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3B60" w:rsidRPr="00F22A20" w:rsidRDefault="00102BE5">
      <w:pPr>
        <w:spacing w:after="0" w:line="259" w:lineRule="auto"/>
        <w:ind w:left="-1134" w:right="9639" w:firstLine="0"/>
        <w:jc w:val="left"/>
      </w:pPr>
      <w:bookmarkStart w:id="0" w:name="_GoBack"/>
      <w:bookmarkEnd w:id="0"/>
      <w:r w:rsidRPr="00F22A20">
        <w:rPr>
          <w:noProof/>
        </w:rPr>
        <w:drawing>
          <wp:anchor distT="0" distB="0" distL="114300" distR="114300" simplePos="0" relativeHeight="251658240" behindDoc="0" locked="0" layoutInCell="1" allowOverlap="0" wp14:anchorId="76ECFDBD" wp14:editId="7CCF35CA">
            <wp:simplePos x="0" y="0"/>
            <wp:positionH relativeFrom="page">
              <wp:posOffset>0</wp:posOffset>
            </wp:positionH>
            <wp:positionV relativeFrom="page">
              <wp:posOffset>0</wp:posOffset>
            </wp:positionV>
            <wp:extent cx="6830569" cy="9525000"/>
            <wp:effectExtent l="0" t="0" r="0" b="0"/>
            <wp:wrapTopAndBottom/>
            <wp:docPr id="321221" name="Picture 321221"/>
            <wp:cNvGraphicFramePr/>
            <a:graphic xmlns:a="http://schemas.openxmlformats.org/drawingml/2006/main">
              <a:graphicData uri="http://schemas.openxmlformats.org/drawingml/2006/picture">
                <pic:pic xmlns:pic="http://schemas.openxmlformats.org/drawingml/2006/picture">
                  <pic:nvPicPr>
                    <pic:cNvPr id="321221" name="Picture 321221"/>
                    <pic:cNvPicPr/>
                  </pic:nvPicPr>
                  <pic:blipFill>
                    <a:blip r:embed="rId8"/>
                    <a:stretch>
                      <a:fillRect/>
                    </a:stretch>
                  </pic:blipFill>
                  <pic:spPr>
                    <a:xfrm>
                      <a:off x="0" y="0"/>
                      <a:ext cx="6830569" cy="9525000"/>
                    </a:xfrm>
                    <a:prstGeom prst="rect">
                      <a:avLst/>
                    </a:prstGeom>
                  </pic:spPr>
                </pic:pic>
              </a:graphicData>
            </a:graphic>
          </wp:anchor>
        </w:drawing>
      </w:r>
      <w:r w:rsidRPr="00F22A20">
        <w:br w:type="page"/>
      </w:r>
    </w:p>
    <w:p w:rsidR="00EF3B60" w:rsidRPr="00F22A20" w:rsidRDefault="00102BE5">
      <w:pPr>
        <w:spacing w:after="117" w:line="259" w:lineRule="auto"/>
        <w:ind w:right="284"/>
        <w:jc w:val="center"/>
      </w:pPr>
      <w:r w:rsidRPr="00F22A20">
        <w:rPr>
          <w:rFonts w:eastAsia="Calibri"/>
          <w:color w:val="00975E"/>
          <w:sz w:val="46"/>
        </w:rPr>
        <w:lastRenderedPageBreak/>
        <w:t>Lời nói đầu</w:t>
      </w:r>
    </w:p>
    <w:p w:rsidR="00EF3B60" w:rsidRPr="00F22A20" w:rsidRDefault="00102BE5">
      <w:pPr>
        <w:ind w:right="4"/>
      </w:pPr>
      <w:r w:rsidRPr="00F22A20">
        <w:t xml:space="preserve">Sách Kế hoạch bài dạy Hoạt động trải nghiệm, hướng nghiệp 9 thuộc bộ sách “Kết nối tri thức với cuộc sống” do Nhà xuất bản Giáo dục Việt Nam tổ chức biên soạn nhằm mục đích hỗ trợ giáo viên các trường Trung học cơ sở trong việc lập kế hoạch bài dạy các chủ đề của sách giáo khoa Hoạt động trải nghiệm, hướng nghiệp 9  thuận lợi, hiệu quả, đáp ứng được các yêu cầu đổi mới. </w:t>
      </w:r>
    </w:p>
    <w:p w:rsidR="00EF3B60" w:rsidRPr="00F22A20" w:rsidRDefault="00102BE5">
      <w:pPr>
        <w:ind w:right="4"/>
      </w:pPr>
      <w:r w:rsidRPr="00F22A20">
        <w:t xml:space="preserve">Kế hoạch bài dạy của từng chủ đề được thiết kế trong sách thể hiện đầy đủ các mục tiêu, yêu cầu cần đạt quy định trong chương trình và cách thức triển khai từng hoạt động trong sách giáo khoa đúng với bản chất, đặc trưng của Hoạt động trải nghiệm, hướng nghiệp, đồng thời đúng theo các hướng dẫn trong Công văn 5636/ BGDĐTGDTrH về việc “Xây dựng kế hoạch dạy học môn Khoa học tự nhiên, Lịch sử và Địa lí, Hoạt động trải nghiệm, hướng nghiệp” và Công văn 5512/ BGDĐT- GDTrH về việc “Xây dựng và tổ chức thực hiện kế hoạch giáo dục của nhà trường”. </w:t>
      </w:r>
    </w:p>
    <w:p w:rsidR="00EF3B60" w:rsidRPr="00F22A20" w:rsidRDefault="00102BE5">
      <w:pPr>
        <w:ind w:right="4"/>
      </w:pPr>
      <w:r w:rsidRPr="00F22A20">
        <w:t>Khi sử dụng sách Kế hoạch bài dạy, GV cần lưu ý thực hiện một số điểm sau:</w:t>
      </w:r>
    </w:p>
    <w:p w:rsidR="00EF3B60" w:rsidRPr="00F22A20" w:rsidRDefault="00F22A20" w:rsidP="00F22A20">
      <w:pPr>
        <w:ind w:left="284" w:right="4" w:hanging="284"/>
      </w:pPr>
      <w:r w:rsidRPr="00F22A20">
        <w:rPr>
          <w:szCs w:val="25"/>
          <w:u w:color="000000"/>
        </w:rPr>
        <w:t xml:space="preserve">– </w:t>
      </w:r>
      <w:r w:rsidR="00102BE5" w:rsidRPr="00F22A20">
        <w:t xml:space="preserve">Không thay đổi mục tiêu của chủ đề và mục tiêu của từng nội dung chính. Thực hiện đúng, đủ thời lượng dành cho từng chủ đề. </w:t>
      </w:r>
    </w:p>
    <w:p w:rsidR="00EF3B60" w:rsidRPr="00F22A20" w:rsidRDefault="00F22A20" w:rsidP="00F22A20">
      <w:pPr>
        <w:ind w:left="284" w:right="4" w:hanging="284"/>
      </w:pPr>
      <w:r w:rsidRPr="00F22A20">
        <w:rPr>
          <w:szCs w:val="25"/>
          <w:u w:color="000000"/>
        </w:rPr>
        <w:t xml:space="preserve">– </w:t>
      </w:r>
      <w:r w:rsidR="00102BE5" w:rsidRPr="00F22A20">
        <w:t>Với mỗi nội dung chính và từng loại hình hoạt động, GV có thể điều chỉnh thời lượng thực hiện sao cho phù hợp, không bắt buộc phải phân bố thời lượng đúng như gợi ý trong sách.</w:t>
      </w:r>
    </w:p>
    <w:p w:rsidR="00EF3B60" w:rsidRPr="00F22A20" w:rsidRDefault="00F22A20" w:rsidP="00F22A20">
      <w:pPr>
        <w:ind w:left="284" w:right="4" w:hanging="284"/>
      </w:pPr>
      <w:r w:rsidRPr="00F22A20">
        <w:rPr>
          <w:szCs w:val="25"/>
          <w:u w:color="000000"/>
        </w:rPr>
        <w:t xml:space="preserve">– </w:t>
      </w:r>
      <w:r w:rsidR="00102BE5" w:rsidRPr="00F22A20">
        <w:t>Sách Kế hoạch bài dạy được thiết kế theo hướng mở và linh hoạt. Căn cứ vào điều kiện thực tế của lớp được phân công dạy, của nhà trường và địa phương, GV có thể điều chỉnh, bổ sung nội dung, hình thức, phương pháp, thời gian, không gian tổ chức các hoạt động được thiết kế trong sách cho phù hợp với điều kiện thực tiễn, đảm bảo thực hiện được các mục tiêu của chủ đề.</w:t>
      </w:r>
    </w:p>
    <w:p w:rsidR="00EF3B60" w:rsidRPr="00F22A20" w:rsidRDefault="00F22A20" w:rsidP="00F22A20">
      <w:pPr>
        <w:ind w:left="284" w:right="4" w:hanging="284"/>
      </w:pPr>
      <w:r w:rsidRPr="00F22A20">
        <w:rPr>
          <w:szCs w:val="25"/>
          <w:u w:color="000000"/>
        </w:rPr>
        <w:t xml:space="preserve">– </w:t>
      </w:r>
      <w:r w:rsidR="00102BE5" w:rsidRPr="00F22A20">
        <w:t>GV có thể sử dụng đề kiểm tra – đánh giá định kì được thiết kế trong sách Kế hoạch bài dạy hoặc tham khảo thêm để lập kế hoạch và ra đề kiểm tra – đánh giá cho phù hợp với kế hoạch của nhà trường, điều kiện thực tế.</w:t>
      </w:r>
    </w:p>
    <w:p w:rsidR="00EF3B60" w:rsidRPr="00F22A20" w:rsidRDefault="00102BE5">
      <w:pPr>
        <w:ind w:right="4"/>
      </w:pPr>
      <w:r w:rsidRPr="00F22A20">
        <w:t>Hi vọng rằng cuốn sách Kế hoạch bài dạy Hoạt động trải nghiệm, hướng nghiệp 9 thực sự hữu ích và hỗ trợ đắc lực cho các giáo viên tổ chức Hoạt động trải nghiệm, hướng nghiệp 9 trong việc triển khai thực hiện chương trình, sách giáo khoa mới.</w:t>
      </w:r>
    </w:p>
    <w:p w:rsidR="00EF3B60" w:rsidRPr="00F22A20" w:rsidRDefault="00102BE5">
      <w:pPr>
        <w:spacing w:after="0" w:line="259" w:lineRule="auto"/>
        <w:ind w:left="0" w:right="2" w:firstLine="0"/>
        <w:jc w:val="right"/>
      </w:pPr>
      <w:r w:rsidRPr="00F22A20">
        <w:rPr>
          <w:b/>
          <w:i/>
        </w:rPr>
        <w:t>Các tác giả</w:t>
      </w:r>
    </w:p>
    <w:p w:rsidR="00EF3B60" w:rsidRPr="00F22A20" w:rsidRDefault="00102BE5">
      <w:pPr>
        <w:pStyle w:val="Heading1"/>
        <w:ind w:left="3432" w:right="0"/>
        <w:rPr>
          <w:rFonts w:ascii="Times New Roman" w:hAnsi="Times New Roman" w:cs="Times New Roman"/>
        </w:rPr>
      </w:pPr>
      <w:r w:rsidRPr="00F22A20">
        <w:rPr>
          <w:rFonts w:ascii="Times New Roman" w:hAnsi="Times New Roman" w:cs="Times New Roman"/>
        </w:rPr>
        <w:t>mục lục</w:t>
      </w:r>
    </w:p>
    <w:p w:rsidR="00EF3B60" w:rsidRPr="00F22A20" w:rsidRDefault="00EF3B60">
      <w:pPr>
        <w:sectPr w:rsidR="00EF3B60" w:rsidRPr="00F22A20">
          <w:headerReference w:type="even" r:id="rId9"/>
          <w:headerReference w:type="default" r:id="rId10"/>
          <w:footerReference w:type="even" r:id="rId11"/>
          <w:footerReference w:type="default" r:id="rId12"/>
          <w:headerReference w:type="first" r:id="rId13"/>
          <w:footerReference w:type="first" r:id="rId14"/>
          <w:pgSz w:w="10772" w:h="15024"/>
          <w:pgMar w:top="1254" w:right="1132" w:bottom="1679" w:left="1134" w:header="720" w:footer="720" w:gutter="0"/>
          <w:cols w:space="720"/>
          <w:titlePg/>
        </w:sectPr>
      </w:pPr>
    </w:p>
    <w:p w:rsidR="00EF3B60" w:rsidRPr="00F22A20" w:rsidRDefault="00102BE5">
      <w:pPr>
        <w:spacing w:after="90" w:line="259" w:lineRule="auto"/>
        <w:ind w:right="38"/>
        <w:jc w:val="right"/>
      </w:pPr>
      <w:r w:rsidRPr="00F22A20">
        <w:rPr>
          <w:rFonts w:eastAsia="Calibri"/>
          <w:sz w:val="24"/>
        </w:rPr>
        <w:lastRenderedPageBreak/>
        <w:t xml:space="preserve">Trang </w:t>
      </w:r>
    </w:p>
    <w:p w:rsidR="00EF3B60" w:rsidRPr="00F22A20" w:rsidRDefault="00102BE5">
      <w:pPr>
        <w:pStyle w:val="Heading2"/>
        <w:spacing w:after="95"/>
        <w:ind w:left="10"/>
        <w:jc w:val="left"/>
        <w:rPr>
          <w:rFonts w:ascii="Times New Roman" w:hAnsi="Times New Roman" w:cs="Times New Roman"/>
        </w:rPr>
      </w:pPr>
      <w:r w:rsidRPr="00F22A20">
        <w:rPr>
          <w:rFonts w:ascii="Times New Roman" w:hAnsi="Times New Roman" w:cs="Times New Roman"/>
          <w:color w:val="181717"/>
          <w:sz w:val="24"/>
        </w:rPr>
        <w:t>Chủ đề 1. Em với nhà trường</w:t>
      </w:r>
    </w:p>
    <w:p w:rsidR="00EF3B60" w:rsidRPr="00F22A20" w:rsidRDefault="00102BE5">
      <w:pPr>
        <w:spacing w:after="106" w:line="248" w:lineRule="auto"/>
        <w:ind w:left="170" w:right="461" w:hanging="170"/>
      </w:pPr>
      <w:r w:rsidRPr="00F22A20">
        <w:rPr>
          <w:rFonts w:eastAsia="Calibri"/>
          <w:noProof/>
          <w:color w:val="000000"/>
          <w:sz w:val="22"/>
        </w:rPr>
        <mc:AlternateContent>
          <mc:Choice Requires="wpg">
            <w:drawing>
              <wp:anchor distT="0" distB="0" distL="114300" distR="114300" simplePos="0" relativeHeight="251659264" behindDoc="1" locked="0" layoutInCell="1" allowOverlap="1" wp14:anchorId="344F8995" wp14:editId="6A5DF510">
                <wp:simplePos x="0" y="0"/>
                <wp:positionH relativeFrom="column">
                  <wp:posOffset>-33</wp:posOffset>
                </wp:positionH>
                <wp:positionV relativeFrom="paragraph">
                  <wp:posOffset>-302142</wp:posOffset>
                </wp:positionV>
                <wp:extent cx="5579994" cy="2720731"/>
                <wp:effectExtent l="0" t="0" r="0" b="0"/>
                <wp:wrapNone/>
                <wp:docPr id="242152" name="Group 242152"/>
                <wp:cNvGraphicFramePr/>
                <a:graphic xmlns:a="http://schemas.openxmlformats.org/drawingml/2006/main">
                  <a:graphicData uri="http://schemas.microsoft.com/office/word/2010/wordprocessingGroup">
                    <wpg:wgp>
                      <wpg:cNvGrpSpPr/>
                      <wpg:grpSpPr>
                        <a:xfrm>
                          <a:off x="0" y="0"/>
                          <a:ext cx="5579994" cy="2720731"/>
                          <a:chOff x="0" y="0"/>
                          <a:chExt cx="5579994" cy="2720731"/>
                        </a:xfrm>
                      </wpg:grpSpPr>
                      <wps:wsp>
                        <wps:cNvPr id="240" name="Shape 240"/>
                        <wps:cNvSpPr/>
                        <wps:spPr>
                          <a:xfrm>
                            <a:off x="0" y="25830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1" name="Shape 241"/>
                        <wps:cNvSpPr/>
                        <wps:spPr>
                          <a:xfrm>
                            <a:off x="2304000" y="25830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2" name="Shape 242"/>
                        <wps:cNvSpPr/>
                        <wps:spPr>
                          <a:xfrm>
                            <a:off x="0" y="68805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3" name="Shape 243"/>
                        <wps:cNvSpPr/>
                        <wps:spPr>
                          <a:xfrm>
                            <a:off x="2304000" y="68805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4" name="Shape 244"/>
                        <wps:cNvSpPr/>
                        <wps:spPr>
                          <a:xfrm>
                            <a:off x="0" y="946351"/>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5" name="Shape 245"/>
                        <wps:cNvSpPr/>
                        <wps:spPr>
                          <a:xfrm>
                            <a:off x="2304000" y="946351"/>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6" name="Shape 246"/>
                        <wps:cNvSpPr/>
                        <wps:spPr>
                          <a:xfrm>
                            <a:off x="0" y="1204651"/>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7" name="Shape 247"/>
                        <wps:cNvSpPr/>
                        <wps:spPr>
                          <a:xfrm>
                            <a:off x="2304000" y="1204651"/>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8" name="Shape 248"/>
                        <wps:cNvSpPr/>
                        <wps:spPr>
                          <a:xfrm>
                            <a:off x="0" y="1462951"/>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49" name="Shape 249"/>
                        <wps:cNvSpPr/>
                        <wps:spPr>
                          <a:xfrm>
                            <a:off x="2304000" y="1462951"/>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0" name="Shape 250"/>
                        <wps:cNvSpPr/>
                        <wps:spPr>
                          <a:xfrm>
                            <a:off x="0" y="172125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1" name="Shape 251"/>
                        <wps:cNvSpPr/>
                        <wps:spPr>
                          <a:xfrm>
                            <a:off x="2304000" y="172125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2" name="Shape 252"/>
                        <wps:cNvSpPr/>
                        <wps:spPr>
                          <a:xfrm>
                            <a:off x="0" y="197955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3" name="Shape 253"/>
                        <wps:cNvSpPr/>
                        <wps:spPr>
                          <a:xfrm>
                            <a:off x="2304000" y="197955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4" name="Shape 254"/>
                        <wps:cNvSpPr/>
                        <wps:spPr>
                          <a:xfrm>
                            <a:off x="0" y="223785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5" name="Shape 255"/>
                        <wps:cNvSpPr/>
                        <wps:spPr>
                          <a:xfrm>
                            <a:off x="2304000" y="223785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6" name="Shape 256"/>
                        <wps:cNvSpPr/>
                        <wps:spPr>
                          <a:xfrm>
                            <a:off x="0" y="249615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7" name="Shape 257"/>
                        <wps:cNvSpPr/>
                        <wps:spPr>
                          <a:xfrm>
                            <a:off x="2304000" y="249615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82" name="Shape 282"/>
                        <wps:cNvSpPr/>
                        <wps:spPr>
                          <a:xfrm>
                            <a:off x="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83" name="Shape 283"/>
                        <wps:cNvSpPr/>
                        <wps:spPr>
                          <a:xfrm>
                            <a:off x="2304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86" name="Rectangle 286"/>
                        <wps:cNvSpPr/>
                        <wps:spPr>
                          <a:xfrm>
                            <a:off x="2454741" y="43825"/>
                            <a:ext cx="78036"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5</w:t>
                              </w:r>
                            </w:p>
                          </w:txbxContent>
                        </wps:txbx>
                        <wps:bodyPr horzOverflow="overflow" vert="horz" lIns="0" tIns="0" rIns="0" bIns="0" rtlCol="0">
                          <a:noAutofit/>
                        </wps:bodyPr>
                      </wps:wsp>
                      <wps:wsp>
                        <wps:cNvPr id="292" name="Rectangle 292"/>
                        <wps:cNvSpPr/>
                        <wps:spPr>
                          <a:xfrm>
                            <a:off x="2454741" y="302143"/>
                            <a:ext cx="78036"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5</w:t>
                              </w:r>
                            </w:p>
                          </w:txbxContent>
                        </wps:txbx>
                        <wps:bodyPr horzOverflow="overflow" vert="horz" lIns="0" tIns="0" rIns="0" bIns="0" rtlCol="0">
                          <a:noAutofit/>
                        </wps:bodyPr>
                      </wps:wsp>
                      <wps:wsp>
                        <wps:cNvPr id="294" name="Rectangle 294"/>
                        <wps:cNvSpPr/>
                        <wps:spPr>
                          <a:xfrm>
                            <a:off x="2454741" y="731911"/>
                            <a:ext cx="78036"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6</w:t>
                              </w:r>
                            </w:p>
                          </w:txbxContent>
                        </wps:txbx>
                        <wps:bodyPr horzOverflow="overflow" vert="horz" lIns="0" tIns="0" rIns="0" bIns="0" rtlCol="0">
                          <a:noAutofit/>
                        </wps:bodyPr>
                      </wps:wsp>
                      <wps:wsp>
                        <wps:cNvPr id="296" name="Rectangle 296"/>
                        <wps:cNvSpPr/>
                        <wps:spPr>
                          <a:xfrm>
                            <a:off x="2454741" y="990230"/>
                            <a:ext cx="78036"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7</w:t>
                              </w:r>
                            </w:p>
                          </w:txbxContent>
                        </wps:txbx>
                        <wps:bodyPr horzOverflow="overflow" vert="horz" lIns="0" tIns="0" rIns="0" bIns="0" rtlCol="0">
                          <a:noAutofit/>
                        </wps:bodyPr>
                      </wps:wsp>
                      <wps:wsp>
                        <wps:cNvPr id="304" name="Rectangle 304"/>
                        <wps:cNvSpPr/>
                        <wps:spPr>
                          <a:xfrm>
                            <a:off x="2425480" y="1765183"/>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14</w:t>
                              </w:r>
                            </w:p>
                          </w:txbxContent>
                        </wps:txbx>
                        <wps:bodyPr horzOverflow="overflow" vert="horz" lIns="0" tIns="0" rIns="0" bIns="0" rtlCol="0">
                          <a:noAutofit/>
                        </wps:bodyPr>
                      </wps:wsp>
                      <wps:wsp>
                        <wps:cNvPr id="306" name="Rectangle 306"/>
                        <wps:cNvSpPr/>
                        <wps:spPr>
                          <a:xfrm>
                            <a:off x="2425480" y="2023501"/>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16</w:t>
                              </w:r>
                            </w:p>
                          </w:txbxContent>
                        </wps:txbx>
                        <wps:bodyPr horzOverflow="overflow" vert="horz" lIns="0" tIns="0" rIns="0" bIns="0" rtlCol="0">
                          <a:noAutofit/>
                        </wps:bodyPr>
                      </wps:wsp>
                      <wps:wsp>
                        <wps:cNvPr id="308" name="Rectangle 308"/>
                        <wps:cNvSpPr/>
                        <wps:spPr>
                          <a:xfrm>
                            <a:off x="2425480" y="2281819"/>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21</w:t>
                              </w:r>
                            </w:p>
                          </w:txbxContent>
                        </wps:txbx>
                        <wps:bodyPr horzOverflow="overflow" vert="horz" lIns="0" tIns="0" rIns="0" bIns="0" rtlCol="0">
                          <a:noAutofit/>
                        </wps:bodyPr>
                      </wps:wsp>
                      <wps:wsp>
                        <wps:cNvPr id="313" name="Rectangle 313"/>
                        <wps:cNvSpPr/>
                        <wps:spPr>
                          <a:xfrm>
                            <a:off x="2425633" y="2540137"/>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22</w:t>
                              </w:r>
                            </w:p>
                          </w:txbxContent>
                        </wps:txbx>
                        <wps:bodyPr horzOverflow="overflow" vert="horz" lIns="0" tIns="0" rIns="0" bIns="0" rtlCol="0">
                          <a:noAutofit/>
                        </wps:bodyPr>
                      </wps:wsp>
                      <wps:wsp>
                        <wps:cNvPr id="364" name="Shape 364"/>
                        <wps:cNvSpPr/>
                        <wps:spPr>
                          <a:xfrm>
                            <a:off x="2916000" y="26274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65" name="Shape 365"/>
                        <wps:cNvSpPr/>
                        <wps:spPr>
                          <a:xfrm>
                            <a:off x="5220000" y="26274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66" name="Shape 366"/>
                        <wps:cNvSpPr/>
                        <wps:spPr>
                          <a:xfrm>
                            <a:off x="2916000" y="52104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67" name="Shape 367"/>
                        <wps:cNvSpPr/>
                        <wps:spPr>
                          <a:xfrm>
                            <a:off x="5220000" y="52104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68" name="Shape 368"/>
                        <wps:cNvSpPr/>
                        <wps:spPr>
                          <a:xfrm>
                            <a:off x="2916000" y="77934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69" name="Shape 369"/>
                        <wps:cNvSpPr/>
                        <wps:spPr>
                          <a:xfrm>
                            <a:off x="5220000" y="77934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0" name="Shape 370"/>
                        <wps:cNvSpPr/>
                        <wps:spPr>
                          <a:xfrm>
                            <a:off x="2916000" y="1037646"/>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1" name="Shape 371"/>
                        <wps:cNvSpPr/>
                        <wps:spPr>
                          <a:xfrm>
                            <a:off x="5220000" y="1037646"/>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2" name="Shape 372"/>
                        <wps:cNvSpPr/>
                        <wps:spPr>
                          <a:xfrm>
                            <a:off x="2916000" y="1295946"/>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3" name="Shape 373"/>
                        <wps:cNvSpPr/>
                        <wps:spPr>
                          <a:xfrm>
                            <a:off x="5220000" y="1295946"/>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4" name="Shape 374"/>
                        <wps:cNvSpPr/>
                        <wps:spPr>
                          <a:xfrm>
                            <a:off x="2916000" y="1554246"/>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5" name="Shape 375"/>
                        <wps:cNvSpPr/>
                        <wps:spPr>
                          <a:xfrm>
                            <a:off x="5220000" y="1554246"/>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6" name="Shape 376"/>
                        <wps:cNvSpPr/>
                        <wps:spPr>
                          <a:xfrm>
                            <a:off x="2916000" y="181254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7" name="Shape 377"/>
                        <wps:cNvSpPr/>
                        <wps:spPr>
                          <a:xfrm>
                            <a:off x="5220000" y="181254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8" name="Shape 378"/>
                        <wps:cNvSpPr/>
                        <wps:spPr>
                          <a:xfrm>
                            <a:off x="2916000" y="207084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79" name="Shape 379"/>
                        <wps:cNvSpPr/>
                        <wps:spPr>
                          <a:xfrm>
                            <a:off x="5220000" y="207084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0" name="Shape 380"/>
                        <wps:cNvSpPr/>
                        <wps:spPr>
                          <a:xfrm>
                            <a:off x="2916000" y="2329146"/>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1" name="Shape 381"/>
                        <wps:cNvSpPr/>
                        <wps:spPr>
                          <a:xfrm>
                            <a:off x="5220000" y="2329146"/>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2" name="Shape 382"/>
                        <wps:cNvSpPr/>
                        <wps:spPr>
                          <a:xfrm>
                            <a:off x="2916000" y="2587446"/>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3" name="Shape 383"/>
                        <wps:cNvSpPr/>
                        <wps:spPr>
                          <a:xfrm>
                            <a:off x="5220000" y="2587446"/>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14" name="Shape 414"/>
                        <wps:cNvSpPr/>
                        <wps:spPr>
                          <a:xfrm>
                            <a:off x="291600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15" name="Shape 415"/>
                        <wps:cNvSpPr/>
                        <wps:spPr>
                          <a:xfrm>
                            <a:off x="5220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37" name="Rectangle 437"/>
                        <wps:cNvSpPr/>
                        <wps:spPr>
                          <a:xfrm>
                            <a:off x="5341328" y="48245"/>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46</w:t>
                              </w:r>
                            </w:p>
                          </w:txbxContent>
                        </wps:txbx>
                        <wps:bodyPr horzOverflow="overflow" vert="horz" lIns="0" tIns="0" rIns="0" bIns="0" rtlCol="0">
                          <a:noAutofit/>
                        </wps:bodyPr>
                      </wps:wsp>
                      <wps:wsp>
                        <wps:cNvPr id="441" name="Rectangle 441"/>
                        <wps:cNvSpPr/>
                        <wps:spPr>
                          <a:xfrm>
                            <a:off x="5341328" y="564881"/>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47</w:t>
                              </w:r>
                            </w:p>
                          </w:txbxContent>
                        </wps:txbx>
                        <wps:bodyPr horzOverflow="overflow" vert="horz" lIns="0" tIns="0" rIns="0" bIns="0" rtlCol="0">
                          <a:noAutofit/>
                        </wps:bodyPr>
                      </wps:wsp>
                      <wps:wsp>
                        <wps:cNvPr id="443" name="Rectangle 443"/>
                        <wps:cNvSpPr/>
                        <wps:spPr>
                          <a:xfrm>
                            <a:off x="5341328" y="823199"/>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49</w:t>
                              </w:r>
                            </w:p>
                          </w:txbxContent>
                        </wps:txbx>
                        <wps:bodyPr horzOverflow="overflow" vert="horz" lIns="0" tIns="0" rIns="0" bIns="0" rtlCol="0">
                          <a:noAutofit/>
                        </wps:bodyPr>
                      </wps:wsp>
                      <wps:wsp>
                        <wps:cNvPr id="445" name="Rectangle 445"/>
                        <wps:cNvSpPr/>
                        <wps:spPr>
                          <a:xfrm>
                            <a:off x="5341328" y="1081517"/>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57</w:t>
                              </w:r>
                            </w:p>
                          </w:txbxContent>
                        </wps:txbx>
                        <wps:bodyPr horzOverflow="overflow" vert="horz" lIns="0" tIns="0" rIns="0" bIns="0" rtlCol="0">
                          <a:noAutofit/>
                        </wps:bodyPr>
                      </wps:wsp>
                      <wps:wsp>
                        <wps:cNvPr id="448" name="Rectangle 448"/>
                        <wps:cNvSpPr/>
                        <wps:spPr>
                          <a:xfrm>
                            <a:off x="5341328" y="1598153"/>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60</w:t>
                              </w:r>
                            </w:p>
                          </w:txbxContent>
                        </wps:txbx>
                        <wps:bodyPr horzOverflow="overflow" vert="horz" lIns="0" tIns="0" rIns="0" bIns="0" rtlCol="0">
                          <a:noAutofit/>
                        </wps:bodyPr>
                      </wps:wsp>
                      <wps:wsp>
                        <wps:cNvPr id="450" name="Rectangle 450"/>
                        <wps:cNvSpPr/>
                        <wps:spPr>
                          <a:xfrm>
                            <a:off x="5341328" y="1856471"/>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62</w:t>
                              </w:r>
                            </w:p>
                          </w:txbxContent>
                        </wps:txbx>
                        <wps:bodyPr horzOverflow="overflow" vert="horz" lIns="0" tIns="0" rIns="0" bIns="0" rtlCol="0">
                          <a:noAutofit/>
                        </wps:bodyPr>
                      </wps:wsp>
                      <wps:wsp>
                        <wps:cNvPr id="452" name="Rectangle 452"/>
                        <wps:cNvSpPr/>
                        <wps:spPr>
                          <a:xfrm>
                            <a:off x="5341328" y="2114789"/>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67</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2152" style="width:439.37pt;height:214.231pt;position:absolute;z-index:-2147483523;mso-position-horizontal-relative:text;mso-position-horizontal:absolute;margin-left:-0.00270081pt;mso-position-vertical-relative:text;margin-top:-23.7908pt;" coordsize="55799,27207">
                <v:shape id="Shape 240" style="position:absolute;width:23039;height:0;left:0;top:2583;" coordsize="2303996,0" path="m0,0l2303996,0">
                  <v:stroke weight="0.7pt" endcap="flat" joinstyle="miter" miterlimit="10" on="true" color="#00975e"/>
                  <v:fill on="false" color="#000000" opacity="0"/>
                </v:shape>
                <v:shape id="Shape 241" style="position:absolute;width:3599;height:0;left:23040;top:2583;" coordsize="359994,0" path="m0,0l359994,0">
                  <v:stroke weight="0.7pt" endcap="flat" joinstyle="miter" miterlimit="10" on="true" color="#00975e"/>
                  <v:fill on="false" color="#000000" opacity="0"/>
                </v:shape>
                <v:shape id="Shape 242" style="position:absolute;width:23039;height:0;left:0;top:6880;" coordsize="2303996,0" path="m0,0l2303996,0">
                  <v:stroke weight="0.7pt" endcap="flat" joinstyle="miter" miterlimit="10" on="true" color="#00975e"/>
                  <v:fill on="false" color="#000000" opacity="0"/>
                </v:shape>
                <v:shape id="Shape 243" style="position:absolute;width:3599;height:0;left:23040;top:6880;" coordsize="359994,0" path="m0,0l359994,0">
                  <v:stroke weight="0.7pt" endcap="flat" joinstyle="miter" miterlimit="10" on="true" color="#00975e"/>
                  <v:fill on="false" color="#000000" opacity="0"/>
                </v:shape>
                <v:shape id="Shape 244" style="position:absolute;width:23039;height:0;left:0;top:9463;" coordsize="2303996,0" path="m0,0l2303996,0">
                  <v:stroke weight="0.7pt" endcap="flat" joinstyle="miter" miterlimit="10" on="true" color="#00975e"/>
                  <v:fill on="false" color="#000000" opacity="0"/>
                </v:shape>
                <v:shape id="Shape 245" style="position:absolute;width:3599;height:0;left:23040;top:9463;" coordsize="359994,0" path="m0,0l359994,0">
                  <v:stroke weight="0.7pt" endcap="flat" joinstyle="miter" miterlimit="10" on="true" color="#00975e"/>
                  <v:fill on="false" color="#000000" opacity="0"/>
                </v:shape>
                <v:shape id="Shape 246" style="position:absolute;width:23039;height:0;left:0;top:12046;" coordsize="2303996,0" path="m0,0l2303996,0">
                  <v:stroke weight="0.7pt" endcap="flat" joinstyle="miter" miterlimit="10" on="true" color="#00975e"/>
                  <v:fill on="false" color="#000000" opacity="0"/>
                </v:shape>
                <v:shape id="Shape 247" style="position:absolute;width:3599;height:0;left:23040;top:12046;" coordsize="359994,0" path="m0,0l359994,0">
                  <v:stroke weight="0.7pt" endcap="flat" joinstyle="miter" miterlimit="10" on="true" color="#00975e"/>
                  <v:fill on="false" color="#000000" opacity="0"/>
                </v:shape>
                <v:shape id="Shape 248" style="position:absolute;width:23039;height:0;left:0;top:14629;" coordsize="2303996,0" path="m0,0l2303996,0">
                  <v:stroke weight="0.7pt" endcap="flat" joinstyle="miter" miterlimit="10" on="true" color="#00975e"/>
                  <v:fill on="false" color="#000000" opacity="0"/>
                </v:shape>
                <v:shape id="Shape 249" style="position:absolute;width:3599;height:0;left:23040;top:14629;" coordsize="359994,0" path="m0,0l359994,0">
                  <v:stroke weight="0.7pt" endcap="flat" joinstyle="miter" miterlimit="10" on="true" color="#00975e"/>
                  <v:fill on="false" color="#000000" opacity="0"/>
                </v:shape>
                <v:shape id="Shape 250" style="position:absolute;width:23039;height:0;left:0;top:17212;" coordsize="2303996,0" path="m0,0l2303996,0">
                  <v:stroke weight="0.7pt" endcap="flat" joinstyle="miter" miterlimit="10" on="true" color="#00975e"/>
                  <v:fill on="false" color="#000000" opacity="0"/>
                </v:shape>
                <v:shape id="Shape 251" style="position:absolute;width:3599;height:0;left:23040;top:17212;" coordsize="359994,0" path="m0,0l359994,0">
                  <v:stroke weight="0.7pt" endcap="flat" joinstyle="miter" miterlimit="10" on="true" color="#00975e"/>
                  <v:fill on="false" color="#000000" opacity="0"/>
                </v:shape>
                <v:shape id="Shape 252" style="position:absolute;width:23039;height:0;left:0;top:19795;" coordsize="2303996,0" path="m0,0l2303996,0">
                  <v:stroke weight="0.7pt" endcap="flat" joinstyle="miter" miterlimit="10" on="true" color="#00975e"/>
                  <v:fill on="false" color="#000000" opacity="0"/>
                </v:shape>
                <v:shape id="Shape 253" style="position:absolute;width:3599;height:0;left:23040;top:19795;" coordsize="359994,0" path="m0,0l359994,0">
                  <v:stroke weight="0.7pt" endcap="flat" joinstyle="miter" miterlimit="10" on="true" color="#00975e"/>
                  <v:fill on="false" color="#000000" opacity="0"/>
                </v:shape>
                <v:shape id="Shape 254" style="position:absolute;width:23039;height:0;left:0;top:22378;" coordsize="2303996,0" path="m0,0l2303996,0">
                  <v:stroke weight="0.7pt" endcap="flat" joinstyle="miter" miterlimit="10" on="true" color="#00975e"/>
                  <v:fill on="false" color="#000000" opacity="0"/>
                </v:shape>
                <v:shape id="Shape 255" style="position:absolute;width:3599;height:0;left:23040;top:22378;" coordsize="359994,0" path="m0,0l359994,0">
                  <v:stroke weight="0.7pt" endcap="flat" joinstyle="miter" miterlimit="10" on="true" color="#00975e"/>
                  <v:fill on="false" color="#000000" opacity="0"/>
                </v:shape>
                <v:shape id="Shape 256" style="position:absolute;width:23039;height:0;left:0;top:24961;" coordsize="2303996,0" path="m0,0l2303996,0">
                  <v:stroke weight="0.7pt" endcap="flat" joinstyle="miter" miterlimit="10" on="true" color="#00975e"/>
                  <v:fill on="false" color="#000000" opacity="0"/>
                </v:shape>
                <v:shape id="Shape 257" style="position:absolute;width:3599;height:0;left:23040;top:24961;" coordsize="359994,0" path="m0,0l359994,0">
                  <v:stroke weight="0.7pt" endcap="flat" joinstyle="miter" miterlimit="10" on="true" color="#00975e"/>
                  <v:fill on="false" color="#000000" opacity="0"/>
                </v:shape>
                <v:shape id="Shape 282" style="position:absolute;width:23039;height:0;left:0;top:0;" coordsize="2303996,0" path="m0,0l2303996,0">
                  <v:stroke weight="0.7pt" endcap="flat" joinstyle="miter" miterlimit="10" on="true" color="#00975e"/>
                  <v:fill on="false" color="#000000" opacity="0"/>
                </v:shape>
                <v:shape id="Shape 283" style="position:absolute;width:3599;height:0;left:23040;top:0;" coordsize="359994,0" path="m0,0l359994,0">
                  <v:stroke weight="0.7pt" endcap="flat" joinstyle="miter" miterlimit="10" on="true" color="#00975e"/>
                  <v:fill on="false" color="#000000" opacity="0"/>
                </v:shape>
                <v:rect id="Rectangle 286" style="position:absolute;width:780;height:2401;left:24547;top:438;" filled="f" stroked="f">
                  <v:textbox inset="0,0,0,0">
                    <w:txbxContent>
                      <w:p>
                        <w:pPr>
                          <w:spacing w:before="0" w:after="160" w:line="259" w:lineRule="auto"/>
                          <w:ind w:left="0" w:right="0" w:firstLine="0"/>
                          <w:jc w:val="left"/>
                        </w:pPr>
                        <w:r>
                          <w:rPr>
                            <w:rFonts w:cs="Calibri" w:hAnsi="Calibri" w:eastAsia="Calibri" w:ascii="Calibri"/>
                            <w:w w:val="75"/>
                            <w:sz w:val="24"/>
                          </w:rPr>
                          <w:t xml:space="preserve">5</w:t>
                        </w:r>
                      </w:p>
                    </w:txbxContent>
                  </v:textbox>
                </v:rect>
                <v:rect id="Rectangle 292" style="position:absolute;width:780;height:2401;left:24547;top:3021;" filled="f" stroked="f">
                  <v:textbox inset="0,0,0,0">
                    <w:txbxContent>
                      <w:p>
                        <w:pPr>
                          <w:spacing w:before="0" w:after="160" w:line="259" w:lineRule="auto"/>
                          <w:ind w:left="0" w:right="0" w:firstLine="0"/>
                          <w:jc w:val="left"/>
                        </w:pPr>
                        <w:r>
                          <w:rPr>
                            <w:rFonts w:cs="Calibri" w:hAnsi="Calibri" w:eastAsia="Calibri" w:ascii="Calibri"/>
                            <w:w w:val="75"/>
                            <w:sz w:val="24"/>
                          </w:rPr>
                          <w:t xml:space="preserve">5</w:t>
                        </w:r>
                      </w:p>
                    </w:txbxContent>
                  </v:textbox>
                </v:rect>
                <v:rect id="Rectangle 294" style="position:absolute;width:780;height:2401;left:24547;top:7319;" filled="f" stroked="f">
                  <v:textbox inset="0,0,0,0">
                    <w:txbxContent>
                      <w:p>
                        <w:pPr>
                          <w:spacing w:before="0" w:after="160" w:line="259" w:lineRule="auto"/>
                          <w:ind w:left="0" w:right="0" w:firstLine="0"/>
                          <w:jc w:val="left"/>
                        </w:pPr>
                        <w:r>
                          <w:rPr>
                            <w:rFonts w:cs="Calibri" w:hAnsi="Calibri" w:eastAsia="Calibri" w:ascii="Calibri"/>
                            <w:w w:val="75"/>
                            <w:sz w:val="24"/>
                          </w:rPr>
                          <w:t xml:space="preserve">6</w:t>
                        </w:r>
                      </w:p>
                    </w:txbxContent>
                  </v:textbox>
                </v:rect>
                <v:rect id="Rectangle 296" style="position:absolute;width:780;height:2401;left:24547;top:9902;" filled="f" stroked="f">
                  <v:textbox inset="0,0,0,0">
                    <w:txbxContent>
                      <w:p>
                        <w:pPr>
                          <w:spacing w:before="0" w:after="160" w:line="259" w:lineRule="auto"/>
                          <w:ind w:left="0" w:right="0" w:firstLine="0"/>
                          <w:jc w:val="left"/>
                        </w:pPr>
                        <w:r>
                          <w:rPr>
                            <w:rFonts w:cs="Calibri" w:hAnsi="Calibri" w:eastAsia="Calibri" w:ascii="Calibri"/>
                            <w:w w:val="75"/>
                            <w:sz w:val="24"/>
                          </w:rPr>
                          <w:t xml:space="preserve">7</w:t>
                        </w:r>
                      </w:p>
                    </w:txbxContent>
                  </v:textbox>
                </v:rect>
                <v:rect id="Rectangle 304" style="position:absolute;width:1560;height:2401;left:24254;top:17651;" filled="f" stroked="f">
                  <v:textbox inset="0,0,0,0">
                    <w:txbxContent>
                      <w:p>
                        <w:pPr>
                          <w:spacing w:before="0" w:after="160" w:line="259" w:lineRule="auto"/>
                          <w:ind w:left="0" w:right="0" w:firstLine="0"/>
                          <w:jc w:val="left"/>
                        </w:pPr>
                        <w:r>
                          <w:rPr>
                            <w:rFonts w:cs="Calibri" w:hAnsi="Calibri" w:eastAsia="Calibri" w:ascii="Calibri"/>
                            <w:w w:val="75"/>
                            <w:sz w:val="24"/>
                          </w:rPr>
                          <w:t xml:space="preserve">14</w:t>
                        </w:r>
                      </w:p>
                    </w:txbxContent>
                  </v:textbox>
                </v:rect>
                <v:rect id="Rectangle 306" style="position:absolute;width:1560;height:2401;left:24254;top:20235;" filled="f" stroked="f">
                  <v:textbox inset="0,0,0,0">
                    <w:txbxContent>
                      <w:p>
                        <w:pPr>
                          <w:spacing w:before="0" w:after="160" w:line="259" w:lineRule="auto"/>
                          <w:ind w:left="0" w:right="0" w:firstLine="0"/>
                          <w:jc w:val="left"/>
                        </w:pPr>
                        <w:r>
                          <w:rPr>
                            <w:rFonts w:cs="Calibri" w:hAnsi="Calibri" w:eastAsia="Calibri" w:ascii="Calibri"/>
                            <w:w w:val="75"/>
                            <w:sz w:val="24"/>
                          </w:rPr>
                          <w:t xml:space="preserve">16</w:t>
                        </w:r>
                      </w:p>
                    </w:txbxContent>
                  </v:textbox>
                </v:rect>
                <v:rect id="Rectangle 308" style="position:absolute;width:1560;height:2401;left:24254;top:22818;" filled="f" stroked="f">
                  <v:textbox inset="0,0,0,0">
                    <w:txbxContent>
                      <w:p>
                        <w:pPr>
                          <w:spacing w:before="0" w:after="160" w:line="259" w:lineRule="auto"/>
                          <w:ind w:left="0" w:right="0" w:firstLine="0"/>
                          <w:jc w:val="left"/>
                        </w:pPr>
                        <w:r>
                          <w:rPr>
                            <w:rFonts w:cs="Calibri" w:hAnsi="Calibri" w:eastAsia="Calibri" w:ascii="Calibri"/>
                            <w:w w:val="75"/>
                            <w:sz w:val="24"/>
                          </w:rPr>
                          <w:t xml:space="preserve">21</w:t>
                        </w:r>
                      </w:p>
                    </w:txbxContent>
                  </v:textbox>
                </v:rect>
                <v:rect id="Rectangle 313" style="position:absolute;width:1560;height:2401;left:24256;top:25401;" filled="f" stroked="f">
                  <v:textbox inset="0,0,0,0">
                    <w:txbxContent>
                      <w:p>
                        <w:pPr>
                          <w:spacing w:before="0" w:after="160" w:line="259" w:lineRule="auto"/>
                          <w:ind w:left="0" w:right="0" w:firstLine="0"/>
                          <w:jc w:val="left"/>
                        </w:pPr>
                        <w:r>
                          <w:rPr>
                            <w:rFonts w:cs="Calibri" w:hAnsi="Calibri" w:eastAsia="Calibri" w:ascii="Calibri"/>
                            <w:w w:val="75"/>
                            <w:sz w:val="24"/>
                          </w:rPr>
                          <w:t xml:space="preserve">22</w:t>
                        </w:r>
                      </w:p>
                    </w:txbxContent>
                  </v:textbox>
                </v:rect>
                <v:shape id="Shape 364" style="position:absolute;width:23039;height:0;left:29160;top:2627;" coordsize="2303996,0" path="m0,0l2303996,0">
                  <v:stroke weight="0.7pt" endcap="flat" joinstyle="miter" miterlimit="10" on="true" color="#00975e"/>
                  <v:fill on="false" color="#000000" opacity="0"/>
                </v:shape>
                <v:shape id="Shape 365" style="position:absolute;width:3599;height:0;left:52200;top:2627;" coordsize="359994,0" path="m0,0l359994,0">
                  <v:stroke weight="0.7pt" endcap="flat" joinstyle="miter" miterlimit="10" on="true" color="#00975e"/>
                  <v:fill on="false" color="#000000" opacity="0"/>
                </v:shape>
                <v:shape id="Shape 366" style="position:absolute;width:23039;height:0;left:29160;top:5210;" coordsize="2303996,0" path="m0,0l2303996,0">
                  <v:stroke weight="0.7pt" endcap="flat" joinstyle="miter" miterlimit="10" on="true" color="#00975e"/>
                  <v:fill on="false" color="#000000" opacity="0"/>
                </v:shape>
                <v:shape id="Shape 367" style="position:absolute;width:3599;height:0;left:52200;top:5210;" coordsize="359994,0" path="m0,0l359994,0">
                  <v:stroke weight="0.7pt" endcap="flat" joinstyle="miter" miterlimit="10" on="true" color="#00975e"/>
                  <v:fill on="false" color="#000000" opacity="0"/>
                </v:shape>
                <v:shape id="Shape 368" style="position:absolute;width:23039;height:0;left:29160;top:7793;" coordsize="2303996,0" path="m0,0l2303996,0">
                  <v:stroke weight="0.7pt" endcap="flat" joinstyle="miter" miterlimit="10" on="true" color="#00975e"/>
                  <v:fill on="false" color="#000000" opacity="0"/>
                </v:shape>
                <v:shape id="Shape 369" style="position:absolute;width:3599;height:0;left:52200;top:7793;" coordsize="359994,0" path="m0,0l359994,0">
                  <v:stroke weight="0.7pt" endcap="flat" joinstyle="miter" miterlimit="10" on="true" color="#00975e"/>
                  <v:fill on="false" color="#000000" opacity="0"/>
                </v:shape>
                <v:shape id="Shape 370" style="position:absolute;width:23039;height:0;left:29160;top:10376;" coordsize="2303996,0" path="m0,0l2303996,0">
                  <v:stroke weight="0.7pt" endcap="flat" joinstyle="miter" miterlimit="10" on="true" color="#00975e"/>
                  <v:fill on="false" color="#000000" opacity="0"/>
                </v:shape>
                <v:shape id="Shape 371" style="position:absolute;width:3599;height:0;left:52200;top:10376;" coordsize="359994,0" path="m0,0l359994,0">
                  <v:stroke weight="0.7pt" endcap="flat" joinstyle="miter" miterlimit="10" on="true" color="#00975e"/>
                  <v:fill on="false" color="#000000" opacity="0"/>
                </v:shape>
                <v:shape id="Shape 372" style="position:absolute;width:23039;height:0;left:29160;top:12959;" coordsize="2303996,0" path="m0,0l2303996,0">
                  <v:stroke weight="0.7pt" endcap="flat" joinstyle="miter" miterlimit="10" on="true" color="#00975e"/>
                  <v:fill on="false" color="#000000" opacity="0"/>
                </v:shape>
                <v:shape id="Shape 373" style="position:absolute;width:3599;height:0;left:52200;top:12959;" coordsize="359994,0" path="m0,0l359994,0">
                  <v:stroke weight="0.7pt" endcap="flat" joinstyle="miter" miterlimit="10" on="true" color="#00975e"/>
                  <v:fill on="false" color="#000000" opacity="0"/>
                </v:shape>
                <v:shape id="Shape 374" style="position:absolute;width:23039;height:0;left:29160;top:15542;" coordsize="2303996,0" path="m0,0l2303996,0">
                  <v:stroke weight="0.7pt" endcap="flat" joinstyle="miter" miterlimit="10" on="true" color="#00975e"/>
                  <v:fill on="false" color="#000000" opacity="0"/>
                </v:shape>
                <v:shape id="Shape 375" style="position:absolute;width:3599;height:0;left:52200;top:15542;" coordsize="359994,0" path="m0,0l359994,0">
                  <v:stroke weight="0.7pt" endcap="flat" joinstyle="miter" miterlimit="10" on="true" color="#00975e"/>
                  <v:fill on="false" color="#000000" opacity="0"/>
                </v:shape>
                <v:shape id="Shape 376" style="position:absolute;width:23039;height:0;left:29160;top:18125;" coordsize="2303996,0" path="m0,0l2303996,0">
                  <v:stroke weight="0.7pt" endcap="flat" joinstyle="miter" miterlimit="10" on="true" color="#00975e"/>
                  <v:fill on="false" color="#000000" opacity="0"/>
                </v:shape>
                <v:shape id="Shape 377" style="position:absolute;width:3599;height:0;left:52200;top:18125;" coordsize="359994,0" path="m0,0l359994,0">
                  <v:stroke weight="0.7pt" endcap="flat" joinstyle="miter" miterlimit="10" on="true" color="#00975e"/>
                  <v:fill on="false" color="#000000" opacity="0"/>
                </v:shape>
                <v:shape id="Shape 378" style="position:absolute;width:23039;height:0;left:29160;top:20708;" coordsize="2303996,0" path="m0,0l2303996,0">
                  <v:stroke weight="0.7pt" endcap="flat" joinstyle="miter" miterlimit="10" on="true" color="#00975e"/>
                  <v:fill on="false" color="#000000" opacity="0"/>
                </v:shape>
                <v:shape id="Shape 379" style="position:absolute;width:3599;height:0;left:52200;top:20708;" coordsize="359994,0" path="m0,0l359994,0">
                  <v:stroke weight="0.7pt" endcap="flat" joinstyle="miter" miterlimit="10" on="true" color="#00975e"/>
                  <v:fill on="false" color="#000000" opacity="0"/>
                </v:shape>
                <v:shape id="Shape 380" style="position:absolute;width:23039;height:0;left:29160;top:23291;" coordsize="2303996,0" path="m0,0l2303996,0">
                  <v:stroke weight="0.7pt" endcap="flat" joinstyle="miter" miterlimit="10" on="true" color="#00975e"/>
                  <v:fill on="false" color="#000000" opacity="0"/>
                </v:shape>
                <v:shape id="Shape 381" style="position:absolute;width:3599;height:0;left:52200;top:23291;" coordsize="359994,0" path="m0,0l359994,0">
                  <v:stroke weight="0.7pt" endcap="flat" joinstyle="miter" miterlimit="10" on="true" color="#00975e"/>
                  <v:fill on="false" color="#000000" opacity="0"/>
                </v:shape>
                <v:shape id="Shape 382" style="position:absolute;width:23039;height:0;left:29160;top:25874;" coordsize="2303996,0" path="m0,0l2303996,0">
                  <v:stroke weight="0.7pt" endcap="flat" joinstyle="miter" miterlimit="10" on="true" color="#00975e"/>
                  <v:fill on="false" color="#000000" opacity="0"/>
                </v:shape>
                <v:shape id="Shape 383" style="position:absolute;width:3599;height:0;left:52200;top:25874;" coordsize="359994,0" path="m0,0l359994,0">
                  <v:stroke weight="0.7pt" endcap="flat" joinstyle="miter" miterlimit="10" on="true" color="#00975e"/>
                  <v:fill on="false" color="#000000" opacity="0"/>
                </v:shape>
                <v:shape id="Shape 414" style="position:absolute;width:23039;height:0;left:29160;top:0;" coordsize="2303996,0" path="m0,0l2303996,0">
                  <v:stroke weight="0.7pt" endcap="flat" joinstyle="miter" miterlimit="10" on="true" color="#00975e"/>
                  <v:fill on="false" color="#000000" opacity="0"/>
                </v:shape>
                <v:shape id="Shape 415" style="position:absolute;width:3599;height:0;left:52200;top:0;" coordsize="359994,0" path="m0,0l359994,0">
                  <v:stroke weight="0.7pt" endcap="flat" joinstyle="miter" miterlimit="10" on="true" color="#00975e"/>
                  <v:fill on="false" color="#000000" opacity="0"/>
                </v:shape>
                <v:rect id="Rectangle 437" style="position:absolute;width:1560;height:2401;left:53413;top:482;" filled="f" stroked="f">
                  <v:textbox inset="0,0,0,0">
                    <w:txbxContent>
                      <w:p>
                        <w:pPr>
                          <w:spacing w:before="0" w:after="160" w:line="259" w:lineRule="auto"/>
                          <w:ind w:left="0" w:right="0" w:firstLine="0"/>
                          <w:jc w:val="left"/>
                        </w:pPr>
                        <w:r>
                          <w:rPr>
                            <w:rFonts w:cs="Calibri" w:hAnsi="Calibri" w:eastAsia="Calibri" w:ascii="Calibri"/>
                            <w:w w:val="75"/>
                            <w:sz w:val="24"/>
                          </w:rPr>
                          <w:t xml:space="preserve">46</w:t>
                        </w:r>
                      </w:p>
                    </w:txbxContent>
                  </v:textbox>
                </v:rect>
                <v:rect id="Rectangle 441" style="position:absolute;width:1560;height:2401;left:53413;top:5648;" filled="f" stroked="f">
                  <v:textbox inset="0,0,0,0">
                    <w:txbxContent>
                      <w:p>
                        <w:pPr>
                          <w:spacing w:before="0" w:after="160" w:line="259" w:lineRule="auto"/>
                          <w:ind w:left="0" w:right="0" w:firstLine="0"/>
                          <w:jc w:val="left"/>
                        </w:pPr>
                        <w:r>
                          <w:rPr>
                            <w:rFonts w:cs="Calibri" w:hAnsi="Calibri" w:eastAsia="Calibri" w:ascii="Calibri"/>
                            <w:w w:val="75"/>
                            <w:sz w:val="24"/>
                          </w:rPr>
                          <w:t xml:space="preserve">47</w:t>
                        </w:r>
                      </w:p>
                    </w:txbxContent>
                  </v:textbox>
                </v:rect>
                <v:rect id="Rectangle 443" style="position:absolute;width:1560;height:2401;left:53413;top:8231;" filled="f" stroked="f">
                  <v:textbox inset="0,0,0,0">
                    <w:txbxContent>
                      <w:p>
                        <w:pPr>
                          <w:spacing w:before="0" w:after="160" w:line="259" w:lineRule="auto"/>
                          <w:ind w:left="0" w:right="0" w:firstLine="0"/>
                          <w:jc w:val="left"/>
                        </w:pPr>
                        <w:r>
                          <w:rPr>
                            <w:rFonts w:cs="Calibri" w:hAnsi="Calibri" w:eastAsia="Calibri" w:ascii="Calibri"/>
                            <w:w w:val="75"/>
                            <w:sz w:val="24"/>
                          </w:rPr>
                          <w:t xml:space="preserve">49</w:t>
                        </w:r>
                      </w:p>
                    </w:txbxContent>
                  </v:textbox>
                </v:rect>
                <v:rect id="Rectangle 445" style="position:absolute;width:1560;height:2401;left:53413;top:10815;" filled="f" stroked="f">
                  <v:textbox inset="0,0,0,0">
                    <w:txbxContent>
                      <w:p>
                        <w:pPr>
                          <w:spacing w:before="0" w:after="160" w:line="259" w:lineRule="auto"/>
                          <w:ind w:left="0" w:right="0" w:firstLine="0"/>
                          <w:jc w:val="left"/>
                        </w:pPr>
                        <w:r>
                          <w:rPr>
                            <w:rFonts w:cs="Calibri" w:hAnsi="Calibri" w:eastAsia="Calibri" w:ascii="Calibri"/>
                            <w:w w:val="75"/>
                            <w:sz w:val="24"/>
                          </w:rPr>
                          <w:t xml:space="preserve">57</w:t>
                        </w:r>
                      </w:p>
                    </w:txbxContent>
                  </v:textbox>
                </v:rect>
                <v:rect id="Rectangle 448" style="position:absolute;width:1560;height:2401;left:53413;top:15981;" filled="f" stroked="f">
                  <v:textbox inset="0,0,0,0">
                    <w:txbxContent>
                      <w:p>
                        <w:pPr>
                          <w:spacing w:before="0" w:after="160" w:line="259" w:lineRule="auto"/>
                          <w:ind w:left="0" w:right="0" w:firstLine="0"/>
                          <w:jc w:val="left"/>
                        </w:pPr>
                        <w:r>
                          <w:rPr>
                            <w:rFonts w:cs="Calibri" w:hAnsi="Calibri" w:eastAsia="Calibri" w:ascii="Calibri"/>
                            <w:w w:val="75"/>
                            <w:sz w:val="24"/>
                          </w:rPr>
                          <w:t xml:space="preserve">60</w:t>
                        </w:r>
                      </w:p>
                    </w:txbxContent>
                  </v:textbox>
                </v:rect>
                <v:rect id="Rectangle 450" style="position:absolute;width:1560;height:2401;left:53413;top:18564;" filled="f" stroked="f">
                  <v:textbox inset="0,0,0,0">
                    <w:txbxContent>
                      <w:p>
                        <w:pPr>
                          <w:spacing w:before="0" w:after="160" w:line="259" w:lineRule="auto"/>
                          <w:ind w:left="0" w:right="0" w:firstLine="0"/>
                          <w:jc w:val="left"/>
                        </w:pPr>
                        <w:r>
                          <w:rPr>
                            <w:rFonts w:cs="Calibri" w:hAnsi="Calibri" w:eastAsia="Calibri" w:ascii="Calibri"/>
                            <w:w w:val="75"/>
                            <w:sz w:val="24"/>
                          </w:rPr>
                          <w:t xml:space="preserve">62</w:t>
                        </w:r>
                      </w:p>
                    </w:txbxContent>
                  </v:textbox>
                </v:rect>
                <v:rect id="Rectangle 452" style="position:absolute;width:1560;height:2401;left:53413;top:21147;" filled="f" stroked="f">
                  <v:textbox inset="0,0,0,0">
                    <w:txbxContent>
                      <w:p>
                        <w:pPr>
                          <w:spacing w:before="0" w:after="160" w:line="259" w:lineRule="auto"/>
                          <w:ind w:left="0" w:right="0" w:firstLine="0"/>
                          <w:jc w:val="left"/>
                        </w:pPr>
                        <w:r>
                          <w:rPr>
                            <w:rFonts w:cs="Calibri" w:hAnsi="Calibri" w:eastAsia="Calibri" w:ascii="Calibri"/>
                            <w:w w:val="75"/>
                            <w:sz w:val="24"/>
                          </w:rPr>
                          <w:t xml:space="preserve">67</w:t>
                        </w:r>
                      </w:p>
                    </w:txbxContent>
                  </v:textbox>
                </v:rect>
              </v:group>
            </w:pict>
          </mc:Fallback>
        </mc:AlternateContent>
      </w:r>
      <w:r w:rsidRPr="00F22A20">
        <w:rPr>
          <w:rFonts w:eastAsia="Calibri"/>
          <w:sz w:val="24"/>
        </w:rPr>
        <w:t>1. TÔN TRỌNG SỰ KHÁC BIỆT VÀ SỐNG HÀI HOÀ VỚI CÁC BẠN, THẦY CÔ</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r w:rsidR="00102BE5" w:rsidRPr="00F22A20">
        <w:rPr>
          <w:rFonts w:eastAsia="Calibri"/>
          <w:sz w:val="24"/>
        </w:rPr>
        <w:tab/>
        <w:t>12</w:t>
      </w:r>
    </w:p>
    <w:p w:rsidR="00EF3B60" w:rsidRPr="00F22A20" w:rsidRDefault="00102BE5">
      <w:pPr>
        <w:tabs>
          <w:tab w:val="right" w:pos="4155"/>
        </w:tabs>
        <w:spacing w:after="106" w:line="248" w:lineRule="auto"/>
        <w:ind w:left="0" w:firstLine="0"/>
        <w:jc w:val="left"/>
      </w:pPr>
      <w:r w:rsidRPr="00F22A20">
        <w:rPr>
          <w:rFonts w:eastAsia="Calibri"/>
          <w:sz w:val="24"/>
        </w:rPr>
        <w:t>2. PHÒNG CHỐNG BẮT NẠT HỌC ĐƯỜNG</w:t>
      </w:r>
      <w:r w:rsidRPr="00F22A20">
        <w:rPr>
          <w:rFonts w:eastAsia="Calibri"/>
          <w:sz w:val="24"/>
        </w:rPr>
        <w:tab/>
        <w:t>13</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spacing w:after="106" w:line="248" w:lineRule="auto"/>
        <w:ind w:left="170" w:right="782" w:hanging="170"/>
      </w:pPr>
      <w:r w:rsidRPr="00F22A20">
        <w:rPr>
          <w:rFonts w:eastAsia="Calibri"/>
          <w:sz w:val="24"/>
        </w:rPr>
        <w:t>3. XÂY DỰNG TRUYỀN THỐNG NHÀ TRƯỜNG  VÀ LẬP KẾ HOẠCH LAO ĐỘNG CÔNG ÍCH</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1"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Phản hồi kết quả vận dụng</w:t>
      </w:r>
    </w:p>
    <w:tbl>
      <w:tblPr>
        <w:tblStyle w:val="TableGrid"/>
        <w:tblW w:w="4195" w:type="dxa"/>
        <w:tblInd w:w="0" w:type="dxa"/>
        <w:tblCellMar>
          <w:top w:w="69" w:type="dxa"/>
          <w:bottom w:w="53" w:type="dxa"/>
          <w:right w:w="172" w:type="dxa"/>
        </w:tblCellMar>
        <w:tblLook w:val="04A0" w:firstRow="1" w:lastRow="0" w:firstColumn="1" w:lastColumn="0" w:noHBand="0" w:noVBand="1"/>
      </w:tblPr>
      <w:tblGrid>
        <w:gridCol w:w="3764"/>
        <w:gridCol w:w="431"/>
      </w:tblGrid>
      <w:tr w:rsidR="00EF3B60" w:rsidRPr="00F22A20">
        <w:trPr>
          <w:trHeight w:val="634"/>
        </w:trPr>
        <w:tc>
          <w:tcPr>
            <w:tcW w:w="3801" w:type="dxa"/>
            <w:tcBorders>
              <w:top w:val="single" w:sz="6" w:space="0" w:color="00975E"/>
              <w:left w:val="nil"/>
              <w:bottom w:val="single" w:sz="6" w:space="0" w:color="00975E"/>
              <w:right w:val="nil"/>
            </w:tcBorders>
            <w:vAlign w:val="bottom"/>
          </w:tcPr>
          <w:p w:rsidR="00EF3B60" w:rsidRPr="00F22A20" w:rsidRDefault="00102BE5">
            <w:pPr>
              <w:spacing w:after="0" w:line="259" w:lineRule="auto"/>
              <w:ind w:left="1" w:firstLine="0"/>
              <w:jc w:val="left"/>
            </w:pPr>
            <w:r w:rsidRPr="00F22A20">
              <w:rPr>
                <w:rFonts w:eastAsia="Calibri"/>
                <w:b/>
                <w:sz w:val="24"/>
              </w:rPr>
              <w:t>Chủ đề 2. KhÁm PhÁ BẢn thÂn</w:t>
            </w:r>
          </w:p>
        </w:tc>
        <w:tc>
          <w:tcPr>
            <w:tcW w:w="394" w:type="dxa"/>
            <w:tcBorders>
              <w:top w:val="single" w:sz="6" w:space="0" w:color="00975E"/>
              <w:left w:val="nil"/>
              <w:bottom w:val="single" w:sz="6" w:space="0" w:color="00975E"/>
              <w:right w:val="nil"/>
            </w:tcBorders>
            <w:vAlign w:val="bottom"/>
          </w:tcPr>
          <w:p w:rsidR="00EF3B60" w:rsidRPr="00F22A20" w:rsidRDefault="00102BE5">
            <w:pPr>
              <w:spacing w:after="0" w:line="259" w:lineRule="auto"/>
              <w:ind w:left="0" w:firstLine="0"/>
              <w:jc w:val="left"/>
            </w:pPr>
            <w:r w:rsidRPr="00F22A20">
              <w:rPr>
                <w:rFonts w:eastAsia="Calibri"/>
                <w:sz w:val="24"/>
              </w:rPr>
              <w:t xml:space="preserve"> 29</w:t>
            </w:r>
          </w:p>
        </w:tc>
      </w:tr>
      <w:tr w:rsidR="00EF3B60" w:rsidRPr="00F22A20">
        <w:trPr>
          <w:trHeight w:val="947"/>
        </w:trPr>
        <w:tc>
          <w:tcPr>
            <w:tcW w:w="3801" w:type="dxa"/>
            <w:tcBorders>
              <w:top w:val="single" w:sz="6" w:space="0" w:color="00975E"/>
              <w:left w:val="nil"/>
              <w:bottom w:val="single" w:sz="6" w:space="0" w:color="00975E"/>
              <w:right w:val="nil"/>
            </w:tcBorders>
          </w:tcPr>
          <w:p w:rsidR="00EF3B60" w:rsidRPr="00F22A20" w:rsidRDefault="00102BE5">
            <w:pPr>
              <w:spacing w:after="0" w:line="259" w:lineRule="auto"/>
              <w:ind w:left="171" w:right="227" w:hanging="170"/>
            </w:pPr>
            <w:r w:rsidRPr="00F22A20">
              <w:rPr>
                <w:rFonts w:eastAsia="Calibri"/>
                <w:sz w:val="24"/>
              </w:rPr>
              <w:t>1. NHẬN DIỆN ĐIỂM TÍCH CỰC VÀ CHƯA TÍCH CỰC TRONG HÀNH VI GIAO TIẾP, ỨNG XỬ CỦA BẢN THÂN</w:t>
            </w:r>
          </w:p>
        </w:tc>
        <w:tc>
          <w:tcPr>
            <w:tcW w:w="394" w:type="dxa"/>
            <w:tcBorders>
              <w:top w:val="single" w:sz="6" w:space="0" w:color="00975E"/>
              <w:left w:val="nil"/>
              <w:bottom w:val="single" w:sz="6" w:space="0" w:color="00975E"/>
              <w:right w:val="nil"/>
            </w:tcBorders>
          </w:tcPr>
          <w:p w:rsidR="00EF3B60" w:rsidRPr="00F22A20" w:rsidRDefault="00102BE5">
            <w:pPr>
              <w:spacing w:after="0" w:line="259" w:lineRule="auto"/>
              <w:ind w:left="19" w:firstLine="0"/>
              <w:jc w:val="left"/>
            </w:pPr>
            <w:r w:rsidRPr="00F22A20">
              <w:rPr>
                <w:rFonts w:eastAsia="Calibri"/>
                <w:sz w:val="24"/>
              </w:rPr>
              <w:t>29</w:t>
            </w:r>
          </w:p>
        </w:tc>
      </w:tr>
    </w:tbl>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spacing w:after="106" w:line="248" w:lineRule="auto"/>
        <w:ind w:left="170" w:right="1066" w:hanging="170"/>
      </w:pPr>
      <w:r w:rsidRPr="00F22A20">
        <w:rPr>
          <w:rFonts w:eastAsia="Calibri"/>
          <w:sz w:val="24"/>
        </w:rPr>
        <w:t>2. KHÁM PHÁ KHẢ NĂNG THÍCH NGHI  CỦA BẢN THÂN</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lastRenderedPageBreak/>
        <w:t>C.</w:t>
      </w:r>
      <w:r w:rsidRPr="00F22A20">
        <w:rPr>
          <w:rFonts w:eastAsia="Calibri"/>
          <w:sz w:val="24"/>
          <w:szCs w:val="24"/>
          <w:u w:color="000000"/>
        </w:rPr>
        <w:tab/>
      </w:r>
      <w:r w:rsidR="00102BE5" w:rsidRPr="00F22A20">
        <w:rPr>
          <w:rFonts w:eastAsia="Calibri"/>
          <w:sz w:val="24"/>
        </w:rPr>
        <w:t>Phản hồi kết quả vận dụng</w:t>
      </w:r>
      <w:r w:rsidR="00102BE5" w:rsidRPr="00F22A20">
        <w:rPr>
          <w:rFonts w:eastAsia="Calibri"/>
          <w:sz w:val="24"/>
        </w:rPr>
        <w:tab/>
        <w:t xml:space="preserve">44 Trang </w:t>
      </w:r>
    </w:p>
    <w:p w:rsidR="00EF3B60" w:rsidRPr="00F22A20" w:rsidRDefault="00102BE5">
      <w:pPr>
        <w:pStyle w:val="Heading2"/>
        <w:spacing w:after="95"/>
        <w:ind w:left="10"/>
        <w:jc w:val="left"/>
        <w:rPr>
          <w:rFonts w:ascii="Times New Roman" w:hAnsi="Times New Roman" w:cs="Times New Roman"/>
        </w:rPr>
      </w:pPr>
      <w:r w:rsidRPr="00F22A20">
        <w:rPr>
          <w:rFonts w:ascii="Times New Roman" w:hAnsi="Times New Roman" w:cs="Times New Roman"/>
          <w:color w:val="181717"/>
          <w:sz w:val="24"/>
        </w:rPr>
        <w:t>Chủ đề 3. trÁCh nhiỆm với BẢn thÂn</w:t>
      </w:r>
    </w:p>
    <w:p w:rsidR="00EF3B60" w:rsidRPr="00F22A20" w:rsidRDefault="00102BE5">
      <w:pPr>
        <w:tabs>
          <w:tab w:val="right" w:pos="4155"/>
        </w:tabs>
        <w:spacing w:after="106" w:line="248" w:lineRule="auto"/>
        <w:ind w:left="0" w:firstLine="0"/>
        <w:jc w:val="left"/>
      </w:pPr>
      <w:r w:rsidRPr="00F22A20">
        <w:rPr>
          <w:rFonts w:eastAsia="Calibri"/>
          <w:sz w:val="24"/>
        </w:rPr>
        <w:t>1. TRÁCH NHIỆM VỚI NHIỆM VỤ ĐƯỢC GIAO</w:t>
      </w:r>
      <w:r w:rsidRPr="00F22A20">
        <w:rPr>
          <w:rFonts w:eastAsia="Calibri"/>
          <w:sz w:val="24"/>
        </w:rPr>
        <w:tab/>
        <w:t>46</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tabs>
          <w:tab w:val="right" w:pos="4155"/>
        </w:tabs>
        <w:spacing w:after="106" w:line="248" w:lineRule="auto"/>
        <w:ind w:left="0" w:firstLine="0"/>
        <w:jc w:val="left"/>
      </w:pPr>
      <w:r w:rsidRPr="00F22A20">
        <w:rPr>
          <w:rFonts w:eastAsia="Calibri"/>
          <w:sz w:val="24"/>
        </w:rPr>
        <w:t xml:space="preserve">2. ỨNG PHÓ VỚI CĂNG THẲNG VÀ ÁP LỰC </w:t>
      </w:r>
      <w:r w:rsidRPr="00F22A20">
        <w:rPr>
          <w:rFonts w:eastAsia="Calibri"/>
          <w:sz w:val="24"/>
        </w:rPr>
        <w:tab/>
        <w:t>59</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tabs>
          <w:tab w:val="right" w:pos="4155"/>
        </w:tabs>
        <w:spacing w:after="329" w:line="248" w:lineRule="auto"/>
        <w:ind w:left="0" w:firstLine="0"/>
        <w:jc w:val="left"/>
      </w:pPr>
      <w:r w:rsidRPr="00F22A20">
        <w:rPr>
          <w:rFonts w:eastAsia="Calibri"/>
          <w:sz w:val="24"/>
        </w:rPr>
        <w:t>Ôn tập – Kiểm tra, đánh giá giữa học kì I</w:t>
      </w:r>
      <w:r w:rsidRPr="00F22A20">
        <w:rPr>
          <w:rFonts w:eastAsia="Calibri"/>
          <w:sz w:val="24"/>
        </w:rPr>
        <w:tab/>
        <w:t>70</w:t>
      </w:r>
    </w:p>
    <w:p w:rsidR="00EF3B60" w:rsidRPr="00F22A20" w:rsidRDefault="00102BE5">
      <w:pPr>
        <w:pStyle w:val="Heading2"/>
        <w:tabs>
          <w:tab w:val="right" w:pos="4155"/>
        </w:tabs>
        <w:spacing w:after="95"/>
        <w:ind w:left="0" w:firstLine="0"/>
        <w:jc w:val="left"/>
        <w:rPr>
          <w:rFonts w:ascii="Times New Roman" w:hAnsi="Times New Roman" w:cs="Times New Roman"/>
        </w:rPr>
      </w:pPr>
      <w:r w:rsidRPr="00F22A20">
        <w:rPr>
          <w:rFonts w:ascii="Times New Roman" w:hAnsi="Times New Roman" w:cs="Times New Roman"/>
          <w:color w:val="181717"/>
          <w:sz w:val="24"/>
        </w:rPr>
        <w:t>Chủ đề 4. rÈn LUYỆn BẢn thÂn</w:t>
      </w:r>
      <w:r w:rsidRPr="00F22A20">
        <w:rPr>
          <w:rFonts w:ascii="Times New Roman" w:hAnsi="Times New Roman" w:cs="Times New Roman"/>
          <w:color w:val="181717"/>
          <w:sz w:val="24"/>
        </w:rPr>
        <w:tab/>
      </w:r>
      <w:r w:rsidRPr="00F22A20">
        <w:rPr>
          <w:rFonts w:ascii="Times New Roman" w:hAnsi="Times New Roman" w:cs="Times New Roman"/>
          <w:b w:val="0"/>
          <w:color w:val="181717"/>
          <w:sz w:val="24"/>
        </w:rPr>
        <w:t xml:space="preserve"> 73</w:t>
      </w:r>
    </w:p>
    <w:p w:rsidR="00EF3B60" w:rsidRPr="00F22A20" w:rsidRDefault="00102BE5">
      <w:pPr>
        <w:spacing w:after="68" w:line="248" w:lineRule="auto"/>
        <w:ind w:right="32"/>
      </w:pPr>
      <w:r w:rsidRPr="00F22A20">
        <w:rPr>
          <w:rFonts w:eastAsia="Calibri"/>
          <w:sz w:val="24"/>
        </w:rPr>
        <w:t>1.</w:t>
      </w:r>
      <w:r w:rsidRPr="00F22A20">
        <w:rPr>
          <w:sz w:val="28"/>
        </w:rPr>
        <w:t xml:space="preserve"> </w:t>
      </w:r>
      <w:r w:rsidRPr="00F22A20">
        <w:rPr>
          <w:rFonts w:eastAsia="Calibri"/>
          <w:sz w:val="24"/>
        </w:rPr>
        <w:t>TẠO ĐỘNG LỰC CHO BẢN THÂN</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tabs>
          <w:tab w:val="right" w:pos="4155"/>
        </w:tabs>
        <w:spacing w:after="106" w:line="248" w:lineRule="auto"/>
        <w:ind w:left="0" w:firstLine="0"/>
        <w:jc w:val="left"/>
      </w:pPr>
      <w:r w:rsidRPr="00F22A20">
        <w:rPr>
          <w:rFonts w:eastAsia="Calibri"/>
          <w:sz w:val="24"/>
        </w:rPr>
        <w:t xml:space="preserve">2. XÂY DỰNG NGÂN SÁCH CÁ NHÂN HỢP LÍ </w:t>
      </w:r>
      <w:r w:rsidRPr="00F22A20">
        <w:rPr>
          <w:rFonts w:eastAsia="Calibri"/>
          <w:sz w:val="24"/>
        </w:rPr>
        <w:tab/>
        <w:t>86</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tabs>
          <w:tab w:val="right" w:pos="4155"/>
        </w:tabs>
        <w:spacing w:after="328" w:line="248" w:lineRule="auto"/>
        <w:ind w:left="0" w:firstLine="0"/>
        <w:jc w:val="left"/>
      </w:pPr>
      <w:r w:rsidRPr="00F22A20">
        <w:rPr>
          <w:rFonts w:eastAsia="Calibri"/>
          <w:noProof/>
          <w:color w:val="000000"/>
          <w:sz w:val="22"/>
        </w:rPr>
        <mc:AlternateContent>
          <mc:Choice Requires="wpg">
            <w:drawing>
              <wp:anchor distT="0" distB="0" distL="114300" distR="114300" simplePos="0" relativeHeight="251660288" behindDoc="1" locked="0" layoutInCell="1" allowOverlap="1" wp14:anchorId="318F6225" wp14:editId="64B4FE87">
                <wp:simplePos x="0" y="0"/>
                <wp:positionH relativeFrom="column">
                  <wp:posOffset>-2916033</wp:posOffset>
                </wp:positionH>
                <wp:positionV relativeFrom="paragraph">
                  <wp:posOffset>-2183174</wp:posOffset>
                </wp:positionV>
                <wp:extent cx="5579994" cy="2519742"/>
                <wp:effectExtent l="0" t="0" r="0" b="0"/>
                <wp:wrapNone/>
                <wp:docPr id="242163" name="Group 242163"/>
                <wp:cNvGraphicFramePr/>
                <a:graphic xmlns:a="http://schemas.openxmlformats.org/drawingml/2006/main">
                  <a:graphicData uri="http://schemas.microsoft.com/office/word/2010/wordprocessingGroup">
                    <wpg:wgp>
                      <wpg:cNvGrpSpPr/>
                      <wpg:grpSpPr>
                        <a:xfrm>
                          <a:off x="0" y="0"/>
                          <a:ext cx="5579994" cy="2519742"/>
                          <a:chOff x="0" y="0"/>
                          <a:chExt cx="5579994" cy="2519742"/>
                        </a:xfrm>
                      </wpg:grpSpPr>
                      <wps:wsp>
                        <wps:cNvPr id="258" name="Shape 258"/>
                        <wps:cNvSpPr/>
                        <wps:spPr>
                          <a:xfrm>
                            <a:off x="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59" name="Shape 259"/>
                        <wps:cNvSpPr/>
                        <wps:spPr>
                          <a:xfrm>
                            <a:off x="2304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60" name="Shape 260"/>
                        <wps:cNvSpPr/>
                        <wps:spPr>
                          <a:xfrm>
                            <a:off x="0" y="25829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61" name="Shape 261"/>
                        <wps:cNvSpPr/>
                        <wps:spPr>
                          <a:xfrm>
                            <a:off x="2304000" y="25829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68" name="Shape 268"/>
                        <wps:cNvSpPr/>
                        <wps:spPr>
                          <a:xfrm>
                            <a:off x="0" y="177840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69" name="Shape 269"/>
                        <wps:cNvSpPr/>
                        <wps:spPr>
                          <a:xfrm>
                            <a:off x="2304000" y="177840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0" name="Shape 270"/>
                        <wps:cNvSpPr/>
                        <wps:spPr>
                          <a:xfrm>
                            <a:off x="0" y="203669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1" name="Shape 271"/>
                        <wps:cNvSpPr/>
                        <wps:spPr>
                          <a:xfrm>
                            <a:off x="2304000" y="203669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2" name="Shape 272"/>
                        <wps:cNvSpPr/>
                        <wps:spPr>
                          <a:xfrm>
                            <a:off x="0" y="229500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3" name="Shape 273"/>
                        <wps:cNvSpPr/>
                        <wps:spPr>
                          <a:xfrm>
                            <a:off x="2304000" y="229500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15" name="Rectangle 315"/>
                        <wps:cNvSpPr/>
                        <wps:spPr>
                          <a:xfrm>
                            <a:off x="2425633" y="44004"/>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23</w:t>
                              </w:r>
                            </w:p>
                          </w:txbxContent>
                        </wps:txbx>
                        <wps:bodyPr horzOverflow="overflow" vert="horz" lIns="0" tIns="0" rIns="0" bIns="0" rtlCol="0">
                          <a:noAutofit/>
                        </wps:bodyPr>
                      </wps:wsp>
                      <wps:wsp>
                        <wps:cNvPr id="317" name="Rectangle 317"/>
                        <wps:cNvSpPr/>
                        <wps:spPr>
                          <a:xfrm>
                            <a:off x="2425633" y="302322"/>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27</w:t>
                              </w:r>
                            </w:p>
                          </w:txbxContent>
                        </wps:txbx>
                        <wps:bodyPr horzOverflow="overflow" vert="horz" lIns="0" tIns="0" rIns="0" bIns="0" rtlCol="0">
                          <a:noAutofit/>
                        </wps:bodyPr>
                      </wps:wsp>
                      <wps:wsp>
                        <wps:cNvPr id="346" name="Rectangle 346"/>
                        <wps:cNvSpPr/>
                        <wps:spPr>
                          <a:xfrm>
                            <a:off x="2425785" y="1564194"/>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31</w:t>
                              </w:r>
                            </w:p>
                          </w:txbxContent>
                        </wps:txbx>
                        <wps:bodyPr horzOverflow="overflow" vert="horz" lIns="0" tIns="0" rIns="0" bIns="0" rtlCol="0">
                          <a:noAutofit/>
                        </wps:bodyPr>
                      </wps:wsp>
                      <wps:wsp>
                        <wps:cNvPr id="348" name="Rectangle 348"/>
                        <wps:cNvSpPr/>
                        <wps:spPr>
                          <a:xfrm>
                            <a:off x="2425785" y="1822511"/>
                            <a:ext cx="156073"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32</w:t>
                              </w:r>
                            </w:p>
                          </w:txbxContent>
                        </wps:txbx>
                        <wps:bodyPr horzOverflow="overflow" vert="horz" lIns="0" tIns="0" rIns="0" bIns="0" rtlCol="0">
                          <a:noAutofit/>
                        </wps:bodyPr>
                      </wps:wsp>
                      <wps:wsp>
                        <wps:cNvPr id="350" name="Rectangle 350"/>
                        <wps:cNvSpPr/>
                        <wps:spPr>
                          <a:xfrm>
                            <a:off x="2425785" y="2080830"/>
                            <a:ext cx="156073"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37</w:t>
                              </w:r>
                            </w:p>
                          </w:txbxContent>
                        </wps:txbx>
                        <wps:bodyPr horzOverflow="overflow" vert="horz" lIns="0" tIns="0" rIns="0" bIns="0" rtlCol="0">
                          <a:noAutofit/>
                        </wps:bodyPr>
                      </wps:wsp>
                      <wps:wsp>
                        <wps:cNvPr id="357" name="Rectangle 357"/>
                        <wps:cNvSpPr/>
                        <wps:spPr>
                          <a:xfrm>
                            <a:off x="2425938" y="2339148"/>
                            <a:ext cx="156073"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38</w:t>
                              </w:r>
                            </w:p>
                          </w:txbxContent>
                        </wps:txbx>
                        <wps:bodyPr horzOverflow="overflow" vert="horz" lIns="0" tIns="0" rIns="0" bIns="0" rtlCol="0">
                          <a:noAutofit/>
                        </wps:bodyPr>
                      </wps:wsp>
                      <wps:wsp>
                        <wps:cNvPr id="384" name="Shape 384"/>
                        <wps:cNvSpPr/>
                        <wps:spPr>
                          <a:xfrm>
                            <a:off x="2916000" y="6384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5" name="Shape 385"/>
                        <wps:cNvSpPr/>
                        <wps:spPr>
                          <a:xfrm>
                            <a:off x="5220000" y="6384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6" name="Shape 386"/>
                        <wps:cNvSpPr/>
                        <wps:spPr>
                          <a:xfrm>
                            <a:off x="2916000" y="33112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7" name="Shape 387"/>
                        <wps:cNvSpPr/>
                        <wps:spPr>
                          <a:xfrm>
                            <a:off x="5220000" y="33112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8" name="Shape 388"/>
                        <wps:cNvSpPr/>
                        <wps:spPr>
                          <a:xfrm>
                            <a:off x="2916000" y="58942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89" name="Shape 389"/>
                        <wps:cNvSpPr/>
                        <wps:spPr>
                          <a:xfrm>
                            <a:off x="5220000" y="58942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0" name="Shape 390"/>
                        <wps:cNvSpPr/>
                        <wps:spPr>
                          <a:xfrm>
                            <a:off x="2916000" y="84772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1" name="Shape 391"/>
                        <wps:cNvSpPr/>
                        <wps:spPr>
                          <a:xfrm>
                            <a:off x="5220000" y="84772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2" name="Shape 392"/>
                        <wps:cNvSpPr/>
                        <wps:spPr>
                          <a:xfrm>
                            <a:off x="2916000" y="110602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3" name="Shape 393"/>
                        <wps:cNvSpPr/>
                        <wps:spPr>
                          <a:xfrm>
                            <a:off x="5220000" y="110602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4" name="Shape 394"/>
                        <wps:cNvSpPr/>
                        <wps:spPr>
                          <a:xfrm>
                            <a:off x="2916000" y="136432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5" name="Shape 395"/>
                        <wps:cNvSpPr/>
                        <wps:spPr>
                          <a:xfrm>
                            <a:off x="5220000" y="136432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6" name="Shape 396"/>
                        <wps:cNvSpPr/>
                        <wps:spPr>
                          <a:xfrm>
                            <a:off x="2916000" y="162262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7" name="Shape 397"/>
                        <wps:cNvSpPr/>
                        <wps:spPr>
                          <a:xfrm>
                            <a:off x="5220000" y="162262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8" name="Shape 398"/>
                        <wps:cNvSpPr/>
                        <wps:spPr>
                          <a:xfrm>
                            <a:off x="2916000" y="1880923"/>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99" name="Shape 399"/>
                        <wps:cNvSpPr/>
                        <wps:spPr>
                          <a:xfrm>
                            <a:off x="5220000" y="1880923"/>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0" name="Shape 400"/>
                        <wps:cNvSpPr/>
                        <wps:spPr>
                          <a:xfrm>
                            <a:off x="2916000" y="213922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1" name="Shape 401"/>
                        <wps:cNvSpPr/>
                        <wps:spPr>
                          <a:xfrm>
                            <a:off x="5220000" y="213922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2" name="Shape 402"/>
                        <wps:cNvSpPr/>
                        <wps:spPr>
                          <a:xfrm>
                            <a:off x="2916000" y="239752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3" name="Shape 403"/>
                        <wps:cNvSpPr/>
                        <wps:spPr>
                          <a:xfrm>
                            <a:off x="5220000" y="239752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74" name="Rectangle 474"/>
                        <wps:cNvSpPr/>
                        <wps:spPr>
                          <a:xfrm>
                            <a:off x="5341392" y="107639"/>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73</w:t>
                              </w:r>
                            </w:p>
                          </w:txbxContent>
                        </wps:txbx>
                        <wps:bodyPr horzOverflow="overflow" vert="horz" lIns="0" tIns="0" rIns="0" bIns="0" rtlCol="0">
                          <a:noAutofit/>
                        </wps:bodyPr>
                      </wps:wsp>
                      <wps:wsp>
                        <wps:cNvPr id="476" name="Rectangle 476"/>
                        <wps:cNvSpPr/>
                        <wps:spPr>
                          <a:xfrm>
                            <a:off x="5341392" y="374948"/>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75</w:t>
                              </w:r>
                            </w:p>
                          </w:txbxContent>
                        </wps:txbx>
                        <wps:bodyPr horzOverflow="overflow" vert="horz" lIns="0" tIns="0" rIns="0" bIns="0" rtlCol="0">
                          <a:noAutofit/>
                        </wps:bodyPr>
                      </wps:wsp>
                      <wps:wsp>
                        <wps:cNvPr id="478" name="Rectangle 478"/>
                        <wps:cNvSpPr/>
                        <wps:spPr>
                          <a:xfrm>
                            <a:off x="5341392" y="633266"/>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76</w:t>
                              </w:r>
                            </w:p>
                          </w:txbxContent>
                        </wps:txbx>
                        <wps:bodyPr horzOverflow="overflow" vert="horz" lIns="0" tIns="0" rIns="0" bIns="0" rtlCol="0">
                          <a:noAutofit/>
                        </wps:bodyPr>
                      </wps:wsp>
                      <wps:wsp>
                        <wps:cNvPr id="480" name="Rectangle 480"/>
                        <wps:cNvSpPr/>
                        <wps:spPr>
                          <a:xfrm>
                            <a:off x="5341392" y="891584"/>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83</w:t>
                              </w:r>
                            </w:p>
                          </w:txbxContent>
                        </wps:txbx>
                        <wps:bodyPr horzOverflow="overflow" vert="horz" lIns="0" tIns="0" rIns="0" bIns="0" rtlCol="0">
                          <a:noAutofit/>
                        </wps:bodyPr>
                      </wps:wsp>
                      <wps:wsp>
                        <wps:cNvPr id="483" name="Rectangle 483"/>
                        <wps:cNvSpPr/>
                        <wps:spPr>
                          <a:xfrm>
                            <a:off x="5341392" y="1408220"/>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87</w:t>
                              </w:r>
                            </w:p>
                          </w:txbxContent>
                        </wps:txbx>
                        <wps:bodyPr horzOverflow="overflow" vert="horz" lIns="0" tIns="0" rIns="0" bIns="0" rtlCol="0">
                          <a:noAutofit/>
                        </wps:bodyPr>
                      </wps:wsp>
                      <wps:wsp>
                        <wps:cNvPr id="485" name="Rectangle 485"/>
                        <wps:cNvSpPr/>
                        <wps:spPr>
                          <a:xfrm>
                            <a:off x="5341392" y="1666538"/>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90</w:t>
                              </w:r>
                            </w:p>
                          </w:txbxContent>
                        </wps:txbx>
                        <wps:bodyPr horzOverflow="overflow" vert="horz" lIns="0" tIns="0" rIns="0" bIns="0" rtlCol="0">
                          <a:noAutofit/>
                        </wps:bodyPr>
                      </wps:wsp>
                      <wps:wsp>
                        <wps:cNvPr id="487" name="Rectangle 487"/>
                        <wps:cNvSpPr/>
                        <wps:spPr>
                          <a:xfrm>
                            <a:off x="5341392" y="1924856"/>
                            <a:ext cx="156073"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97</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2163" style="width:439.37pt;height:198.405pt;position:absolute;z-index:-2147483498;mso-position-horizontal-relative:text;mso-position-horizontal:absolute;margin-left:-229.609pt;mso-position-vertical-relative:text;margin-top:-171.904pt;" coordsize="55799,25197">
                <v:shape id="Shape 258" style="position:absolute;width:23039;height:0;left:0;top:0;" coordsize="2303996,0" path="m0,0l2303996,0">
                  <v:stroke weight="0.7pt" endcap="flat" joinstyle="miter" miterlimit="10" on="true" color="#00975e"/>
                  <v:fill on="false" color="#000000" opacity="0"/>
                </v:shape>
                <v:shape id="Shape 259" style="position:absolute;width:3599;height:0;left:23040;top:0;" coordsize="359994,0" path="m0,0l359994,0">
                  <v:stroke weight="0.7pt" endcap="flat" joinstyle="miter" miterlimit="10" on="true" color="#00975e"/>
                  <v:fill on="false" color="#000000" opacity="0"/>
                </v:shape>
                <v:shape id="Shape 260" style="position:absolute;width:23039;height:0;left:0;top:2582;" coordsize="2303996,0" path="m0,0l2303996,0">
                  <v:stroke weight="0.7pt" endcap="flat" joinstyle="miter" miterlimit="10" on="true" color="#00975e"/>
                  <v:fill on="false" color="#000000" opacity="0"/>
                </v:shape>
                <v:shape id="Shape 261" style="position:absolute;width:3599;height:0;left:23040;top:2582;" coordsize="359994,0" path="m0,0l359994,0">
                  <v:stroke weight="0.7pt" endcap="flat" joinstyle="miter" miterlimit="10" on="true" color="#00975e"/>
                  <v:fill on="false" color="#000000" opacity="0"/>
                </v:shape>
                <v:shape id="Shape 268" style="position:absolute;width:23039;height:0;left:0;top:17784;" coordsize="2303996,0" path="m0,0l2303996,0">
                  <v:stroke weight="0.7pt" endcap="flat" joinstyle="miter" miterlimit="10" on="true" color="#00975e"/>
                  <v:fill on="false" color="#000000" opacity="0"/>
                </v:shape>
                <v:shape id="Shape 269" style="position:absolute;width:3599;height:0;left:23040;top:17784;" coordsize="359994,0" path="m0,0l359994,0">
                  <v:stroke weight="0.7pt" endcap="flat" joinstyle="miter" miterlimit="10" on="true" color="#00975e"/>
                  <v:fill on="false" color="#000000" opacity="0"/>
                </v:shape>
                <v:shape id="Shape 270" style="position:absolute;width:23039;height:0;left:0;top:20366;" coordsize="2303996,0" path="m0,0l2303996,0">
                  <v:stroke weight="0.7pt" endcap="flat" joinstyle="miter" miterlimit="10" on="true" color="#00975e"/>
                  <v:fill on="false" color="#000000" opacity="0"/>
                </v:shape>
                <v:shape id="Shape 271" style="position:absolute;width:3599;height:0;left:23040;top:20366;" coordsize="359994,0" path="m0,0l359994,0">
                  <v:stroke weight="0.7pt" endcap="flat" joinstyle="miter" miterlimit="10" on="true" color="#00975e"/>
                  <v:fill on="false" color="#000000" opacity="0"/>
                </v:shape>
                <v:shape id="Shape 272" style="position:absolute;width:23039;height:0;left:0;top:22950;" coordsize="2303996,0" path="m0,0l2303996,0">
                  <v:stroke weight="0.7pt" endcap="flat" joinstyle="miter" miterlimit="10" on="true" color="#00975e"/>
                  <v:fill on="false" color="#000000" opacity="0"/>
                </v:shape>
                <v:shape id="Shape 273" style="position:absolute;width:3599;height:0;left:23040;top:22950;" coordsize="359994,0" path="m0,0l359994,0">
                  <v:stroke weight="0.7pt" endcap="flat" joinstyle="miter" miterlimit="10" on="true" color="#00975e"/>
                  <v:fill on="false" color="#000000" opacity="0"/>
                </v:shape>
                <v:rect id="Rectangle 315" style="position:absolute;width:1560;height:2401;left:24256;top:440;" filled="f" stroked="f">
                  <v:textbox inset="0,0,0,0">
                    <w:txbxContent>
                      <w:p>
                        <w:pPr>
                          <w:spacing w:before="0" w:after="160" w:line="259" w:lineRule="auto"/>
                          <w:ind w:left="0" w:right="0" w:firstLine="0"/>
                          <w:jc w:val="left"/>
                        </w:pPr>
                        <w:r>
                          <w:rPr>
                            <w:rFonts w:cs="Calibri" w:hAnsi="Calibri" w:eastAsia="Calibri" w:ascii="Calibri"/>
                            <w:w w:val="75"/>
                            <w:sz w:val="24"/>
                          </w:rPr>
                          <w:t xml:space="preserve">23</w:t>
                        </w:r>
                      </w:p>
                    </w:txbxContent>
                  </v:textbox>
                </v:rect>
                <v:rect id="Rectangle 317" style="position:absolute;width:1560;height:2401;left:24256;top:3023;" filled="f" stroked="f">
                  <v:textbox inset="0,0,0,0">
                    <w:txbxContent>
                      <w:p>
                        <w:pPr>
                          <w:spacing w:before="0" w:after="160" w:line="259" w:lineRule="auto"/>
                          <w:ind w:left="0" w:right="0" w:firstLine="0"/>
                          <w:jc w:val="left"/>
                        </w:pPr>
                        <w:r>
                          <w:rPr>
                            <w:rFonts w:cs="Calibri" w:hAnsi="Calibri" w:eastAsia="Calibri" w:ascii="Calibri"/>
                            <w:w w:val="75"/>
                            <w:sz w:val="24"/>
                          </w:rPr>
                          <w:t xml:space="preserve">27</w:t>
                        </w:r>
                      </w:p>
                    </w:txbxContent>
                  </v:textbox>
                </v:rect>
                <v:rect id="Rectangle 346" style="position:absolute;width:1560;height:2401;left:24257;top:15641;" filled="f" stroked="f">
                  <v:textbox inset="0,0,0,0">
                    <w:txbxContent>
                      <w:p>
                        <w:pPr>
                          <w:spacing w:before="0" w:after="160" w:line="259" w:lineRule="auto"/>
                          <w:ind w:left="0" w:right="0" w:firstLine="0"/>
                          <w:jc w:val="left"/>
                        </w:pPr>
                        <w:r>
                          <w:rPr>
                            <w:rFonts w:cs="Calibri" w:hAnsi="Calibri" w:eastAsia="Calibri" w:ascii="Calibri"/>
                            <w:w w:val="75"/>
                            <w:sz w:val="24"/>
                          </w:rPr>
                          <w:t xml:space="preserve">31</w:t>
                        </w:r>
                      </w:p>
                    </w:txbxContent>
                  </v:textbox>
                </v:rect>
                <v:rect id="Rectangle 348" style="position:absolute;width:1560;height:2401;left:24257;top:18225;" filled="f" stroked="f">
                  <v:textbox inset="0,0,0,0">
                    <w:txbxContent>
                      <w:p>
                        <w:pPr>
                          <w:spacing w:before="0" w:after="160" w:line="259" w:lineRule="auto"/>
                          <w:ind w:left="0" w:right="0" w:firstLine="0"/>
                          <w:jc w:val="left"/>
                        </w:pPr>
                        <w:r>
                          <w:rPr>
                            <w:rFonts w:cs="Calibri" w:hAnsi="Calibri" w:eastAsia="Calibri" w:ascii="Calibri"/>
                            <w:w w:val="75"/>
                            <w:sz w:val="24"/>
                          </w:rPr>
                          <w:t xml:space="preserve">32</w:t>
                        </w:r>
                      </w:p>
                    </w:txbxContent>
                  </v:textbox>
                </v:rect>
                <v:rect id="Rectangle 350" style="position:absolute;width:1560;height:2401;left:24257;top:20808;" filled="f" stroked="f">
                  <v:textbox inset="0,0,0,0">
                    <w:txbxContent>
                      <w:p>
                        <w:pPr>
                          <w:spacing w:before="0" w:after="160" w:line="259" w:lineRule="auto"/>
                          <w:ind w:left="0" w:right="0" w:firstLine="0"/>
                          <w:jc w:val="left"/>
                        </w:pPr>
                        <w:r>
                          <w:rPr>
                            <w:rFonts w:cs="Calibri" w:hAnsi="Calibri" w:eastAsia="Calibri" w:ascii="Calibri"/>
                            <w:w w:val="75"/>
                            <w:sz w:val="24"/>
                          </w:rPr>
                          <w:t xml:space="preserve">37</w:t>
                        </w:r>
                      </w:p>
                    </w:txbxContent>
                  </v:textbox>
                </v:rect>
                <v:rect id="Rectangle 357" style="position:absolute;width:1560;height:2401;left:24259;top:23391;" filled="f" stroked="f">
                  <v:textbox inset="0,0,0,0">
                    <w:txbxContent>
                      <w:p>
                        <w:pPr>
                          <w:spacing w:before="0" w:after="160" w:line="259" w:lineRule="auto"/>
                          <w:ind w:left="0" w:right="0" w:firstLine="0"/>
                          <w:jc w:val="left"/>
                        </w:pPr>
                        <w:r>
                          <w:rPr>
                            <w:rFonts w:cs="Calibri" w:hAnsi="Calibri" w:eastAsia="Calibri" w:ascii="Calibri"/>
                            <w:w w:val="75"/>
                            <w:sz w:val="24"/>
                          </w:rPr>
                          <w:t xml:space="preserve">38</w:t>
                        </w:r>
                      </w:p>
                    </w:txbxContent>
                  </v:textbox>
                </v:rect>
                <v:shape id="Shape 384" style="position:absolute;width:23039;height:0;left:29160;top:638;" coordsize="2303996,0" path="m0,0l2303996,0">
                  <v:stroke weight="0.7pt" endcap="flat" joinstyle="miter" miterlimit="10" on="true" color="#00975e"/>
                  <v:fill on="false" color="#000000" opacity="0"/>
                </v:shape>
                <v:shape id="Shape 385" style="position:absolute;width:3599;height:0;left:52200;top:638;" coordsize="359994,0" path="m0,0l359994,0">
                  <v:stroke weight="0.7pt" endcap="flat" joinstyle="miter" miterlimit="10" on="true" color="#00975e"/>
                  <v:fill on="false" color="#000000" opacity="0"/>
                </v:shape>
                <v:shape id="Shape 386" style="position:absolute;width:23039;height:0;left:29160;top:3311;" coordsize="2303996,0" path="m0,0l2303996,0">
                  <v:stroke weight="0.7pt" endcap="flat" joinstyle="miter" miterlimit="10" on="true" color="#00975e"/>
                  <v:fill on="false" color="#000000" opacity="0"/>
                </v:shape>
                <v:shape id="Shape 387" style="position:absolute;width:3599;height:0;left:52200;top:3311;" coordsize="359994,0" path="m0,0l359994,0">
                  <v:stroke weight="0.7pt" endcap="flat" joinstyle="miter" miterlimit="10" on="true" color="#00975e"/>
                  <v:fill on="false" color="#000000" opacity="0"/>
                </v:shape>
                <v:shape id="Shape 388" style="position:absolute;width:23039;height:0;left:29160;top:5894;" coordsize="2303996,0" path="m0,0l2303996,0">
                  <v:stroke weight="0.7pt" endcap="flat" joinstyle="miter" miterlimit="10" on="true" color="#00975e"/>
                  <v:fill on="false" color="#000000" opacity="0"/>
                </v:shape>
                <v:shape id="Shape 389" style="position:absolute;width:3599;height:0;left:52200;top:5894;" coordsize="359994,0" path="m0,0l359994,0">
                  <v:stroke weight="0.7pt" endcap="flat" joinstyle="miter" miterlimit="10" on="true" color="#00975e"/>
                  <v:fill on="false" color="#000000" opacity="0"/>
                </v:shape>
                <v:shape id="Shape 390" style="position:absolute;width:23039;height:0;left:29160;top:8477;" coordsize="2303996,0" path="m0,0l2303996,0">
                  <v:stroke weight="0.7pt" endcap="flat" joinstyle="miter" miterlimit="10" on="true" color="#00975e"/>
                  <v:fill on="false" color="#000000" opacity="0"/>
                </v:shape>
                <v:shape id="Shape 391" style="position:absolute;width:3599;height:0;left:52200;top:8477;" coordsize="359994,0" path="m0,0l359994,0">
                  <v:stroke weight="0.7pt" endcap="flat" joinstyle="miter" miterlimit="10" on="true" color="#00975e"/>
                  <v:fill on="false" color="#000000" opacity="0"/>
                </v:shape>
                <v:shape id="Shape 392" style="position:absolute;width:23039;height:0;left:29160;top:11060;" coordsize="2303996,0" path="m0,0l2303996,0">
                  <v:stroke weight="0.7pt" endcap="flat" joinstyle="miter" miterlimit="10" on="true" color="#00975e"/>
                  <v:fill on="false" color="#000000" opacity="0"/>
                </v:shape>
                <v:shape id="Shape 393" style="position:absolute;width:3599;height:0;left:52200;top:11060;" coordsize="359994,0" path="m0,0l359994,0">
                  <v:stroke weight="0.7pt" endcap="flat" joinstyle="miter" miterlimit="10" on="true" color="#00975e"/>
                  <v:fill on="false" color="#000000" opacity="0"/>
                </v:shape>
                <v:shape id="Shape 394" style="position:absolute;width:23039;height:0;left:29160;top:13643;" coordsize="2303996,0" path="m0,0l2303996,0">
                  <v:stroke weight="0.7pt" endcap="flat" joinstyle="miter" miterlimit="10" on="true" color="#00975e"/>
                  <v:fill on="false" color="#000000" opacity="0"/>
                </v:shape>
                <v:shape id="Shape 395" style="position:absolute;width:3599;height:0;left:52200;top:13643;" coordsize="359994,0" path="m0,0l359994,0">
                  <v:stroke weight="0.7pt" endcap="flat" joinstyle="miter" miterlimit="10" on="true" color="#00975e"/>
                  <v:fill on="false" color="#000000" opacity="0"/>
                </v:shape>
                <v:shape id="Shape 396" style="position:absolute;width:23039;height:0;left:29160;top:16226;" coordsize="2303996,0" path="m0,0l2303996,0">
                  <v:stroke weight="0.7pt" endcap="flat" joinstyle="miter" miterlimit="10" on="true" color="#00975e"/>
                  <v:fill on="false" color="#000000" opacity="0"/>
                </v:shape>
                <v:shape id="Shape 397" style="position:absolute;width:3599;height:0;left:52200;top:16226;" coordsize="359994,0" path="m0,0l359994,0">
                  <v:stroke weight="0.7pt" endcap="flat" joinstyle="miter" miterlimit="10" on="true" color="#00975e"/>
                  <v:fill on="false" color="#000000" opacity="0"/>
                </v:shape>
                <v:shape id="Shape 398" style="position:absolute;width:23039;height:0;left:29160;top:18809;" coordsize="2303996,0" path="m0,0l2303996,0">
                  <v:stroke weight="0.7pt" endcap="flat" joinstyle="miter" miterlimit="10" on="true" color="#00975e"/>
                  <v:fill on="false" color="#000000" opacity="0"/>
                </v:shape>
                <v:shape id="Shape 399" style="position:absolute;width:3599;height:0;left:52200;top:18809;" coordsize="359994,0" path="m0,0l359994,0">
                  <v:stroke weight="0.7pt" endcap="flat" joinstyle="miter" miterlimit="10" on="true" color="#00975e"/>
                  <v:fill on="false" color="#000000" opacity="0"/>
                </v:shape>
                <v:shape id="Shape 400" style="position:absolute;width:23039;height:0;left:29160;top:21392;" coordsize="2303996,0" path="m0,0l2303996,0">
                  <v:stroke weight="0.7pt" endcap="flat" joinstyle="miter" miterlimit="10" on="true" color="#00975e"/>
                  <v:fill on="false" color="#000000" opacity="0"/>
                </v:shape>
                <v:shape id="Shape 401" style="position:absolute;width:3599;height:0;left:52200;top:21392;" coordsize="359994,0" path="m0,0l359994,0">
                  <v:stroke weight="0.7pt" endcap="flat" joinstyle="miter" miterlimit="10" on="true" color="#00975e"/>
                  <v:fill on="false" color="#000000" opacity="0"/>
                </v:shape>
                <v:shape id="Shape 402" style="position:absolute;width:23039;height:0;left:29160;top:23975;" coordsize="2303996,0" path="m0,0l2303996,0">
                  <v:stroke weight="0.7pt" endcap="flat" joinstyle="miter" miterlimit="10" on="true" color="#00975e"/>
                  <v:fill on="false" color="#000000" opacity="0"/>
                </v:shape>
                <v:shape id="Shape 403" style="position:absolute;width:3599;height:0;left:52200;top:23975;" coordsize="359994,0" path="m0,0l359994,0">
                  <v:stroke weight="0.7pt" endcap="flat" joinstyle="miter" miterlimit="10" on="true" color="#00975e"/>
                  <v:fill on="false" color="#000000" opacity="0"/>
                </v:shape>
                <v:rect id="Rectangle 474" style="position:absolute;width:1560;height:2401;left:53413;top:1076;" filled="f" stroked="f">
                  <v:textbox inset="0,0,0,0">
                    <w:txbxContent>
                      <w:p>
                        <w:pPr>
                          <w:spacing w:before="0" w:after="160" w:line="259" w:lineRule="auto"/>
                          <w:ind w:left="0" w:right="0" w:firstLine="0"/>
                          <w:jc w:val="left"/>
                        </w:pPr>
                        <w:r>
                          <w:rPr>
                            <w:rFonts w:cs="Calibri" w:hAnsi="Calibri" w:eastAsia="Calibri" w:ascii="Calibri"/>
                            <w:w w:val="75"/>
                            <w:sz w:val="24"/>
                          </w:rPr>
                          <w:t xml:space="preserve">73</w:t>
                        </w:r>
                      </w:p>
                    </w:txbxContent>
                  </v:textbox>
                </v:rect>
                <v:rect id="Rectangle 476" style="position:absolute;width:1560;height:2401;left:53413;top:3749;" filled="f" stroked="f">
                  <v:textbox inset="0,0,0,0">
                    <w:txbxContent>
                      <w:p>
                        <w:pPr>
                          <w:spacing w:before="0" w:after="160" w:line="259" w:lineRule="auto"/>
                          <w:ind w:left="0" w:right="0" w:firstLine="0"/>
                          <w:jc w:val="left"/>
                        </w:pPr>
                        <w:r>
                          <w:rPr>
                            <w:rFonts w:cs="Calibri" w:hAnsi="Calibri" w:eastAsia="Calibri" w:ascii="Calibri"/>
                            <w:w w:val="75"/>
                            <w:sz w:val="24"/>
                          </w:rPr>
                          <w:t xml:space="preserve">75</w:t>
                        </w:r>
                      </w:p>
                    </w:txbxContent>
                  </v:textbox>
                </v:rect>
                <v:rect id="Rectangle 478" style="position:absolute;width:1560;height:2401;left:53413;top:6332;" filled="f" stroked="f">
                  <v:textbox inset="0,0,0,0">
                    <w:txbxContent>
                      <w:p>
                        <w:pPr>
                          <w:spacing w:before="0" w:after="160" w:line="259" w:lineRule="auto"/>
                          <w:ind w:left="0" w:right="0" w:firstLine="0"/>
                          <w:jc w:val="left"/>
                        </w:pPr>
                        <w:r>
                          <w:rPr>
                            <w:rFonts w:cs="Calibri" w:hAnsi="Calibri" w:eastAsia="Calibri" w:ascii="Calibri"/>
                            <w:w w:val="75"/>
                            <w:sz w:val="24"/>
                          </w:rPr>
                          <w:t xml:space="preserve">76</w:t>
                        </w:r>
                      </w:p>
                    </w:txbxContent>
                  </v:textbox>
                </v:rect>
                <v:rect id="Rectangle 480" style="position:absolute;width:1560;height:2401;left:53413;top:8915;" filled="f" stroked="f">
                  <v:textbox inset="0,0,0,0">
                    <w:txbxContent>
                      <w:p>
                        <w:pPr>
                          <w:spacing w:before="0" w:after="160" w:line="259" w:lineRule="auto"/>
                          <w:ind w:left="0" w:right="0" w:firstLine="0"/>
                          <w:jc w:val="left"/>
                        </w:pPr>
                        <w:r>
                          <w:rPr>
                            <w:rFonts w:cs="Calibri" w:hAnsi="Calibri" w:eastAsia="Calibri" w:ascii="Calibri"/>
                            <w:w w:val="75"/>
                            <w:sz w:val="24"/>
                          </w:rPr>
                          <w:t xml:space="preserve">83</w:t>
                        </w:r>
                      </w:p>
                    </w:txbxContent>
                  </v:textbox>
                </v:rect>
                <v:rect id="Rectangle 483" style="position:absolute;width:1560;height:2401;left:53413;top:14082;" filled="f" stroked="f">
                  <v:textbox inset="0,0,0,0">
                    <w:txbxContent>
                      <w:p>
                        <w:pPr>
                          <w:spacing w:before="0" w:after="160" w:line="259" w:lineRule="auto"/>
                          <w:ind w:left="0" w:right="0" w:firstLine="0"/>
                          <w:jc w:val="left"/>
                        </w:pPr>
                        <w:r>
                          <w:rPr>
                            <w:rFonts w:cs="Calibri" w:hAnsi="Calibri" w:eastAsia="Calibri" w:ascii="Calibri"/>
                            <w:w w:val="75"/>
                            <w:sz w:val="24"/>
                          </w:rPr>
                          <w:t xml:space="preserve">87</w:t>
                        </w:r>
                      </w:p>
                    </w:txbxContent>
                  </v:textbox>
                </v:rect>
                <v:rect id="Rectangle 485" style="position:absolute;width:1560;height:2401;left:53413;top:16665;" filled="f" stroked="f">
                  <v:textbox inset="0,0,0,0">
                    <w:txbxContent>
                      <w:p>
                        <w:pPr>
                          <w:spacing w:before="0" w:after="160" w:line="259" w:lineRule="auto"/>
                          <w:ind w:left="0" w:right="0" w:firstLine="0"/>
                          <w:jc w:val="left"/>
                        </w:pPr>
                        <w:r>
                          <w:rPr>
                            <w:rFonts w:cs="Calibri" w:hAnsi="Calibri" w:eastAsia="Calibri" w:ascii="Calibri"/>
                            <w:w w:val="75"/>
                            <w:sz w:val="24"/>
                          </w:rPr>
                          <w:t xml:space="preserve">90</w:t>
                        </w:r>
                      </w:p>
                    </w:txbxContent>
                  </v:textbox>
                </v:rect>
                <v:rect id="Rectangle 487" style="position:absolute;width:1560;height:2401;left:53413;top:19248;" filled="f" stroked="f">
                  <v:textbox inset="0,0,0,0">
                    <w:txbxContent>
                      <w:p>
                        <w:pPr>
                          <w:spacing w:before="0" w:after="160" w:line="259" w:lineRule="auto"/>
                          <w:ind w:left="0" w:right="0" w:firstLine="0"/>
                          <w:jc w:val="left"/>
                        </w:pPr>
                        <w:r>
                          <w:rPr>
                            <w:rFonts w:cs="Calibri" w:hAnsi="Calibri" w:eastAsia="Calibri" w:ascii="Calibri"/>
                            <w:w w:val="75"/>
                            <w:sz w:val="24"/>
                          </w:rPr>
                          <w:t xml:space="preserve">97</w:t>
                        </w:r>
                      </w:p>
                    </w:txbxContent>
                  </v:textbox>
                </v:rect>
              </v:group>
            </w:pict>
          </mc:Fallback>
        </mc:AlternateContent>
      </w:r>
      <w:r w:rsidRPr="00F22A20">
        <w:rPr>
          <w:rFonts w:eastAsia="Calibri"/>
          <w:sz w:val="24"/>
        </w:rPr>
        <w:t>Ôn tập – Kiểm tra, đánh giá cuối học kì I</w:t>
      </w:r>
      <w:r w:rsidRPr="00F22A20">
        <w:rPr>
          <w:rFonts w:eastAsia="Calibri"/>
          <w:sz w:val="24"/>
        </w:rPr>
        <w:tab/>
        <w:t>100</w:t>
      </w:r>
    </w:p>
    <w:p w:rsidR="00EF3B60" w:rsidRPr="00F22A20" w:rsidRDefault="00102BE5">
      <w:pPr>
        <w:pStyle w:val="Heading2"/>
        <w:spacing w:after="95"/>
        <w:ind w:left="10"/>
        <w:jc w:val="left"/>
        <w:rPr>
          <w:rFonts w:ascii="Times New Roman" w:hAnsi="Times New Roman" w:cs="Times New Roman"/>
        </w:rPr>
      </w:pPr>
      <w:r w:rsidRPr="00F22A20">
        <w:rPr>
          <w:rFonts w:ascii="Times New Roman" w:hAnsi="Times New Roman" w:cs="Times New Roman"/>
          <w:color w:val="181717"/>
          <w:sz w:val="24"/>
        </w:rPr>
        <w:t>Chủ đề 5. Em với giA đÌnh</w:t>
      </w:r>
    </w:p>
    <w:p w:rsidR="00EF3B60" w:rsidRPr="00F22A20" w:rsidRDefault="00102BE5">
      <w:pPr>
        <w:spacing w:after="11" w:line="248" w:lineRule="auto"/>
        <w:ind w:right="32"/>
      </w:pPr>
      <w:r w:rsidRPr="00F22A20">
        <w:rPr>
          <w:rFonts w:eastAsia="Calibri"/>
          <w:sz w:val="24"/>
        </w:rPr>
        <w:t xml:space="preserve">1. TẠO BẦU KHÔNG KHÍ VUI VẺ, YÊU THƯƠNG </w:t>
      </w:r>
    </w:p>
    <w:p w:rsidR="00EF3B60" w:rsidRPr="00F22A20" w:rsidRDefault="00102BE5">
      <w:pPr>
        <w:spacing w:after="106" w:line="248" w:lineRule="auto"/>
        <w:ind w:left="180" w:right="32"/>
      </w:pPr>
      <w:r w:rsidRPr="00F22A20">
        <w:rPr>
          <w:rFonts w:eastAsia="Calibri"/>
          <w:sz w:val="24"/>
        </w:rPr>
        <w:t>VÀ GIẢI QUYẾT BẤT ĐỒNG TRONG GIA ĐÌNH</w:t>
      </w:r>
    </w:p>
    <w:p w:rsidR="00EF3B60" w:rsidRPr="00F22A20" w:rsidRDefault="00F22A20" w:rsidP="00F22A20">
      <w:pPr>
        <w:spacing w:after="106"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06" w:line="248" w:lineRule="auto"/>
        <w:ind w:left="189" w:right="32" w:hanging="189"/>
      </w:pPr>
      <w:r w:rsidRPr="00F22A20">
        <w:rPr>
          <w:rFonts w:eastAsia="Calibri"/>
          <w:sz w:val="24"/>
          <w:szCs w:val="24"/>
          <w:u w:color="000000"/>
        </w:rPr>
        <w:lastRenderedPageBreak/>
        <w:t>C.</w:t>
      </w:r>
      <w:r w:rsidRPr="00F22A20">
        <w:rPr>
          <w:rFonts w:eastAsia="Calibri"/>
          <w:sz w:val="24"/>
          <w:szCs w:val="24"/>
          <w:u w:color="000000"/>
        </w:rPr>
        <w:tab/>
      </w:r>
      <w:r w:rsidR="00102BE5" w:rsidRPr="00F22A20">
        <w:rPr>
          <w:rFonts w:eastAsia="Calibri"/>
          <w:noProof/>
          <w:color w:val="000000"/>
          <w:sz w:val="22"/>
        </w:rPr>
        <mc:AlternateContent>
          <mc:Choice Requires="wpg">
            <w:drawing>
              <wp:anchor distT="0" distB="0" distL="114300" distR="114300" simplePos="0" relativeHeight="251661312" behindDoc="1" locked="0" layoutInCell="1" allowOverlap="1" wp14:anchorId="0E958020" wp14:editId="18610180">
                <wp:simplePos x="0" y="0"/>
                <wp:positionH relativeFrom="column">
                  <wp:posOffset>-2916033</wp:posOffset>
                </wp:positionH>
                <wp:positionV relativeFrom="paragraph">
                  <wp:posOffset>-1204721</wp:posOffset>
                </wp:positionV>
                <wp:extent cx="5579994" cy="1418964"/>
                <wp:effectExtent l="0" t="0" r="0" b="0"/>
                <wp:wrapNone/>
                <wp:docPr id="242167" name="Group 242167"/>
                <wp:cNvGraphicFramePr/>
                <a:graphic xmlns:a="http://schemas.openxmlformats.org/drawingml/2006/main">
                  <a:graphicData uri="http://schemas.microsoft.com/office/word/2010/wordprocessingGroup">
                    <wpg:wgp>
                      <wpg:cNvGrpSpPr/>
                      <wpg:grpSpPr>
                        <a:xfrm>
                          <a:off x="0" y="0"/>
                          <a:ext cx="5579994" cy="1418964"/>
                          <a:chOff x="0" y="0"/>
                          <a:chExt cx="5579994" cy="1418964"/>
                        </a:xfrm>
                      </wpg:grpSpPr>
                      <wps:wsp>
                        <wps:cNvPr id="274" name="Shape 274"/>
                        <wps:cNvSpPr/>
                        <wps:spPr>
                          <a:xfrm>
                            <a:off x="0" y="13923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5" name="Shape 275"/>
                        <wps:cNvSpPr/>
                        <wps:spPr>
                          <a:xfrm>
                            <a:off x="2304000" y="13923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6" name="Shape 276"/>
                        <wps:cNvSpPr/>
                        <wps:spPr>
                          <a:xfrm>
                            <a:off x="0" y="39753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7" name="Shape 277"/>
                        <wps:cNvSpPr/>
                        <wps:spPr>
                          <a:xfrm>
                            <a:off x="2304000" y="39753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8" name="Shape 278"/>
                        <wps:cNvSpPr/>
                        <wps:spPr>
                          <a:xfrm>
                            <a:off x="0" y="65584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79" name="Shape 279"/>
                        <wps:cNvSpPr/>
                        <wps:spPr>
                          <a:xfrm>
                            <a:off x="2304000" y="65584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80" name="Shape 280"/>
                        <wps:cNvSpPr/>
                        <wps:spPr>
                          <a:xfrm>
                            <a:off x="0" y="91414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281" name="Shape 281"/>
                        <wps:cNvSpPr/>
                        <wps:spPr>
                          <a:xfrm>
                            <a:off x="2304000" y="91414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359" name="Rectangle 359"/>
                        <wps:cNvSpPr/>
                        <wps:spPr>
                          <a:xfrm>
                            <a:off x="2425938" y="183406"/>
                            <a:ext cx="156073"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39</w:t>
                              </w:r>
                            </w:p>
                          </w:txbxContent>
                        </wps:txbx>
                        <wps:bodyPr horzOverflow="overflow" vert="horz" lIns="0" tIns="0" rIns="0" bIns="0" rtlCol="0">
                          <a:noAutofit/>
                        </wps:bodyPr>
                      </wps:wsp>
                      <wps:wsp>
                        <wps:cNvPr id="361" name="Rectangle 361"/>
                        <wps:cNvSpPr/>
                        <wps:spPr>
                          <a:xfrm>
                            <a:off x="2425938" y="441724"/>
                            <a:ext cx="156073"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40</w:t>
                              </w:r>
                            </w:p>
                          </w:txbxContent>
                        </wps:txbx>
                        <wps:bodyPr horzOverflow="overflow" vert="horz" lIns="0" tIns="0" rIns="0" bIns="0" rtlCol="0">
                          <a:noAutofit/>
                        </wps:bodyPr>
                      </wps:wsp>
                      <wps:wsp>
                        <wps:cNvPr id="404" name="Shape 404"/>
                        <wps:cNvSpPr/>
                        <wps:spPr>
                          <a:xfrm>
                            <a:off x="2916000" y="21431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5" name="Shape 405"/>
                        <wps:cNvSpPr/>
                        <wps:spPr>
                          <a:xfrm>
                            <a:off x="5220000" y="21431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6" name="Shape 406"/>
                        <wps:cNvSpPr/>
                        <wps:spPr>
                          <a:xfrm>
                            <a:off x="2916000" y="64406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7" name="Shape 407"/>
                        <wps:cNvSpPr/>
                        <wps:spPr>
                          <a:xfrm>
                            <a:off x="5220000" y="64406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8" name="Shape 408"/>
                        <wps:cNvSpPr/>
                        <wps:spPr>
                          <a:xfrm>
                            <a:off x="2916000" y="902363"/>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09" name="Shape 409"/>
                        <wps:cNvSpPr/>
                        <wps:spPr>
                          <a:xfrm>
                            <a:off x="5220000" y="902363"/>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10" name="Shape 410"/>
                        <wps:cNvSpPr/>
                        <wps:spPr>
                          <a:xfrm>
                            <a:off x="2916000" y="116066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11" name="Shape 411"/>
                        <wps:cNvSpPr/>
                        <wps:spPr>
                          <a:xfrm>
                            <a:off x="5220000" y="116066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12" name="Shape 412"/>
                        <wps:cNvSpPr/>
                        <wps:spPr>
                          <a:xfrm>
                            <a:off x="2916000" y="141896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413" name="Shape 413"/>
                        <wps:cNvSpPr/>
                        <wps:spPr>
                          <a:xfrm>
                            <a:off x="5220000" y="141896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03" name="Rectangle 503"/>
                        <wps:cNvSpPr/>
                        <wps:spPr>
                          <a:xfrm>
                            <a:off x="5312131" y="0"/>
                            <a:ext cx="23410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102</w:t>
                              </w:r>
                            </w:p>
                          </w:txbxContent>
                        </wps:txbx>
                        <wps:bodyPr horzOverflow="overflow" vert="horz" lIns="0" tIns="0" rIns="0" bIns="0" rtlCol="0">
                          <a:noAutofit/>
                        </wps:bodyPr>
                      </wps:wsp>
                      <wps:wsp>
                        <wps:cNvPr id="508" name="Rectangle 508"/>
                        <wps:cNvSpPr/>
                        <wps:spPr>
                          <a:xfrm>
                            <a:off x="5312131" y="258318"/>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102</w:t>
                              </w:r>
                            </w:p>
                          </w:txbxContent>
                        </wps:txbx>
                        <wps:bodyPr horzOverflow="overflow" vert="horz" lIns="0" tIns="0" rIns="0" bIns="0" rtlCol="0">
                          <a:noAutofit/>
                        </wps:bodyPr>
                      </wps:wsp>
                      <wps:wsp>
                        <wps:cNvPr id="510" name="Rectangle 510"/>
                        <wps:cNvSpPr/>
                        <wps:spPr>
                          <a:xfrm>
                            <a:off x="5312131" y="688086"/>
                            <a:ext cx="23410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104</w:t>
                              </w:r>
                            </w:p>
                          </w:txbxContent>
                        </wps:txbx>
                        <wps:bodyPr horzOverflow="overflow" vert="horz" lIns="0" tIns="0" rIns="0" bIns="0" rtlCol="0">
                          <a:noAutofit/>
                        </wps:bodyPr>
                      </wps:wsp>
                      <wps:wsp>
                        <wps:cNvPr id="512" name="Rectangle 512"/>
                        <wps:cNvSpPr/>
                        <wps:spPr>
                          <a:xfrm>
                            <a:off x="5312131" y="946404"/>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105</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2167" style="width:439.37pt;height:111.729pt;position:absolute;z-index:-2147483482;mso-position-horizontal-relative:text;mso-position-horizontal:absolute;margin-left:-229.609pt;mso-position-vertical-relative:text;margin-top:-94.86pt;" coordsize="55799,14189">
                <v:shape id="Shape 274" style="position:absolute;width:23039;height:0;left:0;top:1392;" coordsize="2303996,0" path="m0,0l2303996,0">
                  <v:stroke weight="0.7pt" endcap="flat" joinstyle="miter" miterlimit="10" on="true" color="#00975e"/>
                  <v:fill on="false" color="#000000" opacity="0"/>
                </v:shape>
                <v:shape id="Shape 275" style="position:absolute;width:3599;height:0;left:23040;top:1392;" coordsize="359994,0" path="m0,0l359994,0">
                  <v:stroke weight="0.7pt" endcap="flat" joinstyle="miter" miterlimit="10" on="true" color="#00975e"/>
                  <v:fill on="false" color="#000000" opacity="0"/>
                </v:shape>
                <v:shape id="Shape 276" style="position:absolute;width:23039;height:0;left:0;top:3975;" coordsize="2303996,0" path="m0,0l2303996,0">
                  <v:stroke weight="0.7pt" endcap="flat" joinstyle="miter" miterlimit="10" on="true" color="#00975e"/>
                  <v:fill on="false" color="#000000" opacity="0"/>
                </v:shape>
                <v:shape id="Shape 277" style="position:absolute;width:3599;height:0;left:23040;top:3975;" coordsize="359994,0" path="m0,0l359994,0">
                  <v:stroke weight="0.7pt" endcap="flat" joinstyle="miter" miterlimit="10" on="true" color="#00975e"/>
                  <v:fill on="false" color="#000000" opacity="0"/>
                </v:shape>
                <v:shape id="Shape 278" style="position:absolute;width:23039;height:0;left:0;top:6558;" coordsize="2303996,0" path="m0,0l2303996,0">
                  <v:stroke weight="0.7pt" endcap="flat" joinstyle="miter" miterlimit="10" on="true" color="#00975e"/>
                  <v:fill on="false" color="#000000" opacity="0"/>
                </v:shape>
                <v:shape id="Shape 279" style="position:absolute;width:3599;height:0;left:23040;top:6558;" coordsize="359994,0" path="m0,0l359994,0">
                  <v:stroke weight="0.7pt" endcap="flat" joinstyle="miter" miterlimit="10" on="true" color="#00975e"/>
                  <v:fill on="false" color="#000000" opacity="0"/>
                </v:shape>
                <v:shape id="Shape 280" style="position:absolute;width:23039;height:0;left:0;top:9141;" coordsize="2303996,0" path="m0,0l2303996,0">
                  <v:stroke weight="0.7pt" endcap="flat" joinstyle="miter" miterlimit="10" on="true" color="#00975e"/>
                  <v:fill on="false" color="#000000" opacity="0"/>
                </v:shape>
                <v:shape id="Shape 281" style="position:absolute;width:3599;height:0;left:23040;top:9141;" coordsize="359994,0" path="m0,0l359994,0">
                  <v:stroke weight="0.7pt" endcap="flat" joinstyle="miter" miterlimit="10" on="true" color="#00975e"/>
                  <v:fill on="false" color="#000000" opacity="0"/>
                </v:shape>
                <v:rect id="Rectangle 359" style="position:absolute;width:1560;height:2401;left:24259;top:1834;" filled="f" stroked="f">
                  <v:textbox inset="0,0,0,0">
                    <w:txbxContent>
                      <w:p>
                        <w:pPr>
                          <w:spacing w:before="0" w:after="160" w:line="259" w:lineRule="auto"/>
                          <w:ind w:left="0" w:right="0" w:firstLine="0"/>
                          <w:jc w:val="left"/>
                        </w:pPr>
                        <w:r>
                          <w:rPr>
                            <w:rFonts w:cs="Calibri" w:hAnsi="Calibri" w:eastAsia="Calibri" w:ascii="Calibri"/>
                            <w:w w:val="75"/>
                            <w:sz w:val="24"/>
                          </w:rPr>
                          <w:t xml:space="preserve">39</w:t>
                        </w:r>
                      </w:p>
                    </w:txbxContent>
                  </v:textbox>
                </v:rect>
                <v:rect id="Rectangle 361" style="position:absolute;width:1560;height:2401;left:24259;top:4417;" filled="f" stroked="f">
                  <v:textbox inset="0,0,0,0">
                    <w:txbxContent>
                      <w:p>
                        <w:pPr>
                          <w:spacing w:before="0" w:after="160" w:line="259" w:lineRule="auto"/>
                          <w:ind w:left="0" w:right="0" w:firstLine="0"/>
                          <w:jc w:val="left"/>
                        </w:pPr>
                        <w:r>
                          <w:rPr>
                            <w:rFonts w:cs="Calibri" w:hAnsi="Calibri" w:eastAsia="Calibri" w:ascii="Calibri"/>
                            <w:w w:val="75"/>
                            <w:sz w:val="24"/>
                          </w:rPr>
                          <w:t xml:space="preserve">40</w:t>
                        </w:r>
                      </w:p>
                    </w:txbxContent>
                  </v:textbox>
                </v:rect>
                <v:shape id="Shape 404" style="position:absolute;width:23039;height:0;left:29160;top:2143;" coordsize="2303996,0" path="m0,0l2303996,0">
                  <v:stroke weight="0.7pt" endcap="flat" joinstyle="miter" miterlimit="10" on="true" color="#00975e"/>
                  <v:fill on="false" color="#000000" opacity="0"/>
                </v:shape>
                <v:shape id="Shape 405" style="position:absolute;width:3599;height:0;left:52200;top:2143;" coordsize="359994,0" path="m0,0l359994,0">
                  <v:stroke weight="0.7pt" endcap="flat" joinstyle="miter" miterlimit="10" on="true" color="#00975e"/>
                  <v:fill on="false" color="#000000" opacity="0"/>
                </v:shape>
                <v:shape id="Shape 406" style="position:absolute;width:23039;height:0;left:29160;top:6440;" coordsize="2303996,0" path="m0,0l2303996,0">
                  <v:stroke weight="0.7pt" endcap="flat" joinstyle="miter" miterlimit="10" on="true" color="#00975e"/>
                  <v:fill on="false" color="#000000" opacity="0"/>
                </v:shape>
                <v:shape id="Shape 407" style="position:absolute;width:3599;height:0;left:52200;top:6440;" coordsize="359994,0" path="m0,0l359994,0">
                  <v:stroke weight="0.7pt" endcap="flat" joinstyle="miter" miterlimit="10" on="true" color="#00975e"/>
                  <v:fill on="false" color="#000000" opacity="0"/>
                </v:shape>
                <v:shape id="Shape 408" style="position:absolute;width:23039;height:0;left:29160;top:9023;" coordsize="2303996,0" path="m0,0l2303996,0">
                  <v:stroke weight="0.7pt" endcap="flat" joinstyle="miter" miterlimit="10" on="true" color="#00975e"/>
                  <v:fill on="false" color="#000000" opacity="0"/>
                </v:shape>
                <v:shape id="Shape 409" style="position:absolute;width:3599;height:0;left:52200;top:9023;" coordsize="359994,0" path="m0,0l359994,0">
                  <v:stroke weight="0.7pt" endcap="flat" joinstyle="miter" miterlimit="10" on="true" color="#00975e"/>
                  <v:fill on="false" color="#000000" opacity="0"/>
                </v:shape>
                <v:shape id="Shape 410" style="position:absolute;width:23039;height:0;left:29160;top:11606;" coordsize="2303996,0" path="m0,0l2303996,0">
                  <v:stroke weight="0.7pt" endcap="flat" joinstyle="miter" miterlimit="10" on="true" color="#00975e"/>
                  <v:fill on="false" color="#000000" opacity="0"/>
                </v:shape>
                <v:shape id="Shape 411" style="position:absolute;width:3599;height:0;left:52200;top:11606;" coordsize="359994,0" path="m0,0l359994,0">
                  <v:stroke weight="0.7pt" endcap="flat" joinstyle="miter" miterlimit="10" on="true" color="#00975e"/>
                  <v:fill on="false" color="#000000" opacity="0"/>
                </v:shape>
                <v:shape id="Shape 412" style="position:absolute;width:23039;height:0;left:29160;top:14189;" coordsize="2303996,0" path="m0,0l2303996,0">
                  <v:stroke weight="0.7pt" endcap="flat" joinstyle="miter" miterlimit="10" on="true" color="#00975e"/>
                  <v:fill on="false" color="#000000" opacity="0"/>
                </v:shape>
                <v:shape id="Shape 413" style="position:absolute;width:3599;height:0;left:52200;top:14189;" coordsize="359994,0" path="m0,0l359994,0">
                  <v:stroke weight="0.7pt" endcap="flat" joinstyle="miter" miterlimit="10" on="true" color="#00975e"/>
                  <v:fill on="false" color="#000000" opacity="0"/>
                </v:shape>
                <v:rect id="Rectangle 503" style="position:absolute;width:2341;height:2401;left:53121;top:0;" filled="f" stroked="f">
                  <v:textbox inset="0,0,0,0">
                    <w:txbxContent>
                      <w:p>
                        <w:pPr>
                          <w:spacing w:before="0" w:after="160" w:line="259" w:lineRule="auto"/>
                          <w:ind w:left="0" w:right="0" w:firstLine="0"/>
                          <w:jc w:val="left"/>
                        </w:pPr>
                        <w:r>
                          <w:rPr>
                            <w:rFonts w:cs="Calibri" w:hAnsi="Calibri" w:eastAsia="Calibri" w:ascii="Calibri"/>
                            <w:w w:val="75"/>
                            <w:sz w:val="24"/>
                          </w:rPr>
                          <w:t xml:space="preserve">102</w:t>
                        </w:r>
                      </w:p>
                    </w:txbxContent>
                  </v:textbox>
                </v:rect>
                <v:rect id="Rectangle 508" style="position:absolute;width:2341;height:2401;left:53121;top:2583;" filled="f" stroked="f">
                  <v:textbox inset="0,0,0,0">
                    <w:txbxContent>
                      <w:p>
                        <w:pPr>
                          <w:spacing w:before="0" w:after="160" w:line="259" w:lineRule="auto"/>
                          <w:ind w:left="0" w:right="0" w:firstLine="0"/>
                          <w:jc w:val="left"/>
                        </w:pPr>
                        <w:r>
                          <w:rPr>
                            <w:rFonts w:cs="Calibri" w:hAnsi="Calibri" w:eastAsia="Calibri" w:ascii="Calibri"/>
                            <w:w w:val="75"/>
                            <w:sz w:val="24"/>
                          </w:rPr>
                          <w:t xml:space="preserve">102</w:t>
                        </w:r>
                      </w:p>
                    </w:txbxContent>
                  </v:textbox>
                </v:rect>
                <v:rect id="Rectangle 510" style="position:absolute;width:2341;height:2401;left:53121;top:6880;" filled="f" stroked="f">
                  <v:textbox inset="0,0,0,0">
                    <w:txbxContent>
                      <w:p>
                        <w:pPr>
                          <w:spacing w:before="0" w:after="160" w:line="259" w:lineRule="auto"/>
                          <w:ind w:left="0" w:right="0" w:firstLine="0"/>
                          <w:jc w:val="left"/>
                        </w:pPr>
                        <w:r>
                          <w:rPr>
                            <w:rFonts w:cs="Calibri" w:hAnsi="Calibri" w:eastAsia="Calibri" w:ascii="Calibri"/>
                            <w:w w:val="75"/>
                            <w:sz w:val="24"/>
                          </w:rPr>
                          <w:t xml:space="preserve">104</w:t>
                        </w:r>
                      </w:p>
                    </w:txbxContent>
                  </v:textbox>
                </v:rect>
                <v:rect id="Rectangle 512" style="position:absolute;width:2341;height:2401;left:53121;top:9464;" filled="f" stroked="f">
                  <v:textbox inset="0,0,0,0">
                    <w:txbxContent>
                      <w:p>
                        <w:pPr>
                          <w:spacing w:before="0" w:after="160" w:line="259" w:lineRule="auto"/>
                          <w:ind w:left="0" w:right="0" w:firstLine="0"/>
                          <w:jc w:val="left"/>
                        </w:pPr>
                        <w:r>
                          <w:rPr>
                            <w:rFonts w:cs="Calibri" w:hAnsi="Calibri" w:eastAsia="Calibri" w:ascii="Calibri"/>
                            <w:w w:val="75"/>
                            <w:sz w:val="24"/>
                          </w:rPr>
                          <w:t xml:space="preserve">105</w:t>
                        </w:r>
                      </w:p>
                    </w:txbxContent>
                  </v:textbox>
                </v:rect>
              </v:group>
            </w:pict>
          </mc:Fallback>
        </mc:AlternateContent>
      </w:r>
      <w:r w:rsidR="00102BE5" w:rsidRPr="00F22A20">
        <w:rPr>
          <w:rFonts w:eastAsia="Calibri"/>
          <w:sz w:val="24"/>
        </w:rPr>
        <w:t>Phản hồi kết quả vận dụng</w:t>
      </w:r>
      <w:r w:rsidR="00102BE5" w:rsidRPr="00F22A20">
        <w:rPr>
          <w:rFonts w:eastAsia="Calibri"/>
          <w:sz w:val="24"/>
        </w:rPr>
        <w:tab/>
        <w:t>111</w:t>
      </w:r>
    </w:p>
    <w:p w:rsidR="00EF3B60" w:rsidRPr="00F22A20" w:rsidRDefault="00EF3B60">
      <w:pPr>
        <w:sectPr w:rsidR="00EF3B60" w:rsidRPr="00F22A20">
          <w:type w:val="continuous"/>
          <w:pgSz w:w="10772" w:h="15024"/>
          <w:pgMar w:top="1440" w:right="929" w:bottom="1440" w:left="1134" w:header="720" w:footer="720" w:gutter="0"/>
          <w:cols w:num="2" w:space="436"/>
        </w:sectPr>
      </w:pPr>
    </w:p>
    <w:p w:rsidR="00EF3B60" w:rsidRPr="00F22A20" w:rsidRDefault="00102BE5">
      <w:pPr>
        <w:tabs>
          <w:tab w:val="center" w:pos="3912"/>
          <w:tab w:val="center" w:pos="8504"/>
        </w:tabs>
        <w:spacing w:after="90" w:line="259" w:lineRule="auto"/>
        <w:ind w:left="0" w:firstLine="0"/>
        <w:jc w:val="left"/>
      </w:pPr>
      <w:r w:rsidRPr="00F22A20">
        <w:rPr>
          <w:rFonts w:eastAsia="Calibri"/>
          <w:color w:val="000000"/>
          <w:sz w:val="22"/>
        </w:rPr>
        <w:lastRenderedPageBreak/>
        <w:tab/>
      </w:r>
      <w:r w:rsidRPr="00F22A20">
        <w:rPr>
          <w:rFonts w:eastAsia="Calibri"/>
          <w:sz w:val="24"/>
        </w:rPr>
        <w:t xml:space="preserve">Trang </w:t>
      </w:r>
      <w:r w:rsidRPr="00F22A20">
        <w:rPr>
          <w:rFonts w:eastAsia="Calibri"/>
          <w:sz w:val="24"/>
        </w:rPr>
        <w:tab/>
        <w:t xml:space="preserve">Trang </w:t>
      </w:r>
    </w:p>
    <w:p w:rsidR="00EF3B60" w:rsidRPr="00F22A20" w:rsidRDefault="00102BE5">
      <w:pPr>
        <w:tabs>
          <w:tab w:val="center" w:pos="3912"/>
          <w:tab w:val="center" w:pos="5844"/>
        </w:tabs>
        <w:spacing w:after="106" w:line="248" w:lineRule="auto"/>
        <w:ind w:left="0" w:firstLine="0"/>
        <w:jc w:val="left"/>
      </w:pPr>
      <w:r w:rsidRPr="00F22A20">
        <w:rPr>
          <w:rFonts w:eastAsia="Calibri"/>
          <w:sz w:val="24"/>
        </w:rPr>
        <w:t xml:space="preserve">2. TỔ CHỨC, SẮP XẾP KHOA HỌC CÔNG VIỆC  </w:t>
      </w:r>
      <w:r w:rsidRPr="00F22A20">
        <w:rPr>
          <w:rFonts w:eastAsia="Calibri"/>
          <w:sz w:val="24"/>
        </w:rPr>
        <w:tab/>
        <w:t>112</w:t>
      </w:r>
      <w:r w:rsidRPr="00F22A20">
        <w:rPr>
          <w:rFonts w:eastAsia="Calibri"/>
          <w:sz w:val="24"/>
        </w:rPr>
        <w:tab/>
        <w:t xml:space="preserve">B. Hoạt động giáo dục theo chủ đề </w:t>
      </w:r>
    </w:p>
    <w:p w:rsidR="00EF3B60" w:rsidRPr="00F22A20" w:rsidRDefault="00102BE5">
      <w:pPr>
        <w:tabs>
          <w:tab w:val="center" w:pos="507"/>
          <w:tab w:val="center" w:pos="5658"/>
        </w:tabs>
        <w:spacing w:after="262" w:line="248" w:lineRule="auto"/>
        <w:ind w:left="0" w:firstLine="0"/>
        <w:jc w:val="left"/>
      </w:pPr>
      <w:r w:rsidRPr="00F22A20">
        <w:rPr>
          <w:rFonts w:eastAsia="Calibri"/>
          <w:color w:val="000000"/>
          <w:sz w:val="22"/>
        </w:rPr>
        <w:tab/>
      </w:r>
      <w:r w:rsidRPr="00F22A20">
        <w:rPr>
          <w:rFonts w:eastAsia="Calibri"/>
          <w:sz w:val="24"/>
        </w:rPr>
        <w:t>GIA ĐÌNH</w:t>
      </w:r>
      <w:r w:rsidRPr="00F22A20">
        <w:rPr>
          <w:rFonts w:eastAsia="Calibri"/>
          <w:sz w:val="24"/>
        </w:rPr>
        <w:tab/>
        <w:t>C. Phản hồi kết quả vận dụng</w:t>
      </w:r>
    </w:p>
    <w:p w:rsidR="00EF3B60" w:rsidRPr="00F22A20" w:rsidRDefault="00F22A20" w:rsidP="00F22A20">
      <w:pPr>
        <w:spacing w:after="65"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noProof/>
          <w:color w:val="000000"/>
          <w:sz w:val="22"/>
        </w:rPr>
        <mc:AlternateContent>
          <mc:Choice Requires="wpg">
            <w:drawing>
              <wp:anchor distT="0" distB="0" distL="114300" distR="114300" simplePos="0" relativeHeight="251662336" behindDoc="1" locked="0" layoutInCell="1" allowOverlap="1" wp14:anchorId="5C8355FA" wp14:editId="358646CA">
                <wp:simplePos x="0" y="0"/>
                <wp:positionH relativeFrom="column">
                  <wp:posOffset>23</wp:posOffset>
                </wp:positionH>
                <wp:positionV relativeFrom="paragraph">
                  <wp:posOffset>-521409</wp:posOffset>
                </wp:positionV>
                <wp:extent cx="5579995" cy="912505"/>
                <wp:effectExtent l="0" t="0" r="0" b="0"/>
                <wp:wrapNone/>
                <wp:docPr id="244863" name="Group 244863"/>
                <wp:cNvGraphicFramePr/>
                <a:graphic xmlns:a="http://schemas.openxmlformats.org/drawingml/2006/main">
                  <a:graphicData uri="http://schemas.microsoft.com/office/word/2010/wordprocessingGroup">
                    <wpg:wgp>
                      <wpg:cNvGrpSpPr/>
                      <wpg:grpSpPr>
                        <a:xfrm>
                          <a:off x="0" y="0"/>
                          <a:ext cx="5579995" cy="912505"/>
                          <a:chOff x="0" y="0"/>
                          <a:chExt cx="5579995" cy="912505"/>
                        </a:xfrm>
                      </wpg:grpSpPr>
                      <wps:wsp>
                        <wps:cNvPr id="528" name="Shape 528"/>
                        <wps:cNvSpPr/>
                        <wps:spPr>
                          <a:xfrm>
                            <a:off x="0" y="429751"/>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29" name="Shape 529"/>
                        <wps:cNvSpPr/>
                        <wps:spPr>
                          <a:xfrm>
                            <a:off x="2304000" y="429751"/>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30" name="Shape 530"/>
                        <wps:cNvSpPr/>
                        <wps:spPr>
                          <a:xfrm>
                            <a:off x="0" y="68805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31" name="Shape 531"/>
                        <wps:cNvSpPr/>
                        <wps:spPr>
                          <a:xfrm>
                            <a:off x="2304000" y="68805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76" name="Shape 576"/>
                        <wps:cNvSpPr/>
                        <wps:spPr>
                          <a:xfrm>
                            <a:off x="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77" name="Shape 577"/>
                        <wps:cNvSpPr/>
                        <wps:spPr>
                          <a:xfrm>
                            <a:off x="2304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85" name="Rectangle 585"/>
                        <wps:cNvSpPr/>
                        <wps:spPr>
                          <a:xfrm>
                            <a:off x="2396067" y="473593"/>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113</w:t>
                              </w:r>
                            </w:p>
                          </w:txbxContent>
                        </wps:txbx>
                        <wps:bodyPr horzOverflow="overflow" vert="horz" lIns="0" tIns="0" rIns="0" bIns="0" rtlCol="0">
                          <a:noAutofit/>
                        </wps:bodyPr>
                      </wps:wsp>
                      <wps:wsp>
                        <wps:cNvPr id="587" name="Rectangle 587"/>
                        <wps:cNvSpPr/>
                        <wps:spPr>
                          <a:xfrm>
                            <a:off x="2396067" y="731911"/>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114</w:t>
                              </w:r>
                            </w:p>
                          </w:txbxContent>
                        </wps:txbx>
                        <wps:bodyPr horzOverflow="overflow" vert="horz" lIns="0" tIns="0" rIns="0" bIns="0" rtlCol="0">
                          <a:noAutofit/>
                        </wps:bodyPr>
                      </wps:wsp>
                      <wps:wsp>
                        <wps:cNvPr id="674" name="Shape 674"/>
                        <wps:cNvSpPr/>
                        <wps:spPr>
                          <a:xfrm>
                            <a:off x="2916000" y="258301"/>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75" name="Shape 675"/>
                        <wps:cNvSpPr/>
                        <wps:spPr>
                          <a:xfrm>
                            <a:off x="5220000" y="258301"/>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76" name="Shape 676"/>
                        <wps:cNvSpPr/>
                        <wps:spPr>
                          <a:xfrm>
                            <a:off x="2916000" y="51660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77" name="Shape 677"/>
                        <wps:cNvSpPr/>
                        <wps:spPr>
                          <a:xfrm>
                            <a:off x="5220000" y="51660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2" name="Shape 682"/>
                        <wps:cNvSpPr/>
                        <wps:spPr>
                          <a:xfrm>
                            <a:off x="291600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3" name="Shape 683"/>
                        <wps:cNvSpPr/>
                        <wps:spPr>
                          <a:xfrm>
                            <a:off x="5220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22" name="Rectangle 722"/>
                        <wps:cNvSpPr/>
                        <wps:spPr>
                          <a:xfrm>
                            <a:off x="5312067" y="43824"/>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155</w:t>
                              </w:r>
                            </w:p>
                          </w:txbxContent>
                        </wps:txbx>
                        <wps:bodyPr horzOverflow="overflow" vert="horz" lIns="0" tIns="0" rIns="0" bIns="0" rtlCol="0">
                          <a:noAutofit/>
                        </wps:bodyPr>
                      </wps:wsp>
                      <wps:wsp>
                        <wps:cNvPr id="724" name="Rectangle 724"/>
                        <wps:cNvSpPr/>
                        <wps:spPr>
                          <a:xfrm>
                            <a:off x="5312067" y="302143"/>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159</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4863" style="width:439.37pt;height:71.8508pt;position:absolute;z-index:-2147483546;mso-position-horizontal-relative:text;mso-position-horizontal:absolute;margin-left:0.00179672pt;mso-position-vertical-relative:text;margin-top:-41.0559pt;" coordsize="55799,9125">
                <v:shape id="Shape 528" style="position:absolute;width:23039;height:0;left:0;top:4297;" coordsize="2303996,0" path="m0,0l2303996,0">
                  <v:stroke weight="0.7pt" endcap="flat" joinstyle="miter" miterlimit="10" on="true" color="#00975e"/>
                  <v:fill on="false" color="#000000" opacity="0"/>
                </v:shape>
                <v:shape id="Shape 529" style="position:absolute;width:3599;height:0;left:23040;top:4297;" coordsize="359994,0" path="m0,0l359994,0">
                  <v:stroke weight="0.7pt" endcap="flat" joinstyle="miter" miterlimit="10" on="true" color="#00975e"/>
                  <v:fill on="false" color="#000000" opacity="0"/>
                </v:shape>
                <v:shape id="Shape 530" style="position:absolute;width:23039;height:0;left:0;top:6880;" coordsize="2303996,0" path="m0,0l2303996,0">
                  <v:stroke weight="0.7pt" endcap="flat" joinstyle="miter" miterlimit="10" on="true" color="#00975e"/>
                  <v:fill on="false" color="#000000" opacity="0"/>
                </v:shape>
                <v:shape id="Shape 531" style="position:absolute;width:3599;height:0;left:23040;top:6880;" coordsize="359994,0" path="m0,0l359994,0">
                  <v:stroke weight="0.7pt" endcap="flat" joinstyle="miter" miterlimit="10" on="true" color="#00975e"/>
                  <v:fill on="false" color="#000000" opacity="0"/>
                </v:shape>
                <v:shape id="Shape 576" style="position:absolute;width:23039;height:0;left:0;top:0;" coordsize="2303996,0" path="m0,0l2303996,0">
                  <v:stroke weight="0.7pt" endcap="flat" joinstyle="miter" miterlimit="10" on="true" color="#00975e"/>
                  <v:fill on="false" color="#000000" opacity="0"/>
                </v:shape>
                <v:shape id="Shape 577" style="position:absolute;width:3599;height:0;left:23040;top:0;" coordsize="359994,0" path="m0,0l359994,0">
                  <v:stroke weight="0.7pt" endcap="flat" joinstyle="miter" miterlimit="10" on="true" color="#00975e"/>
                  <v:fill on="false" color="#000000" opacity="0"/>
                </v:shape>
                <v:rect id="Rectangle 585" style="position:absolute;width:2341;height:2401;left:23960;top:4735;" filled="f" stroked="f">
                  <v:textbox inset="0,0,0,0">
                    <w:txbxContent>
                      <w:p>
                        <w:pPr>
                          <w:spacing w:before="0" w:after="160" w:line="259" w:lineRule="auto"/>
                          <w:ind w:left="0" w:right="0" w:firstLine="0"/>
                          <w:jc w:val="left"/>
                        </w:pPr>
                        <w:r>
                          <w:rPr>
                            <w:rFonts w:cs="Calibri" w:hAnsi="Calibri" w:eastAsia="Calibri" w:ascii="Calibri"/>
                            <w:w w:val="75"/>
                            <w:sz w:val="24"/>
                          </w:rPr>
                          <w:t xml:space="preserve">113</w:t>
                        </w:r>
                      </w:p>
                    </w:txbxContent>
                  </v:textbox>
                </v:rect>
                <v:rect id="Rectangle 587" style="position:absolute;width:2341;height:2401;left:23960;top:7319;" filled="f" stroked="f">
                  <v:textbox inset="0,0,0,0">
                    <w:txbxContent>
                      <w:p>
                        <w:pPr>
                          <w:spacing w:before="0" w:after="160" w:line="259" w:lineRule="auto"/>
                          <w:ind w:left="0" w:right="0" w:firstLine="0"/>
                          <w:jc w:val="left"/>
                        </w:pPr>
                        <w:r>
                          <w:rPr>
                            <w:rFonts w:cs="Calibri" w:hAnsi="Calibri" w:eastAsia="Calibri" w:ascii="Calibri"/>
                            <w:w w:val="75"/>
                            <w:sz w:val="24"/>
                          </w:rPr>
                          <w:t xml:space="preserve">114</w:t>
                        </w:r>
                      </w:p>
                    </w:txbxContent>
                  </v:textbox>
                </v:rect>
                <v:shape id="Shape 674" style="position:absolute;width:23039;height:0;left:29160;top:2583;" coordsize="2303996,0" path="m0,0l2303996,0">
                  <v:stroke weight="0.7pt" endcap="flat" joinstyle="miter" miterlimit="10" on="true" color="#00975e"/>
                  <v:fill on="false" color="#000000" opacity="0"/>
                </v:shape>
                <v:shape id="Shape 675" style="position:absolute;width:3599;height:0;left:52200;top:2583;" coordsize="359994,0" path="m0,0l359994,0">
                  <v:stroke weight="0.7pt" endcap="flat" joinstyle="miter" miterlimit="10" on="true" color="#00975e"/>
                  <v:fill on="false" color="#000000" opacity="0"/>
                </v:shape>
                <v:shape id="Shape 676" style="position:absolute;width:23039;height:0;left:29160;top:5166;" coordsize="2303996,0" path="m0,0l2303996,0">
                  <v:stroke weight="0.7pt" endcap="flat" joinstyle="miter" miterlimit="10" on="true" color="#00975e"/>
                  <v:fill on="false" color="#000000" opacity="0"/>
                </v:shape>
                <v:shape id="Shape 677" style="position:absolute;width:3599;height:0;left:52200;top:5166;" coordsize="359994,0" path="m0,0l359994,0">
                  <v:stroke weight="0.7pt" endcap="flat" joinstyle="miter" miterlimit="10" on="true" color="#00975e"/>
                  <v:fill on="false" color="#000000" opacity="0"/>
                </v:shape>
                <v:shape id="Shape 682" style="position:absolute;width:23039;height:0;left:29160;top:0;" coordsize="2303996,0" path="m0,0l2303996,0">
                  <v:stroke weight="0.7pt" endcap="flat" joinstyle="miter" miterlimit="10" on="true" color="#00975e"/>
                  <v:fill on="false" color="#000000" opacity="0"/>
                </v:shape>
                <v:shape id="Shape 683" style="position:absolute;width:3599;height:0;left:52200;top:0;" coordsize="359994,0" path="m0,0l359994,0">
                  <v:stroke weight="0.7pt" endcap="flat" joinstyle="miter" miterlimit="10" on="true" color="#00975e"/>
                  <v:fill on="false" color="#000000" opacity="0"/>
                </v:shape>
                <v:rect id="Rectangle 722" style="position:absolute;width:2341;height:2401;left:53120;top:438;" filled="f" stroked="f">
                  <v:textbox inset="0,0,0,0">
                    <w:txbxContent>
                      <w:p>
                        <w:pPr>
                          <w:spacing w:before="0" w:after="160" w:line="259" w:lineRule="auto"/>
                          <w:ind w:left="0" w:right="0" w:firstLine="0"/>
                          <w:jc w:val="left"/>
                        </w:pPr>
                        <w:r>
                          <w:rPr>
                            <w:rFonts w:cs="Calibri" w:hAnsi="Calibri" w:eastAsia="Calibri" w:ascii="Calibri"/>
                            <w:w w:val="75"/>
                            <w:sz w:val="24"/>
                          </w:rPr>
                          <w:t xml:space="preserve">155</w:t>
                        </w:r>
                      </w:p>
                    </w:txbxContent>
                  </v:textbox>
                </v:rect>
                <v:rect id="Rectangle 724" style="position:absolute;width:2341;height:2401;left:53120;top:3021;" filled="f" stroked="f">
                  <v:textbox inset="0,0,0,0">
                    <w:txbxContent>
                      <w:p>
                        <w:pPr>
                          <w:spacing w:before="0" w:after="160" w:line="259" w:lineRule="auto"/>
                          <w:ind w:left="0" w:right="0" w:firstLine="0"/>
                          <w:jc w:val="left"/>
                        </w:pPr>
                        <w:r>
                          <w:rPr>
                            <w:rFonts w:cs="Calibri" w:hAnsi="Calibri" w:eastAsia="Calibri" w:ascii="Calibri"/>
                            <w:w w:val="75"/>
                            <w:sz w:val="24"/>
                          </w:rPr>
                          <w:t xml:space="preserve">159</w:t>
                        </w:r>
                      </w:p>
                    </w:txbxContent>
                  </v:textbox>
                </v:rect>
              </v:group>
            </w:pict>
          </mc:Fallback>
        </mc:AlternateContent>
      </w:r>
      <w:r w:rsidR="00102BE5" w:rsidRPr="00F22A20">
        <w:rPr>
          <w:rFonts w:eastAsia="Calibri"/>
          <w:sz w:val="24"/>
        </w:rPr>
        <w:t xml:space="preserve">Hoạt động định hướng </w:t>
      </w:r>
      <w:r w:rsidR="00102BE5" w:rsidRPr="00F22A20">
        <w:rPr>
          <w:rFonts w:eastAsia="Calibri"/>
          <w:sz w:val="24"/>
        </w:rPr>
        <w:tab/>
        <w:t xml:space="preserve">2. PHÒNG CHỐNG Ô NHIỄM  </w:t>
      </w:r>
      <w:r w:rsidR="00102BE5" w:rsidRPr="00F22A20">
        <w:rPr>
          <w:rFonts w:eastAsia="Calibri"/>
          <w:sz w:val="24"/>
        </w:rPr>
        <w:tab/>
        <w:t>160</w:t>
      </w:r>
    </w:p>
    <w:p w:rsidR="00EF3B60" w:rsidRPr="00F22A20" w:rsidRDefault="00F22A20" w:rsidP="00F22A20">
      <w:pPr>
        <w:spacing w:after="106"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r w:rsidR="00102BE5" w:rsidRPr="00F22A20">
        <w:rPr>
          <w:rFonts w:eastAsia="Calibri"/>
          <w:sz w:val="24"/>
        </w:rPr>
        <w:tab/>
        <w:t>VÀ BẢO VỆ MÔI TRƯỜNG</w:t>
      </w:r>
    </w:p>
    <w:tbl>
      <w:tblPr>
        <w:tblStyle w:val="TableGrid"/>
        <w:tblpPr w:vertAnchor="text" w:tblpY="-69"/>
        <w:tblOverlap w:val="never"/>
        <w:tblW w:w="4195" w:type="dxa"/>
        <w:tblInd w:w="0" w:type="dxa"/>
        <w:tblCellMar>
          <w:top w:w="69" w:type="dxa"/>
          <w:bottom w:w="53" w:type="dxa"/>
          <w:right w:w="145" w:type="dxa"/>
        </w:tblCellMar>
        <w:tblLook w:val="04A0" w:firstRow="1" w:lastRow="0" w:firstColumn="1" w:lastColumn="0" w:noHBand="0" w:noVBand="1"/>
      </w:tblPr>
      <w:tblGrid>
        <w:gridCol w:w="3690"/>
        <w:gridCol w:w="505"/>
      </w:tblGrid>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C. Phản hồi kết quả vận dụng</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118</w:t>
            </w:r>
          </w:p>
        </w:tc>
      </w:tr>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 xml:space="preserve">3. BIỆN PHÁP PHÁT TRIỂN KINH TẾ GIA ĐÌNH </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118</w:t>
            </w:r>
          </w:p>
        </w:tc>
      </w:tr>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 xml:space="preserve">A. Hoạt động định hướng </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119</w:t>
            </w:r>
          </w:p>
        </w:tc>
      </w:tr>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 xml:space="preserve">B. Hoạt động giáo dục theo chủ đề </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120</w:t>
            </w:r>
          </w:p>
        </w:tc>
      </w:tr>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C. Phản hồi kết quả vận dụng</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124</w:t>
            </w:r>
          </w:p>
        </w:tc>
      </w:tr>
      <w:tr w:rsidR="00EF3B60" w:rsidRPr="00F22A20">
        <w:trPr>
          <w:trHeight w:val="634"/>
        </w:trPr>
        <w:tc>
          <w:tcPr>
            <w:tcW w:w="3773" w:type="dxa"/>
            <w:tcBorders>
              <w:top w:val="single" w:sz="6" w:space="0" w:color="00975E"/>
              <w:left w:val="nil"/>
              <w:bottom w:val="single" w:sz="6" w:space="0" w:color="00975E"/>
              <w:right w:val="nil"/>
            </w:tcBorders>
            <w:vAlign w:val="bottom"/>
          </w:tcPr>
          <w:p w:rsidR="00EF3B60" w:rsidRPr="00F22A20" w:rsidRDefault="00102BE5">
            <w:pPr>
              <w:spacing w:after="0" w:line="259" w:lineRule="auto"/>
              <w:ind w:left="0" w:firstLine="0"/>
              <w:jc w:val="left"/>
            </w:pPr>
            <w:r w:rsidRPr="00F22A20">
              <w:rPr>
                <w:rFonts w:eastAsia="Calibri"/>
                <w:b/>
                <w:sz w:val="24"/>
              </w:rPr>
              <w:t xml:space="preserve">Chủ đề 6. Em với CỘng đỒng </w:t>
            </w:r>
          </w:p>
        </w:tc>
        <w:tc>
          <w:tcPr>
            <w:tcW w:w="422" w:type="dxa"/>
            <w:tcBorders>
              <w:top w:val="single" w:sz="6" w:space="0" w:color="00975E"/>
              <w:left w:val="nil"/>
              <w:bottom w:val="single" w:sz="6" w:space="0" w:color="00975E"/>
              <w:right w:val="nil"/>
            </w:tcBorders>
            <w:vAlign w:val="bottom"/>
          </w:tcPr>
          <w:p w:rsidR="00EF3B60" w:rsidRPr="00F22A20" w:rsidRDefault="00102BE5">
            <w:pPr>
              <w:spacing w:after="0" w:line="259" w:lineRule="auto"/>
              <w:ind w:left="0" w:firstLine="0"/>
              <w:jc w:val="left"/>
            </w:pPr>
            <w:r w:rsidRPr="00F22A20">
              <w:rPr>
                <w:rFonts w:eastAsia="Calibri"/>
                <w:sz w:val="24"/>
              </w:rPr>
              <w:t>127</w:t>
            </w:r>
          </w:p>
        </w:tc>
      </w:tr>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 xml:space="preserve">1. XÂY DỰNG VÀ PHÁT TRIỂN CỘNG ĐỒNG </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127</w:t>
            </w:r>
          </w:p>
        </w:tc>
      </w:tr>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 xml:space="preserve">A. Hoạt động định hướng </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128</w:t>
            </w:r>
          </w:p>
        </w:tc>
      </w:tr>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 xml:space="preserve">B. Hoạt động giáo dục theo chủ đề </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130</w:t>
            </w:r>
          </w:p>
        </w:tc>
      </w:tr>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C. Phản hồi kết quả vận dụng</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136</w:t>
            </w:r>
          </w:p>
        </w:tc>
      </w:tr>
      <w:tr w:rsidR="00EF3B60" w:rsidRPr="00F22A20">
        <w:trPr>
          <w:trHeight w:val="67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170" w:right="320" w:hanging="170"/>
            </w:pPr>
            <w:r w:rsidRPr="00F22A20">
              <w:rPr>
                <w:rFonts w:eastAsia="Calibri"/>
                <w:sz w:val="24"/>
              </w:rPr>
              <w:t>2. KHẢO SÁT THỰC TRẠNG GIAO TIẾP CỦA  HỌC SINH TRÊN MẠNG XÃ HỘI</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137</w:t>
            </w:r>
          </w:p>
        </w:tc>
      </w:tr>
    </w:tbl>
    <w:p w:rsidR="00EF3B60" w:rsidRPr="00F22A20" w:rsidRDefault="00F22A20" w:rsidP="00F22A20">
      <w:pPr>
        <w:spacing w:after="90" w:line="259" w:lineRule="auto"/>
        <w:ind w:left="189" w:hanging="189"/>
        <w:jc w:val="center"/>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hanging="189"/>
        <w:jc w:val="center"/>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90" w:line="259" w:lineRule="auto"/>
        <w:ind w:left="189" w:hanging="189"/>
        <w:jc w:val="center"/>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tabs>
          <w:tab w:val="center" w:pos="6087"/>
          <w:tab w:val="center" w:pos="8504"/>
        </w:tabs>
        <w:spacing w:after="329" w:line="248" w:lineRule="auto"/>
        <w:ind w:left="0" w:firstLine="0"/>
        <w:jc w:val="left"/>
      </w:pPr>
      <w:r w:rsidRPr="00F22A20">
        <w:rPr>
          <w:rFonts w:eastAsia="Calibri"/>
          <w:noProof/>
          <w:color w:val="000000"/>
          <w:sz w:val="22"/>
        </w:rPr>
        <mc:AlternateContent>
          <mc:Choice Requires="wpg">
            <w:drawing>
              <wp:anchor distT="0" distB="0" distL="114300" distR="114300" simplePos="0" relativeHeight="251663360" behindDoc="1" locked="0" layoutInCell="1" allowOverlap="1" wp14:anchorId="7B568D98" wp14:editId="4282F4BB">
                <wp:simplePos x="0" y="0"/>
                <wp:positionH relativeFrom="column">
                  <wp:posOffset>2916023</wp:posOffset>
                </wp:positionH>
                <wp:positionV relativeFrom="paragraph">
                  <wp:posOffset>-818832</wp:posOffset>
                </wp:positionV>
                <wp:extent cx="2663994" cy="1033201"/>
                <wp:effectExtent l="0" t="0" r="0" b="0"/>
                <wp:wrapNone/>
                <wp:docPr id="244874" name="Group 244874"/>
                <wp:cNvGraphicFramePr/>
                <a:graphic xmlns:a="http://schemas.openxmlformats.org/drawingml/2006/main">
                  <a:graphicData uri="http://schemas.microsoft.com/office/word/2010/wordprocessingGroup">
                    <wpg:wgp>
                      <wpg:cNvGrpSpPr/>
                      <wpg:grpSpPr>
                        <a:xfrm>
                          <a:off x="0" y="0"/>
                          <a:ext cx="2663994" cy="1033201"/>
                          <a:chOff x="0" y="0"/>
                          <a:chExt cx="2663994" cy="1033201"/>
                        </a:xfrm>
                      </wpg:grpSpPr>
                      <wps:wsp>
                        <wps:cNvPr id="678" name="Shape 678"/>
                        <wps:cNvSpPr/>
                        <wps:spPr>
                          <a:xfrm>
                            <a:off x="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79" name="Shape 679"/>
                        <wps:cNvSpPr/>
                        <wps:spPr>
                          <a:xfrm>
                            <a:off x="2304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0" name="Shape 680"/>
                        <wps:cNvSpPr/>
                        <wps:spPr>
                          <a:xfrm>
                            <a:off x="0" y="258302"/>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1" name="Shape 681"/>
                        <wps:cNvSpPr/>
                        <wps:spPr>
                          <a:xfrm>
                            <a:off x="2304000" y="258302"/>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4" name="Shape 684"/>
                        <wps:cNvSpPr/>
                        <wps:spPr>
                          <a:xfrm>
                            <a:off x="0" y="516601"/>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5" name="Shape 685"/>
                        <wps:cNvSpPr/>
                        <wps:spPr>
                          <a:xfrm>
                            <a:off x="2304000" y="516601"/>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6" name="Shape 686"/>
                        <wps:cNvSpPr/>
                        <wps:spPr>
                          <a:xfrm>
                            <a:off x="0" y="774901"/>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7" name="Shape 687"/>
                        <wps:cNvSpPr/>
                        <wps:spPr>
                          <a:xfrm>
                            <a:off x="2304000" y="774901"/>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8" name="Shape 688"/>
                        <wps:cNvSpPr/>
                        <wps:spPr>
                          <a:xfrm>
                            <a:off x="0" y="1033201"/>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89" name="Shape 689"/>
                        <wps:cNvSpPr/>
                        <wps:spPr>
                          <a:xfrm>
                            <a:off x="2304000" y="1033201"/>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31" name="Rectangle 731"/>
                        <wps:cNvSpPr/>
                        <wps:spPr>
                          <a:xfrm>
                            <a:off x="2396067" y="43879"/>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161</w:t>
                              </w:r>
                            </w:p>
                          </w:txbxContent>
                        </wps:txbx>
                        <wps:bodyPr horzOverflow="overflow" vert="horz" lIns="0" tIns="0" rIns="0" bIns="0" rtlCol="0">
                          <a:noAutofit/>
                        </wps:bodyPr>
                      </wps:wsp>
                      <wps:wsp>
                        <wps:cNvPr id="733" name="Rectangle 733"/>
                        <wps:cNvSpPr/>
                        <wps:spPr>
                          <a:xfrm>
                            <a:off x="2396067" y="302198"/>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162</w:t>
                              </w:r>
                            </w:p>
                          </w:txbxContent>
                        </wps:txbx>
                        <wps:bodyPr horzOverflow="overflow" vert="horz" lIns="0" tIns="0" rIns="0" bIns="0" rtlCol="0">
                          <a:noAutofit/>
                        </wps:bodyPr>
                      </wps:wsp>
                      <wps:wsp>
                        <wps:cNvPr id="735" name="Rectangle 735"/>
                        <wps:cNvSpPr/>
                        <wps:spPr>
                          <a:xfrm>
                            <a:off x="2396067" y="560515"/>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166</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4874" style="width:209.763pt;height:81.3544pt;position:absolute;z-index:-2147483490;mso-position-horizontal-relative:text;mso-position-horizontal:absolute;margin-left:229.608pt;mso-position-vertical-relative:text;margin-top:-64.4751pt;" coordsize="26639,10332">
                <v:shape id="Shape 678" style="position:absolute;width:23039;height:0;left:0;top:0;" coordsize="2303996,0" path="m0,0l2303996,0">
                  <v:stroke weight="0.7pt" endcap="flat" joinstyle="miter" miterlimit="10" on="true" color="#00975e"/>
                  <v:fill on="false" color="#000000" opacity="0"/>
                </v:shape>
                <v:shape id="Shape 679" style="position:absolute;width:3599;height:0;left:23040;top:0;" coordsize="359994,0" path="m0,0l359994,0">
                  <v:stroke weight="0.7pt" endcap="flat" joinstyle="miter" miterlimit="10" on="true" color="#00975e"/>
                  <v:fill on="false" color="#000000" opacity="0"/>
                </v:shape>
                <v:shape id="Shape 680" style="position:absolute;width:23039;height:0;left:0;top:2583;" coordsize="2303996,0" path="m0,0l2303996,0">
                  <v:stroke weight="0.7pt" endcap="flat" joinstyle="miter" miterlimit="10" on="true" color="#00975e"/>
                  <v:fill on="false" color="#000000" opacity="0"/>
                </v:shape>
                <v:shape id="Shape 681" style="position:absolute;width:3599;height:0;left:23040;top:2583;" coordsize="359994,0" path="m0,0l359994,0">
                  <v:stroke weight="0.7pt" endcap="flat" joinstyle="miter" miterlimit="10" on="true" color="#00975e"/>
                  <v:fill on="false" color="#000000" opacity="0"/>
                </v:shape>
                <v:shape id="Shape 684" style="position:absolute;width:23039;height:0;left:0;top:5166;" coordsize="2303996,0" path="m0,0l2303996,0">
                  <v:stroke weight="0.7pt" endcap="flat" joinstyle="miter" miterlimit="10" on="true" color="#00975e"/>
                  <v:fill on="false" color="#000000" opacity="0"/>
                </v:shape>
                <v:shape id="Shape 685" style="position:absolute;width:3599;height:0;left:23040;top:5166;" coordsize="359994,0" path="m0,0l359994,0">
                  <v:stroke weight="0.7pt" endcap="flat" joinstyle="miter" miterlimit="10" on="true" color="#00975e"/>
                  <v:fill on="false" color="#000000" opacity="0"/>
                </v:shape>
                <v:shape id="Shape 686" style="position:absolute;width:23039;height:0;left:0;top:7749;" coordsize="2303996,0" path="m0,0l2303996,0">
                  <v:stroke weight="0.7pt" endcap="flat" joinstyle="miter" miterlimit="10" on="true" color="#00975e"/>
                  <v:fill on="false" color="#000000" opacity="0"/>
                </v:shape>
                <v:shape id="Shape 687" style="position:absolute;width:3599;height:0;left:23040;top:7749;" coordsize="359994,0" path="m0,0l359994,0">
                  <v:stroke weight="0.7pt" endcap="flat" joinstyle="miter" miterlimit="10" on="true" color="#00975e"/>
                  <v:fill on="false" color="#000000" opacity="0"/>
                </v:shape>
                <v:shape id="Shape 688" style="position:absolute;width:23039;height:0;left:0;top:10332;" coordsize="2303996,0" path="m0,0l2303996,0">
                  <v:stroke weight="0.7pt" endcap="flat" joinstyle="miter" miterlimit="10" on="true" color="#00975e"/>
                  <v:fill on="false" color="#000000" opacity="0"/>
                </v:shape>
                <v:shape id="Shape 689" style="position:absolute;width:3599;height:0;left:23040;top:10332;" coordsize="359994,0" path="m0,0l359994,0">
                  <v:stroke weight="0.7pt" endcap="flat" joinstyle="miter" miterlimit="10" on="true" color="#00975e"/>
                  <v:fill on="false" color="#000000" opacity="0"/>
                </v:shape>
                <v:rect id="Rectangle 731" style="position:absolute;width:2341;height:2401;left:23960;top:438;" filled="f" stroked="f">
                  <v:textbox inset="0,0,0,0">
                    <w:txbxContent>
                      <w:p>
                        <w:pPr>
                          <w:spacing w:before="0" w:after="160" w:line="259" w:lineRule="auto"/>
                          <w:ind w:left="0" w:right="0" w:firstLine="0"/>
                          <w:jc w:val="left"/>
                        </w:pPr>
                        <w:r>
                          <w:rPr>
                            <w:rFonts w:cs="Calibri" w:hAnsi="Calibri" w:eastAsia="Calibri" w:ascii="Calibri"/>
                            <w:w w:val="75"/>
                            <w:sz w:val="24"/>
                          </w:rPr>
                          <w:t xml:space="preserve">161</w:t>
                        </w:r>
                      </w:p>
                    </w:txbxContent>
                  </v:textbox>
                </v:rect>
                <v:rect id="Rectangle 733" style="position:absolute;width:2341;height:2401;left:23960;top:3021;" filled="f" stroked="f">
                  <v:textbox inset="0,0,0,0">
                    <w:txbxContent>
                      <w:p>
                        <w:pPr>
                          <w:spacing w:before="0" w:after="160" w:line="259" w:lineRule="auto"/>
                          <w:ind w:left="0" w:right="0" w:firstLine="0"/>
                          <w:jc w:val="left"/>
                        </w:pPr>
                        <w:r>
                          <w:rPr>
                            <w:rFonts w:cs="Calibri" w:hAnsi="Calibri" w:eastAsia="Calibri" w:ascii="Calibri"/>
                            <w:w w:val="75"/>
                            <w:sz w:val="24"/>
                          </w:rPr>
                          <w:t xml:space="preserve">162</w:t>
                        </w:r>
                      </w:p>
                    </w:txbxContent>
                  </v:textbox>
                </v:rect>
                <v:rect id="Rectangle 735" style="position:absolute;width:2341;height:2401;left:23960;top:5605;" filled="f" stroked="f">
                  <v:textbox inset="0,0,0,0">
                    <w:txbxContent>
                      <w:p>
                        <w:pPr>
                          <w:spacing w:before="0" w:after="160" w:line="259" w:lineRule="auto"/>
                          <w:ind w:left="0" w:right="0" w:firstLine="0"/>
                          <w:jc w:val="left"/>
                        </w:pPr>
                        <w:r>
                          <w:rPr>
                            <w:rFonts w:cs="Calibri" w:hAnsi="Calibri" w:eastAsia="Calibri" w:ascii="Calibri"/>
                            <w:w w:val="75"/>
                            <w:sz w:val="24"/>
                          </w:rPr>
                          <w:t xml:space="preserve">166</w:t>
                        </w:r>
                      </w:p>
                    </w:txbxContent>
                  </v:textbox>
                </v:rect>
              </v:group>
            </w:pict>
          </mc:Fallback>
        </mc:AlternateContent>
      </w:r>
      <w:r w:rsidRPr="00F22A20">
        <w:rPr>
          <w:rFonts w:eastAsia="Calibri"/>
          <w:color w:val="000000"/>
          <w:sz w:val="22"/>
        </w:rPr>
        <w:tab/>
      </w:r>
      <w:r w:rsidRPr="00F22A20">
        <w:rPr>
          <w:rFonts w:eastAsia="Calibri"/>
          <w:sz w:val="24"/>
        </w:rPr>
        <w:t>Ôn tập – Kiểm tra, đánh giá giữa học kì II</w:t>
      </w:r>
      <w:r w:rsidRPr="00F22A20">
        <w:rPr>
          <w:rFonts w:eastAsia="Calibri"/>
          <w:sz w:val="24"/>
        </w:rPr>
        <w:tab/>
        <w:t>168</w:t>
      </w:r>
    </w:p>
    <w:p w:rsidR="00EF3B60" w:rsidRPr="00F22A20" w:rsidRDefault="00102BE5">
      <w:pPr>
        <w:pStyle w:val="Heading2"/>
        <w:spacing w:after="95"/>
        <w:ind w:left="10"/>
        <w:jc w:val="left"/>
        <w:rPr>
          <w:rFonts w:ascii="Times New Roman" w:hAnsi="Times New Roman" w:cs="Times New Roman"/>
        </w:rPr>
      </w:pPr>
      <w:r w:rsidRPr="00F22A20">
        <w:rPr>
          <w:rFonts w:ascii="Times New Roman" w:hAnsi="Times New Roman" w:cs="Times New Roman"/>
          <w:color w:val="181717"/>
          <w:sz w:val="24"/>
        </w:rPr>
        <w:t xml:space="preserve">Chủ đề 8. KhÁm PhÁ thẾ giới  </w:t>
      </w:r>
      <w:r w:rsidRPr="00F22A20">
        <w:rPr>
          <w:rFonts w:ascii="Times New Roman" w:hAnsi="Times New Roman" w:cs="Times New Roman"/>
          <w:color w:val="181717"/>
          <w:sz w:val="24"/>
        </w:rPr>
        <w:tab/>
      </w:r>
      <w:r w:rsidRPr="00F22A20">
        <w:rPr>
          <w:rFonts w:ascii="Times New Roman" w:hAnsi="Times New Roman" w:cs="Times New Roman"/>
          <w:b w:val="0"/>
          <w:color w:val="181717"/>
          <w:sz w:val="24"/>
        </w:rPr>
        <w:t xml:space="preserve">171 </w:t>
      </w:r>
      <w:r w:rsidRPr="00F22A20">
        <w:rPr>
          <w:rFonts w:ascii="Times New Roman" w:hAnsi="Times New Roman" w:cs="Times New Roman"/>
          <w:color w:val="181717"/>
          <w:sz w:val="24"/>
        </w:rPr>
        <w:t>nghề nghiỆP</w:t>
      </w:r>
    </w:p>
    <w:p w:rsidR="00EF3B60" w:rsidRPr="00F22A20" w:rsidRDefault="00102BE5">
      <w:pPr>
        <w:spacing w:after="90" w:line="259" w:lineRule="auto"/>
        <w:jc w:val="center"/>
      </w:pPr>
      <w:r w:rsidRPr="00F22A20">
        <w:rPr>
          <w:rFonts w:eastAsia="Calibri"/>
          <w:sz w:val="24"/>
        </w:rPr>
        <w:t>NGHỀ EM QUAN TÂM</w:t>
      </w:r>
    </w:p>
    <w:p w:rsidR="00EF3B60" w:rsidRPr="00F22A20" w:rsidRDefault="00F22A20" w:rsidP="00F22A20">
      <w:pPr>
        <w:spacing w:after="90" w:line="259" w:lineRule="auto"/>
        <w:ind w:left="189" w:hanging="189"/>
        <w:jc w:val="center"/>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hanging="189"/>
        <w:jc w:val="center"/>
      </w:pPr>
      <w:r w:rsidRPr="00F22A20">
        <w:rPr>
          <w:rFonts w:eastAsia="Calibri"/>
          <w:sz w:val="24"/>
          <w:szCs w:val="24"/>
          <w:u w:color="000000"/>
        </w:rPr>
        <w:t>B.</w:t>
      </w:r>
      <w:r w:rsidRPr="00F22A20">
        <w:rPr>
          <w:rFonts w:eastAsia="Calibri"/>
          <w:sz w:val="24"/>
          <w:szCs w:val="24"/>
          <w:u w:color="000000"/>
        </w:rPr>
        <w:tab/>
      </w:r>
      <w:r w:rsidR="00102BE5" w:rsidRPr="00F22A20">
        <w:rPr>
          <w:rFonts w:eastAsia="Calibri"/>
          <w:noProof/>
          <w:color w:val="000000"/>
          <w:sz w:val="22"/>
        </w:rPr>
        <mc:AlternateContent>
          <mc:Choice Requires="wpg">
            <w:drawing>
              <wp:anchor distT="0" distB="0" distL="114300" distR="114300" simplePos="0" relativeHeight="251664384" behindDoc="1" locked="0" layoutInCell="1" allowOverlap="1" wp14:anchorId="34F39528" wp14:editId="7FADF698">
                <wp:simplePos x="0" y="0"/>
                <wp:positionH relativeFrom="column">
                  <wp:posOffset>2916023</wp:posOffset>
                </wp:positionH>
                <wp:positionV relativeFrom="paragraph">
                  <wp:posOffset>-560620</wp:posOffset>
                </wp:positionV>
                <wp:extent cx="2663994" cy="1033200"/>
                <wp:effectExtent l="0" t="0" r="0" b="0"/>
                <wp:wrapNone/>
                <wp:docPr id="244877" name="Group 244877"/>
                <wp:cNvGraphicFramePr/>
                <a:graphic xmlns:a="http://schemas.openxmlformats.org/drawingml/2006/main">
                  <a:graphicData uri="http://schemas.microsoft.com/office/word/2010/wordprocessingGroup">
                    <wpg:wgp>
                      <wpg:cNvGrpSpPr/>
                      <wpg:grpSpPr>
                        <a:xfrm>
                          <a:off x="0" y="0"/>
                          <a:ext cx="2663994" cy="1033200"/>
                          <a:chOff x="0" y="0"/>
                          <a:chExt cx="2663994" cy="1033200"/>
                        </a:xfrm>
                      </wpg:grpSpPr>
                      <wps:wsp>
                        <wps:cNvPr id="690" name="Shape 690"/>
                        <wps:cNvSpPr/>
                        <wps:spPr>
                          <a:xfrm>
                            <a:off x="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1" name="Shape 691"/>
                        <wps:cNvSpPr/>
                        <wps:spPr>
                          <a:xfrm>
                            <a:off x="2304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2" name="Shape 692"/>
                        <wps:cNvSpPr/>
                        <wps:spPr>
                          <a:xfrm>
                            <a:off x="0" y="25829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3" name="Shape 693"/>
                        <wps:cNvSpPr/>
                        <wps:spPr>
                          <a:xfrm>
                            <a:off x="2304000" y="25829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4" name="Shape 694"/>
                        <wps:cNvSpPr/>
                        <wps:spPr>
                          <a:xfrm>
                            <a:off x="0" y="51659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5" name="Shape 695"/>
                        <wps:cNvSpPr/>
                        <wps:spPr>
                          <a:xfrm>
                            <a:off x="2304000" y="51659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6" name="Shape 696"/>
                        <wps:cNvSpPr/>
                        <wps:spPr>
                          <a:xfrm>
                            <a:off x="0" y="77490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7" name="Shape 697"/>
                        <wps:cNvSpPr/>
                        <wps:spPr>
                          <a:xfrm>
                            <a:off x="2304000" y="77490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8" name="Shape 698"/>
                        <wps:cNvSpPr/>
                        <wps:spPr>
                          <a:xfrm>
                            <a:off x="0" y="103320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99" name="Shape 699"/>
                        <wps:cNvSpPr/>
                        <wps:spPr>
                          <a:xfrm>
                            <a:off x="2304000" y="103320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58" name="Rectangle 758"/>
                        <wps:cNvSpPr/>
                        <wps:spPr>
                          <a:xfrm>
                            <a:off x="2396067" y="43985"/>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171</w:t>
                              </w:r>
                            </w:p>
                          </w:txbxContent>
                        </wps:txbx>
                        <wps:bodyPr horzOverflow="overflow" vert="horz" lIns="0" tIns="0" rIns="0" bIns="0" rtlCol="0">
                          <a:noAutofit/>
                        </wps:bodyPr>
                      </wps:wsp>
                      <wps:wsp>
                        <wps:cNvPr id="760" name="Rectangle 760"/>
                        <wps:cNvSpPr/>
                        <wps:spPr>
                          <a:xfrm>
                            <a:off x="2396067" y="302303"/>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172</w:t>
                              </w:r>
                            </w:p>
                          </w:txbxContent>
                        </wps:txbx>
                        <wps:bodyPr horzOverflow="overflow" vert="horz" lIns="0" tIns="0" rIns="0" bIns="0" rtlCol="0">
                          <a:noAutofit/>
                        </wps:bodyPr>
                      </wps:wsp>
                      <wps:wsp>
                        <wps:cNvPr id="762" name="Rectangle 762"/>
                        <wps:cNvSpPr/>
                        <wps:spPr>
                          <a:xfrm>
                            <a:off x="2396067" y="560621"/>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174</w:t>
                              </w:r>
                            </w:p>
                          </w:txbxContent>
                        </wps:txbx>
                        <wps:bodyPr horzOverflow="overflow" vert="horz" lIns="0" tIns="0" rIns="0" bIns="0" rtlCol="0">
                          <a:noAutofit/>
                        </wps:bodyPr>
                      </wps:wsp>
                      <wps:wsp>
                        <wps:cNvPr id="764" name="Rectangle 764"/>
                        <wps:cNvSpPr/>
                        <wps:spPr>
                          <a:xfrm>
                            <a:off x="2396067" y="818939"/>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183</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4877" style="width:209.763pt;height:81.3543pt;position:absolute;z-index:-2147483480;mso-position-horizontal-relative:text;mso-position-horizontal:absolute;margin-left:229.608pt;mso-position-vertical-relative:text;margin-top:-44.1434pt;" coordsize="26639,10332">
                <v:shape id="Shape 690" style="position:absolute;width:23039;height:0;left:0;top:0;" coordsize="2303996,0" path="m0,0l2303996,0">
                  <v:stroke weight="0.7pt" endcap="flat" joinstyle="miter" miterlimit="10" on="true" color="#00975e"/>
                  <v:fill on="false" color="#000000" opacity="0"/>
                </v:shape>
                <v:shape id="Shape 691" style="position:absolute;width:3599;height:0;left:23040;top:0;" coordsize="359994,0" path="m0,0l359994,0">
                  <v:stroke weight="0.7pt" endcap="flat" joinstyle="miter" miterlimit="10" on="true" color="#00975e"/>
                  <v:fill on="false" color="#000000" opacity="0"/>
                </v:shape>
                <v:shape id="Shape 692" style="position:absolute;width:23039;height:0;left:0;top:2582;" coordsize="2303996,0" path="m0,0l2303996,0">
                  <v:stroke weight="0.7pt" endcap="flat" joinstyle="miter" miterlimit="10" on="true" color="#00975e"/>
                  <v:fill on="false" color="#000000" opacity="0"/>
                </v:shape>
                <v:shape id="Shape 693" style="position:absolute;width:3599;height:0;left:23040;top:2582;" coordsize="359994,0" path="m0,0l359994,0">
                  <v:stroke weight="0.7pt" endcap="flat" joinstyle="miter" miterlimit="10" on="true" color="#00975e"/>
                  <v:fill on="false" color="#000000" opacity="0"/>
                </v:shape>
                <v:shape id="Shape 694" style="position:absolute;width:23039;height:0;left:0;top:5165;" coordsize="2303996,0" path="m0,0l2303996,0">
                  <v:stroke weight="0.7pt" endcap="flat" joinstyle="miter" miterlimit="10" on="true" color="#00975e"/>
                  <v:fill on="false" color="#000000" opacity="0"/>
                </v:shape>
                <v:shape id="Shape 695" style="position:absolute;width:3599;height:0;left:23040;top:5165;" coordsize="359994,0" path="m0,0l359994,0">
                  <v:stroke weight="0.7pt" endcap="flat" joinstyle="miter" miterlimit="10" on="true" color="#00975e"/>
                  <v:fill on="false" color="#000000" opacity="0"/>
                </v:shape>
                <v:shape id="Shape 696" style="position:absolute;width:23039;height:0;left:0;top:7749;" coordsize="2303996,0" path="m0,0l2303996,0">
                  <v:stroke weight="0.7pt" endcap="flat" joinstyle="miter" miterlimit="10" on="true" color="#00975e"/>
                  <v:fill on="false" color="#000000" opacity="0"/>
                </v:shape>
                <v:shape id="Shape 697" style="position:absolute;width:3599;height:0;left:23040;top:7749;" coordsize="359994,0" path="m0,0l359994,0">
                  <v:stroke weight="0.7pt" endcap="flat" joinstyle="miter" miterlimit="10" on="true" color="#00975e"/>
                  <v:fill on="false" color="#000000" opacity="0"/>
                </v:shape>
                <v:shape id="Shape 698" style="position:absolute;width:23039;height:0;left:0;top:10332;" coordsize="2303996,0" path="m0,0l2303996,0">
                  <v:stroke weight="0.7pt" endcap="flat" joinstyle="miter" miterlimit="10" on="true" color="#00975e"/>
                  <v:fill on="false" color="#000000" opacity="0"/>
                </v:shape>
                <v:shape id="Shape 699" style="position:absolute;width:3599;height:0;left:23040;top:10332;" coordsize="359994,0" path="m0,0l359994,0">
                  <v:stroke weight="0.7pt" endcap="flat" joinstyle="miter" miterlimit="10" on="true" color="#00975e"/>
                  <v:fill on="false" color="#000000" opacity="0"/>
                </v:shape>
                <v:rect id="Rectangle 758" style="position:absolute;width:2341;height:2401;left:23960;top:439;" filled="f" stroked="f">
                  <v:textbox inset="0,0,0,0">
                    <w:txbxContent>
                      <w:p>
                        <w:pPr>
                          <w:spacing w:before="0" w:after="160" w:line="259" w:lineRule="auto"/>
                          <w:ind w:left="0" w:right="0" w:firstLine="0"/>
                          <w:jc w:val="left"/>
                        </w:pPr>
                        <w:r>
                          <w:rPr>
                            <w:rFonts w:cs="Calibri" w:hAnsi="Calibri" w:eastAsia="Calibri" w:ascii="Calibri"/>
                            <w:w w:val="75"/>
                            <w:sz w:val="24"/>
                          </w:rPr>
                          <w:t xml:space="preserve">171</w:t>
                        </w:r>
                      </w:p>
                    </w:txbxContent>
                  </v:textbox>
                </v:rect>
                <v:rect id="Rectangle 760" style="position:absolute;width:2341;height:2401;left:23960;top:3023;" filled="f" stroked="f">
                  <v:textbox inset="0,0,0,0">
                    <w:txbxContent>
                      <w:p>
                        <w:pPr>
                          <w:spacing w:before="0" w:after="160" w:line="259" w:lineRule="auto"/>
                          <w:ind w:left="0" w:right="0" w:firstLine="0"/>
                          <w:jc w:val="left"/>
                        </w:pPr>
                        <w:r>
                          <w:rPr>
                            <w:rFonts w:cs="Calibri" w:hAnsi="Calibri" w:eastAsia="Calibri" w:ascii="Calibri"/>
                            <w:w w:val="75"/>
                            <w:sz w:val="24"/>
                          </w:rPr>
                          <w:t xml:space="preserve">172</w:t>
                        </w:r>
                      </w:p>
                    </w:txbxContent>
                  </v:textbox>
                </v:rect>
                <v:rect id="Rectangle 762" style="position:absolute;width:2341;height:2401;left:23960;top:5606;" filled="f" stroked="f">
                  <v:textbox inset="0,0,0,0">
                    <w:txbxContent>
                      <w:p>
                        <w:pPr>
                          <w:spacing w:before="0" w:after="160" w:line="259" w:lineRule="auto"/>
                          <w:ind w:left="0" w:right="0" w:firstLine="0"/>
                          <w:jc w:val="left"/>
                        </w:pPr>
                        <w:r>
                          <w:rPr>
                            <w:rFonts w:cs="Calibri" w:hAnsi="Calibri" w:eastAsia="Calibri" w:ascii="Calibri"/>
                            <w:w w:val="75"/>
                            <w:sz w:val="24"/>
                          </w:rPr>
                          <w:t xml:space="preserve">174</w:t>
                        </w:r>
                      </w:p>
                    </w:txbxContent>
                  </v:textbox>
                </v:rect>
                <v:rect id="Rectangle 764" style="position:absolute;width:2341;height:2401;left:23960;top:8189;" filled="f" stroked="f">
                  <v:textbox inset="0,0,0,0">
                    <w:txbxContent>
                      <w:p>
                        <w:pPr>
                          <w:spacing w:before="0" w:after="160" w:line="259" w:lineRule="auto"/>
                          <w:ind w:left="0" w:right="0" w:firstLine="0"/>
                          <w:jc w:val="left"/>
                        </w:pPr>
                        <w:r>
                          <w:rPr>
                            <w:rFonts w:cs="Calibri" w:hAnsi="Calibri" w:eastAsia="Calibri" w:ascii="Calibri"/>
                            <w:w w:val="75"/>
                            <w:sz w:val="24"/>
                          </w:rPr>
                          <w:t xml:space="preserve">183</w:t>
                        </w:r>
                      </w:p>
                    </w:txbxContent>
                  </v:textbox>
                </v:rect>
              </v:group>
            </w:pict>
          </mc:Fallback>
        </mc:AlternateContent>
      </w:r>
      <w:r w:rsidR="00102BE5" w:rsidRPr="00F22A20">
        <w:rPr>
          <w:rFonts w:eastAsia="Calibri"/>
          <w:sz w:val="24"/>
        </w:rPr>
        <w:t xml:space="preserve">Hoạt động giáo dục theo chủ đề </w:t>
      </w:r>
    </w:p>
    <w:p w:rsidR="00EF3B60" w:rsidRPr="00F22A20" w:rsidRDefault="00F22A20" w:rsidP="00F22A20">
      <w:pPr>
        <w:spacing w:after="318" w:line="259" w:lineRule="auto"/>
        <w:ind w:left="189" w:hanging="189"/>
        <w:jc w:val="center"/>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pStyle w:val="Heading2"/>
        <w:tabs>
          <w:tab w:val="center" w:pos="5720"/>
          <w:tab w:val="center" w:pos="8504"/>
        </w:tabs>
        <w:ind w:left="0" w:firstLine="0"/>
        <w:jc w:val="left"/>
        <w:rPr>
          <w:rFonts w:ascii="Times New Roman" w:hAnsi="Times New Roman" w:cs="Times New Roman"/>
        </w:rPr>
      </w:pPr>
      <w:r w:rsidRPr="00F22A20">
        <w:rPr>
          <w:rFonts w:ascii="Times New Roman" w:hAnsi="Times New Roman" w:cs="Times New Roman"/>
          <w:b w:val="0"/>
          <w:color w:val="000000"/>
          <w:sz w:val="22"/>
        </w:rPr>
        <w:tab/>
      </w:r>
      <w:r w:rsidRPr="00F22A20">
        <w:rPr>
          <w:rFonts w:ascii="Times New Roman" w:hAnsi="Times New Roman" w:cs="Times New Roman"/>
          <w:color w:val="181717"/>
          <w:sz w:val="24"/>
        </w:rPr>
        <w:t xml:space="preserve">Chủ đề 9. hiỂU BẢn thÂn –  </w:t>
      </w:r>
      <w:r w:rsidRPr="00F22A20">
        <w:rPr>
          <w:rFonts w:ascii="Times New Roman" w:hAnsi="Times New Roman" w:cs="Times New Roman"/>
          <w:color w:val="181717"/>
          <w:sz w:val="24"/>
        </w:rPr>
        <w:tab/>
      </w:r>
      <w:r w:rsidRPr="00F22A20">
        <w:rPr>
          <w:rFonts w:ascii="Times New Roman" w:hAnsi="Times New Roman" w:cs="Times New Roman"/>
          <w:b w:val="0"/>
          <w:color w:val="181717"/>
          <w:sz w:val="24"/>
        </w:rPr>
        <w:t>186</w:t>
      </w:r>
    </w:p>
    <w:p w:rsidR="00EF3B60" w:rsidRPr="00F22A20" w:rsidRDefault="00102BE5">
      <w:pPr>
        <w:spacing w:after="0" w:line="259" w:lineRule="auto"/>
        <w:ind w:left="0" w:firstLine="0"/>
        <w:jc w:val="center"/>
      </w:pPr>
      <w:r w:rsidRPr="00F22A20">
        <w:rPr>
          <w:rFonts w:eastAsia="Calibri"/>
          <w:b/>
          <w:sz w:val="24"/>
        </w:rPr>
        <w:t>ChỌn đÚng nghề</w:t>
      </w:r>
    </w:p>
    <w:p w:rsidR="00EF3B60" w:rsidRPr="00F22A20" w:rsidRDefault="00102BE5">
      <w:pPr>
        <w:spacing w:after="39" w:line="259" w:lineRule="auto"/>
        <w:ind w:left="4592" w:firstLine="0"/>
        <w:jc w:val="left"/>
      </w:pPr>
      <w:r w:rsidRPr="00F22A20">
        <w:rPr>
          <w:rFonts w:eastAsia="Calibri"/>
          <w:noProof/>
          <w:color w:val="000000"/>
          <w:sz w:val="22"/>
        </w:rPr>
        <mc:AlternateContent>
          <mc:Choice Requires="wpg">
            <w:drawing>
              <wp:inline distT="0" distB="0" distL="0" distR="0" wp14:anchorId="4FDA27F8" wp14:editId="7F3C2D95">
                <wp:extent cx="2663994" cy="8890"/>
                <wp:effectExtent l="0" t="0" r="0" b="0"/>
                <wp:docPr id="244878" name="Group 244878"/>
                <wp:cNvGraphicFramePr/>
                <a:graphic xmlns:a="http://schemas.openxmlformats.org/drawingml/2006/main">
                  <a:graphicData uri="http://schemas.microsoft.com/office/word/2010/wordprocessingGroup">
                    <wpg:wgp>
                      <wpg:cNvGrpSpPr/>
                      <wpg:grpSpPr>
                        <a:xfrm>
                          <a:off x="0" y="0"/>
                          <a:ext cx="2663994" cy="8890"/>
                          <a:chOff x="0" y="0"/>
                          <a:chExt cx="2663994" cy="8890"/>
                        </a:xfrm>
                      </wpg:grpSpPr>
                      <wps:wsp>
                        <wps:cNvPr id="700" name="Shape 700"/>
                        <wps:cNvSpPr/>
                        <wps:spPr>
                          <a:xfrm>
                            <a:off x="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01" name="Shape 701"/>
                        <wps:cNvSpPr/>
                        <wps:spPr>
                          <a:xfrm>
                            <a:off x="2304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4878" style="width:209.763pt;height:0.7pt;mso-position-horizontal-relative:char;mso-position-vertical-relative:line" coordsize="26639,88">
                <v:shape id="Shape 700" style="position:absolute;width:23039;height:0;left:0;top:0;" coordsize="2303996,0" path="m0,0l2303996,0">
                  <v:stroke weight="0.7pt" endcap="flat" joinstyle="miter" miterlimit="10" on="true" color="#00975e"/>
                  <v:fill on="false" color="#000000" opacity="0"/>
                </v:shape>
                <v:shape id="Shape 701" style="position:absolute;width:3599;height:0;left:23040;top:0;" coordsize="359994,0" path="m0,0l359994,0">
                  <v:stroke weight="0.7pt" endcap="flat" joinstyle="miter" miterlimit="10" on="true" color="#00975e"/>
                  <v:fill on="false" color="#000000" opacity="0"/>
                </v:shape>
              </v:group>
            </w:pict>
          </mc:Fallback>
        </mc:AlternateContent>
      </w:r>
    </w:p>
    <w:p w:rsidR="00EF3B60" w:rsidRPr="00F22A20" w:rsidRDefault="00F22A20" w:rsidP="00F22A20">
      <w:pPr>
        <w:spacing w:after="72"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r w:rsidR="00102BE5" w:rsidRPr="00F22A20">
        <w:rPr>
          <w:rFonts w:eastAsia="Calibri"/>
          <w:sz w:val="24"/>
        </w:rPr>
        <w:tab/>
        <w:t xml:space="preserve">1. HỆ THỐNG CÁC CƠ SỞ GIÁO DỤC NGHỀ NGHIỆP </w:t>
      </w:r>
      <w:r w:rsidR="00102BE5" w:rsidRPr="00F22A20">
        <w:rPr>
          <w:rFonts w:eastAsia="Calibri"/>
          <w:sz w:val="24"/>
        </w:rPr>
        <w:tab/>
        <w:t>187</w:t>
      </w:r>
    </w:p>
    <w:p w:rsidR="00EF3B60" w:rsidRPr="00F22A20" w:rsidRDefault="00F22A20" w:rsidP="00F22A20">
      <w:pPr>
        <w:spacing w:after="157" w:line="248" w:lineRule="auto"/>
        <w:ind w:left="189" w:right="32" w:hanging="189"/>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r w:rsidR="00102BE5" w:rsidRPr="00F22A20">
        <w:rPr>
          <w:rFonts w:eastAsia="Calibri"/>
          <w:sz w:val="24"/>
        </w:rPr>
        <w:tab/>
        <w:t>CỦA TRUNG ƯƠNG VÀ ĐỊA PHƯƠNG</w:t>
      </w:r>
    </w:p>
    <w:p w:rsidR="00EF3B60" w:rsidRPr="00F22A20" w:rsidRDefault="00F22A20" w:rsidP="00F22A20">
      <w:pPr>
        <w:spacing w:after="151" w:line="248" w:lineRule="auto"/>
        <w:ind w:left="189" w:right="32" w:hanging="189"/>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r w:rsidR="00102BE5" w:rsidRPr="00F22A20">
        <w:rPr>
          <w:rFonts w:eastAsia="Calibri"/>
          <w:sz w:val="24"/>
        </w:rPr>
        <w:tab/>
        <w:t>143</w:t>
      </w:r>
      <w:r w:rsidR="00102BE5" w:rsidRPr="00F22A20">
        <w:rPr>
          <w:rFonts w:eastAsia="Calibri"/>
          <w:sz w:val="24"/>
        </w:rPr>
        <w:tab/>
        <w:t xml:space="preserve">A. Hoạt động định hướng </w:t>
      </w:r>
    </w:p>
    <w:p w:rsidR="00EF3B60" w:rsidRPr="00F22A20" w:rsidRDefault="00102BE5">
      <w:pPr>
        <w:spacing w:after="165" w:line="306" w:lineRule="auto"/>
        <w:ind w:left="170" w:right="1386" w:hanging="170"/>
      </w:pPr>
      <w:r w:rsidRPr="00F22A20">
        <w:rPr>
          <w:rFonts w:eastAsia="Calibri"/>
          <w:noProof/>
          <w:color w:val="000000"/>
          <w:sz w:val="22"/>
        </w:rPr>
        <mc:AlternateContent>
          <mc:Choice Requires="wpg">
            <w:drawing>
              <wp:anchor distT="0" distB="0" distL="114300" distR="114300" simplePos="0" relativeHeight="251665408" behindDoc="1" locked="0" layoutInCell="1" allowOverlap="1" wp14:anchorId="42AD9AD3" wp14:editId="1919677F">
                <wp:simplePos x="0" y="0"/>
                <wp:positionH relativeFrom="column">
                  <wp:posOffset>23</wp:posOffset>
                </wp:positionH>
                <wp:positionV relativeFrom="paragraph">
                  <wp:posOffset>-762001</wp:posOffset>
                </wp:positionV>
                <wp:extent cx="5579995" cy="1643635"/>
                <wp:effectExtent l="0" t="0" r="0" b="0"/>
                <wp:wrapNone/>
                <wp:docPr id="244866" name="Group 244866"/>
                <wp:cNvGraphicFramePr/>
                <a:graphic xmlns:a="http://schemas.openxmlformats.org/drawingml/2006/main">
                  <a:graphicData uri="http://schemas.microsoft.com/office/word/2010/wordprocessingGroup">
                    <wpg:wgp>
                      <wpg:cNvGrpSpPr/>
                      <wpg:grpSpPr>
                        <a:xfrm>
                          <a:off x="0" y="0"/>
                          <a:ext cx="5579995" cy="1643635"/>
                          <a:chOff x="0" y="0"/>
                          <a:chExt cx="5579995" cy="1643635"/>
                        </a:xfrm>
                      </wpg:grpSpPr>
                      <wps:wsp>
                        <wps:cNvPr id="556" name="Shape 556"/>
                        <wps:cNvSpPr/>
                        <wps:spPr>
                          <a:xfrm>
                            <a:off x="0" y="214207"/>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57" name="Shape 557"/>
                        <wps:cNvSpPr/>
                        <wps:spPr>
                          <a:xfrm>
                            <a:off x="2304000" y="214207"/>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58" name="Shape 558"/>
                        <wps:cNvSpPr/>
                        <wps:spPr>
                          <a:xfrm>
                            <a:off x="0" y="472507"/>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59" name="Shape 559"/>
                        <wps:cNvSpPr/>
                        <wps:spPr>
                          <a:xfrm>
                            <a:off x="2304000" y="472507"/>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60" name="Shape 560"/>
                        <wps:cNvSpPr/>
                        <wps:spPr>
                          <a:xfrm>
                            <a:off x="0" y="730807"/>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61" name="Shape 561"/>
                        <wps:cNvSpPr/>
                        <wps:spPr>
                          <a:xfrm>
                            <a:off x="2304000" y="730807"/>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62" name="Shape 562"/>
                        <wps:cNvSpPr/>
                        <wps:spPr>
                          <a:xfrm>
                            <a:off x="0" y="1160557"/>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63" name="Shape 563"/>
                        <wps:cNvSpPr/>
                        <wps:spPr>
                          <a:xfrm>
                            <a:off x="2304000" y="1160557"/>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64" name="Shape 564"/>
                        <wps:cNvSpPr/>
                        <wps:spPr>
                          <a:xfrm>
                            <a:off x="0" y="1418858"/>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65" name="Shape 565"/>
                        <wps:cNvSpPr/>
                        <wps:spPr>
                          <a:xfrm>
                            <a:off x="2304000" y="1418858"/>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27" name="Rectangle 627"/>
                        <wps:cNvSpPr/>
                        <wps:spPr>
                          <a:xfrm>
                            <a:off x="2396067" y="0"/>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138</w:t>
                              </w:r>
                            </w:p>
                          </w:txbxContent>
                        </wps:txbx>
                        <wps:bodyPr horzOverflow="overflow" vert="horz" lIns="0" tIns="0" rIns="0" bIns="0" rtlCol="0">
                          <a:noAutofit/>
                        </wps:bodyPr>
                      </wps:wsp>
                      <wps:wsp>
                        <wps:cNvPr id="629" name="Rectangle 629"/>
                        <wps:cNvSpPr/>
                        <wps:spPr>
                          <a:xfrm>
                            <a:off x="2396067" y="258318"/>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139</w:t>
                              </w:r>
                            </w:p>
                          </w:txbxContent>
                        </wps:txbx>
                        <wps:bodyPr horzOverflow="overflow" vert="horz" lIns="0" tIns="0" rIns="0" bIns="0" rtlCol="0">
                          <a:noAutofit/>
                        </wps:bodyPr>
                      </wps:wsp>
                      <wps:wsp>
                        <wps:cNvPr id="638" name="Rectangle 638"/>
                        <wps:cNvSpPr/>
                        <wps:spPr>
                          <a:xfrm>
                            <a:off x="2396067" y="1204723"/>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145</w:t>
                              </w:r>
                            </w:p>
                          </w:txbxContent>
                        </wps:txbx>
                        <wps:bodyPr horzOverflow="overflow" vert="horz" lIns="0" tIns="0" rIns="0" bIns="0" rtlCol="0">
                          <a:noAutofit/>
                        </wps:bodyPr>
                      </wps:wsp>
                      <wps:wsp>
                        <wps:cNvPr id="640" name="Rectangle 640"/>
                        <wps:cNvSpPr/>
                        <wps:spPr>
                          <a:xfrm>
                            <a:off x="2396067" y="1463040"/>
                            <a:ext cx="23410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146</w:t>
                              </w:r>
                            </w:p>
                          </w:txbxContent>
                        </wps:txbx>
                        <wps:bodyPr horzOverflow="overflow" vert="horz" lIns="0" tIns="0" rIns="0" bIns="0" rtlCol="0">
                          <a:noAutofit/>
                        </wps:bodyPr>
                      </wps:wsp>
                      <wps:wsp>
                        <wps:cNvPr id="702" name="Shape 702"/>
                        <wps:cNvSpPr/>
                        <wps:spPr>
                          <a:xfrm>
                            <a:off x="2916000" y="442807"/>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03" name="Shape 703"/>
                        <wps:cNvSpPr/>
                        <wps:spPr>
                          <a:xfrm>
                            <a:off x="5220000" y="442807"/>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04" name="Shape 704"/>
                        <wps:cNvSpPr/>
                        <wps:spPr>
                          <a:xfrm>
                            <a:off x="2916000" y="701107"/>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05" name="Shape 705"/>
                        <wps:cNvSpPr/>
                        <wps:spPr>
                          <a:xfrm>
                            <a:off x="5220000" y="701107"/>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06" name="Shape 706"/>
                        <wps:cNvSpPr/>
                        <wps:spPr>
                          <a:xfrm>
                            <a:off x="2916000" y="959407"/>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07" name="Shape 707"/>
                        <wps:cNvSpPr/>
                        <wps:spPr>
                          <a:xfrm>
                            <a:off x="5220000" y="959407"/>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08" name="Shape 708"/>
                        <wps:cNvSpPr/>
                        <wps:spPr>
                          <a:xfrm>
                            <a:off x="2916000" y="1217707"/>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09" name="Shape 709"/>
                        <wps:cNvSpPr/>
                        <wps:spPr>
                          <a:xfrm>
                            <a:off x="5220000" y="1217707"/>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96" name="Rectangle 796"/>
                        <wps:cNvSpPr/>
                        <wps:spPr>
                          <a:xfrm>
                            <a:off x="5312067" y="486918"/>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188</w:t>
                              </w:r>
                            </w:p>
                          </w:txbxContent>
                        </wps:txbx>
                        <wps:bodyPr horzOverflow="overflow" vert="horz" lIns="0" tIns="0" rIns="0" bIns="0" rtlCol="0">
                          <a:noAutofit/>
                        </wps:bodyPr>
                      </wps:wsp>
                      <wps:wsp>
                        <wps:cNvPr id="798" name="Rectangle 798"/>
                        <wps:cNvSpPr/>
                        <wps:spPr>
                          <a:xfrm>
                            <a:off x="5312067" y="745236"/>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190</w:t>
                              </w:r>
                            </w:p>
                          </w:txbxContent>
                        </wps:txbx>
                        <wps:bodyPr horzOverflow="overflow" vert="horz" lIns="0" tIns="0" rIns="0" bIns="0" rtlCol="0">
                          <a:noAutofit/>
                        </wps:bodyPr>
                      </wps:wsp>
                      <wps:wsp>
                        <wps:cNvPr id="800" name="Rectangle 800"/>
                        <wps:cNvSpPr/>
                        <wps:spPr>
                          <a:xfrm>
                            <a:off x="5312067" y="1003554"/>
                            <a:ext cx="23410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197</w:t>
                              </w:r>
                            </w:p>
                          </w:txbxContent>
                        </wps:txbx>
                        <wps:bodyPr horzOverflow="overflow" vert="horz" lIns="0" tIns="0" rIns="0" bIns="0" rtlCol="0">
                          <a:noAutofit/>
                        </wps:bodyPr>
                      </wps:wsp>
                      <wps:wsp>
                        <wps:cNvPr id="806" name="Rectangle 806"/>
                        <wps:cNvSpPr/>
                        <wps:spPr>
                          <a:xfrm>
                            <a:off x="5312067" y="1261873"/>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199</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4866" style="width:439.37pt;height:129.42pt;position:absolute;z-index:-2147483537;mso-position-horizontal-relative:text;mso-position-horizontal:absolute;margin-left:0.00179672pt;mso-position-vertical-relative:text;margin-top:-60.0002pt;" coordsize="55799,16436">
                <v:shape id="Shape 556" style="position:absolute;width:23039;height:0;left:0;top:2142;" coordsize="2303996,0" path="m0,0l2303996,0">
                  <v:stroke weight="0.7pt" endcap="flat" joinstyle="miter" miterlimit="10" on="true" color="#00975e"/>
                  <v:fill on="false" color="#000000" opacity="0"/>
                </v:shape>
                <v:shape id="Shape 557" style="position:absolute;width:3599;height:0;left:23040;top:2142;" coordsize="359994,0" path="m0,0l359994,0">
                  <v:stroke weight="0.7pt" endcap="flat" joinstyle="miter" miterlimit="10" on="true" color="#00975e"/>
                  <v:fill on="false" color="#000000" opacity="0"/>
                </v:shape>
                <v:shape id="Shape 558" style="position:absolute;width:23039;height:0;left:0;top:4725;" coordsize="2303996,0" path="m0,0l2303996,0">
                  <v:stroke weight="0.7pt" endcap="flat" joinstyle="miter" miterlimit="10" on="true" color="#00975e"/>
                  <v:fill on="false" color="#000000" opacity="0"/>
                </v:shape>
                <v:shape id="Shape 559" style="position:absolute;width:3599;height:0;left:23040;top:4725;" coordsize="359994,0" path="m0,0l359994,0">
                  <v:stroke weight="0.7pt" endcap="flat" joinstyle="miter" miterlimit="10" on="true" color="#00975e"/>
                  <v:fill on="false" color="#000000" opacity="0"/>
                </v:shape>
                <v:shape id="Shape 560" style="position:absolute;width:23039;height:0;left:0;top:7308;" coordsize="2303996,0" path="m0,0l2303996,0">
                  <v:stroke weight="0.7pt" endcap="flat" joinstyle="miter" miterlimit="10" on="true" color="#00975e"/>
                  <v:fill on="false" color="#000000" opacity="0"/>
                </v:shape>
                <v:shape id="Shape 561" style="position:absolute;width:3599;height:0;left:23040;top:7308;" coordsize="359994,0" path="m0,0l359994,0">
                  <v:stroke weight="0.7pt" endcap="flat" joinstyle="miter" miterlimit="10" on="true" color="#00975e"/>
                  <v:fill on="false" color="#000000" opacity="0"/>
                </v:shape>
                <v:shape id="Shape 562" style="position:absolute;width:23039;height:0;left:0;top:11605;" coordsize="2303996,0" path="m0,0l2303996,0">
                  <v:stroke weight="0.7pt" endcap="flat" joinstyle="miter" miterlimit="10" on="true" color="#00975e"/>
                  <v:fill on="false" color="#000000" opacity="0"/>
                </v:shape>
                <v:shape id="Shape 563" style="position:absolute;width:3599;height:0;left:23040;top:11605;" coordsize="359994,0" path="m0,0l359994,0">
                  <v:stroke weight="0.7pt" endcap="flat" joinstyle="miter" miterlimit="10" on="true" color="#00975e"/>
                  <v:fill on="false" color="#000000" opacity="0"/>
                </v:shape>
                <v:shape id="Shape 564" style="position:absolute;width:23039;height:0;left:0;top:14188;" coordsize="2303996,0" path="m0,0l2303996,0">
                  <v:stroke weight="0.7pt" endcap="flat" joinstyle="miter" miterlimit="10" on="true" color="#00975e"/>
                  <v:fill on="false" color="#000000" opacity="0"/>
                </v:shape>
                <v:shape id="Shape 565" style="position:absolute;width:3599;height:0;left:23040;top:14188;" coordsize="359994,0" path="m0,0l359994,0">
                  <v:stroke weight="0.7pt" endcap="flat" joinstyle="miter" miterlimit="10" on="true" color="#00975e"/>
                  <v:fill on="false" color="#000000" opacity="0"/>
                </v:shape>
                <v:rect id="Rectangle 627" style="position:absolute;width:2341;height:2401;left:23960;top:0;" filled="f" stroked="f">
                  <v:textbox inset="0,0,0,0">
                    <w:txbxContent>
                      <w:p>
                        <w:pPr>
                          <w:spacing w:before="0" w:after="160" w:line="259" w:lineRule="auto"/>
                          <w:ind w:left="0" w:right="0" w:firstLine="0"/>
                          <w:jc w:val="left"/>
                        </w:pPr>
                        <w:r>
                          <w:rPr>
                            <w:rFonts w:cs="Calibri" w:hAnsi="Calibri" w:eastAsia="Calibri" w:ascii="Calibri"/>
                            <w:w w:val="75"/>
                            <w:sz w:val="24"/>
                          </w:rPr>
                          <w:t xml:space="preserve">138</w:t>
                        </w:r>
                      </w:p>
                    </w:txbxContent>
                  </v:textbox>
                </v:rect>
                <v:rect id="Rectangle 629" style="position:absolute;width:2341;height:2401;left:23960;top:2583;" filled="f" stroked="f">
                  <v:textbox inset="0,0,0,0">
                    <w:txbxContent>
                      <w:p>
                        <w:pPr>
                          <w:spacing w:before="0" w:after="160" w:line="259" w:lineRule="auto"/>
                          <w:ind w:left="0" w:right="0" w:firstLine="0"/>
                          <w:jc w:val="left"/>
                        </w:pPr>
                        <w:r>
                          <w:rPr>
                            <w:rFonts w:cs="Calibri" w:hAnsi="Calibri" w:eastAsia="Calibri" w:ascii="Calibri"/>
                            <w:w w:val="75"/>
                            <w:sz w:val="24"/>
                          </w:rPr>
                          <w:t xml:space="preserve">139</w:t>
                        </w:r>
                      </w:p>
                    </w:txbxContent>
                  </v:textbox>
                </v:rect>
                <v:rect id="Rectangle 638" style="position:absolute;width:2341;height:2401;left:23960;top:12047;" filled="f" stroked="f">
                  <v:textbox inset="0,0,0,0">
                    <w:txbxContent>
                      <w:p>
                        <w:pPr>
                          <w:spacing w:before="0" w:after="160" w:line="259" w:lineRule="auto"/>
                          <w:ind w:left="0" w:right="0" w:firstLine="0"/>
                          <w:jc w:val="left"/>
                        </w:pPr>
                        <w:r>
                          <w:rPr>
                            <w:rFonts w:cs="Calibri" w:hAnsi="Calibri" w:eastAsia="Calibri" w:ascii="Calibri"/>
                            <w:w w:val="75"/>
                            <w:sz w:val="24"/>
                          </w:rPr>
                          <w:t xml:space="preserve">145</w:t>
                        </w:r>
                      </w:p>
                    </w:txbxContent>
                  </v:textbox>
                </v:rect>
                <v:rect id="Rectangle 640" style="position:absolute;width:2341;height:2401;left:23960;top:14630;" filled="f" stroked="f">
                  <v:textbox inset="0,0,0,0">
                    <w:txbxContent>
                      <w:p>
                        <w:pPr>
                          <w:spacing w:before="0" w:after="160" w:line="259" w:lineRule="auto"/>
                          <w:ind w:left="0" w:right="0" w:firstLine="0"/>
                          <w:jc w:val="left"/>
                        </w:pPr>
                        <w:r>
                          <w:rPr>
                            <w:rFonts w:cs="Calibri" w:hAnsi="Calibri" w:eastAsia="Calibri" w:ascii="Calibri"/>
                            <w:w w:val="75"/>
                            <w:sz w:val="24"/>
                          </w:rPr>
                          <w:t xml:space="preserve">146</w:t>
                        </w:r>
                      </w:p>
                    </w:txbxContent>
                  </v:textbox>
                </v:rect>
                <v:shape id="Shape 702" style="position:absolute;width:23039;height:0;left:29160;top:4428;" coordsize="2303996,0" path="m0,0l2303996,0">
                  <v:stroke weight="0.7pt" endcap="flat" joinstyle="miter" miterlimit="10" on="true" color="#00975e"/>
                  <v:fill on="false" color="#000000" opacity="0"/>
                </v:shape>
                <v:shape id="Shape 703" style="position:absolute;width:3599;height:0;left:52200;top:4428;" coordsize="359994,0" path="m0,0l359994,0">
                  <v:stroke weight="0.7pt" endcap="flat" joinstyle="miter" miterlimit="10" on="true" color="#00975e"/>
                  <v:fill on="false" color="#000000" opacity="0"/>
                </v:shape>
                <v:shape id="Shape 704" style="position:absolute;width:23039;height:0;left:29160;top:7011;" coordsize="2303996,0" path="m0,0l2303996,0">
                  <v:stroke weight="0.7pt" endcap="flat" joinstyle="miter" miterlimit="10" on="true" color="#00975e"/>
                  <v:fill on="false" color="#000000" opacity="0"/>
                </v:shape>
                <v:shape id="Shape 705" style="position:absolute;width:3599;height:0;left:52200;top:7011;" coordsize="359994,0" path="m0,0l359994,0">
                  <v:stroke weight="0.7pt" endcap="flat" joinstyle="miter" miterlimit="10" on="true" color="#00975e"/>
                  <v:fill on="false" color="#000000" opacity="0"/>
                </v:shape>
                <v:shape id="Shape 706" style="position:absolute;width:23039;height:0;left:29160;top:9594;" coordsize="2303996,0" path="m0,0l2303996,0">
                  <v:stroke weight="0.7pt" endcap="flat" joinstyle="miter" miterlimit="10" on="true" color="#00975e"/>
                  <v:fill on="false" color="#000000" opacity="0"/>
                </v:shape>
                <v:shape id="Shape 707" style="position:absolute;width:3599;height:0;left:52200;top:9594;" coordsize="359994,0" path="m0,0l359994,0">
                  <v:stroke weight="0.7pt" endcap="flat" joinstyle="miter" miterlimit="10" on="true" color="#00975e"/>
                  <v:fill on="false" color="#000000" opacity="0"/>
                </v:shape>
                <v:shape id="Shape 708" style="position:absolute;width:23039;height:0;left:29160;top:12177;" coordsize="2303996,0" path="m0,0l2303996,0">
                  <v:stroke weight="0.7pt" endcap="flat" joinstyle="miter" miterlimit="10" on="true" color="#00975e"/>
                  <v:fill on="false" color="#000000" opacity="0"/>
                </v:shape>
                <v:shape id="Shape 709" style="position:absolute;width:3599;height:0;left:52200;top:12177;" coordsize="359994,0" path="m0,0l359994,0">
                  <v:stroke weight="0.7pt" endcap="flat" joinstyle="miter" miterlimit="10" on="true" color="#00975e"/>
                  <v:fill on="false" color="#000000" opacity="0"/>
                </v:shape>
                <v:rect id="Rectangle 796" style="position:absolute;width:2341;height:2401;left:53120;top:4869;" filled="f" stroked="f">
                  <v:textbox inset="0,0,0,0">
                    <w:txbxContent>
                      <w:p>
                        <w:pPr>
                          <w:spacing w:before="0" w:after="160" w:line="259" w:lineRule="auto"/>
                          <w:ind w:left="0" w:right="0" w:firstLine="0"/>
                          <w:jc w:val="left"/>
                        </w:pPr>
                        <w:r>
                          <w:rPr>
                            <w:rFonts w:cs="Calibri" w:hAnsi="Calibri" w:eastAsia="Calibri" w:ascii="Calibri"/>
                            <w:w w:val="75"/>
                            <w:sz w:val="24"/>
                          </w:rPr>
                          <w:t xml:space="preserve">188</w:t>
                        </w:r>
                      </w:p>
                    </w:txbxContent>
                  </v:textbox>
                </v:rect>
                <v:rect id="Rectangle 798" style="position:absolute;width:2341;height:2401;left:53120;top:7452;" filled="f" stroked="f">
                  <v:textbox inset="0,0,0,0">
                    <w:txbxContent>
                      <w:p>
                        <w:pPr>
                          <w:spacing w:before="0" w:after="160" w:line="259" w:lineRule="auto"/>
                          <w:ind w:left="0" w:right="0" w:firstLine="0"/>
                          <w:jc w:val="left"/>
                        </w:pPr>
                        <w:r>
                          <w:rPr>
                            <w:rFonts w:cs="Calibri" w:hAnsi="Calibri" w:eastAsia="Calibri" w:ascii="Calibri"/>
                            <w:w w:val="75"/>
                            <w:sz w:val="24"/>
                          </w:rPr>
                          <w:t xml:space="preserve">190</w:t>
                        </w:r>
                      </w:p>
                    </w:txbxContent>
                  </v:textbox>
                </v:rect>
                <v:rect id="Rectangle 800" style="position:absolute;width:2341;height:2401;left:53120;top:10035;" filled="f" stroked="f">
                  <v:textbox inset="0,0,0,0">
                    <w:txbxContent>
                      <w:p>
                        <w:pPr>
                          <w:spacing w:before="0" w:after="160" w:line="259" w:lineRule="auto"/>
                          <w:ind w:left="0" w:right="0" w:firstLine="0"/>
                          <w:jc w:val="left"/>
                        </w:pPr>
                        <w:r>
                          <w:rPr>
                            <w:rFonts w:cs="Calibri" w:hAnsi="Calibri" w:eastAsia="Calibri" w:ascii="Calibri"/>
                            <w:w w:val="75"/>
                            <w:sz w:val="24"/>
                          </w:rPr>
                          <w:t xml:space="preserve">197</w:t>
                        </w:r>
                      </w:p>
                    </w:txbxContent>
                  </v:textbox>
                </v:rect>
                <v:rect id="Rectangle 806" style="position:absolute;width:2341;height:2401;left:53120;top:12618;" filled="f" stroked="f">
                  <v:textbox inset="0,0,0,0">
                    <w:txbxContent>
                      <w:p>
                        <w:pPr>
                          <w:spacing w:before="0" w:after="160" w:line="259" w:lineRule="auto"/>
                          <w:ind w:left="0" w:right="0" w:firstLine="0"/>
                          <w:jc w:val="left"/>
                        </w:pPr>
                        <w:r>
                          <w:rPr>
                            <w:rFonts w:cs="Calibri" w:hAnsi="Calibri" w:eastAsia="Calibri" w:ascii="Calibri"/>
                            <w:w w:val="75"/>
                            <w:sz w:val="24"/>
                          </w:rPr>
                          <w:t xml:space="preserve">199</w:t>
                        </w:r>
                      </w:p>
                    </w:txbxContent>
                  </v:textbox>
                </v:rect>
              </v:group>
            </w:pict>
          </mc:Fallback>
        </mc:AlternateContent>
      </w:r>
      <w:r w:rsidRPr="00F22A20">
        <w:rPr>
          <w:rFonts w:eastAsia="Calibri"/>
          <w:sz w:val="24"/>
        </w:rPr>
        <w:t xml:space="preserve">3. TRUYỀN THÔNG TRONG CỘNG ĐỒNG VỀ </w:t>
      </w:r>
      <w:r w:rsidRPr="00F22A20">
        <w:rPr>
          <w:rFonts w:eastAsia="Calibri"/>
          <w:sz w:val="24"/>
        </w:rPr>
        <w:tab/>
        <w:t>144</w:t>
      </w:r>
      <w:r w:rsidRPr="00F22A20">
        <w:rPr>
          <w:rFonts w:eastAsia="Calibri"/>
          <w:sz w:val="24"/>
        </w:rPr>
        <w:tab/>
        <w:t>B. Hoạt động giáo dục theo chủ đề NHỮNG VẤN ĐỀ HỌC ĐƯỜNG</w:t>
      </w:r>
      <w:r w:rsidRPr="00F22A20">
        <w:rPr>
          <w:rFonts w:eastAsia="Calibri"/>
          <w:sz w:val="24"/>
        </w:rPr>
        <w:tab/>
        <w:t>C. Phản hồi kết quả vận dụng</w:t>
      </w:r>
    </w:p>
    <w:p w:rsidR="00EF3B60" w:rsidRPr="00F22A20" w:rsidRDefault="00F22A20" w:rsidP="00F22A20">
      <w:pPr>
        <w:spacing w:after="81" w:line="248" w:lineRule="auto"/>
        <w:ind w:left="189" w:right="32" w:hanging="189"/>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r w:rsidR="00102BE5" w:rsidRPr="00F22A20">
        <w:rPr>
          <w:rFonts w:eastAsia="Calibri"/>
          <w:sz w:val="24"/>
        </w:rPr>
        <w:tab/>
        <w:t xml:space="preserve">2. RÈN LUYỆN, PHÁT TRIỂN BẢN THÂN THEO  </w:t>
      </w:r>
    </w:p>
    <w:p w:rsidR="00EF3B60" w:rsidRPr="00F22A20" w:rsidRDefault="00F22A20" w:rsidP="00F22A20">
      <w:pPr>
        <w:spacing w:after="106" w:line="248" w:lineRule="auto"/>
        <w:ind w:left="189" w:right="32" w:hanging="189"/>
      </w:pPr>
      <w:r w:rsidRPr="00F22A20">
        <w:rPr>
          <w:rFonts w:eastAsia="Calibri"/>
          <w:sz w:val="24"/>
          <w:szCs w:val="24"/>
          <w:u w:color="000000"/>
        </w:rPr>
        <w:lastRenderedPageBreak/>
        <w:t>B.</w:t>
      </w:r>
      <w:r w:rsidRPr="00F22A20">
        <w:rPr>
          <w:rFonts w:eastAsia="Calibri"/>
          <w:sz w:val="24"/>
          <w:szCs w:val="24"/>
          <w:u w:color="000000"/>
        </w:rPr>
        <w:tab/>
      </w:r>
      <w:r w:rsidR="00102BE5" w:rsidRPr="00F22A20">
        <w:rPr>
          <w:rFonts w:eastAsia="Calibri"/>
          <w:sz w:val="24"/>
        </w:rPr>
        <w:t xml:space="preserve">Hoạt động giáo dục theo chủ đề </w:t>
      </w:r>
      <w:r w:rsidR="00102BE5" w:rsidRPr="00F22A20">
        <w:rPr>
          <w:rFonts w:eastAsia="Calibri"/>
          <w:sz w:val="24"/>
        </w:rPr>
        <w:tab/>
        <w:t>YÊU CẦU CỦA ĐỊNH HƯỚNG NGHỀ NGHIỆP</w:t>
      </w:r>
    </w:p>
    <w:tbl>
      <w:tblPr>
        <w:tblStyle w:val="TableGrid"/>
        <w:tblpPr w:vertAnchor="text" w:tblpY="-23"/>
        <w:tblOverlap w:val="never"/>
        <w:tblW w:w="4195" w:type="dxa"/>
        <w:tblInd w:w="0" w:type="dxa"/>
        <w:tblCellMar>
          <w:top w:w="70" w:type="dxa"/>
          <w:bottom w:w="53" w:type="dxa"/>
          <w:right w:w="115" w:type="dxa"/>
        </w:tblCellMar>
        <w:tblLook w:val="04A0" w:firstRow="1" w:lastRow="0" w:firstColumn="1" w:lastColumn="0" w:noHBand="0" w:noVBand="1"/>
      </w:tblPr>
      <w:tblGrid>
        <w:gridCol w:w="3720"/>
        <w:gridCol w:w="475"/>
      </w:tblGrid>
      <w:tr w:rsidR="00EF3B60" w:rsidRPr="00F22A20">
        <w:trPr>
          <w:trHeight w:val="407"/>
        </w:trPr>
        <w:tc>
          <w:tcPr>
            <w:tcW w:w="3773"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C. Phản hồi kết quả vận dụng</w:t>
            </w:r>
          </w:p>
        </w:tc>
        <w:tc>
          <w:tcPr>
            <w:tcW w:w="422" w:type="dxa"/>
            <w:tcBorders>
              <w:top w:val="single" w:sz="6" w:space="0" w:color="00975E"/>
              <w:left w:val="nil"/>
              <w:bottom w:val="single" w:sz="6" w:space="0" w:color="00975E"/>
              <w:right w:val="nil"/>
            </w:tcBorders>
          </w:tcPr>
          <w:p w:rsidR="00EF3B60" w:rsidRPr="00F22A20" w:rsidRDefault="00102BE5">
            <w:pPr>
              <w:spacing w:after="0" w:line="259" w:lineRule="auto"/>
              <w:ind w:left="0" w:firstLine="0"/>
              <w:jc w:val="left"/>
            </w:pPr>
            <w:r w:rsidRPr="00F22A20">
              <w:rPr>
                <w:rFonts w:eastAsia="Calibri"/>
                <w:sz w:val="24"/>
              </w:rPr>
              <w:t>150</w:t>
            </w:r>
          </w:p>
        </w:tc>
      </w:tr>
      <w:tr w:rsidR="00EF3B60" w:rsidRPr="00F22A20">
        <w:trPr>
          <w:trHeight w:val="904"/>
        </w:trPr>
        <w:tc>
          <w:tcPr>
            <w:tcW w:w="3773" w:type="dxa"/>
            <w:tcBorders>
              <w:top w:val="single" w:sz="6" w:space="0" w:color="00975E"/>
              <w:left w:val="nil"/>
              <w:bottom w:val="single" w:sz="6" w:space="0" w:color="00975E"/>
              <w:right w:val="nil"/>
            </w:tcBorders>
            <w:vAlign w:val="bottom"/>
          </w:tcPr>
          <w:p w:rsidR="00EF3B60" w:rsidRPr="00F22A20" w:rsidRDefault="00102BE5">
            <w:pPr>
              <w:spacing w:after="0" w:line="259" w:lineRule="auto"/>
              <w:ind w:left="0" w:right="882" w:firstLine="0"/>
              <w:jc w:val="left"/>
            </w:pPr>
            <w:r w:rsidRPr="00F22A20">
              <w:rPr>
                <w:rFonts w:eastAsia="Calibri"/>
                <w:b/>
                <w:sz w:val="24"/>
              </w:rPr>
              <w:t>Chủ đề 7. Em với thiÊn nhiÊn  và mÔi trường</w:t>
            </w:r>
          </w:p>
        </w:tc>
        <w:tc>
          <w:tcPr>
            <w:tcW w:w="422" w:type="dxa"/>
            <w:tcBorders>
              <w:top w:val="single" w:sz="6" w:space="0" w:color="00975E"/>
              <w:left w:val="nil"/>
              <w:bottom w:val="single" w:sz="6" w:space="0" w:color="00975E"/>
              <w:right w:val="nil"/>
            </w:tcBorders>
            <w:vAlign w:val="center"/>
          </w:tcPr>
          <w:p w:rsidR="00EF3B60" w:rsidRPr="00F22A20" w:rsidRDefault="00102BE5">
            <w:pPr>
              <w:spacing w:after="0" w:line="259" w:lineRule="auto"/>
              <w:ind w:left="0" w:firstLine="0"/>
              <w:jc w:val="left"/>
            </w:pPr>
            <w:r w:rsidRPr="00F22A20">
              <w:rPr>
                <w:rFonts w:eastAsia="Calibri"/>
                <w:sz w:val="24"/>
              </w:rPr>
              <w:t>152</w:t>
            </w:r>
          </w:p>
        </w:tc>
      </w:tr>
    </w:tbl>
    <w:p w:rsidR="00EF3B60" w:rsidRPr="00F22A20" w:rsidRDefault="00F22A20" w:rsidP="00F22A20">
      <w:pPr>
        <w:spacing w:after="90" w:line="259" w:lineRule="auto"/>
        <w:ind w:left="189" w:hanging="189"/>
        <w:jc w:val="center"/>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 xml:space="preserve">Hoạt động định hướng </w:t>
      </w:r>
    </w:p>
    <w:p w:rsidR="00EF3B60" w:rsidRPr="00F22A20" w:rsidRDefault="00F22A20" w:rsidP="00F22A20">
      <w:pPr>
        <w:spacing w:after="106" w:line="248" w:lineRule="auto"/>
        <w:ind w:left="189" w:hanging="189"/>
        <w:jc w:val="center"/>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 xml:space="preserve">Hoạt động giáo dục theo chủ đề </w:t>
      </w:r>
    </w:p>
    <w:p w:rsidR="00EF3B60" w:rsidRPr="00F22A20" w:rsidRDefault="00F22A20" w:rsidP="00F22A20">
      <w:pPr>
        <w:spacing w:after="171" w:line="259" w:lineRule="auto"/>
        <w:ind w:left="189" w:hanging="189"/>
        <w:jc w:val="center"/>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Phản hồi kết quả vận dụng</w:t>
      </w:r>
    </w:p>
    <w:p w:rsidR="00EF3B60" w:rsidRPr="00F22A20" w:rsidRDefault="00102BE5">
      <w:pPr>
        <w:tabs>
          <w:tab w:val="center" w:pos="6078"/>
          <w:tab w:val="center" w:pos="8504"/>
        </w:tabs>
        <w:spacing w:after="295" w:line="248" w:lineRule="auto"/>
        <w:ind w:left="0" w:firstLine="0"/>
        <w:jc w:val="left"/>
      </w:pPr>
      <w:r w:rsidRPr="00F22A20">
        <w:rPr>
          <w:rFonts w:eastAsia="Calibri"/>
          <w:noProof/>
          <w:color w:val="000000"/>
          <w:sz w:val="22"/>
        </w:rPr>
        <mc:AlternateContent>
          <mc:Choice Requires="wpg">
            <w:drawing>
              <wp:anchor distT="0" distB="0" distL="114300" distR="114300" simplePos="0" relativeHeight="251666432" behindDoc="1" locked="0" layoutInCell="1" allowOverlap="1" wp14:anchorId="7EA43A9D" wp14:editId="7D69A42C">
                <wp:simplePos x="0" y="0"/>
                <wp:positionH relativeFrom="column">
                  <wp:posOffset>23</wp:posOffset>
                </wp:positionH>
                <wp:positionV relativeFrom="paragraph">
                  <wp:posOffset>54124</wp:posOffset>
                </wp:positionV>
                <wp:extent cx="2663994" cy="472344"/>
                <wp:effectExtent l="0" t="0" r="0" b="0"/>
                <wp:wrapNone/>
                <wp:docPr id="244873" name="Group 244873"/>
                <wp:cNvGraphicFramePr/>
                <a:graphic xmlns:a="http://schemas.openxmlformats.org/drawingml/2006/main">
                  <a:graphicData uri="http://schemas.microsoft.com/office/word/2010/wordprocessingGroup">
                    <wpg:wgp>
                      <wpg:cNvGrpSpPr/>
                      <wpg:grpSpPr>
                        <a:xfrm>
                          <a:off x="0" y="0"/>
                          <a:ext cx="2663994" cy="472344"/>
                          <a:chOff x="0" y="0"/>
                          <a:chExt cx="2663994" cy="472344"/>
                        </a:xfrm>
                      </wpg:grpSpPr>
                      <wps:wsp>
                        <wps:cNvPr id="572" name="Shape 572"/>
                        <wps:cNvSpPr/>
                        <wps:spPr>
                          <a:xfrm>
                            <a:off x="0" y="214045"/>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73" name="Shape 573"/>
                        <wps:cNvSpPr/>
                        <wps:spPr>
                          <a:xfrm>
                            <a:off x="2304000" y="214045"/>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74" name="Shape 574"/>
                        <wps:cNvSpPr/>
                        <wps:spPr>
                          <a:xfrm>
                            <a:off x="0" y="472344"/>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575" name="Shape 575"/>
                        <wps:cNvSpPr/>
                        <wps:spPr>
                          <a:xfrm>
                            <a:off x="2304000" y="472344"/>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671" name="Rectangle 671"/>
                        <wps:cNvSpPr/>
                        <wps:spPr>
                          <a:xfrm>
                            <a:off x="2396067" y="0"/>
                            <a:ext cx="23410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153</w:t>
                              </w:r>
                            </w:p>
                          </w:txbxContent>
                        </wps:txbx>
                        <wps:bodyPr horzOverflow="overflow" vert="horz" lIns="0" tIns="0" rIns="0" bIns="0" rtlCol="0">
                          <a:noAutofit/>
                        </wps:bodyPr>
                      </wps:wsp>
                      <wps:wsp>
                        <wps:cNvPr id="673" name="Rectangle 673"/>
                        <wps:cNvSpPr/>
                        <wps:spPr>
                          <a:xfrm>
                            <a:off x="2396067" y="258318"/>
                            <a:ext cx="23410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154</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4873" style="width:209.763pt;height:37.1924pt;position:absolute;z-index:-2147483602;mso-position-horizontal-relative:text;mso-position-horizontal:absolute;margin-left:0.00179672pt;mso-position-vertical-relative:text;margin-top:4.26172pt;" coordsize="26639,4723">
                <v:shape id="Shape 572" style="position:absolute;width:23039;height:0;left:0;top:2140;" coordsize="2303996,0" path="m0,0l2303996,0">
                  <v:stroke weight="0.7pt" endcap="flat" joinstyle="miter" miterlimit="10" on="true" color="#00975e"/>
                  <v:fill on="false" color="#000000" opacity="0"/>
                </v:shape>
                <v:shape id="Shape 573" style="position:absolute;width:3599;height:0;left:23040;top:2140;" coordsize="359994,0" path="m0,0l359994,0">
                  <v:stroke weight="0.7pt" endcap="flat" joinstyle="miter" miterlimit="10" on="true" color="#00975e"/>
                  <v:fill on="false" color="#000000" opacity="0"/>
                </v:shape>
                <v:shape id="Shape 574" style="position:absolute;width:23039;height:0;left:0;top:4723;" coordsize="2303996,0" path="m0,0l2303996,0">
                  <v:stroke weight="0.7pt" endcap="flat" joinstyle="miter" miterlimit="10" on="true" color="#00975e"/>
                  <v:fill on="false" color="#000000" opacity="0"/>
                </v:shape>
                <v:shape id="Shape 575" style="position:absolute;width:3599;height:0;left:23040;top:4723;" coordsize="359994,0" path="m0,0l359994,0">
                  <v:stroke weight="0.7pt" endcap="flat" joinstyle="miter" miterlimit="10" on="true" color="#00975e"/>
                  <v:fill on="false" color="#000000" opacity="0"/>
                </v:shape>
                <v:rect id="Rectangle 671" style="position:absolute;width:2341;height:2401;left:23960;top:0;" filled="f" stroked="f">
                  <v:textbox inset="0,0,0,0">
                    <w:txbxContent>
                      <w:p>
                        <w:pPr>
                          <w:spacing w:before="0" w:after="160" w:line="259" w:lineRule="auto"/>
                          <w:ind w:left="0" w:right="0" w:firstLine="0"/>
                          <w:jc w:val="left"/>
                        </w:pPr>
                        <w:r>
                          <w:rPr>
                            <w:rFonts w:cs="Calibri" w:hAnsi="Calibri" w:eastAsia="Calibri" w:ascii="Calibri"/>
                            <w:w w:val="75"/>
                            <w:sz w:val="24"/>
                          </w:rPr>
                          <w:t xml:space="preserve">153</w:t>
                        </w:r>
                      </w:p>
                    </w:txbxContent>
                  </v:textbox>
                </v:rect>
                <v:rect id="Rectangle 673" style="position:absolute;width:2341;height:2401;left:23960;top:2583;" filled="f" stroked="f">
                  <v:textbox inset="0,0,0,0">
                    <w:txbxContent>
                      <w:p>
                        <w:pPr>
                          <w:spacing w:before="0" w:after="160" w:line="259" w:lineRule="auto"/>
                          <w:ind w:left="0" w:right="0" w:firstLine="0"/>
                          <w:jc w:val="left"/>
                        </w:pPr>
                        <w:r>
                          <w:rPr>
                            <w:rFonts w:cs="Calibri" w:hAnsi="Calibri" w:eastAsia="Calibri" w:ascii="Calibri"/>
                            <w:w w:val="75"/>
                            <w:sz w:val="24"/>
                          </w:rPr>
                          <w:t xml:space="preserve">154</w:t>
                        </w:r>
                      </w:p>
                    </w:txbxContent>
                  </v:textbox>
                </v:rect>
              </v:group>
            </w:pict>
          </mc:Fallback>
        </mc:AlternateContent>
      </w:r>
      <w:r w:rsidRPr="00F22A20">
        <w:rPr>
          <w:rFonts w:eastAsia="Calibri"/>
          <w:noProof/>
          <w:color w:val="000000"/>
          <w:sz w:val="22"/>
        </w:rPr>
        <mc:AlternateContent>
          <mc:Choice Requires="wpg">
            <w:drawing>
              <wp:anchor distT="0" distB="0" distL="114300" distR="114300" simplePos="0" relativeHeight="251667456" behindDoc="1" locked="0" layoutInCell="1" allowOverlap="1" wp14:anchorId="58CC3806" wp14:editId="2D8E2AC1">
                <wp:simplePos x="0" y="0"/>
                <wp:positionH relativeFrom="column">
                  <wp:posOffset>2916023</wp:posOffset>
                </wp:positionH>
                <wp:positionV relativeFrom="paragraph">
                  <wp:posOffset>-851880</wp:posOffset>
                </wp:positionV>
                <wp:extent cx="2663994" cy="1033200"/>
                <wp:effectExtent l="0" t="0" r="0" b="0"/>
                <wp:wrapNone/>
                <wp:docPr id="244879" name="Group 244879"/>
                <wp:cNvGraphicFramePr/>
                <a:graphic xmlns:a="http://schemas.openxmlformats.org/drawingml/2006/main">
                  <a:graphicData uri="http://schemas.microsoft.com/office/word/2010/wordprocessingGroup">
                    <wpg:wgp>
                      <wpg:cNvGrpSpPr/>
                      <wpg:grpSpPr>
                        <a:xfrm>
                          <a:off x="0" y="0"/>
                          <a:ext cx="2663994" cy="1033200"/>
                          <a:chOff x="0" y="0"/>
                          <a:chExt cx="2663994" cy="1033200"/>
                        </a:xfrm>
                      </wpg:grpSpPr>
                      <wps:wsp>
                        <wps:cNvPr id="710" name="Shape 710"/>
                        <wps:cNvSpPr/>
                        <wps:spPr>
                          <a:xfrm>
                            <a:off x="0" y="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1" name="Shape 711"/>
                        <wps:cNvSpPr/>
                        <wps:spPr>
                          <a:xfrm>
                            <a:off x="2304000" y="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2" name="Shape 712"/>
                        <wps:cNvSpPr/>
                        <wps:spPr>
                          <a:xfrm>
                            <a:off x="0" y="25829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3" name="Shape 713"/>
                        <wps:cNvSpPr/>
                        <wps:spPr>
                          <a:xfrm>
                            <a:off x="2304000" y="25829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4" name="Shape 714"/>
                        <wps:cNvSpPr/>
                        <wps:spPr>
                          <a:xfrm>
                            <a:off x="0" y="51659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5" name="Shape 715"/>
                        <wps:cNvSpPr/>
                        <wps:spPr>
                          <a:xfrm>
                            <a:off x="2304000" y="51659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6" name="Shape 716"/>
                        <wps:cNvSpPr/>
                        <wps:spPr>
                          <a:xfrm>
                            <a:off x="0" y="774899"/>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7" name="Shape 717"/>
                        <wps:cNvSpPr/>
                        <wps:spPr>
                          <a:xfrm>
                            <a:off x="2304000" y="774899"/>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8" name="Shape 718"/>
                        <wps:cNvSpPr/>
                        <wps:spPr>
                          <a:xfrm>
                            <a:off x="0" y="1033200"/>
                            <a:ext cx="2303996" cy="0"/>
                          </a:xfrm>
                          <a:custGeom>
                            <a:avLst/>
                            <a:gdLst/>
                            <a:ahLst/>
                            <a:cxnLst/>
                            <a:rect l="0" t="0" r="0" b="0"/>
                            <a:pathLst>
                              <a:path w="2303996">
                                <a:moveTo>
                                  <a:pt x="0" y="0"/>
                                </a:moveTo>
                                <a:lnTo>
                                  <a:pt x="2303996"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719" name="Shape 719"/>
                        <wps:cNvSpPr/>
                        <wps:spPr>
                          <a:xfrm>
                            <a:off x="2304000" y="1033200"/>
                            <a:ext cx="359994" cy="0"/>
                          </a:xfrm>
                          <a:custGeom>
                            <a:avLst/>
                            <a:gdLst/>
                            <a:ahLst/>
                            <a:cxnLst/>
                            <a:rect l="0" t="0" r="0" b="0"/>
                            <a:pathLst>
                              <a:path w="359994">
                                <a:moveTo>
                                  <a:pt x="0" y="0"/>
                                </a:moveTo>
                                <a:lnTo>
                                  <a:pt x="359994" y="0"/>
                                </a:lnTo>
                              </a:path>
                            </a:pathLst>
                          </a:custGeom>
                          <a:ln w="8890" cap="flat">
                            <a:miter lim="127000"/>
                          </a:ln>
                        </wps:spPr>
                        <wps:style>
                          <a:lnRef idx="1">
                            <a:srgbClr val="00975E"/>
                          </a:lnRef>
                          <a:fillRef idx="0">
                            <a:srgbClr val="000000">
                              <a:alpha val="0"/>
                            </a:srgbClr>
                          </a:fillRef>
                          <a:effectRef idx="0">
                            <a:scrgbClr r="0" g="0" b="0"/>
                          </a:effectRef>
                          <a:fontRef idx="none"/>
                        </wps:style>
                        <wps:bodyPr/>
                      </wps:wsp>
                      <wps:wsp>
                        <wps:cNvPr id="808" name="Rectangle 808"/>
                        <wps:cNvSpPr/>
                        <wps:spPr>
                          <a:xfrm>
                            <a:off x="2396067" y="44183"/>
                            <a:ext cx="23410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201</w:t>
                              </w:r>
                            </w:p>
                          </w:txbxContent>
                        </wps:txbx>
                        <wps:bodyPr horzOverflow="overflow" vert="horz" lIns="0" tIns="0" rIns="0" bIns="0" rtlCol="0">
                          <a:noAutofit/>
                        </wps:bodyPr>
                      </wps:wsp>
                      <wps:wsp>
                        <wps:cNvPr id="810" name="Rectangle 810"/>
                        <wps:cNvSpPr/>
                        <wps:spPr>
                          <a:xfrm>
                            <a:off x="2396067" y="302501"/>
                            <a:ext cx="23410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203</w:t>
                              </w:r>
                            </w:p>
                          </w:txbxContent>
                        </wps:txbx>
                        <wps:bodyPr horzOverflow="overflow" vert="horz" lIns="0" tIns="0" rIns="0" bIns="0" rtlCol="0">
                          <a:noAutofit/>
                        </wps:bodyPr>
                      </wps:wsp>
                      <wps:wsp>
                        <wps:cNvPr id="812" name="Rectangle 812"/>
                        <wps:cNvSpPr/>
                        <wps:spPr>
                          <a:xfrm>
                            <a:off x="2396067" y="560819"/>
                            <a:ext cx="23410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5"/>
                                  <w:sz w:val="24"/>
                                </w:rPr>
                                <w:t>216</w:t>
                              </w:r>
                            </w:p>
                          </w:txbxContent>
                        </wps:txbx>
                        <wps:bodyPr horzOverflow="overflow" vert="horz" lIns="0" tIns="0" rIns="0" bIns="0" rtlCol="0">
                          <a:noAutofit/>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4879" style="width:209.763pt;height:81.3543pt;position:absolute;z-index:-2147483460;mso-position-horizontal-relative:text;mso-position-horizontal:absolute;margin-left:229.608pt;mso-position-vertical-relative:text;margin-top:-67.0772pt;" coordsize="26639,10332">
                <v:shape id="Shape 710" style="position:absolute;width:23039;height:0;left:0;top:0;" coordsize="2303996,0" path="m0,0l2303996,0">
                  <v:stroke weight="0.7pt" endcap="flat" joinstyle="miter" miterlimit="10" on="true" color="#00975e"/>
                  <v:fill on="false" color="#000000" opacity="0"/>
                </v:shape>
                <v:shape id="Shape 711" style="position:absolute;width:3599;height:0;left:23040;top:0;" coordsize="359994,0" path="m0,0l359994,0">
                  <v:stroke weight="0.7pt" endcap="flat" joinstyle="miter" miterlimit="10" on="true" color="#00975e"/>
                  <v:fill on="false" color="#000000" opacity="0"/>
                </v:shape>
                <v:shape id="Shape 712" style="position:absolute;width:23039;height:0;left:0;top:2582;" coordsize="2303996,0" path="m0,0l2303996,0">
                  <v:stroke weight="0.7pt" endcap="flat" joinstyle="miter" miterlimit="10" on="true" color="#00975e"/>
                  <v:fill on="false" color="#000000" opacity="0"/>
                </v:shape>
                <v:shape id="Shape 713" style="position:absolute;width:3599;height:0;left:23040;top:2582;" coordsize="359994,0" path="m0,0l359994,0">
                  <v:stroke weight="0.7pt" endcap="flat" joinstyle="miter" miterlimit="10" on="true" color="#00975e"/>
                  <v:fill on="false" color="#000000" opacity="0"/>
                </v:shape>
                <v:shape id="Shape 714" style="position:absolute;width:23039;height:0;left:0;top:5165;" coordsize="2303996,0" path="m0,0l2303996,0">
                  <v:stroke weight="0.7pt" endcap="flat" joinstyle="miter" miterlimit="10" on="true" color="#00975e"/>
                  <v:fill on="false" color="#000000" opacity="0"/>
                </v:shape>
                <v:shape id="Shape 715" style="position:absolute;width:3599;height:0;left:23040;top:5165;" coordsize="359994,0" path="m0,0l359994,0">
                  <v:stroke weight="0.7pt" endcap="flat" joinstyle="miter" miterlimit="10" on="true" color="#00975e"/>
                  <v:fill on="false" color="#000000" opacity="0"/>
                </v:shape>
                <v:shape id="Shape 716" style="position:absolute;width:23039;height:0;left:0;top:7748;" coordsize="2303996,0" path="m0,0l2303996,0">
                  <v:stroke weight="0.7pt" endcap="flat" joinstyle="miter" miterlimit="10" on="true" color="#00975e"/>
                  <v:fill on="false" color="#000000" opacity="0"/>
                </v:shape>
                <v:shape id="Shape 717" style="position:absolute;width:3599;height:0;left:23040;top:7748;" coordsize="359994,0" path="m0,0l359994,0">
                  <v:stroke weight="0.7pt" endcap="flat" joinstyle="miter" miterlimit="10" on="true" color="#00975e"/>
                  <v:fill on="false" color="#000000" opacity="0"/>
                </v:shape>
                <v:shape id="Shape 718" style="position:absolute;width:23039;height:0;left:0;top:10332;" coordsize="2303996,0" path="m0,0l2303996,0">
                  <v:stroke weight="0.7pt" endcap="flat" joinstyle="miter" miterlimit="10" on="true" color="#00975e"/>
                  <v:fill on="false" color="#000000" opacity="0"/>
                </v:shape>
                <v:shape id="Shape 719" style="position:absolute;width:3599;height:0;left:23040;top:10332;" coordsize="359994,0" path="m0,0l359994,0">
                  <v:stroke weight="0.7pt" endcap="flat" joinstyle="miter" miterlimit="10" on="true" color="#00975e"/>
                  <v:fill on="false" color="#000000" opacity="0"/>
                </v:shape>
                <v:rect id="Rectangle 808" style="position:absolute;width:2341;height:2401;left:23960;top:441;" filled="f" stroked="f">
                  <v:textbox inset="0,0,0,0">
                    <w:txbxContent>
                      <w:p>
                        <w:pPr>
                          <w:spacing w:before="0" w:after="160" w:line="259" w:lineRule="auto"/>
                          <w:ind w:left="0" w:right="0" w:firstLine="0"/>
                          <w:jc w:val="left"/>
                        </w:pPr>
                        <w:r>
                          <w:rPr>
                            <w:rFonts w:cs="Calibri" w:hAnsi="Calibri" w:eastAsia="Calibri" w:ascii="Calibri"/>
                            <w:w w:val="75"/>
                            <w:sz w:val="24"/>
                          </w:rPr>
                          <w:t xml:space="preserve">201</w:t>
                        </w:r>
                      </w:p>
                    </w:txbxContent>
                  </v:textbox>
                </v:rect>
                <v:rect id="Rectangle 810" style="position:absolute;width:2341;height:2401;left:23960;top:3025;" filled="f" stroked="f">
                  <v:textbox inset="0,0,0,0">
                    <w:txbxContent>
                      <w:p>
                        <w:pPr>
                          <w:spacing w:before="0" w:after="160" w:line="259" w:lineRule="auto"/>
                          <w:ind w:left="0" w:right="0" w:firstLine="0"/>
                          <w:jc w:val="left"/>
                        </w:pPr>
                        <w:r>
                          <w:rPr>
                            <w:rFonts w:cs="Calibri" w:hAnsi="Calibri" w:eastAsia="Calibri" w:ascii="Calibri"/>
                            <w:w w:val="75"/>
                            <w:sz w:val="24"/>
                          </w:rPr>
                          <w:t xml:space="preserve">203</w:t>
                        </w:r>
                      </w:p>
                    </w:txbxContent>
                  </v:textbox>
                </v:rect>
                <v:rect id="Rectangle 812" style="position:absolute;width:2341;height:2401;left:23960;top:5608;" filled="f" stroked="f">
                  <v:textbox inset="0,0,0,0">
                    <w:txbxContent>
                      <w:p>
                        <w:pPr>
                          <w:spacing w:before="0" w:after="160" w:line="259" w:lineRule="auto"/>
                          <w:ind w:left="0" w:right="0" w:firstLine="0"/>
                          <w:jc w:val="left"/>
                        </w:pPr>
                        <w:r>
                          <w:rPr>
                            <w:rFonts w:cs="Calibri" w:hAnsi="Calibri" w:eastAsia="Calibri" w:ascii="Calibri"/>
                            <w:w w:val="75"/>
                            <w:sz w:val="24"/>
                          </w:rPr>
                          <w:t xml:space="preserve">216</w:t>
                        </w:r>
                      </w:p>
                    </w:txbxContent>
                  </v:textbox>
                </v:rect>
              </v:group>
            </w:pict>
          </mc:Fallback>
        </mc:AlternateContent>
      </w:r>
      <w:r w:rsidRPr="00F22A20">
        <w:rPr>
          <w:rFonts w:eastAsia="Calibri"/>
          <w:sz w:val="24"/>
        </w:rPr>
        <w:t>1. VIỆT NAM – TỔ QUỐC TÔI</w:t>
      </w:r>
      <w:r w:rsidRPr="00F22A20">
        <w:rPr>
          <w:rFonts w:eastAsia="Calibri"/>
          <w:sz w:val="24"/>
        </w:rPr>
        <w:tab/>
        <w:t>Ôn tập – Kiểm tra, đánh giá cuối học kì II</w:t>
      </w:r>
      <w:r w:rsidRPr="00F22A20">
        <w:rPr>
          <w:rFonts w:eastAsia="Calibri"/>
          <w:sz w:val="24"/>
        </w:rPr>
        <w:tab/>
        <w:t>220</w:t>
      </w:r>
    </w:p>
    <w:p w:rsidR="00EF3B60" w:rsidRPr="00F22A20" w:rsidRDefault="00102BE5">
      <w:pPr>
        <w:spacing w:after="106" w:line="248" w:lineRule="auto"/>
        <w:ind w:right="32"/>
      </w:pPr>
      <w:r w:rsidRPr="00F22A20">
        <w:rPr>
          <w:rFonts w:eastAsia="Calibri"/>
          <w:sz w:val="24"/>
        </w:rPr>
        <w:t xml:space="preserve">A. Hoạt động định hướng </w:t>
      </w:r>
    </w:p>
    <w:p w:rsidR="00EF3B60" w:rsidRPr="00F22A20" w:rsidRDefault="00102BE5">
      <w:pPr>
        <w:pStyle w:val="Heading1"/>
        <w:tabs>
          <w:tab w:val="center" w:pos="1251"/>
          <w:tab w:val="center" w:pos="5235"/>
          <w:tab w:val="right" w:pos="9072"/>
        </w:tabs>
        <w:spacing w:after="165"/>
        <w:ind w:left="0" w:right="0" w:firstLine="0"/>
        <w:rPr>
          <w:rFonts w:ascii="Times New Roman" w:hAnsi="Times New Roman" w:cs="Times New Roman"/>
        </w:rPr>
      </w:pPr>
      <w:r w:rsidRPr="00F22A20">
        <w:rPr>
          <w:rFonts w:ascii="Times New Roman" w:hAnsi="Times New Roman" w:cs="Times New Roman"/>
          <w:color w:val="000000"/>
          <w:sz w:val="22"/>
        </w:rPr>
        <w:tab/>
      </w:r>
      <w:r w:rsidRPr="00F22A20">
        <w:rPr>
          <w:rFonts w:ascii="Times New Roman" w:hAnsi="Times New Roman" w:cs="Times New Roman"/>
          <w:b/>
          <w:color w:val="FFFEFD"/>
          <w:sz w:val="32"/>
        </w:rPr>
        <w:t>CHỦ ĐỀ 1</w:t>
      </w:r>
      <w:r w:rsidRPr="00F22A20">
        <w:rPr>
          <w:rFonts w:ascii="Times New Roman" w:hAnsi="Times New Roman" w:cs="Times New Roman"/>
          <w:b/>
          <w:color w:val="FFFEFD"/>
          <w:sz w:val="32"/>
        </w:rPr>
        <w:tab/>
      </w:r>
      <w:r w:rsidRPr="00F22A20">
        <w:rPr>
          <w:rFonts w:ascii="Times New Roman" w:hAnsi="Times New Roman" w:cs="Times New Roman"/>
        </w:rPr>
        <w:t>Em VỚi nhà trường</w:t>
      </w:r>
      <w:r w:rsidRPr="00F22A20">
        <w:rPr>
          <w:rFonts w:ascii="Times New Roman" w:hAnsi="Times New Roman" w:cs="Times New Roman"/>
        </w:rPr>
        <w:tab/>
      </w:r>
      <w:r w:rsidRPr="00F22A20">
        <w:rPr>
          <w:rFonts w:ascii="Times New Roman" w:hAnsi="Times New Roman" w:cs="Times New Roman"/>
          <w:color w:val="181717"/>
          <w:sz w:val="30"/>
        </w:rPr>
        <w:t>(9</w:t>
      </w:r>
      <w:r w:rsidRPr="00F22A20">
        <w:rPr>
          <w:rFonts w:ascii="Times New Roman" w:hAnsi="Times New Roman" w:cs="Times New Roman"/>
          <w:color w:val="181717"/>
          <w:vertAlign w:val="subscript"/>
        </w:rPr>
        <w:t xml:space="preserve"> tiết)</w:t>
      </w:r>
    </w:p>
    <w:p w:rsidR="00EF3B60" w:rsidRPr="00F22A20" w:rsidRDefault="00102BE5">
      <w:pPr>
        <w:spacing w:after="137" w:line="259" w:lineRule="auto"/>
        <w:ind w:left="578" w:right="272"/>
      </w:pPr>
      <w:r w:rsidRPr="00F22A20">
        <w:rPr>
          <w:b/>
        </w:rPr>
        <w:t xml:space="preserve">MỤC TIÊU CHỦ ĐỀ </w:t>
      </w:r>
    </w:p>
    <w:p w:rsidR="00EF3B60" w:rsidRPr="00F22A20" w:rsidRDefault="00102BE5">
      <w:pPr>
        <w:spacing w:after="63" w:line="259" w:lineRule="auto"/>
        <w:ind w:left="860"/>
        <w:jc w:val="left"/>
      </w:pPr>
      <w:r w:rsidRPr="00F22A20">
        <w:rPr>
          <w:rFonts w:eastAsia="Arial"/>
          <w:i/>
          <w:sz w:val="22"/>
        </w:rPr>
        <w:t>Sau khi tham gia các hoạt động trong chủ đề này, HS:</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Tôn trọng sự khác biệt và sống hài hoà với bạn bè, thầy cô.</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Xây dựng được kế hoạch tổ chức hoạt động phòng chống bắt nạt học đường, tham gia thực hiện và đánh giá được hiệu quả của hoạt động này.</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Xác định được mục tiêu và xây dựng được kế hoạch cho các buổi lao động công ích ở trường.</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Làm được các sản phẩm đóng góp xây dựng truyền thống nhà trường.</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Tham gia các hoạt động của Đoàn Thanh niên Cộng sản (TNCS) Hồ Chí Minh.</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Được phát triển phẩm chất:</w:t>
      </w:r>
    </w:p>
    <w:p w:rsidR="00EF3B60" w:rsidRPr="00F22A20" w:rsidRDefault="00102BE5">
      <w:pPr>
        <w:spacing w:after="60" w:line="267" w:lineRule="auto"/>
        <w:ind w:left="1129" w:right="276" w:hanging="293"/>
      </w:pPr>
      <w:r w:rsidRPr="00F22A20">
        <w:rPr>
          <w:rFonts w:eastAsia="Calibri"/>
          <w:noProof/>
          <w:color w:val="000000"/>
          <w:sz w:val="22"/>
        </w:rPr>
        <mc:AlternateContent>
          <mc:Choice Requires="wpg">
            <w:drawing>
              <wp:anchor distT="0" distB="0" distL="114300" distR="114300" simplePos="0" relativeHeight="251668480" behindDoc="1" locked="0" layoutInCell="1" allowOverlap="1" wp14:anchorId="420AE928" wp14:editId="379F8277">
                <wp:simplePos x="0" y="0"/>
                <wp:positionH relativeFrom="column">
                  <wp:posOffset>180022</wp:posOffset>
                </wp:positionH>
                <wp:positionV relativeFrom="paragraph">
                  <wp:posOffset>-2777530</wp:posOffset>
                </wp:positionV>
                <wp:extent cx="5580000" cy="5970575"/>
                <wp:effectExtent l="0" t="0" r="0" b="0"/>
                <wp:wrapNone/>
                <wp:docPr id="240771" name="Group 240771"/>
                <wp:cNvGraphicFramePr/>
                <a:graphic xmlns:a="http://schemas.openxmlformats.org/drawingml/2006/main">
                  <a:graphicData uri="http://schemas.microsoft.com/office/word/2010/wordprocessingGroup">
                    <wpg:wgp>
                      <wpg:cNvGrpSpPr/>
                      <wpg:grpSpPr>
                        <a:xfrm>
                          <a:off x="0" y="0"/>
                          <a:ext cx="5580000" cy="5970575"/>
                          <a:chOff x="0" y="0"/>
                          <a:chExt cx="5580000" cy="5970575"/>
                        </a:xfrm>
                      </wpg:grpSpPr>
                      <pic:pic xmlns:pic="http://schemas.openxmlformats.org/drawingml/2006/picture">
                        <pic:nvPicPr>
                          <pic:cNvPr id="321226" name="Picture 321226"/>
                          <pic:cNvPicPr/>
                        </pic:nvPicPr>
                        <pic:blipFill>
                          <a:blip r:embed="rId15"/>
                          <a:stretch>
                            <a:fillRect/>
                          </a:stretch>
                        </pic:blipFill>
                        <pic:spPr>
                          <a:xfrm>
                            <a:off x="-3719" y="-4317"/>
                            <a:ext cx="5583937" cy="438912"/>
                          </a:xfrm>
                          <a:prstGeom prst="rect">
                            <a:avLst/>
                          </a:prstGeom>
                        </pic:spPr>
                      </pic:pic>
                      <wps:wsp>
                        <wps:cNvPr id="331615" name="Shape 331615"/>
                        <wps:cNvSpPr/>
                        <wps:spPr>
                          <a:xfrm>
                            <a:off x="240393" y="5691175"/>
                            <a:ext cx="393186" cy="279400"/>
                          </a:xfrm>
                          <a:custGeom>
                            <a:avLst/>
                            <a:gdLst/>
                            <a:ahLst/>
                            <a:cxnLst/>
                            <a:rect l="0" t="0" r="0" b="0"/>
                            <a:pathLst>
                              <a:path w="393186" h="279400">
                                <a:moveTo>
                                  <a:pt x="0" y="0"/>
                                </a:moveTo>
                                <a:lnTo>
                                  <a:pt x="393186" y="0"/>
                                </a:lnTo>
                                <a:lnTo>
                                  <a:pt x="393186"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s:wsp>
                        <wps:cNvPr id="859" name="Shape 859"/>
                        <wps:cNvSpPr/>
                        <wps:spPr>
                          <a:xfrm>
                            <a:off x="186351" y="745271"/>
                            <a:ext cx="0" cy="4615041"/>
                          </a:xfrm>
                          <a:custGeom>
                            <a:avLst/>
                            <a:gdLst/>
                            <a:ahLst/>
                            <a:cxnLst/>
                            <a:rect l="0" t="0" r="0" b="0"/>
                            <a:pathLst>
                              <a:path h="4615041">
                                <a:moveTo>
                                  <a:pt x="0" y="0"/>
                                </a:moveTo>
                                <a:lnTo>
                                  <a:pt x="0" y="4615041"/>
                                </a:lnTo>
                              </a:path>
                            </a:pathLst>
                          </a:custGeom>
                          <a:ln w="12700" cap="flat">
                            <a:custDash>
                              <a:ds d="299100" sp="299100"/>
                            </a:custDash>
                            <a:miter lim="100000"/>
                          </a:ln>
                        </wps:spPr>
                        <wps:style>
                          <a:lnRef idx="1">
                            <a:srgbClr val="007E50"/>
                          </a:lnRef>
                          <a:fillRef idx="0">
                            <a:srgbClr val="000000">
                              <a:alpha val="0"/>
                            </a:srgbClr>
                          </a:fillRef>
                          <a:effectRef idx="0">
                            <a:scrgbClr r="0" g="0" b="0"/>
                          </a:effectRef>
                          <a:fontRef idx="none"/>
                        </wps:style>
                        <wps:bodyPr/>
                      </wps:wsp>
                      <wps:wsp>
                        <wps:cNvPr id="860" name="Shape 860"/>
                        <wps:cNvSpPr/>
                        <wps:spPr>
                          <a:xfrm>
                            <a:off x="197359" y="5454094"/>
                            <a:ext cx="95174" cy="84430"/>
                          </a:xfrm>
                          <a:custGeom>
                            <a:avLst/>
                            <a:gdLst/>
                            <a:ahLst/>
                            <a:cxnLst/>
                            <a:rect l="0" t="0" r="0" b="0"/>
                            <a:pathLst>
                              <a:path w="95174" h="84430">
                                <a:moveTo>
                                  <a:pt x="0" y="0"/>
                                </a:moveTo>
                                <a:cubicBezTo>
                                  <a:pt x="12421" y="33706"/>
                                  <a:pt x="38875" y="72403"/>
                                  <a:pt x="95174" y="8443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861" name="Shape 861"/>
                        <wps:cNvSpPr/>
                        <wps:spPr>
                          <a:xfrm>
                            <a:off x="387433" y="5542297"/>
                            <a:ext cx="5004168" cy="0"/>
                          </a:xfrm>
                          <a:custGeom>
                            <a:avLst/>
                            <a:gdLst/>
                            <a:ahLst/>
                            <a:cxnLst/>
                            <a:rect l="0" t="0" r="0" b="0"/>
                            <a:pathLst>
                              <a:path w="5004168">
                                <a:moveTo>
                                  <a:pt x="0" y="0"/>
                                </a:moveTo>
                                <a:lnTo>
                                  <a:pt x="5004168"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862" name="Shape 862"/>
                        <wps:cNvSpPr/>
                        <wps:spPr>
                          <a:xfrm>
                            <a:off x="5485448" y="5436115"/>
                            <a:ext cx="84430" cy="95174"/>
                          </a:xfrm>
                          <a:custGeom>
                            <a:avLst/>
                            <a:gdLst/>
                            <a:ahLst/>
                            <a:cxnLst/>
                            <a:rect l="0" t="0" r="0" b="0"/>
                            <a:pathLst>
                              <a:path w="84430" h="95174">
                                <a:moveTo>
                                  <a:pt x="0" y="95174"/>
                                </a:moveTo>
                                <a:cubicBezTo>
                                  <a:pt x="33706" y="82753"/>
                                  <a:pt x="72403" y="56299"/>
                                  <a:pt x="8443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863" name="Shape 863"/>
                        <wps:cNvSpPr/>
                        <wps:spPr>
                          <a:xfrm>
                            <a:off x="5573650" y="870352"/>
                            <a:ext cx="0" cy="4470870"/>
                          </a:xfrm>
                          <a:custGeom>
                            <a:avLst/>
                            <a:gdLst/>
                            <a:ahLst/>
                            <a:cxnLst/>
                            <a:rect l="0" t="0" r="0" b="0"/>
                            <a:pathLst>
                              <a:path h="4470870">
                                <a:moveTo>
                                  <a:pt x="0" y="4470870"/>
                                </a:moveTo>
                                <a:lnTo>
                                  <a:pt x="0"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864" name="Shape 864"/>
                        <wps:cNvSpPr/>
                        <wps:spPr>
                          <a:xfrm>
                            <a:off x="5467468" y="692072"/>
                            <a:ext cx="95174" cy="84430"/>
                          </a:xfrm>
                          <a:custGeom>
                            <a:avLst/>
                            <a:gdLst/>
                            <a:ahLst/>
                            <a:cxnLst/>
                            <a:rect l="0" t="0" r="0" b="0"/>
                            <a:pathLst>
                              <a:path w="95174" h="84430">
                                <a:moveTo>
                                  <a:pt x="95174" y="84430"/>
                                </a:moveTo>
                                <a:cubicBezTo>
                                  <a:pt x="82753" y="50724"/>
                                  <a:pt x="56299" y="12027"/>
                                  <a:pt x="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865" name="Shape 865"/>
                        <wps:cNvSpPr/>
                        <wps:spPr>
                          <a:xfrm>
                            <a:off x="224344" y="688297"/>
                            <a:ext cx="5148314" cy="0"/>
                          </a:xfrm>
                          <a:custGeom>
                            <a:avLst/>
                            <a:gdLst/>
                            <a:ahLst/>
                            <a:cxnLst/>
                            <a:rect l="0" t="0" r="0" b="0"/>
                            <a:pathLst>
                              <a:path w="5148314">
                                <a:moveTo>
                                  <a:pt x="5148314" y="0"/>
                                </a:moveTo>
                                <a:lnTo>
                                  <a:pt x="0" y="0"/>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866" name="Shape 866"/>
                        <wps:cNvSpPr/>
                        <wps:spPr>
                          <a:xfrm>
                            <a:off x="186351" y="5379304"/>
                            <a:ext cx="1689" cy="37935"/>
                          </a:xfrm>
                          <a:custGeom>
                            <a:avLst/>
                            <a:gdLst/>
                            <a:ahLst/>
                            <a:cxnLst/>
                            <a:rect l="0" t="0" r="0" b="0"/>
                            <a:pathLst>
                              <a:path w="1689" h="37935">
                                <a:moveTo>
                                  <a:pt x="0" y="0"/>
                                </a:moveTo>
                                <a:lnTo>
                                  <a:pt x="0" y="18986"/>
                                </a:lnTo>
                                <a:cubicBezTo>
                                  <a:pt x="0" y="18986"/>
                                  <a:pt x="0" y="26441"/>
                                  <a:pt x="1689" y="37935"/>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867" name="Shape 867"/>
                        <wps:cNvSpPr/>
                        <wps:spPr>
                          <a:xfrm>
                            <a:off x="311344" y="5541407"/>
                            <a:ext cx="38036" cy="889"/>
                          </a:xfrm>
                          <a:custGeom>
                            <a:avLst/>
                            <a:gdLst/>
                            <a:ahLst/>
                            <a:cxnLst/>
                            <a:rect l="0" t="0" r="0" b="0"/>
                            <a:pathLst>
                              <a:path w="38036" h="889">
                                <a:moveTo>
                                  <a:pt x="0" y="0"/>
                                </a:moveTo>
                                <a:cubicBezTo>
                                  <a:pt x="6032" y="584"/>
                                  <a:pt x="12370" y="889"/>
                                  <a:pt x="19012" y="889"/>
                                </a:cubicBezTo>
                                <a:lnTo>
                                  <a:pt x="38036" y="889"/>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868" name="Shape 868"/>
                        <wps:cNvSpPr/>
                        <wps:spPr>
                          <a:xfrm>
                            <a:off x="5410623" y="5540607"/>
                            <a:ext cx="37973" cy="1689"/>
                          </a:xfrm>
                          <a:custGeom>
                            <a:avLst/>
                            <a:gdLst/>
                            <a:ahLst/>
                            <a:cxnLst/>
                            <a:rect l="0" t="0" r="0" b="0"/>
                            <a:pathLst>
                              <a:path w="37973" h="1689">
                                <a:moveTo>
                                  <a:pt x="0" y="1689"/>
                                </a:moveTo>
                                <a:lnTo>
                                  <a:pt x="19025" y="1689"/>
                                </a:lnTo>
                                <a:cubicBezTo>
                                  <a:pt x="19025" y="1689"/>
                                  <a:pt x="26467" y="1689"/>
                                  <a:pt x="37973"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869" name="Shape 869"/>
                        <wps:cNvSpPr/>
                        <wps:spPr>
                          <a:xfrm>
                            <a:off x="5572764" y="5379266"/>
                            <a:ext cx="889" cy="38036"/>
                          </a:xfrm>
                          <a:custGeom>
                            <a:avLst/>
                            <a:gdLst/>
                            <a:ahLst/>
                            <a:cxnLst/>
                            <a:rect l="0" t="0" r="0" b="0"/>
                            <a:pathLst>
                              <a:path w="889" h="38036">
                                <a:moveTo>
                                  <a:pt x="0" y="38036"/>
                                </a:moveTo>
                                <a:cubicBezTo>
                                  <a:pt x="584" y="32004"/>
                                  <a:pt x="889" y="25667"/>
                                  <a:pt x="889" y="19024"/>
                                </a:cubicBezTo>
                                <a:lnTo>
                                  <a:pt x="889"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870" name="Shape 870"/>
                        <wps:cNvSpPr/>
                        <wps:spPr>
                          <a:xfrm>
                            <a:off x="5571964" y="813349"/>
                            <a:ext cx="1689" cy="37973"/>
                          </a:xfrm>
                          <a:custGeom>
                            <a:avLst/>
                            <a:gdLst/>
                            <a:ahLst/>
                            <a:cxnLst/>
                            <a:rect l="0" t="0" r="0" b="0"/>
                            <a:pathLst>
                              <a:path w="1689" h="37973">
                                <a:moveTo>
                                  <a:pt x="1689" y="37973"/>
                                </a:moveTo>
                                <a:lnTo>
                                  <a:pt x="1689" y="18948"/>
                                </a:lnTo>
                                <a:cubicBezTo>
                                  <a:pt x="1689" y="18948"/>
                                  <a:pt x="1689" y="11506"/>
                                  <a:pt x="0"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871" name="Shape 871"/>
                        <wps:cNvSpPr/>
                        <wps:spPr>
                          <a:xfrm>
                            <a:off x="5410649" y="688292"/>
                            <a:ext cx="38011" cy="889"/>
                          </a:xfrm>
                          <a:custGeom>
                            <a:avLst/>
                            <a:gdLst/>
                            <a:ahLst/>
                            <a:cxnLst/>
                            <a:rect l="0" t="0" r="0" b="0"/>
                            <a:pathLst>
                              <a:path w="38011" h="889">
                                <a:moveTo>
                                  <a:pt x="38011" y="889"/>
                                </a:moveTo>
                                <a:cubicBezTo>
                                  <a:pt x="31966" y="305"/>
                                  <a:pt x="25641" y="0"/>
                                  <a:pt x="18999" y="0"/>
                                </a:cubicBezTo>
                                <a:lnTo>
                                  <a:pt x="0"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873" name="Shape 873"/>
                        <wps:cNvSpPr/>
                        <wps:spPr>
                          <a:xfrm>
                            <a:off x="0" y="517897"/>
                            <a:ext cx="1799996" cy="324002"/>
                          </a:xfrm>
                          <a:custGeom>
                            <a:avLst/>
                            <a:gdLst/>
                            <a:ahLst/>
                            <a:cxnLst/>
                            <a:rect l="0" t="0" r="0" b="0"/>
                            <a:pathLst>
                              <a:path w="1799996" h="324002">
                                <a:moveTo>
                                  <a:pt x="0" y="0"/>
                                </a:moveTo>
                                <a:lnTo>
                                  <a:pt x="1728000" y="0"/>
                                </a:lnTo>
                                <a:cubicBezTo>
                                  <a:pt x="1799996" y="0"/>
                                  <a:pt x="1799996" y="71996"/>
                                  <a:pt x="1799996" y="71996"/>
                                </a:cubicBezTo>
                                <a:lnTo>
                                  <a:pt x="1799996" y="252006"/>
                                </a:lnTo>
                                <a:cubicBezTo>
                                  <a:pt x="1799996" y="324002"/>
                                  <a:pt x="1728000" y="324002"/>
                                  <a:pt x="1728000" y="324002"/>
                                </a:cubicBezTo>
                                <a:lnTo>
                                  <a:pt x="0" y="324002"/>
                                </a:lnTo>
                                <a:lnTo>
                                  <a:pt x="0" y="0"/>
                                </a:lnTo>
                                <a:close/>
                              </a:path>
                            </a:pathLst>
                          </a:custGeom>
                          <a:ln w="0" cap="flat">
                            <a:miter lim="100000"/>
                          </a:ln>
                        </wps:spPr>
                        <wps:style>
                          <a:lnRef idx="0">
                            <a:srgbClr val="000000">
                              <a:alpha val="0"/>
                            </a:srgbClr>
                          </a:lnRef>
                          <a:fillRef idx="1">
                            <a:srgbClr val="BADBBF"/>
                          </a:fillRef>
                          <a:effectRef idx="0">
                            <a:scrgbClr r="0" g="0" b="0"/>
                          </a:effectRef>
                          <a:fontRef idx="none"/>
                        </wps:style>
                        <wps:bodyPr/>
                      </wps:wsp>
                      <wps:wsp>
                        <wps:cNvPr id="874" name="Shape 874"/>
                        <wps:cNvSpPr/>
                        <wps:spPr>
                          <a:xfrm>
                            <a:off x="0" y="841897"/>
                            <a:ext cx="192596" cy="97676"/>
                          </a:xfrm>
                          <a:custGeom>
                            <a:avLst/>
                            <a:gdLst/>
                            <a:ahLst/>
                            <a:cxnLst/>
                            <a:rect l="0" t="0" r="0" b="0"/>
                            <a:pathLst>
                              <a:path w="192596" h="97676">
                                <a:moveTo>
                                  <a:pt x="0" y="0"/>
                                </a:moveTo>
                                <a:lnTo>
                                  <a:pt x="192596" y="0"/>
                                </a:lnTo>
                                <a:lnTo>
                                  <a:pt x="192596" y="97676"/>
                                </a:lnTo>
                                <a:lnTo>
                                  <a:pt x="0" y="0"/>
                                </a:ln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0771" style="width:439.37pt;height:470.124pt;position:absolute;z-index:-2147483623;mso-position-horizontal-relative:text;mso-position-horizontal:absolute;margin-left:14.175pt;mso-position-vertical-relative:text;margin-top:-218.703pt;" coordsize="55800,59705">
                <v:shape id="Picture 321226" style="position:absolute;width:55839;height:4389;left:-37;top:-43;" filled="f">
                  <v:imagedata r:id="rId16"/>
                </v:shape>
                <v:shape id="Shape 331616" style="position:absolute;width:3931;height:2794;left:2403;top:56911;" coordsize="393186,279400" path="m0,0l393186,0l393186,279400l0,279400l0,0">
                  <v:stroke weight="0pt" endcap="flat" joinstyle="miter" miterlimit="10" on="false" color="#000000" opacity="0"/>
                  <v:fill on="true" color="#c7332c" opacity="0.498039"/>
                </v:shape>
                <v:shape id="Shape 859" style="position:absolute;width:0;height:46150;left:1863;top:7452;" coordsize="0,4615041" path="m0,0l0,4615041">
                  <v:stroke weight="1pt" endcap="flat" dashstyle="2.991 2.991" joinstyle="miter" miterlimit="4" on="true" color="#007e50"/>
                  <v:fill on="false" color="#000000" opacity="0"/>
                </v:shape>
                <v:shape id="Shape 860" style="position:absolute;width:951;height:844;left:1973;top:54540;" coordsize="95174,84430" path="m0,0c12421,33706,38875,72403,95174,84430">
                  <v:stroke weight="1pt" endcap="flat" dashstyle="2.998 2.998" joinstyle="miter" miterlimit="4" on="true" color="#007e50"/>
                  <v:fill on="false" color="#000000" opacity="0"/>
                </v:shape>
                <v:shape id="Shape 861" style="position:absolute;width:50041;height:0;left:3874;top:55422;" coordsize="5004168,0" path="m0,0l5004168,0">
                  <v:stroke weight="1pt" endcap="flat" dashstyle="2.996 2.996" joinstyle="miter" miterlimit="4" on="true" color="#007e50"/>
                  <v:fill on="false" color="#000000" opacity="0"/>
                </v:shape>
                <v:shape id="Shape 862" style="position:absolute;width:844;height:951;left:54854;top:54361;" coordsize="84430,95174" path="m0,95174c33706,82753,72403,56299,84430,0">
                  <v:stroke weight="1pt" endcap="flat" dashstyle="2.998 2.998" joinstyle="miter" miterlimit="4" on="true" color="#007e50"/>
                  <v:fill on="false" color="#000000" opacity="0"/>
                </v:shape>
                <v:shape id="Shape 863" style="position:absolute;width:0;height:44708;left:55736;top:8703;" coordsize="0,4470870" path="m0,4470870l0,0">
                  <v:stroke weight="1pt" endcap="flat" dashstyle="2.996 2.996" joinstyle="miter" miterlimit="4" on="true" color="#007e50"/>
                  <v:fill on="false" color="#000000" opacity="0"/>
                </v:shape>
                <v:shape id="Shape 864" style="position:absolute;width:951;height:844;left:54674;top:6920;" coordsize="95174,84430" path="m95174,84430c82753,50724,56299,12027,0,0">
                  <v:stroke weight="1pt" endcap="flat" dashstyle="2.998 2.998" joinstyle="miter" miterlimit="4" on="true" color="#007e50"/>
                  <v:fill on="false" color="#000000" opacity="0"/>
                </v:shape>
                <v:shape id="Shape 865" style="position:absolute;width:51483;height:0;left:2243;top:6882;" coordsize="5148314,0" path="m5148314,0l0,0">
                  <v:stroke weight="1pt" endcap="flat" dashstyle="2.992 2.992" joinstyle="miter" miterlimit="4" on="true" color="#007e50"/>
                  <v:fill on="false" color="#000000" opacity="0"/>
                </v:shape>
                <v:shape id="Shape 866" style="position:absolute;width:16;height:379;left:1863;top:53793;" coordsize="1689,37935" path="m0,0l0,18986c0,18986,0,26441,1689,37935">
                  <v:stroke weight="1pt" endcap="flat" joinstyle="miter" miterlimit="4" on="true" color="#007e50"/>
                  <v:fill on="false" color="#000000" opacity="0"/>
                </v:shape>
                <v:shape id="Shape 867" style="position:absolute;width:380;height:8;left:3113;top:55414;" coordsize="38036,889" path="m0,0c6032,584,12370,889,19012,889l38036,889">
                  <v:stroke weight="1pt" endcap="flat" joinstyle="miter" miterlimit="4" on="true" color="#007e50"/>
                  <v:fill on="false" color="#000000" opacity="0"/>
                </v:shape>
                <v:shape id="Shape 868" style="position:absolute;width:379;height:16;left:54106;top:55406;" coordsize="37973,1689" path="m0,1689l19025,1689c19025,1689,26467,1689,37973,0">
                  <v:stroke weight="1pt" endcap="flat" joinstyle="miter" miterlimit="4" on="true" color="#007e50"/>
                  <v:fill on="false" color="#000000" opacity="0"/>
                </v:shape>
                <v:shape id="Shape 869" style="position:absolute;width:8;height:380;left:55727;top:53792;" coordsize="889,38036" path="m0,38036c584,32004,889,25667,889,19024l889,0">
                  <v:stroke weight="1pt" endcap="flat" joinstyle="miter" miterlimit="4" on="true" color="#007e50"/>
                  <v:fill on="false" color="#000000" opacity="0"/>
                </v:shape>
                <v:shape id="Shape 870" style="position:absolute;width:16;height:379;left:55719;top:8133;" coordsize="1689,37973" path="m1689,37973l1689,18948c1689,18948,1689,11506,0,0">
                  <v:stroke weight="1pt" endcap="flat" joinstyle="miter" miterlimit="4" on="true" color="#007e50"/>
                  <v:fill on="false" color="#000000" opacity="0"/>
                </v:shape>
                <v:shape id="Shape 871" style="position:absolute;width:380;height:8;left:54106;top:6882;" coordsize="38011,889" path="m38011,889c31966,305,25641,0,18999,0l0,0">
                  <v:stroke weight="1pt" endcap="flat" joinstyle="miter" miterlimit="4" on="true" color="#007e50"/>
                  <v:fill on="false" color="#000000" opacity="0"/>
                </v:shape>
                <v:shape id="Shape 873" style="position:absolute;width:17999;height:3240;left:0;top:5178;" coordsize="1799996,324002" path="m0,0l1728000,0c1799996,0,1799996,71996,1799996,71996l1799996,252006c1799996,324002,1728000,324002,1728000,324002l0,324002l0,0x">
                  <v:stroke weight="0pt" endcap="flat" joinstyle="miter" miterlimit="4" on="false" color="#000000" opacity="0"/>
                  <v:fill on="true" color="#badbbf"/>
                </v:shape>
                <v:shape id="Shape 874" style="position:absolute;width:1925;height:976;left:0;top:8418;" coordsize="192596,97676" path="m0,0l192596,0l192596,97676l0,0x">
                  <v:stroke weight="0pt" endcap="flat" joinstyle="miter" miterlimit="10" on="false" color="#000000" opacity="0"/>
                  <v:fill on="true" color="#00975e"/>
                </v:shape>
              </v:group>
            </w:pict>
          </mc:Fallback>
        </mc:AlternateContent>
      </w:r>
      <w:r w:rsidRPr="00F22A20">
        <w:rPr>
          <w:rFonts w:eastAsia="Arial"/>
          <w:sz w:val="22"/>
        </w:rPr>
        <w:t>+  Nhân ái, khoan dung, tôn trọng mọi người qua các hoạt động: tìm hiểu và thực hành thể hiện tôn trọng sự khác biệt và sống hài hoà với bạn bè, thầy cô; tìm hiểu và thực hành phòng chống bắt nạt học đường.</w:t>
      </w:r>
    </w:p>
    <w:p w:rsidR="00EF3B60" w:rsidRPr="00F22A20" w:rsidRDefault="00102BE5">
      <w:pPr>
        <w:spacing w:after="60" w:line="267" w:lineRule="auto"/>
        <w:ind w:left="1129" w:right="276" w:hanging="293"/>
      </w:pPr>
      <w:r w:rsidRPr="00F22A20">
        <w:rPr>
          <w:rFonts w:eastAsia="Arial"/>
          <w:sz w:val="22"/>
        </w:rPr>
        <w:t>+  Trách nhiệm thông qua các hoạt động: phòng chống bắt nạt học đường, tham gia lao động công ích.</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Được phát triển các năng lực:</w:t>
      </w:r>
    </w:p>
    <w:p w:rsidR="00EF3B60" w:rsidRPr="00F22A20" w:rsidRDefault="00102BE5">
      <w:pPr>
        <w:spacing w:after="60" w:line="267" w:lineRule="auto"/>
        <w:ind w:left="1129" w:right="276" w:hanging="293"/>
      </w:pPr>
      <w:r w:rsidRPr="00F22A20">
        <w:rPr>
          <w:rFonts w:eastAsia="Arial"/>
          <w:sz w:val="22"/>
        </w:rPr>
        <w:t>+  Thích ứng với cuộc sống qua các hoạt động thể hiện tôn trọng sự khác biệt và sống hài hoà với bạn bè, thầy cô.</w:t>
      </w:r>
    </w:p>
    <w:p w:rsidR="00EF3B60" w:rsidRPr="00F22A20" w:rsidRDefault="00102BE5">
      <w:pPr>
        <w:spacing w:after="60" w:line="267" w:lineRule="auto"/>
        <w:ind w:left="1129" w:right="276" w:hanging="293"/>
      </w:pPr>
      <w:r w:rsidRPr="00F22A20">
        <w:rPr>
          <w:rFonts w:eastAsia="Arial"/>
          <w:sz w:val="22"/>
        </w:rPr>
        <w:t>+  Thiết kế và tổ chức hoạt động qua xây dựng, thực hiện kế hoạch: phòng chống bắt nạt học đường; lao động công ích; làm sản phẩm đóng góp xây dựng truyền thống nhà trường.</w:t>
      </w:r>
    </w:p>
    <w:p w:rsidR="00EF3B60" w:rsidRPr="00F22A20" w:rsidRDefault="00102BE5">
      <w:pPr>
        <w:spacing w:after="60" w:line="267" w:lineRule="auto"/>
        <w:ind w:left="836" w:right="276" w:firstLine="0"/>
      </w:pPr>
      <w:r w:rsidRPr="00F22A20">
        <w:rPr>
          <w:rFonts w:eastAsia="Arial"/>
          <w:sz w:val="22"/>
        </w:rPr>
        <w:t>+  Tự chủ trong các mối quan hệ với bạn bè, thầy cô.</w:t>
      </w:r>
    </w:p>
    <w:p w:rsidR="00EF3B60" w:rsidRPr="00F22A20" w:rsidRDefault="00102BE5">
      <w:pPr>
        <w:spacing w:after="536" w:line="267" w:lineRule="auto"/>
        <w:ind w:left="1129" w:right="276" w:hanging="293"/>
      </w:pPr>
      <w:r w:rsidRPr="00F22A20">
        <w:rPr>
          <w:rFonts w:eastAsia="Arial"/>
          <w:sz w:val="22"/>
        </w:rPr>
        <w:t>+  Giao tiếp và hợp tác qua việc cùng các bạn trong lớp, trong nhóm thực hiện các hoạt động trong chủ đề.</w:t>
      </w:r>
    </w:p>
    <w:p w:rsidR="00EF3B60" w:rsidRPr="00F22A20" w:rsidRDefault="00102BE5">
      <w:pPr>
        <w:spacing w:after="10" w:line="253" w:lineRule="auto"/>
        <w:ind w:left="1063"/>
        <w:jc w:val="left"/>
      </w:pPr>
      <w:r w:rsidRPr="00F22A20">
        <w:rPr>
          <w:rFonts w:eastAsia="Calibri"/>
          <w:b/>
          <w:color w:val="00975E"/>
          <w:sz w:val="44"/>
        </w:rPr>
        <w:t xml:space="preserve">   TÔN TRỌNG SỰ KHÁC BIỆT VÀ SỐNG HÀI HOÀ VỚI  </w:t>
      </w:r>
    </w:p>
    <w:p w:rsidR="00EF3B60" w:rsidRPr="00F22A20" w:rsidRDefault="00102BE5">
      <w:pPr>
        <w:pStyle w:val="Heading2"/>
        <w:ind w:left="680" w:right="388"/>
        <w:rPr>
          <w:rFonts w:ascii="Times New Roman" w:hAnsi="Times New Roman" w:cs="Times New Roman"/>
        </w:rPr>
      </w:pPr>
      <w:r w:rsidRPr="00F22A20">
        <w:rPr>
          <w:rFonts w:ascii="Times New Roman" w:hAnsi="Times New Roman" w:cs="Times New Roman"/>
        </w:rPr>
        <w:lastRenderedPageBreak/>
        <w:t xml:space="preserve">CÁC BẠN, THẦY CÔ  </w:t>
      </w:r>
    </w:p>
    <w:p w:rsidR="00EF3B60" w:rsidRPr="00F22A20" w:rsidRDefault="00102BE5">
      <w:pPr>
        <w:spacing w:after="1" w:line="265" w:lineRule="auto"/>
        <w:ind w:left="292"/>
        <w:jc w:val="center"/>
      </w:pPr>
      <w:r w:rsidRPr="00F22A20">
        <w:rPr>
          <w:b/>
          <w:color w:val="00975E"/>
        </w:rPr>
        <w:t>Thời gian thực hiện: 3 tiết</w:t>
      </w:r>
      <w:r w:rsidRPr="00F22A20">
        <w:rPr>
          <w:b/>
        </w:rPr>
        <w:t xml:space="preserve">  </w:t>
      </w:r>
    </w:p>
    <w:p w:rsidR="00EF3B60" w:rsidRPr="00F22A20" w:rsidRDefault="00102BE5">
      <w:pPr>
        <w:spacing w:after="17" w:line="249" w:lineRule="auto"/>
        <w:ind w:left="282" w:firstLine="4"/>
        <w:jc w:val="center"/>
      </w:pPr>
      <w:r w:rsidRPr="00F22A20">
        <w:t xml:space="preserve">(Hoạt động định hướng: 1 tiết;  </w:t>
      </w:r>
    </w:p>
    <w:p w:rsidR="00EF3B60" w:rsidRPr="00F22A20" w:rsidRDefault="00102BE5">
      <w:pPr>
        <w:spacing w:after="17" w:line="249" w:lineRule="auto"/>
        <w:ind w:left="282" w:firstLine="4"/>
        <w:jc w:val="center"/>
      </w:pPr>
      <w:r w:rsidRPr="00F22A20">
        <w:t xml:space="preserve">Hoạt động giáo dục theo chủ đề: 1 tiết; </w:t>
      </w:r>
    </w:p>
    <w:p w:rsidR="00EF3B60" w:rsidRPr="00F22A20" w:rsidRDefault="00102BE5">
      <w:pPr>
        <w:spacing w:after="250" w:line="249" w:lineRule="auto"/>
        <w:ind w:left="282" w:firstLine="4"/>
        <w:jc w:val="center"/>
      </w:pPr>
      <w:r w:rsidRPr="00F22A20">
        <w:t>Hoạt động phản hồi kết quả vận dụng: 1 tiết)</w:t>
      </w:r>
    </w:p>
    <w:p w:rsidR="00EF3B60" w:rsidRPr="00F22A20" w:rsidRDefault="00102BE5">
      <w:pPr>
        <w:pStyle w:val="Heading3"/>
        <w:spacing w:after="26"/>
      </w:pPr>
      <w:r w:rsidRPr="00F22A20">
        <w:t>I. MỤC TIÊU</w:t>
      </w:r>
    </w:p>
    <w:p w:rsidR="00EF3B60" w:rsidRPr="00F22A20" w:rsidRDefault="00102BE5">
      <w:pPr>
        <w:spacing w:after="121" w:line="259" w:lineRule="auto"/>
        <w:ind w:left="563"/>
        <w:jc w:val="left"/>
      </w:pPr>
      <w:r w:rsidRPr="00F22A20">
        <w:rPr>
          <w:i/>
        </w:rPr>
        <w:t>Sau khi tham gia trải nghiệm các hoạt động trong nội dung này, HS sẽ:</w:t>
      </w:r>
    </w:p>
    <w:p w:rsidR="00EF3B60" w:rsidRPr="00F22A20" w:rsidRDefault="00102BE5">
      <w:pPr>
        <w:spacing w:after="56" w:line="255" w:lineRule="auto"/>
        <w:ind w:left="293" w:right="243"/>
        <w:jc w:val="left"/>
      </w:pPr>
      <w:r w:rsidRPr="00F22A20">
        <w:rPr>
          <w:rFonts w:eastAsia="Calibri"/>
          <w:b/>
          <w:color w:val="007E50"/>
        </w:rPr>
        <w:t>1.  Về kiến thức</w:t>
      </w:r>
    </w:p>
    <w:p w:rsidR="00EF3B60" w:rsidRPr="00F22A20" w:rsidRDefault="00102BE5">
      <w:pPr>
        <w:spacing w:after="64" w:line="259" w:lineRule="auto"/>
        <w:ind w:right="-13"/>
        <w:jc w:val="right"/>
      </w:pPr>
      <w:r w:rsidRPr="00F22A20">
        <w:t>Nhận diện được biểu hiện tôn trọng sự khác biệt và sống hài hoà với các bạn, thầy cô.</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2.  Về năng lực</w:t>
      </w:r>
    </w:p>
    <w:p w:rsidR="00EF3B60" w:rsidRPr="00F22A20" w:rsidRDefault="00F22A20" w:rsidP="00F22A20">
      <w:pPr>
        <w:spacing w:after="51"/>
        <w:ind w:left="553" w:right="4" w:hanging="284"/>
      </w:pPr>
      <w:r w:rsidRPr="00F22A20">
        <w:rPr>
          <w:szCs w:val="25"/>
          <w:u w:color="000000"/>
        </w:rPr>
        <w:t xml:space="preserve">– </w:t>
      </w:r>
      <w:r w:rsidR="00102BE5" w:rsidRPr="00F22A20">
        <w:t>Thích ứng với cuộc sống qua các hoạt động thể hiện tôn trọng sự khác biệt và sống hài hoà với bạn bè, thầy cô.</w:t>
      </w:r>
    </w:p>
    <w:p w:rsidR="00EF3B60" w:rsidRPr="00F22A20" w:rsidRDefault="00F22A20" w:rsidP="00F22A20">
      <w:pPr>
        <w:spacing w:after="52"/>
        <w:ind w:left="553" w:right="4" w:hanging="284"/>
      </w:pPr>
      <w:r w:rsidRPr="00F22A20">
        <w:rPr>
          <w:szCs w:val="25"/>
          <w:u w:color="000000"/>
        </w:rPr>
        <w:t xml:space="preserve">– </w:t>
      </w:r>
      <w:r w:rsidR="00102BE5" w:rsidRPr="00F22A20">
        <w:t>Tự chủ trong các mối quan hệ với bạn bè, thầy cô.</w:t>
      </w:r>
    </w:p>
    <w:p w:rsidR="00EF3B60" w:rsidRPr="00F22A20" w:rsidRDefault="00F22A20" w:rsidP="00F22A20">
      <w:pPr>
        <w:spacing w:after="165"/>
        <w:ind w:left="553" w:right="4" w:hanging="284"/>
      </w:pPr>
      <w:r w:rsidRPr="00F22A20">
        <w:rPr>
          <w:szCs w:val="25"/>
          <w:u w:color="000000"/>
        </w:rPr>
        <w:t xml:space="preserve">– </w:t>
      </w:r>
      <w:r w:rsidR="00102BE5" w:rsidRPr="00F22A20">
        <w:t>Giao tiếp và hợp tác với các bạn trong nhóm, trong lớp.</w:t>
      </w:r>
    </w:p>
    <w:p w:rsidR="00EF3B60" w:rsidRPr="00F22A20" w:rsidRDefault="00102BE5">
      <w:pPr>
        <w:spacing w:after="56" w:line="255" w:lineRule="auto"/>
        <w:ind w:left="-4" w:right="243"/>
        <w:jc w:val="left"/>
      </w:pPr>
      <w:r w:rsidRPr="00F22A20">
        <w:rPr>
          <w:rFonts w:eastAsia="Calibri"/>
          <w:b/>
          <w:color w:val="007E50"/>
        </w:rPr>
        <w:t>3.  Về phẩm chất</w:t>
      </w:r>
    </w:p>
    <w:p w:rsidR="00EF3B60" w:rsidRPr="00F22A20" w:rsidRDefault="00102BE5">
      <w:pPr>
        <w:spacing w:after="369"/>
        <w:ind w:left="279" w:right="4"/>
      </w:pPr>
      <w:r w:rsidRPr="00F22A20">
        <w:t xml:space="preserve">Phát triển các phẩm chất: nhân ái, khoan dung, tôn trọng bạn bè và mọi người. </w:t>
      </w:r>
    </w:p>
    <w:p w:rsidR="00EF3B60" w:rsidRPr="00F22A20" w:rsidRDefault="00102BE5">
      <w:pPr>
        <w:pStyle w:val="Heading3"/>
        <w:ind w:left="-3"/>
      </w:pPr>
      <w:r w:rsidRPr="00F22A20">
        <w:t>II. THIẾT BỊ GIÁO DỤC VÀ HỌC LIỆU</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 xml:space="preserve">1.  Đối với GV </w:t>
      </w:r>
    </w:p>
    <w:p w:rsidR="00EF3B60" w:rsidRPr="00F22A20" w:rsidRDefault="00F22A20" w:rsidP="00F22A20">
      <w:pPr>
        <w:spacing w:after="52"/>
        <w:ind w:left="553" w:right="4" w:hanging="284"/>
      </w:pPr>
      <w:r w:rsidRPr="00F22A20">
        <w:rPr>
          <w:szCs w:val="25"/>
          <w:u w:color="000000"/>
        </w:rPr>
        <w:t xml:space="preserve">– </w:t>
      </w:r>
      <w:r w:rsidR="00102BE5" w:rsidRPr="00F22A20">
        <w:t>Xây dựng kế hoạch cuộc phát động “Xây dựng truyền thống nhà trường”.</w:t>
      </w:r>
    </w:p>
    <w:p w:rsidR="00EF3B60" w:rsidRPr="00F22A20" w:rsidRDefault="00F22A20" w:rsidP="00F22A20">
      <w:pPr>
        <w:spacing w:after="51"/>
        <w:ind w:left="553" w:right="4" w:hanging="284"/>
      </w:pPr>
      <w:r w:rsidRPr="00F22A20">
        <w:rPr>
          <w:szCs w:val="25"/>
          <w:u w:color="000000"/>
        </w:rPr>
        <w:t xml:space="preserve">– </w:t>
      </w:r>
      <w:r w:rsidR="00102BE5" w:rsidRPr="00F22A20">
        <w:t>Chuẩn bị không gian, địa điểm để trưng bày và giới thiệu sản phẩm: phòng truyền thống, hành lang, trang mạng xã hội của trường.</w:t>
      </w:r>
    </w:p>
    <w:p w:rsidR="00EF3B60" w:rsidRPr="00F22A20" w:rsidRDefault="00F22A20" w:rsidP="00F22A20">
      <w:pPr>
        <w:spacing w:after="52"/>
        <w:ind w:left="553" w:right="4" w:hanging="284"/>
      </w:pPr>
      <w:r w:rsidRPr="00F22A20">
        <w:rPr>
          <w:szCs w:val="25"/>
          <w:u w:color="000000"/>
        </w:rPr>
        <w:t xml:space="preserve">– </w:t>
      </w:r>
      <w:r w:rsidR="00102BE5" w:rsidRPr="00F22A20">
        <w:t xml:space="preserve">Hệ thống âm thanh, phông nền và trang thiết bị phục vụ hoạt động định hướng. </w:t>
      </w:r>
    </w:p>
    <w:p w:rsidR="00EF3B60" w:rsidRPr="00F22A20" w:rsidRDefault="00F22A20" w:rsidP="00F22A20">
      <w:pPr>
        <w:spacing w:after="31"/>
        <w:ind w:left="553" w:right="4" w:hanging="284"/>
      </w:pPr>
      <w:r w:rsidRPr="00F22A20">
        <w:rPr>
          <w:szCs w:val="25"/>
          <w:u w:color="000000"/>
        </w:rPr>
        <w:t xml:space="preserve">– </w:t>
      </w:r>
      <w:r w:rsidR="00102BE5" w:rsidRPr="00F22A20">
        <w:t>Phân công lớp/ tổ trực tuần xây dựng chương trình, cử người dẫn chương trình (MC) và chuẩn bị 2 – 3 tiết mục văn nghệ.</w:t>
      </w:r>
    </w:p>
    <w:p w:rsidR="00EF3B60" w:rsidRPr="00F22A20" w:rsidRDefault="00F22A20" w:rsidP="00F22A20">
      <w:pPr>
        <w:spacing w:after="210"/>
        <w:ind w:left="553" w:right="4" w:hanging="284"/>
      </w:pPr>
      <w:r w:rsidRPr="00F22A20">
        <w:rPr>
          <w:szCs w:val="25"/>
          <w:u w:color="000000"/>
        </w:rPr>
        <w:t xml:space="preserve">– </w:t>
      </w:r>
      <w:r w:rsidR="00102BE5" w:rsidRPr="00F22A20">
        <w:t>Chuẩn bị một bức ảnh có tên “Bà lão hay cô gái”</w:t>
      </w:r>
      <w:r w:rsidR="00102BE5" w:rsidRPr="00F22A20">
        <w:rPr>
          <w:sz w:val="22"/>
          <w:vertAlign w:val="superscript"/>
        </w:rPr>
        <w:footnoteReference w:id="1"/>
      </w:r>
      <w:r w:rsidR="00102BE5" w:rsidRPr="00F22A20">
        <w:t xml:space="preserve"> và một bức tranh (kích thước bất kì).</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2.  Đối với HS</w:t>
      </w:r>
    </w:p>
    <w:p w:rsidR="00EF3B60" w:rsidRPr="00F22A20" w:rsidRDefault="00F22A20" w:rsidP="00F22A20">
      <w:pPr>
        <w:spacing w:after="17" w:line="359" w:lineRule="auto"/>
        <w:ind w:left="553" w:right="4" w:hanging="284"/>
      </w:pPr>
      <w:r w:rsidRPr="00F22A20">
        <w:rPr>
          <w:szCs w:val="25"/>
          <w:u w:color="000000"/>
        </w:rPr>
        <w:t xml:space="preserve">– </w:t>
      </w:r>
      <w:r w:rsidR="00102BE5" w:rsidRPr="00F22A20">
        <w:t>Sách giáo khoa (SGK) và sách bài tập (SBT) Hoạt động trải nghiệm, hướng nghiệp 9.–  Xây dựng chương trình, cử MC, chuẩn bị 2 – 3 tiết mục văn nghệ theo sự phân công.</w:t>
      </w:r>
    </w:p>
    <w:p w:rsidR="00EF3B60" w:rsidRPr="00F22A20" w:rsidRDefault="00F22A20" w:rsidP="00F22A20">
      <w:pPr>
        <w:ind w:left="553" w:right="4" w:hanging="284"/>
      </w:pPr>
      <w:r w:rsidRPr="00F22A20">
        <w:rPr>
          <w:szCs w:val="25"/>
          <w:u w:color="000000"/>
        </w:rPr>
        <w:lastRenderedPageBreak/>
        <w:t xml:space="preserve">– </w:t>
      </w:r>
      <w:r w:rsidR="00102BE5" w:rsidRPr="00F22A20">
        <w:t>Chuẩn bị nguyên vật liệu, dụng cụ để làm các sản phẩm truyền thống nhà trường như: giấy, bút màu, bìa cứng, cây xanh,…</w:t>
      </w:r>
    </w:p>
    <w:p w:rsidR="00EF3B60" w:rsidRPr="00F22A20" w:rsidRDefault="00F22A20" w:rsidP="00F22A20">
      <w:pPr>
        <w:spacing w:after="368"/>
        <w:ind w:left="553" w:right="4" w:hanging="284"/>
      </w:pPr>
      <w:r w:rsidRPr="00F22A20">
        <w:rPr>
          <w:szCs w:val="25"/>
          <w:u w:color="000000"/>
        </w:rPr>
        <w:t xml:space="preserve">– </w:t>
      </w:r>
      <w:r w:rsidR="00102BE5" w:rsidRPr="00F22A20">
        <w:t>Giấy A0, bút dạ màu xanh, đỏ, bút màu cho hoạt động thảo luận.</w:t>
      </w:r>
    </w:p>
    <w:p w:rsidR="00EF3B60" w:rsidRPr="00F22A20" w:rsidRDefault="00102BE5">
      <w:pPr>
        <w:pStyle w:val="Heading3"/>
        <w:ind w:left="-3"/>
      </w:pPr>
      <w:r w:rsidRPr="00F22A20">
        <w:t>III. TIẾN TRÌNH TỔ CHỨC HOẠT ĐỘNG</w:t>
      </w:r>
    </w:p>
    <w:p w:rsidR="00EF3B60" w:rsidRPr="00F22A20" w:rsidRDefault="00102BE5">
      <w:pPr>
        <w:spacing w:after="4" w:line="255" w:lineRule="auto"/>
        <w:ind w:left="576" w:right="851"/>
        <w:jc w:val="center"/>
      </w:pPr>
      <w:r w:rsidRPr="00F22A20">
        <w:rPr>
          <w:rFonts w:eastAsia="Calibri"/>
          <w:b/>
          <w:color w:val="007E50"/>
        </w:rPr>
        <w:t xml:space="preserve">A. HOẠT ĐỘNG ĐỊNH HƯỚNG (Quy mô trường/ khối lớp) </w:t>
      </w:r>
    </w:p>
    <w:p w:rsidR="00EF3B60" w:rsidRPr="00F22A20" w:rsidRDefault="00102BE5">
      <w:pPr>
        <w:spacing w:after="0" w:line="255" w:lineRule="auto"/>
        <w:ind w:left="576" w:right="466"/>
        <w:jc w:val="center"/>
      </w:pPr>
      <w:r w:rsidRPr="00F22A20">
        <w:rPr>
          <w:rFonts w:eastAsia="Calibri"/>
          <w:b/>
          <w:color w:val="007E50"/>
        </w:rPr>
        <w:t xml:space="preserve">Tham gia cuộc phát động phong trào thi đua “Xây dựng truyền thống  nhà trường” của Đoàn Thanh niên Cộng sản Hồ Chí Minh </w:t>
      </w:r>
    </w:p>
    <w:p w:rsidR="00EF3B60" w:rsidRPr="00F22A20" w:rsidRDefault="00102BE5">
      <w:pPr>
        <w:spacing w:after="83" w:line="255" w:lineRule="auto"/>
        <w:ind w:left="576" w:right="567"/>
        <w:jc w:val="center"/>
      </w:pPr>
      <w:r w:rsidRPr="00F22A20">
        <w:rPr>
          <w:rFonts w:eastAsia="Calibri"/>
          <w:b/>
          <w:color w:val="007E50"/>
        </w:rPr>
        <w:t>(1 tiết)</w:t>
      </w:r>
    </w:p>
    <w:p w:rsidR="00EF3B60" w:rsidRPr="00F22A20" w:rsidRDefault="00102BE5">
      <w:pPr>
        <w:spacing w:after="121" w:line="259" w:lineRule="auto"/>
        <w:ind w:left="294"/>
        <w:jc w:val="left"/>
      </w:pPr>
      <w:r w:rsidRPr="00F22A20">
        <w:rPr>
          <w:i/>
        </w:rPr>
        <w:t xml:space="preserve">a) Mục tiêu </w:t>
      </w:r>
    </w:p>
    <w:p w:rsidR="00EF3B60" w:rsidRPr="00F22A20" w:rsidRDefault="00F22A20" w:rsidP="00F22A20">
      <w:pPr>
        <w:ind w:left="553" w:right="4" w:hanging="284"/>
      </w:pPr>
      <w:r w:rsidRPr="00F22A20">
        <w:rPr>
          <w:szCs w:val="25"/>
          <w:u w:color="000000"/>
        </w:rPr>
        <w:t xml:space="preserve">– </w:t>
      </w:r>
      <w:r w:rsidR="00102BE5" w:rsidRPr="00F22A20">
        <w:t>HS làm được các sản phẩm đóng góp xây dựng truyền thống nhà trường, tự hào về những truyền thống của nhà trường.</w:t>
      </w:r>
    </w:p>
    <w:p w:rsidR="00EF3B60" w:rsidRPr="00F22A20" w:rsidRDefault="00F22A20" w:rsidP="00F22A20">
      <w:pPr>
        <w:ind w:left="553" w:right="4" w:hanging="284"/>
      </w:pPr>
      <w:r w:rsidRPr="00F22A20">
        <w:rPr>
          <w:szCs w:val="25"/>
          <w:u w:color="000000"/>
        </w:rPr>
        <w:t xml:space="preserve">– </w:t>
      </w:r>
      <w:r w:rsidR="00102BE5" w:rsidRPr="00F22A20">
        <w:t>Định hướng cho HS tham gia các hoạt động trải nghiệm trong nội dung 1 của chủ đề.</w:t>
      </w:r>
    </w:p>
    <w:p w:rsidR="00EF3B60" w:rsidRPr="00F22A20" w:rsidRDefault="00102BE5">
      <w:pPr>
        <w:spacing w:after="4" w:line="259" w:lineRule="auto"/>
        <w:ind w:left="563"/>
        <w:jc w:val="left"/>
      </w:pPr>
      <w:r w:rsidRPr="00F22A20">
        <w:rPr>
          <w:i/>
        </w:rPr>
        <w:t xml:space="preserve">b) Tổ chức thực hiện </w:t>
      </w:r>
    </w:p>
    <w:tbl>
      <w:tblPr>
        <w:tblStyle w:val="TableGrid"/>
        <w:tblW w:w="8488" w:type="dxa"/>
        <w:tblInd w:w="575" w:type="dxa"/>
        <w:tblCellMar>
          <w:left w:w="113" w:type="dxa"/>
          <w:right w:w="75" w:type="dxa"/>
        </w:tblCellMar>
        <w:tblLook w:val="04A0" w:firstRow="1" w:lastRow="0" w:firstColumn="1" w:lastColumn="0" w:noHBand="0" w:noVBand="1"/>
      </w:tblPr>
      <w:tblGrid>
        <w:gridCol w:w="3904"/>
        <w:gridCol w:w="2721"/>
        <w:gridCol w:w="1863"/>
      </w:tblGrid>
      <w:tr w:rsidR="00EF3B60" w:rsidRPr="00F22A20">
        <w:trPr>
          <w:trHeight w:val="677"/>
        </w:trPr>
        <w:tc>
          <w:tcPr>
            <w:tcW w:w="390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72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863"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616"/>
        </w:trPr>
        <w:tc>
          <w:tcPr>
            <w:tcW w:w="3904" w:type="dxa"/>
            <w:tcBorders>
              <w:top w:val="single" w:sz="6" w:space="0" w:color="00975E"/>
              <w:left w:val="single" w:sz="6" w:space="0" w:color="007E50"/>
              <w:bottom w:val="nil"/>
              <w:right w:val="single" w:sz="6" w:space="0" w:color="007E50"/>
            </w:tcBorders>
          </w:tcPr>
          <w:p w:rsidR="00EF3B60" w:rsidRPr="00F22A20" w:rsidRDefault="00EF3B60">
            <w:pPr>
              <w:spacing w:after="160" w:line="259" w:lineRule="auto"/>
              <w:ind w:left="0" w:firstLine="0"/>
              <w:jc w:val="left"/>
            </w:pPr>
          </w:p>
        </w:tc>
        <w:tc>
          <w:tcPr>
            <w:tcW w:w="2721" w:type="dxa"/>
            <w:tcBorders>
              <w:top w:val="single" w:sz="6" w:space="0" w:color="00975E"/>
              <w:left w:val="single" w:sz="6" w:space="0" w:color="007E50"/>
              <w:bottom w:val="nil"/>
              <w:right w:val="single" w:sz="6" w:space="0" w:color="007E50"/>
            </w:tcBorders>
          </w:tcPr>
          <w:p w:rsidR="00EF3B60" w:rsidRPr="00F22A20" w:rsidRDefault="00102BE5">
            <w:pPr>
              <w:spacing w:after="0" w:line="259" w:lineRule="auto"/>
              <w:ind w:left="0" w:firstLine="0"/>
            </w:pPr>
            <w:r w:rsidRPr="00F22A20">
              <w:rPr>
                <w:rFonts w:eastAsia="Calibri"/>
                <w:sz w:val="24"/>
              </w:rPr>
              <w:t>– HS biểu diễn các tiết mục văn nghệ chào mừng.</w:t>
            </w:r>
          </w:p>
        </w:tc>
        <w:tc>
          <w:tcPr>
            <w:tcW w:w="1863" w:type="dxa"/>
            <w:tcBorders>
              <w:top w:val="single" w:sz="6" w:space="0" w:color="00975E"/>
              <w:left w:val="single" w:sz="6" w:space="0" w:color="007E50"/>
              <w:bottom w:val="nil"/>
              <w:right w:val="single" w:sz="6" w:space="0" w:color="007E50"/>
            </w:tcBorders>
          </w:tcPr>
          <w:p w:rsidR="00EF3B60" w:rsidRPr="00F22A20" w:rsidRDefault="00102BE5">
            <w:pPr>
              <w:spacing w:after="0" w:line="259" w:lineRule="auto"/>
              <w:ind w:left="0" w:firstLine="0"/>
            </w:pPr>
            <w:r w:rsidRPr="00F22A20">
              <w:rPr>
                <w:rFonts w:eastAsia="Calibri"/>
                <w:sz w:val="24"/>
              </w:rPr>
              <w:t xml:space="preserve">HS nắm được yêu cầu và ý nghĩa của hoạt </w:t>
            </w:r>
          </w:p>
        </w:tc>
      </w:tr>
      <w:tr w:rsidR="00EF3B60" w:rsidRPr="00F22A20">
        <w:trPr>
          <w:trHeight w:val="1825"/>
        </w:trPr>
        <w:tc>
          <w:tcPr>
            <w:tcW w:w="3904" w:type="dxa"/>
            <w:tcBorders>
              <w:top w:val="nil"/>
              <w:left w:val="single" w:sz="6" w:space="0" w:color="007E50"/>
              <w:bottom w:val="nil"/>
              <w:right w:val="single" w:sz="6" w:space="0" w:color="007E50"/>
            </w:tcBorders>
          </w:tcPr>
          <w:p w:rsidR="00EF3B60" w:rsidRPr="00F22A20" w:rsidRDefault="00EF3B60">
            <w:pPr>
              <w:spacing w:after="160" w:line="259" w:lineRule="auto"/>
              <w:ind w:left="0" w:firstLine="0"/>
              <w:jc w:val="left"/>
            </w:pPr>
          </w:p>
        </w:tc>
        <w:tc>
          <w:tcPr>
            <w:tcW w:w="2721" w:type="dxa"/>
            <w:tcBorders>
              <w:top w:val="nil"/>
              <w:left w:val="single" w:sz="6" w:space="0" w:color="007E50"/>
              <w:bottom w:val="nil"/>
              <w:right w:val="single" w:sz="6" w:space="0" w:color="007E50"/>
            </w:tcBorders>
          </w:tcPr>
          <w:p w:rsidR="00EF3B60" w:rsidRPr="00F22A20" w:rsidRDefault="00102BE5">
            <w:pPr>
              <w:spacing w:after="0" w:line="259" w:lineRule="auto"/>
              <w:ind w:left="0" w:right="38" w:firstLine="0"/>
            </w:pPr>
            <w:r w:rsidRPr="00F22A20">
              <w:rPr>
                <w:rFonts w:eastAsia="Calibri"/>
                <w:sz w:val="24"/>
              </w:rPr>
              <w:t>– MC giới thiệu truyền thống nhà trường, chiếu một số hình ảnh về truyền thống nhà trường, một số hình ảnh về công trình của HS ở các trường khác (nếu sân trường có màn hình Led).</w:t>
            </w:r>
          </w:p>
        </w:tc>
        <w:tc>
          <w:tcPr>
            <w:tcW w:w="1863" w:type="dxa"/>
            <w:tcBorders>
              <w:top w:val="nil"/>
              <w:left w:val="single" w:sz="6" w:space="0" w:color="007E50"/>
              <w:bottom w:val="nil"/>
              <w:right w:val="single" w:sz="6" w:space="0" w:color="007E50"/>
            </w:tcBorders>
          </w:tcPr>
          <w:p w:rsidR="00EF3B60" w:rsidRPr="00F22A20" w:rsidRDefault="00102BE5">
            <w:pPr>
              <w:spacing w:after="0" w:line="259" w:lineRule="auto"/>
              <w:ind w:left="0" w:firstLine="0"/>
            </w:pPr>
            <w:r w:rsidRPr="00F22A20">
              <w:rPr>
                <w:rFonts w:eastAsia="Calibri"/>
                <w:sz w:val="24"/>
              </w:rPr>
              <w:t>động để về lớp triển khai thực hiện.</w:t>
            </w:r>
          </w:p>
        </w:tc>
      </w:tr>
      <w:tr w:rsidR="00EF3B60" w:rsidRPr="00F22A20">
        <w:trPr>
          <w:trHeight w:val="7356"/>
        </w:trPr>
        <w:tc>
          <w:tcPr>
            <w:tcW w:w="3904" w:type="dxa"/>
            <w:tcBorders>
              <w:top w:val="nil"/>
              <w:left w:val="single" w:sz="6" w:space="0" w:color="007E50"/>
              <w:bottom w:val="single" w:sz="6" w:space="0" w:color="007E50"/>
              <w:right w:val="single" w:sz="6" w:space="0" w:color="007E50"/>
            </w:tcBorders>
          </w:tcPr>
          <w:p w:rsidR="00EF3B60" w:rsidRPr="00F22A20" w:rsidRDefault="00F22A20" w:rsidP="00F22A20">
            <w:pPr>
              <w:spacing w:after="57"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Bí thư Đoàn TNCS Hồ Chí Minh hoặc Tổng phụ trách (TPT) lên phát động cuộc thi đua “Xây dựng truyền thống nhà trường”:</w:t>
            </w:r>
          </w:p>
          <w:p w:rsidR="00EF3B60" w:rsidRPr="00F22A20" w:rsidRDefault="00102BE5">
            <w:pPr>
              <w:spacing w:after="110" w:line="218" w:lineRule="auto"/>
              <w:ind w:left="0" w:right="39" w:firstLine="0"/>
            </w:pPr>
            <w:r w:rsidRPr="00F22A20">
              <w:rPr>
                <w:rFonts w:eastAsia="Calibri"/>
                <w:sz w:val="24"/>
              </w:rPr>
              <w:t>+ Nội dung: Mỗi lớp sẽ làm ít nhất 1 sản phẩm/ công trình để đóng góp vào truyền thống của nhà trường. Sản phẩm/ công trình đó có thể là khuôn viên cây xanh; xây dựng thư viện lớp học; tạo “góc check in”</w:t>
            </w:r>
            <w:r w:rsidRPr="00F22A20">
              <w:rPr>
                <w:rFonts w:eastAsia="Calibri"/>
                <w:sz w:val="22"/>
                <w:vertAlign w:val="superscript"/>
              </w:rPr>
              <w:footnoteReference w:id="2"/>
            </w:r>
            <w:r w:rsidRPr="00F22A20">
              <w:rPr>
                <w:rFonts w:eastAsia="Calibri"/>
                <w:sz w:val="24"/>
              </w:rPr>
              <w:t xml:space="preserve"> ở sân trường,...</w:t>
            </w:r>
          </w:p>
          <w:p w:rsidR="00EF3B60" w:rsidRPr="00F22A20" w:rsidRDefault="00102BE5">
            <w:pPr>
              <w:spacing w:after="57" w:line="221" w:lineRule="auto"/>
              <w:ind w:left="0" w:right="38" w:firstLine="0"/>
            </w:pPr>
            <w:r w:rsidRPr="00F22A20">
              <w:rPr>
                <w:rFonts w:eastAsia="Calibri"/>
                <w:sz w:val="24"/>
              </w:rPr>
              <w:t xml:space="preserve">+ Hình thức trình bày: Sau khi các lớp đã hoàn thành sản phẩm/ công trình của lớp mình thì có thể gửi hình ảnh lên fanpage của trường để giới thiệu sản phẩm của lớp. Hình ảnh sản phẩm của lớp nhận được nhiều bình luận, yêu thích và chia sẻ cũng được coi như một tiêu chí giành giải của cuộc thi. </w:t>
            </w:r>
          </w:p>
          <w:p w:rsidR="00EF3B60" w:rsidRPr="00F22A20" w:rsidRDefault="00102BE5">
            <w:pPr>
              <w:spacing w:after="137" w:line="221" w:lineRule="auto"/>
              <w:ind w:left="0" w:firstLine="0"/>
            </w:pPr>
            <w:r w:rsidRPr="00F22A20">
              <w:rPr>
                <w:rFonts w:eastAsia="Calibri"/>
                <w:sz w:val="24"/>
              </w:rPr>
              <w:t>+ Thời gian làm sản phẩm: 2 tuần kể từ ngày phát động phong trào thi đua.</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Kết thúc buổi phát động thi đua, GV hoặc Bí thư Đoàn TNCS Hồ Chí Minh nhấn mạnh: Làm sản phẩm đóng góp vào truyền thống nhà trường chính là việc làm có ý nghĩa, tạo dựng những giá trị tốt đẹp và xây dựng văn hoá nhà trường. Việc xây dựng văn hoá nhà trường là việc làm, trách nhiệm của tất cả thành viên trong nhà trường bao gồm GV, cán bộ nhân viên nhà trường và HS.</w:t>
            </w:r>
          </w:p>
        </w:tc>
        <w:tc>
          <w:tcPr>
            <w:tcW w:w="2721" w:type="dxa"/>
            <w:tcBorders>
              <w:top w:val="nil"/>
              <w:left w:val="single" w:sz="6" w:space="0" w:color="007E50"/>
              <w:bottom w:val="single" w:sz="6" w:space="0" w:color="007E50"/>
              <w:right w:val="single" w:sz="6" w:space="0" w:color="007E50"/>
            </w:tcBorders>
          </w:tcPr>
          <w:p w:rsidR="00EF3B60" w:rsidRPr="00F22A20" w:rsidRDefault="00102BE5">
            <w:pPr>
              <w:spacing w:after="4297" w:line="221" w:lineRule="auto"/>
              <w:ind w:left="0" w:firstLine="0"/>
            </w:pPr>
            <w:r w:rsidRPr="00F22A20">
              <w:rPr>
                <w:rFonts w:eastAsia="Calibri"/>
                <w:sz w:val="24"/>
              </w:rPr>
              <w:t>– Lắng nghe yêu cầu và ý nghĩa hoạt động, hỏi lại nếu chưa rõ.</w:t>
            </w:r>
          </w:p>
          <w:p w:rsidR="00EF3B60" w:rsidRPr="00F22A20" w:rsidRDefault="00102BE5">
            <w:pPr>
              <w:spacing w:after="0" w:line="259" w:lineRule="auto"/>
              <w:ind w:left="0" w:firstLine="0"/>
              <w:jc w:val="left"/>
            </w:pPr>
            <w:r w:rsidRPr="00F22A20">
              <w:rPr>
                <w:rFonts w:eastAsia="Calibri"/>
                <w:sz w:val="16"/>
              </w:rPr>
              <w:t xml:space="preserve"> </w:t>
            </w:r>
          </w:p>
        </w:tc>
        <w:tc>
          <w:tcPr>
            <w:tcW w:w="1863" w:type="dxa"/>
            <w:tcBorders>
              <w:top w:val="nil"/>
              <w:left w:val="single" w:sz="6" w:space="0" w:color="007E50"/>
              <w:bottom w:val="single" w:sz="6" w:space="0" w:color="007E50"/>
              <w:right w:val="single" w:sz="6" w:space="0" w:color="007E50"/>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1758" w:right="243"/>
        <w:jc w:val="left"/>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jc w:val="center"/>
      </w:pPr>
      <w:r w:rsidRPr="00F22A20">
        <w:rPr>
          <w:rFonts w:eastAsia="Calibri"/>
          <w:b/>
          <w:color w:val="007E50"/>
        </w:rPr>
        <w:t>(1 tiết)</w:t>
      </w:r>
    </w:p>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ind w:left="577" w:right="4"/>
      </w:pPr>
      <w:r w:rsidRPr="00F22A20">
        <w:t>Nghệ thuật xem tranh</w:t>
      </w:r>
    </w:p>
    <w:p w:rsidR="00EF3B60" w:rsidRPr="00F22A20" w:rsidRDefault="00102BE5">
      <w:pPr>
        <w:spacing w:after="121" w:line="259" w:lineRule="auto"/>
        <w:ind w:left="294"/>
        <w:jc w:val="left"/>
      </w:pPr>
      <w:r w:rsidRPr="00F22A20">
        <w:rPr>
          <w:i/>
        </w:rPr>
        <w:t>a) Mục tiêu</w:t>
      </w:r>
    </w:p>
    <w:p w:rsidR="00EF3B60" w:rsidRPr="00F22A20" w:rsidRDefault="00102BE5">
      <w:pPr>
        <w:spacing w:after="0"/>
        <w:ind w:left="279" w:right="1194"/>
      </w:pPr>
      <w:r w:rsidRPr="00F22A20">
        <w:t xml:space="preserve">Tạo sự vui vẻ, tâm thế, động lực cho HS và dẫn dắt HS vào hoạt động mới. </w:t>
      </w:r>
      <w:r w:rsidRPr="00F22A20">
        <w:rPr>
          <w:i/>
        </w:rPr>
        <w:t>b) Tổ chức thực hiện</w:t>
      </w:r>
    </w:p>
    <w:tbl>
      <w:tblPr>
        <w:tblStyle w:val="TableGrid"/>
        <w:tblW w:w="8488" w:type="dxa"/>
        <w:tblInd w:w="291" w:type="dxa"/>
        <w:tblCellMar>
          <w:left w:w="112" w:type="dxa"/>
          <w:right w:w="68" w:type="dxa"/>
        </w:tblCellMar>
        <w:tblLook w:val="04A0" w:firstRow="1" w:lastRow="0" w:firstColumn="1" w:lastColumn="0" w:noHBand="0" w:noVBand="1"/>
      </w:tblPr>
      <w:tblGrid>
        <w:gridCol w:w="3116"/>
        <w:gridCol w:w="2621"/>
        <w:gridCol w:w="2751"/>
      </w:tblGrid>
      <w:tr w:rsidR="00EF3B60" w:rsidRPr="00F22A20">
        <w:trPr>
          <w:trHeight w:val="407"/>
        </w:trPr>
        <w:tc>
          <w:tcPr>
            <w:tcW w:w="3116"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right="44" w:firstLine="0"/>
              <w:jc w:val="center"/>
            </w:pPr>
            <w:r w:rsidRPr="00F22A20">
              <w:rPr>
                <w:rFonts w:eastAsia="Calibri"/>
                <w:b/>
                <w:sz w:val="24"/>
              </w:rPr>
              <w:t>hoạt động của gv</w:t>
            </w:r>
          </w:p>
        </w:tc>
        <w:tc>
          <w:tcPr>
            <w:tcW w:w="2621"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right="44" w:firstLine="0"/>
              <w:jc w:val="center"/>
            </w:pPr>
            <w:r w:rsidRPr="00F22A20">
              <w:rPr>
                <w:rFonts w:eastAsia="Calibri"/>
                <w:b/>
                <w:sz w:val="24"/>
              </w:rPr>
              <w:t>hoạt động của hS</w:t>
            </w:r>
          </w:p>
        </w:tc>
        <w:tc>
          <w:tcPr>
            <w:tcW w:w="2751"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right="44" w:firstLine="0"/>
              <w:jc w:val="center"/>
            </w:pPr>
            <w:r w:rsidRPr="00F22A20">
              <w:rPr>
                <w:rFonts w:eastAsia="Calibri"/>
                <w:b/>
                <w:sz w:val="24"/>
              </w:rPr>
              <w:t>Sản phẩm/ Kết quả cần đạt</w:t>
            </w:r>
          </w:p>
        </w:tc>
      </w:tr>
      <w:tr w:rsidR="00EF3B60" w:rsidRPr="00F22A20">
        <w:trPr>
          <w:trHeight w:val="971"/>
        </w:trPr>
        <w:tc>
          <w:tcPr>
            <w:tcW w:w="3116"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1" w:right="39" w:firstLine="0"/>
            </w:pPr>
            <w:r w:rsidRPr="00F22A20">
              <w:rPr>
                <w:rFonts w:eastAsia="Calibri"/>
                <w:sz w:val="24"/>
              </w:rPr>
              <w:lastRenderedPageBreak/>
              <w:t>– Chiếu bức ảnh “Bà lão hay cô gái” và đặt câu hỏi: “Các em nhìn thấy gì ở bức ảnh trên”?</w:t>
            </w:r>
          </w:p>
        </w:tc>
        <w:tc>
          <w:tcPr>
            <w:tcW w:w="2621"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1" w:right="40" w:firstLine="0"/>
            </w:pPr>
            <w:r w:rsidRPr="00F22A20">
              <w:rPr>
                <w:rFonts w:eastAsia="Calibri"/>
                <w:sz w:val="24"/>
              </w:rPr>
              <w:t>– Mô tả theo quan sát của mình. Thường là nhìn thấy hình ảnh của bà lão hoặc cô gái.</w:t>
            </w:r>
          </w:p>
        </w:tc>
        <w:tc>
          <w:tcPr>
            <w:tcW w:w="2751"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1" w:right="40" w:firstLine="0"/>
            </w:pPr>
            <w:r w:rsidRPr="00F22A20">
              <w:rPr>
                <w:rFonts w:eastAsia="Calibri"/>
                <w:sz w:val="24"/>
              </w:rPr>
              <w:t>– Sản phẩm hoạt động của HS chính là cảm nhận của mỗi em về bức ảnh GV đưa ra.</w:t>
            </w:r>
          </w:p>
        </w:tc>
      </w:tr>
      <w:tr w:rsidR="00EF3B60" w:rsidRPr="00F22A20">
        <w:trPr>
          <w:trHeight w:val="705"/>
        </w:trPr>
        <w:tc>
          <w:tcPr>
            <w:tcW w:w="3116" w:type="dxa"/>
            <w:tcBorders>
              <w:top w:val="nil"/>
              <w:left w:val="single" w:sz="6" w:space="0" w:color="00975E"/>
              <w:bottom w:val="nil"/>
              <w:right w:val="single" w:sz="6" w:space="0" w:color="00975E"/>
            </w:tcBorders>
            <w:vAlign w:val="bottom"/>
          </w:tcPr>
          <w:p w:rsidR="00EF3B60" w:rsidRPr="00F22A20" w:rsidRDefault="00102BE5">
            <w:pPr>
              <w:spacing w:after="0" w:line="259" w:lineRule="auto"/>
              <w:ind w:left="1" w:firstLine="0"/>
            </w:pPr>
            <w:r w:rsidRPr="00F22A20">
              <w:rPr>
                <w:rFonts w:eastAsia="Calibri"/>
                <w:sz w:val="24"/>
              </w:rPr>
              <w:t xml:space="preserve">– Kết luận: Cùng trong một bức tranh nhưng có người sẽ nhìn thấy bà lão, có </w:t>
            </w:r>
          </w:p>
        </w:tc>
        <w:tc>
          <w:tcPr>
            <w:tcW w:w="2621"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751" w:type="dxa"/>
            <w:tcBorders>
              <w:top w:val="nil"/>
              <w:left w:val="single" w:sz="6" w:space="0" w:color="00975E"/>
              <w:bottom w:val="nil"/>
              <w:right w:val="single" w:sz="6" w:space="0" w:color="00975E"/>
            </w:tcBorders>
          </w:tcPr>
          <w:p w:rsidR="00EF3B60" w:rsidRPr="00F22A20" w:rsidRDefault="00102BE5">
            <w:pPr>
              <w:spacing w:after="0" w:line="259" w:lineRule="auto"/>
              <w:ind w:left="1" w:firstLine="0"/>
              <w:jc w:val="left"/>
            </w:pPr>
            <w:r w:rsidRPr="00F22A20">
              <w:rPr>
                <w:rFonts w:eastAsia="Calibri"/>
                <w:sz w:val="24"/>
              </w:rPr>
              <w:t>– HS nhận thức được ý nghĩa của sự phong phú, đa dạng, khác biệt.</w:t>
            </w:r>
          </w:p>
        </w:tc>
      </w:tr>
      <w:tr w:rsidR="00EF3B60" w:rsidRPr="00F22A20">
        <w:trPr>
          <w:trHeight w:val="2365"/>
        </w:trPr>
        <w:tc>
          <w:tcPr>
            <w:tcW w:w="3116" w:type="dxa"/>
            <w:tcBorders>
              <w:top w:val="nil"/>
              <w:left w:val="single" w:sz="6" w:space="0" w:color="00975E"/>
              <w:bottom w:val="nil"/>
              <w:right w:val="single" w:sz="6" w:space="0" w:color="00975E"/>
            </w:tcBorders>
          </w:tcPr>
          <w:p w:rsidR="00EF3B60" w:rsidRPr="00F22A20" w:rsidRDefault="00102BE5">
            <w:pPr>
              <w:spacing w:after="137" w:line="221" w:lineRule="auto"/>
              <w:ind w:left="1" w:right="40" w:firstLine="0"/>
            </w:pPr>
            <w:r w:rsidRPr="00F22A20">
              <w:rPr>
                <w:rFonts w:eastAsia="Calibri"/>
                <w:sz w:val="24"/>
              </w:rPr>
              <w:t>người lại nhìn thấy cô gái. Như vậy là cùng một sự vật, hiện tượng nhưng mỗi người sẽ nhìn thấy một khía cạnh khác nhau.</w:t>
            </w:r>
          </w:p>
          <w:p w:rsidR="00EF3B60" w:rsidRPr="00F22A20" w:rsidRDefault="00102BE5">
            <w:pPr>
              <w:spacing w:after="0" w:line="259" w:lineRule="auto"/>
              <w:ind w:left="1" w:right="40" w:firstLine="0"/>
            </w:pPr>
            <w:r w:rsidRPr="00F22A20">
              <w:rPr>
                <w:rFonts w:eastAsia="Calibri"/>
                <w:sz w:val="24"/>
              </w:rPr>
              <w:t>– Tiếp tục cầm bức ảnh/ tranh khác trên tay và hỏi cả lớp: “Các em thích nhất điều gì ở bức ảnh/ tranh này? Lí do thích nhất điểm đó là gì?”</w:t>
            </w:r>
          </w:p>
        </w:tc>
        <w:tc>
          <w:tcPr>
            <w:tcW w:w="2621" w:type="dxa"/>
            <w:tcBorders>
              <w:top w:val="nil"/>
              <w:left w:val="single" w:sz="6" w:space="0" w:color="00975E"/>
              <w:bottom w:val="nil"/>
              <w:right w:val="single" w:sz="6" w:space="0" w:color="00975E"/>
            </w:tcBorders>
            <w:vAlign w:val="bottom"/>
          </w:tcPr>
          <w:p w:rsidR="00EF3B60" w:rsidRPr="00F22A20" w:rsidRDefault="00102BE5">
            <w:pPr>
              <w:spacing w:after="0" w:line="259" w:lineRule="auto"/>
              <w:ind w:left="0" w:firstLine="0"/>
              <w:jc w:val="left"/>
            </w:pPr>
            <w:r w:rsidRPr="00F22A20">
              <w:rPr>
                <w:rFonts w:eastAsia="Calibri"/>
                <w:sz w:val="24"/>
              </w:rPr>
              <w:t xml:space="preserve">– Một số HS trả lời. </w:t>
            </w:r>
          </w:p>
        </w:tc>
        <w:tc>
          <w:tcPr>
            <w:tcW w:w="2751"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3249"/>
        </w:trPr>
        <w:tc>
          <w:tcPr>
            <w:tcW w:w="3116" w:type="dxa"/>
            <w:tcBorders>
              <w:top w:val="nil"/>
              <w:left w:val="single" w:sz="6" w:space="0" w:color="00975E"/>
              <w:bottom w:val="single" w:sz="6" w:space="0" w:color="00975E"/>
              <w:right w:val="single" w:sz="6" w:space="0" w:color="00975E"/>
            </w:tcBorders>
          </w:tcPr>
          <w:p w:rsidR="00EF3B60" w:rsidRPr="00F22A20" w:rsidRDefault="00102BE5">
            <w:pPr>
              <w:spacing w:after="193" w:line="221" w:lineRule="auto"/>
              <w:ind w:left="1" w:right="40" w:firstLine="0"/>
            </w:pPr>
            <w:r w:rsidRPr="00F22A20">
              <w:rPr>
                <w:rFonts w:eastAsia="Calibri"/>
                <w:sz w:val="24"/>
              </w:rPr>
              <w:t xml:space="preserve">* Kết luận: Cuộc sống của chúng ta thật đa dạng, muôn màu giống như bức ảnh/ tranh này. Mỗi một màu đều làm nên vẻ đẹp tổng thể của bức tranh, giống như mỗi ý kiến, mỗi sự khác biệt trong cuộc sống sẽ tạo ra nét đẹp và ý nghĩa riêng. </w:t>
            </w:r>
          </w:p>
          <w:p w:rsidR="00EF3B60" w:rsidRPr="00F22A20" w:rsidRDefault="00F22A20" w:rsidP="00F22A20">
            <w:pPr>
              <w:spacing w:after="57" w:line="221" w:lineRule="auto"/>
              <w:ind w:left="0" w:right="20" w:firstLine="0"/>
              <w:jc w:val="left"/>
            </w:pPr>
            <w:r w:rsidRPr="00F22A20">
              <w:rPr>
                <w:rFonts w:eastAsia="Calibri"/>
                <w:sz w:val="24"/>
                <w:szCs w:val="24"/>
                <w:u w:color="000000"/>
              </w:rPr>
              <w:t xml:space="preserve">– </w:t>
            </w:r>
            <w:r w:rsidR="00102BE5" w:rsidRPr="00F22A20">
              <w:rPr>
                <w:rFonts w:eastAsia="Calibri"/>
                <w:sz w:val="24"/>
              </w:rPr>
              <w:t>Đặt câu hỏi về trải nghiệm của HS khi đưa ra nhận xét của mình về bức ảnh/ tranh.</w:t>
            </w:r>
          </w:p>
          <w:p w:rsidR="00EF3B60" w:rsidRPr="00F22A20" w:rsidRDefault="00F22A20" w:rsidP="00F22A20">
            <w:pPr>
              <w:spacing w:after="0" w:line="259" w:lineRule="auto"/>
              <w:ind w:left="0" w:right="20" w:firstLine="0"/>
              <w:jc w:val="left"/>
            </w:pPr>
            <w:r w:rsidRPr="00F22A20">
              <w:rPr>
                <w:rFonts w:eastAsia="Calibri"/>
                <w:sz w:val="24"/>
                <w:szCs w:val="24"/>
                <w:u w:color="000000"/>
              </w:rPr>
              <w:t xml:space="preserve">– </w:t>
            </w:r>
            <w:r w:rsidR="00102BE5" w:rsidRPr="00F22A20">
              <w:rPr>
                <w:rFonts w:eastAsia="Calibri"/>
                <w:sz w:val="24"/>
              </w:rPr>
              <w:t>Giới thiệu nội dung trải nghiệm mới.</w:t>
            </w:r>
          </w:p>
        </w:tc>
        <w:tc>
          <w:tcPr>
            <w:tcW w:w="2621" w:type="dxa"/>
            <w:tcBorders>
              <w:top w:val="nil"/>
              <w:left w:val="single" w:sz="6" w:space="0" w:color="00975E"/>
              <w:bottom w:val="single" w:sz="6" w:space="0" w:color="00975E"/>
              <w:right w:val="single" w:sz="6" w:space="0" w:color="00975E"/>
            </w:tcBorders>
            <w:vAlign w:val="bottom"/>
          </w:tcPr>
          <w:p w:rsidR="00EF3B60" w:rsidRPr="00F22A20" w:rsidRDefault="00102BE5">
            <w:pPr>
              <w:spacing w:after="0" w:line="259" w:lineRule="auto"/>
              <w:ind w:left="0" w:right="40" w:firstLine="0"/>
            </w:pPr>
            <w:r w:rsidRPr="00F22A20">
              <w:rPr>
                <w:rFonts w:eastAsia="Calibri"/>
                <w:sz w:val="24"/>
              </w:rPr>
              <w:t>– HS nêu suy nghĩ của bản thân về ý nghĩa của tôn trọng sự khác biệt và sống hài hoà.</w:t>
            </w:r>
          </w:p>
        </w:tc>
        <w:tc>
          <w:tcPr>
            <w:tcW w:w="2751"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59" w:line="312" w:lineRule="auto"/>
        <w:ind w:left="280" w:right="272"/>
      </w:pPr>
      <w:r w:rsidRPr="00F22A20">
        <w:rPr>
          <w:b/>
        </w:rPr>
        <w:t xml:space="preserve">Hoạt động 1. Tìm hiểu biểu hiện của tôn trọng sự khác biệt và sống hài hoà với các bạn, thầy cô </w:t>
      </w:r>
      <w:r w:rsidRPr="00F22A20">
        <w:rPr>
          <w:i/>
        </w:rPr>
        <w:t xml:space="preserve">a) Mục tiêu </w:t>
      </w:r>
    </w:p>
    <w:p w:rsidR="00EF3B60" w:rsidRPr="00F22A20" w:rsidRDefault="00F22A20" w:rsidP="00F22A20">
      <w:pPr>
        <w:ind w:left="553" w:right="4" w:hanging="284"/>
      </w:pPr>
      <w:r w:rsidRPr="00F22A20">
        <w:rPr>
          <w:szCs w:val="25"/>
          <w:u w:color="000000"/>
        </w:rPr>
        <w:t xml:space="preserve">– </w:t>
      </w:r>
      <w:r w:rsidR="00102BE5" w:rsidRPr="00F22A20">
        <w:t xml:space="preserve">HS nhận diện được những hành vi, lời nói, việc làm thể hiện tôn trọng sự khác biệt và sống hài hoà với các bạn và thầy cô. </w:t>
      </w:r>
    </w:p>
    <w:p w:rsidR="00EF3B60" w:rsidRPr="00F22A20" w:rsidRDefault="00F22A20" w:rsidP="00F22A20">
      <w:pPr>
        <w:ind w:left="553" w:right="4" w:hanging="284"/>
      </w:pPr>
      <w:r w:rsidRPr="00F22A20">
        <w:rPr>
          <w:szCs w:val="25"/>
          <w:u w:color="000000"/>
        </w:rPr>
        <w:t xml:space="preserve">– </w:t>
      </w:r>
      <w:r w:rsidR="00102BE5" w:rsidRPr="00F22A20">
        <w:t>Nhận thức được tầm quan trọng của việc tôn trọng sự khác biệt, sống hài hoà với các bạn, thầy cô.</w:t>
      </w:r>
    </w:p>
    <w:p w:rsidR="00EF3B60" w:rsidRPr="00F22A20" w:rsidRDefault="00F22A20" w:rsidP="00F22A20">
      <w:pPr>
        <w:ind w:left="553" w:right="4" w:hanging="284"/>
      </w:pPr>
      <w:r w:rsidRPr="00F22A20">
        <w:rPr>
          <w:szCs w:val="25"/>
          <w:u w:color="000000"/>
        </w:rPr>
        <w:t xml:space="preserve">– </w:t>
      </w:r>
      <w:r w:rsidR="00102BE5" w:rsidRPr="00F22A20">
        <w:t>Xác định được cách ứng xử tôn trọng sự khác biệt và sống hài hoà với các bạn, thầy cô.</w:t>
      </w:r>
    </w:p>
    <w:p w:rsidR="00EF3B60" w:rsidRPr="00F22A20" w:rsidRDefault="00102BE5">
      <w:pPr>
        <w:spacing w:after="4" w:line="259" w:lineRule="auto"/>
        <w:ind w:left="563"/>
        <w:jc w:val="left"/>
      </w:pPr>
      <w:r w:rsidRPr="00F22A20">
        <w:rPr>
          <w:i/>
        </w:rPr>
        <w:t>b) Tổ chức thực hiện</w:t>
      </w:r>
    </w:p>
    <w:tbl>
      <w:tblPr>
        <w:tblStyle w:val="TableGrid"/>
        <w:tblW w:w="8204" w:type="dxa"/>
        <w:tblInd w:w="858" w:type="dxa"/>
        <w:tblCellMar>
          <w:top w:w="61" w:type="dxa"/>
          <w:left w:w="30" w:type="dxa"/>
        </w:tblCellMar>
        <w:tblLook w:val="04A0" w:firstRow="1" w:lastRow="0" w:firstColumn="1" w:lastColumn="0" w:noHBand="0" w:noVBand="1"/>
      </w:tblPr>
      <w:tblGrid>
        <w:gridCol w:w="271"/>
        <w:gridCol w:w="3597"/>
        <w:gridCol w:w="271"/>
        <w:gridCol w:w="2196"/>
        <w:gridCol w:w="272"/>
        <w:gridCol w:w="1324"/>
        <w:gridCol w:w="273"/>
      </w:tblGrid>
      <w:tr w:rsidR="00EF3B60" w:rsidRPr="00F22A20">
        <w:trPr>
          <w:gridBefore w:val="1"/>
          <w:wBefore w:w="283" w:type="dxa"/>
          <w:trHeight w:val="677"/>
        </w:trPr>
        <w:tc>
          <w:tcPr>
            <w:tcW w:w="401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0" w:firstLine="0"/>
              <w:jc w:val="center"/>
            </w:pPr>
            <w:r w:rsidRPr="00F22A20">
              <w:rPr>
                <w:rFonts w:eastAsia="Calibri"/>
                <w:b/>
                <w:sz w:val="24"/>
              </w:rPr>
              <w:lastRenderedPageBreak/>
              <w:t>hoạt động của gv</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0" w:firstLine="0"/>
              <w:jc w:val="center"/>
            </w:pPr>
            <w:r w:rsidRPr="00F22A20">
              <w:rPr>
                <w:rFonts w:eastAsia="Calibri"/>
                <w:b/>
                <w:sz w:val="24"/>
              </w:rPr>
              <w:t>hoạt động của hS</w:t>
            </w:r>
          </w:p>
        </w:tc>
        <w:tc>
          <w:tcPr>
            <w:tcW w:w="1636"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3" w:type="dxa"/>
          <w:trHeight w:val="677"/>
        </w:trPr>
        <w:tc>
          <w:tcPr>
            <w:tcW w:w="8204"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83" w:firstLine="0"/>
            </w:pPr>
            <w:r w:rsidRPr="00F22A20">
              <w:rPr>
                <w:rFonts w:eastAsia="Calibri"/>
                <w:b/>
                <w:i/>
                <w:sz w:val="24"/>
              </w:rPr>
              <w:t xml:space="preserve">Nhiệm vụ 1: </w:t>
            </w:r>
            <w:r w:rsidRPr="00F22A20">
              <w:rPr>
                <w:rFonts w:eastAsia="Calibri"/>
                <w:sz w:val="24"/>
              </w:rPr>
              <w:t>Chia sẻ những hành vi, lời nói, việc làm thể hiện tôn trọng sự khác biệt và sống hài hoà với các bạn, thầy cô</w:t>
            </w:r>
          </w:p>
        </w:tc>
      </w:tr>
      <w:tr w:rsidR="00EF3B60" w:rsidRPr="00F22A20">
        <w:trPr>
          <w:gridBefore w:val="1"/>
          <w:wBefore w:w="283" w:type="dxa"/>
          <w:trHeight w:val="4095"/>
        </w:trPr>
        <w:tc>
          <w:tcPr>
            <w:tcW w:w="4017"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83" w:right="113" w:firstLine="0"/>
            </w:pPr>
            <w:r w:rsidRPr="00F22A20">
              <w:rPr>
                <w:rFonts w:eastAsia="Calibri"/>
                <w:sz w:val="24"/>
                <w:szCs w:val="24"/>
                <w:u w:color="000000"/>
              </w:rPr>
              <w:t xml:space="preserve">– </w:t>
            </w:r>
            <w:r w:rsidR="00102BE5" w:rsidRPr="00F22A20">
              <w:rPr>
                <w:rFonts w:eastAsia="Calibri"/>
                <w:sz w:val="24"/>
              </w:rPr>
              <w:t>GV giao nhiệm vụ cho HS: Chia sẻ trong nhóm những hành vi, lời nói, việc làm thể hiện tôn trọng sự khác biệt và sống hài hoà với các bạn, thầy cô mà các em đã biết hoặc đã thực hiện.</w:t>
            </w:r>
          </w:p>
          <w:p w:rsidR="00EF3B60" w:rsidRPr="00F22A20" w:rsidRDefault="00102BE5">
            <w:pPr>
              <w:spacing w:after="57" w:line="221" w:lineRule="auto"/>
              <w:ind w:left="83" w:firstLine="0"/>
              <w:jc w:val="left"/>
            </w:pPr>
            <w:r w:rsidRPr="00F22A20">
              <w:rPr>
                <w:rFonts w:eastAsia="Calibri"/>
                <w:sz w:val="24"/>
              </w:rPr>
              <w:t>Hướng dẫn HS thực hiện nhiệm vụ 1 dựa vào các gợi ý ở mục 1, 2, hoạt động 1, trang 5 (SGK).</w:t>
            </w:r>
          </w:p>
          <w:p w:rsidR="00EF3B60" w:rsidRPr="00F22A20" w:rsidRDefault="00F22A20" w:rsidP="00F22A20">
            <w:pPr>
              <w:spacing w:after="57" w:line="221" w:lineRule="auto"/>
              <w:ind w:left="83" w:right="113" w:firstLine="0"/>
            </w:pPr>
            <w:r w:rsidRPr="00F22A20">
              <w:rPr>
                <w:rFonts w:eastAsia="Calibri"/>
                <w:sz w:val="24"/>
                <w:szCs w:val="24"/>
                <w:u w:color="000000"/>
              </w:rPr>
              <w:t xml:space="preserve">– </w:t>
            </w:r>
            <w:r w:rsidR="00102BE5" w:rsidRPr="00F22A20">
              <w:rPr>
                <w:rFonts w:eastAsia="Calibri"/>
                <w:sz w:val="24"/>
              </w:rPr>
              <w:t xml:space="preserve">Chia lớp thành 4 nhóm và phân công: Nhóm 1, 2 thảo luận về “Hành vi, lời nói, việc làm thể hiện tôn trọng sự khác biệt và sống hài hoà với các bạn”; Nhóm 3, 4 thảo luận về “Hành vi, lời nói, việc làm thể hiện tôn trọng sự khác biệt và sống hài hoà với thầy cô”. </w:t>
            </w:r>
          </w:p>
          <w:p w:rsidR="00EF3B60" w:rsidRPr="00F22A20" w:rsidRDefault="00102BE5">
            <w:pPr>
              <w:spacing w:after="0" w:line="259" w:lineRule="auto"/>
              <w:ind w:left="83" w:firstLine="0"/>
            </w:pPr>
            <w:r w:rsidRPr="00F22A20">
              <w:rPr>
                <w:rFonts w:eastAsia="Calibri"/>
                <w:sz w:val="24"/>
              </w:rPr>
              <w:t>Yêu cầu HS thảo luận và ghi chép kết quả thảo luận bằng bút dạ trên giấy A0.</w:t>
            </w:r>
          </w:p>
        </w:tc>
        <w:tc>
          <w:tcPr>
            <w:tcW w:w="2551"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2950" w:line="259" w:lineRule="auto"/>
              <w:ind w:left="83" w:firstLine="0"/>
              <w:jc w:val="left"/>
            </w:pPr>
            <w:r w:rsidRPr="00F22A20">
              <w:rPr>
                <w:rFonts w:eastAsia="Calibri"/>
                <w:sz w:val="24"/>
                <w:szCs w:val="24"/>
                <w:u w:color="000000"/>
              </w:rPr>
              <w:t xml:space="preserve">– </w:t>
            </w:r>
            <w:r w:rsidR="00102BE5" w:rsidRPr="00F22A20">
              <w:rPr>
                <w:rFonts w:eastAsia="Calibri"/>
                <w:sz w:val="24"/>
              </w:rPr>
              <w:t>Lắng nghe GV giao nhiệm vụ.</w:t>
            </w:r>
          </w:p>
          <w:p w:rsidR="00EF3B60" w:rsidRPr="00F22A20" w:rsidRDefault="00F22A20" w:rsidP="00F22A20">
            <w:pPr>
              <w:spacing w:after="0" w:line="259" w:lineRule="auto"/>
              <w:ind w:left="83" w:firstLine="0"/>
              <w:jc w:val="left"/>
            </w:pPr>
            <w:r w:rsidRPr="00F22A20">
              <w:rPr>
                <w:rFonts w:eastAsia="Calibri"/>
                <w:sz w:val="24"/>
                <w:szCs w:val="24"/>
                <w:u w:color="000000"/>
              </w:rPr>
              <w:t xml:space="preserve">– </w:t>
            </w:r>
            <w:r w:rsidR="00102BE5" w:rsidRPr="00F22A20">
              <w:rPr>
                <w:rFonts w:eastAsia="Calibri"/>
                <w:sz w:val="24"/>
              </w:rPr>
              <w:t>Các nhóm thực hiện nhiệm vụ được phân công.</w:t>
            </w:r>
          </w:p>
        </w:tc>
        <w:tc>
          <w:tcPr>
            <w:tcW w:w="1636"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83" w:right="113" w:firstLine="0"/>
            </w:pPr>
            <w:r w:rsidRPr="00F22A20">
              <w:rPr>
                <w:rFonts w:eastAsia="Calibri"/>
                <w:sz w:val="24"/>
              </w:rPr>
              <w:t>HS cởi mở chia sẻ trong nhóm về những hành vi, lời nói, việc làm thể hiện tôn trọng sự khác biệt và sống hài hoà với các bạn, thầy cô mà các em đã biết hoặc đã thực hiện.</w:t>
            </w:r>
          </w:p>
          <w:p w:rsidR="00EF3B60" w:rsidRPr="00F22A20" w:rsidRDefault="00102BE5">
            <w:pPr>
              <w:spacing w:after="0" w:line="259" w:lineRule="auto"/>
              <w:ind w:left="83" w:firstLine="0"/>
              <w:jc w:val="left"/>
            </w:pPr>
            <w:r w:rsidRPr="00F22A20">
              <w:rPr>
                <w:rFonts w:eastAsia="Calibri"/>
                <w:sz w:val="24"/>
              </w:rPr>
              <w:t xml:space="preserve"> </w:t>
            </w:r>
          </w:p>
        </w:tc>
      </w:tr>
      <w:tr w:rsidR="00EF3B60" w:rsidRPr="00F22A20">
        <w:trPr>
          <w:gridBefore w:val="1"/>
          <w:wBefore w:w="283" w:type="dxa"/>
          <w:trHeight w:val="2083"/>
        </w:trPr>
        <w:tc>
          <w:tcPr>
            <w:tcW w:w="401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83" w:firstLine="0"/>
            </w:pPr>
            <w:r w:rsidRPr="00F22A20">
              <w:rPr>
                <w:rFonts w:eastAsia="Calibri"/>
                <w:sz w:val="24"/>
              </w:rPr>
              <w:t>– GV yêu cầu HS luân chuyển kết quả hoạt động chéo cho nhau để đọc, nhận xét và bổ sung ý kiến.</w:t>
            </w:r>
          </w:p>
        </w:tc>
        <w:tc>
          <w:tcPr>
            <w:tcW w:w="2551"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83" w:right="57" w:firstLine="0"/>
              <w:jc w:val="left"/>
            </w:pPr>
            <w:r w:rsidRPr="00F22A20">
              <w:rPr>
                <w:rFonts w:eastAsia="Calibri"/>
                <w:sz w:val="24"/>
                <w:szCs w:val="24"/>
                <w:u w:color="000000"/>
              </w:rPr>
              <w:t xml:space="preserve">– </w:t>
            </w:r>
            <w:r w:rsidR="00102BE5" w:rsidRPr="00F22A20">
              <w:rPr>
                <w:rFonts w:eastAsia="Calibri"/>
                <w:sz w:val="24"/>
              </w:rPr>
              <w:t xml:space="preserve">Theo yêu cầu của GV, nhóm 1 chuyển kết quả hoạt động cho nhóm 3; nhóm 2 chuyển kết quả hoạt động cho nhóm 4. </w:t>
            </w:r>
          </w:p>
          <w:p w:rsidR="00EF3B60" w:rsidRPr="00F22A20" w:rsidRDefault="00F22A20" w:rsidP="00F22A20">
            <w:pPr>
              <w:spacing w:after="0" w:line="259" w:lineRule="auto"/>
              <w:ind w:left="83" w:right="57" w:firstLine="0"/>
              <w:jc w:val="left"/>
            </w:pPr>
            <w:r w:rsidRPr="00F22A20">
              <w:rPr>
                <w:rFonts w:eastAsia="Calibri"/>
                <w:sz w:val="24"/>
                <w:szCs w:val="24"/>
                <w:u w:color="000000"/>
              </w:rPr>
              <w:t xml:space="preserve">– </w:t>
            </w:r>
            <w:r w:rsidR="00102BE5" w:rsidRPr="00F22A20">
              <w:rPr>
                <w:rFonts w:eastAsia="Calibri"/>
                <w:sz w:val="24"/>
              </w:rPr>
              <w:t>Các nhóm đọc, nhận xét và bổ sung ý kiến cho nhóm bạn bằng bút màu khác.</w:t>
            </w:r>
          </w:p>
        </w:tc>
        <w:tc>
          <w:tcPr>
            <w:tcW w:w="1636"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5139"/>
        </w:trPr>
        <w:tc>
          <w:tcPr>
            <w:tcW w:w="4017"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900" w:line="259" w:lineRule="auto"/>
              <w:ind w:left="83" w:right="57" w:firstLine="0"/>
              <w:jc w:val="left"/>
            </w:pPr>
            <w:r w:rsidRPr="00F22A20">
              <w:rPr>
                <w:rFonts w:eastAsia="Calibri"/>
                <w:sz w:val="24"/>
                <w:szCs w:val="24"/>
                <w:u w:color="000000"/>
              </w:rPr>
              <w:lastRenderedPageBreak/>
              <w:t xml:space="preserve">– </w:t>
            </w:r>
            <w:r w:rsidR="00102BE5" w:rsidRPr="00F22A20">
              <w:rPr>
                <w:rFonts w:eastAsia="Calibri"/>
                <w:sz w:val="24"/>
              </w:rPr>
              <w:t>GV tổ chức cho các nhóm trình bày kết quả.</w:t>
            </w:r>
          </w:p>
          <w:p w:rsidR="00EF3B60" w:rsidRPr="00F22A20" w:rsidRDefault="00F22A20" w:rsidP="00F22A20">
            <w:pPr>
              <w:spacing w:after="57" w:line="221" w:lineRule="auto"/>
              <w:ind w:left="83" w:right="57" w:firstLine="0"/>
              <w:jc w:val="left"/>
            </w:pPr>
            <w:r w:rsidRPr="00F22A20">
              <w:rPr>
                <w:rFonts w:eastAsia="Calibri"/>
                <w:sz w:val="24"/>
                <w:szCs w:val="24"/>
                <w:u w:color="000000"/>
              </w:rPr>
              <w:t xml:space="preserve">– </w:t>
            </w:r>
            <w:r w:rsidR="00102BE5" w:rsidRPr="00F22A20">
              <w:rPr>
                <w:rFonts w:eastAsia="Calibri"/>
                <w:sz w:val="24"/>
              </w:rPr>
              <w:t xml:space="preserve">GV nhận xét, tổng hợp những ý kiến của HS và kết luận: Tôn trọng sự khác biệt và sống hài hoà với bạn bè, thầy cô được thể hiện qua thái độ, hành vi, lời nói, việc làm của mỗi người. Cụ thể là: </w:t>
            </w:r>
          </w:p>
          <w:p w:rsidR="00EF3B60" w:rsidRPr="00F22A20" w:rsidRDefault="00102BE5">
            <w:pPr>
              <w:spacing w:after="57" w:line="221" w:lineRule="auto"/>
              <w:ind w:left="83" w:right="113" w:firstLine="0"/>
            </w:pPr>
            <w:r w:rsidRPr="00F22A20">
              <w:rPr>
                <w:rFonts w:eastAsia="Calibri"/>
                <w:sz w:val="24"/>
              </w:rPr>
              <w:t xml:space="preserve">+ Đối với các bạn: Luôn giữ thái độ khiêm tốn, biết kiểm soát cảm xúc, không kiêu căng; giúp đỡ bạn khi cần thiết; chấp nhận suy nghĩ, tính cách, phong cách khác với mình của bạn. </w:t>
            </w:r>
          </w:p>
          <w:p w:rsidR="00EF3B60" w:rsidRPr="00F22A20" w:rsidRDefault="00102BE5">
            <w:pPr>
              <w:spacing w:after="0" w:line="259" w:lineRule="auto"/>
              <w:ind w:left="84" w:right="113" w:firstLine="0"/>
            </w:pPr>
            <w:r w:rsidRPr="00F22A20">
              <w:rPr>
                <w:rFonts w:eastAsia="Calibri"/>
                <w:sz w:val="24"/>
              </w:rPr>
              <w:t>+ Đối với thầy cô: Luôn lắng nghe góp ý, nhận xét của thầy cô về mình; hợp tác với các bạn, thầy cô để thực hiện tốt các hoạt động mà thầy cô giao; chấp nhận sự khác biệt trong phong cách dạy học, làm việc của mỗi thầy cô.</w:t>
            </w:r>
          </w:p>
        </w:tc>
        <w:tc>
          <w:tcPr>
            <w:tcW w:w="255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83" w:right="113" w:firstLine="0"/>
            </w:pPr>
            <w:r w:rsidRPr="00F22A20">
              <w:rPr>
                <w:rFonts w:eastAsia="Calibri"/>
                <w:sz w:val="24"/>
              </w:rPr>
              <w:t>– Đại diện nhóm lên báo cáo kết quả thực hiện nhiệm vụ. Các nhóm còn lại lắng nghe, nhận xét và bổ sung ý kiến.</w:t>
            </w:r>
          </w:p>
        </w:tc>
        <w:tc>
          <w:tcPr>
            <w:tcW w:w="1636" w:type="dxa"/>
            <w:gridSpan w:val="2"/>
            <w:tcBorders>
              <w:top w:val="nil"/>
              <w:left w:val="single" w:sz="6" w:space="0" w:color="00975E"/>
              <w:bottom w:val="single" w:sz="6" w:space="0" w:color="00975E"/>
              <w:right w:val="single" w:sz="6" w:space="0" w:color="00975E"/>
            </w:tcBorders>
            <w:vAlign w:val="center"/>
          </w:tcPr>
          <w:p w:rsidR="00EF3B60" w:rsidRPr="00F22A20" w:rsidRDefault="00EF3B60">
            <w:pPr>
              <w:spacing w:after="160" w:line="259" w:lineRule="auto"/>
              <w:ind w:left="0" w:firstLine="0"/>
              <w:jc w:val="left"/>
            </w:pPr>
          </w:p>
        </w:tc>
      </w:tr>
      <w:tr w:rsidR="00EF3B60" w:rsidRPr="00F22A20">
        <w:tblPrEx>
          <w:tblCellMar>
            <w:top w:w="0" w:type="dxa"/>
          </w:tblCellMar>
        </w:tblPrEx>
        <w:trPr>
          <w:gridAfter w:val="1"/>
          <w:wAfter w:w="283" w:type="dxa"/>
          <w:trHeight w:val="677"/>
        </w:trPr>
        <w:tc>
          <w:tcPr>
            <w:tcW w:w="401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0" w:firstLine="0"/>
              <w:jc w:val="center"/>
            </w:pPr>
            <w:r w:rsidRPr="00F22A20">
              <w:rPr>
                <w:rFonts w:eastAsia="Calibri"/>
                <w:b/>
                <w:sz w:val="24"/>
              </w:rPr>
              <w:t>hoạt động của gv</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0" w:firstLine="0"/>
              <w:jc w:val="center"/>
            </w:pPr>
            <w:r w:rsidRPr="00F22A20">
              <w:rPr>
                <w:rFonts w:eastAsia="Calibri"/>
                <w:b/>
                <w:sz w:val="24"/>
              </w:rPr>
              <w:t>hoạt động của hS</w:t>
            </w:r>
          </w:p>
        </w:tc>
        <w:tc>
          <w:tcPr>
            <w:tcW w:w="1636"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0" w:type="dxa"/>
          </w:tblCellMar>
        </w:tblPrEx>
        <w:trPr>
          <w:gridAfter w:val="1"/>
          <w:wAfter w:w="283" w:type="dxa"/>
          <w:trHeight w:val="947"/>
        </w:trPr>
        <w:tc>
          <w:tcPr>
            <w:tcW w:w="4017"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83" w:right="114" w:firstLine="0"/>
            </w:pPr>
            <w:r w:rsidRPr="00F22A20">
              <w:rPr>
                <w:rFonts w:eastAsia="Calibri"/>
                <w:sz w:val="24"/>
              </w:rPr>
              <w:t>Chỉ khi tôn trọng và sống hài hoà với các bạn, thầy cô, chúng ta mới có được cảm xúc tích cực (vui vẻ, cởi mở, chan hoà, yêu thương) và được tôn trọng.</w:t>
            </w:r>
          </w:p>
        </w:tc>
        <w:tc>
          <w:tcPr>
            <w:tcW w:w="255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1636"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0" w:type="dxa"/>
          </w:tblCellMar>
        </w:tblPrEx>
        <w:trPr>
          <w:gridAfter w:val="1"/>
          <w:wAfter w:w="283" w:type="dxa"/>
          <w:trHeight w:val="407"/>
        </w:trPr>
        <w:tc>
          <w:tcPr>
            <w:tcW w:w="8204"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83" w:firstLine="0"/>
              <w:jc w:val="left"/>
            </w:pPr>
            <w:r w:rsidRPr="00F22A20">
              <w:rPr>
                <w:rFonts w:eastAsia="Calibri"/>
                <w:b/>
                <w:i/>
                <w:sz w:val="24"/>
              </w:rPr>
              <w:t xml:space="preserve">Nhiệm vụ 2: </w:t>
            </w:r>
            <w:r w:rsidRPr="00F22A20">
              <w:rPr>
                <w:rFonts w:eastAsia="Calibri"/>
                <w:sz w:val="24"/>
              </w:rPr>
              <w:t>Xác định cách thể hiện tôn trọng sự khác biệt và sống hài hoà với bạn bè, thầy cô</w:t>
            </w:r>
          </w:p>
        </w:tc>
      </w:tr>
      <w:tr w:rsidR="00EF3B60" w:rsidRPr="00F22A20">
        <w:tblPrEx>
          <w:tblCellMar>
            <w:top w:w="0" w:type="dxa"/>
          </w:tblCellMar>
        </w:tblPrEx>
        <w:trPr>
          <w:gridAfter w:val="1"/>
          <w:wAfter w:w="283" w:type="dxa"/>
          <w:trHeight w:val="1750"/>
        </w:trPr>
        <w:tc>
          <w:tcPr>
            <w:tcW w:w="401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83" w:right="113" w:firstLine="0"/>
            </w:pPr>
            <w:r w:rsidRPr="00F22A20">
              <w:rPr>
                <w:rFonts w:eastAsia="Calibri"/>
                <w:sz w:val="24"/>
              </w:rPr>
              <w:t xml:space="preserve">– GV chia lớp thành các nhóm và hướng dẫn HS thực hiện nhiệm vụ dựa vào gợi ý ở mục 3, hoạt động 1, trang 5 (SGK). Yêu cầu HS suy ngẫm, liên hệ thực tế để xác định thêm cách thể hiện tôn trọng sự khác biệt và sống hài hoà với bạn bè, thầy cô ngoài các gợi ý trong SGK. </w:t>
            </w:r>
          </w:p>
        </w:tc>
        <w:tc>
          <w:tcPr>
            <w:tcW w:w="2551"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1636"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83" w:right="113" w:firstLine="0"/>
            </w:pPr>
            <w:r w:rsidRPr="00F22A20">
              <w:rPr>
                <w:rFonts w:eastAsia="Calibri"/>
                <w:sz w:val="24"/>
              </w:rPr>
              <w:t>– Mỗi nhóm HS cần có 1 sản phẩm hoạt động là kết quả hoạt động nhóm được ghi trên giấy A0.</w:t>
            </w:r>
          </w:p>
        </w:tc>
      </w:tr>
      <w:tr w:rsidR="00EF3B60" w:rsidRPr="00F22A20">
        <w:tblPrEx>
          <w:tblCellMar>
            <w:top w:w="0" w:type="dxa"/>
          </w:tblCellMar>
        </w:tblPrEx>
        <w:trPr>
          <w:gridAfter w:val="1"/>
          <w:wAfter w:w="283" w:type="dxa"/>
          <w:trHeight w:val="7074"/>
        </w:trPr>
        <w:tc>
          <w:tcPr>
            <w:tcW w:w="4017" w:type="dxa"/>
            <w:gridSpan w:val="2"/>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90" w:line="259" w:lineRule="auto"/>
              <w:ind w:left="83" w:firstLine="0"/>
              <w:jc w:val="left"/>
            </w:pPr>
            <w:r w:rsidRPr="00F22A20">
              <w:rPr>
                <w:rFonts w:eastAsia="Calibri"/>
                <w:sz w:val="24"/>
                <w:szCs w:val="24"/>
                <w:u w:color="000000"/>
              </w:rPr>
              <w:lastRenderedPageBreak/>
              <w:t xml:space="preserve">– </w:t>
            </w:r>
            <w:r w:rsidR="00102BE5" w:rsidRPr="00F22A20">
              <w:rPr>
                <w:rFonts w:eastAsia="Calibri"/>
                <w:sz w:val="24"/>
              </w:rPr>
              <w:t>Tổ chức cho HS thảo luận để thực hiện nhiệm vụ 2.</w:t>
            </w:r>
          </w:p>
          <w:p w:rsidR="00EF3B60" w:rsidRPr="00F22A20" w:rsidRDefault="00F22A20" w:rsidP="00F22A20">
            <w:pPr>
              <w:spacing w:after="20" w:line="259" w:lineRule="auto"/>
              <w:ind w:left="83" w:firstLine="0"/>
              <w:jc w:val="left"/>
            </w:pPr>
            <w:r w:rsidRPr="00F22A20">
              <w:rPr>
                <w:rFonts w:eastAsia="Calibri"/>
                <w:sz w:val="24"/>
                <w:szCs w:val="24"/>
                <w:u w:color="000000"/>
              </w:rPr>
              <w:t xml:space="preserve">– </w:t>
            </w:r>
            <w:r w:rsidR="00102BE5" w:rsidRPr="00F22A20">
              <w:rPr>
                <w:rFonts w:eastAsia="Calibri"/>
                <w:sz w:val="24"/>
              </w:rPr>
              <w:t>GV mời đại diện 1 nhóm trình bày kết quả.</w:t>
            </w:r>
          </w:p>
          <w:p w:rsidR="00EF3B60" w:rsidRPr="00F22A20" w:rsidRDefault="00F22A20" w:rsidP="00F22A20">
            <w:pPr>
              <w:spacing w:after="620" w:line="259" w:lineRule="auto"/>
              <w:ind w:left="83" w:firstLine="0"/>
              <w:jc w:val="left"/>
            </w:pPr>
            <w:r w:rsidRPr="00F22A20">
              <w:rPr>
                <w:rFonts w:eastAsia="Calibri"/>
                <w:sz w:val="24"/>
                <w:szCs w:val="24"/>
                <w:u w:color="000000"/>
              </w:rPr>
              <w:t xml:space="preserve">– </w:t>
            </w:r>
            <w:r w:rsidR="00102BE5" w:rsidRPr="00F22A20">
              <w:rPr>
                <w:rFonts w:eastAsia="Calibri"/>
                <w:sz w:val="24"/>
              </w:rPr>
              <w:t>Yêu cầu các nhóm khác nhận xét, bổ sung ý kiến.</w:t>
            </w:r>
          </w:p>
          <w:p w:rsidR="00EF3B60" w:rsidRPr="00F22A20" w:rsidRDefault="00F22A20" w:rsidP="00F22A20">
            <w:pPr>
              <w:spacing w:after="57" w:line="229" w:lineRule="auto"/>
              <w:ind w:left="83" w:firstLine="0"/>
              <w:jc w:val="left"/>
            </w:pPr>
            <w:r w:rsidRPr="00F22A20">
              <w:rPr>
                <w:rFonts w:eastAsia="Calibri"/>
                <w:sz w:val="24"/>
                <w:szCs w:val="24"/>
                <w:u w:color="000000"/>
              </w:rPr>
              <w:t xml:space="preserve">– </w:t>
            </w:r>
            <w:r w:rsidR="00102BE5" w:rsidRPr="00F22A20">
              <w:rPr>
                <w:rFonts w:eastAsia="Calibri"/>
                <w:sz w:val="24"/>
              </w:rPr>
              <w:t>GV tổng hợp các ý kiến và kết luận hoạt động 1: Chúng ta cần tôn trọng sự khác biệt để sống hoà đồng với nhau. Điều này sẽ giúp chúng ta đến gần nhau hơn, cởi mở hơn; cùng nhau giải quyết nhiệm vụ chung hiệu quả hơn thay vì xoi mói, chỉ trích hoặc phán xét. Ở nơi nào tôn trọng sự khác biệt thì nơi đó sẽ không còn kì thị, không có những rào cản và sẽ xây dựng được một cộng đồng lớn mạnh. Không tôn trọng sự khác biệt, kì thị chính là nguồn gốc của hành vi phân biệt đối xử và ý muốn loại bỏ người khác.</w:t>
            </w:r>
          </w:p>
          <w:p w:rsidR="00EF3B60" w:rsidRPr="00F22A20" w:rsidRDefault="00102BE5">
            <w:pPr>
              <w:spacing w:after="0" w:line="259" w:lineRule="auto"/>
              <w:ind w:left="83" w:right="112" w:firstLine="0"/>
            </w:pPr>
            <w:r w:rsidRPr="00F22A20">
              <w:rPr>
                <w:rFonts w:eastAsia="Calibri"/>
                <w:sz w:val="24"/>
              </w:rPr>
              <w:t>Có nhiều cách ứng xử thể hiện tôn trọng sự khác biệt và sống hài hoà với các bạn, thầy cô, như: bày tỏ thái độ cởi mở và chấp nhận; không so sánh, không đánh giá, không chỉ trích, không phán xét những điểm khác biệt; chia sẻ cảm xúc tích cực của bản thân về sự khác biệt; nhìn nhận những mặt tích cực của các bạn, thầy cô; có tinh thần hợp tác, đoàn kết và thân thiện cởi mở với các bạn, thầy cô.</w:t>
            </w:r>
          </w:p>
        </w:tc>
        <w:tc>
          <w:tcPr>
            <w:tcW w:w="255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90" w:line="259" w:lineRule="auto"/>
              <w:ind w:left="83" w:firstLine="0"/>
            </w:pPr>
            <w:r w:rsidRPr="00F22A20">
              <w:rPr>
                <w:rFonts w:eastAsia="Calibri"/>
                <w:sz w:val="24"/>
                <w:szCs w:val="24"/>
                <w:u w:color="000000"/>
              </w:rPr>
              <w:t xml:space="preserve">– </w:t>
            </w:r>
            <w:r w:rsidR="00102BE5" w:rsidRPr="00F22A20">
              <w:rPr>
                <w:rFonts w:eastAsia="Calibri"/>
                <w:sz w:val="24"/>
              </w:rPr>
              <w:t>HS thảo luận nhóm.</w:t>
            </w:r>
          </w:p>
          <w:p w:rsidR="00EF3B60" w:rsidRPr="00F22A20" w:rsidRDefault="00F22A20" w:rsidP="00F22A20">
            <w:pPr>
              <w:spacing w:after="57" w:line="221" w:lineRule="auto"/>
              <w:ind w:left="83" w:firstLine="0"/>
            </w:pPr>
            <w:r w:rsidRPr="00F22A20">
              <w:rPr>
                <w:rFonts w:eastAsia="Calibri"/>
                <w:sz w:val="24"/>
                <w:szCs w:val="24"/>
                <w:u w:color="000000"/>
              </w:rPr>
              <w:t xml:space="preserve">– </w:t>
            </w:r>
            <w:r w:rsidR="00102BE5" w:rsidRPr="00F22A20">
              <w:rPr>
                <w:rFonts w:eastAsia="Calibri"/>
                <w:sz w:val="24"/>
              </w:rPr>
              <w:t>Đại diện 1 nhóm xung phong trình bày kết quả.</w:t>
            </w:r>
          </w:p>
          <w:p w:rsidR="00EF3B60" w:rsidRPr="00F22A20" w:rsidRDefault="00F22A20" w:rsidP="00F22A20">
            <w:pPr>
              <w:spacing w:after="138" w:line="221" w:lineRule="auto"/>
              <w:ind w:left="83" w:firstLine="0"/>
            </w:pPr>
            <w:r w:rsidRPr="00F22A20">
              <w:rPr>
                <w:rFonts w:eastAsia="Calibri"/>
                <w:sz w:val="24"/>
                <w:szCs w:val="24"/>
                <w:u w:color="000000"/>
              </w:rPr>
              <w:t xml:space="preserve">– </w:t>
            </w:r>
            <w:r w:rsidR="00102BE5" w:rsidRPr="00F22A20">
              <w:rPr>
                <w:rFonts w:eastAsia="Calibri"/>
                <w:sz w:val="24"/>
              </w:rPr>
              <w:t>Các nhóm khác lắng nghe và nhận xét, bổ sung ý kiến.</w:t>
            </w:r>
          </w:p>
          <w:p w:rsidR="00EF3B60" w:rsidRPr="00F22A20" w:rsidRDefault="00F22A20" w:rsidP="00F22A20">
            <w:pPr>
              <w:spacing w:after="0" w:line="259" w:lineRule="auto"/>
              <w:ind w:left="83" w:firstLine="0"/>
            </w:pPr>
            <w:r w:rsidRPr="00F22A20">
              <w:rPr>
                <w:rFonts w:eastAsia="Calibri"/>
                <w:sz w:val="24"/>
                <w:szCs w:val="24"/>
                <w:u w:color="000000"/>
              </w:rPr>
              <w:t xml:space="preserve">– </w:t>
            </w:r>
            <w:r w:rsidR="00102BE5" w:rsidRPr="00F22A20">
              <w:rPr>
                <w:rFonts w:eastAsia="Calibri"/>
                <w:sz w:val="24"/>
              </w:rPr>
              <w:t>Ghi kết luận hoạt động 1 vào SBT.</w:t>
            </w:r>
          </w:p>
        </w:tc>
        <w:tc>
          <w:tcPr>
            <w:tcW w:w="1636"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83" w:right="113" w:firstLine="0"/>
            </w:pPr>
            <w:r w:rsidRPr="00F22A20">
              <w:rPr>
                <w:rFonts w:eastAsia="Calibri"/>
                <w:sz w:val="24"/>
              </w:rPr>
              <w:t>– Sản phẩm hoạt động của mỗi nhóm cần liệt kê được những cách ứng xử thể hiện tôn trọng sự khác biệt và sống hài hoà với bạn bè, thầy cô.</w:t>
            </w: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 xml:space="preserve">THỰC HÀNH </w:t>
      </w:r>
    </w:p>
    <w:p w:rsidR="00EF3B60" w:rsidRPr="00F22A20" w:rsidRDefault="00102BE5">
      <w:pPr>
        <w:spacing w:after="27" w:line="312" w:lineRule="auto"/>
        <w:ind w:left="280" w:right="272"/>
      </w:pPr>
      <w:r w:rsidRPr="00F22A20">
        <w:rPr>
          <w:b/>
        </w:rPr>
        <w:t>Hoạt động 2. Thực hành thể hiện tôn trọng sự khác biệt và sống hài hoà với các bạn, thầy cô</w:t>
      </w:r>
    </w:p>
    <w:p w:rsidR="00EF3B60" w:rsidRPr="00F22A20" w:rsidRDefault="00F22A20" w:rsidP="00F22A20">
      <w:pPr>
        <w:spacing w:after="121" w:line="259" w:lineRule="auto"/>
        <w:ind w:left="681" w:hanging="263"/>
        <w:jc w:val="left"/>
      </w:pPr>
      <w:r w:rsidRPr="00F22A20">
        <w:rPr>
          <w:i/>
          <w:iCs/>
          <w:szCs w:val="25"/>
          <w:u w:color="000000"/>
        </w:rPr>
        <w:t>a)</w:t>
      </w:r>
      <w:r w:rsidRPr="00F22A20">
        <w:rPr>
          <w:i/>
          <w:iCs/>
          <w:szCs w:val="25"/>
          <w:u w:color="000000"/>
        </w:rPr>
        <w:tab/>
      </w:r>
      <w:r w:rsidR="00102BE5" w:rsidRPr="00F22A20">
        <w:rPr>
          <w:i/>
        </w:rPr>
        <w:t xml:space="preserve">Mục tiêu </w:t>
      </w:r>
    </w:p>
    <w:p w:rsidR="00EF3B60" w:rsidRPr="00F22A20" w:rsidRDefault="00102BE5">
      <w:pPr>
        <w:ind w:left="279" w:right="4"/>
      </w:pPr>
      <w:r w:rsidRPr="00F22A20">
        <w:t xml:space="preserve">HS biết cách thể hiện tôn trọng sự khác biệt và sống hài hoà với các bạn, thầy cô. </w:t>
      </w:r>
    </w:p>
    <w:p w:rsidR="00EF3B60" w:rsidRPr="00F22A20" w:rsidRDefault="00F22A20" w:rsidP="00F22A20">
      <w:pPr>
        <w:spacing w:after="4" w:line="259" w:lineRule="auto"/>
        <w:ind w:left="681" w:hanging="263"/>
        <w:jc w:val="left"/>
      </w:pPr>
      <w:r w:rsidRPr="00F22A20">
        <w:rPr>
          <w:i/>
          <w:iCs/>
          <w:szCs w:val="25"/>
          <w:u w:color="000000"/>
        </w:rPr>
        <w:t>b)</w:t>
      </w:r>
      <w:r w:rsidRPr="00F22A20">
        <w:rPr>
          <w:i/>
          <w:iCs/>
          <w:szCs w:val="25"/>
          <w:u w:color="000000"/>
        </w:rPr>
        <w:tab/>
      </w:r>
      <w:r w:rsidR="00102BE5" w:rsidRPr="00F22A20">
        <w:rPr>
          <w:i/>
        </w:rPr>
        <w:t>Tổ chức thực hiện</w:t>
      </w:r>
    </w:p>
    <w:tbl>
      <w:tblPr>
        <w:tblStyle w:val="TableGrid"/>
        <w:tblW w:w="8507" w:type="dxa"/>
        <w:tblInd w:w="575" w:type="dxa"/>
        <w:tblCellMar>
          <w:top w:w="118" w:type="dxa"/>
          <w:left w:w="113" w:type="dxa"/>
          <w:right w:w="75" w:type="dxa"/>
        </w:tblCellMar>
        <w:tblLook w:val="04A0" w:firstRow="1" w:lastRow="0" w:firstColumn="1" w:lastColumn="0" w:noHBand="0" w:noVBand="1"/>
      </w:tblPr>
      <w:tblGrid>
        <w:gridCol w:w="3091"/>
        <w:gridCol w:w="2646"/>
        <w:gridCol w:w="2770"/>
      </w:tblGrid>
      <w:tr w:rsidR="00EF3B60" w:rsidRPr="00F22A20">
        <w:trPr>
          <w:trHeight w:val="520"/>
        </w:trPr>
        <w:tc>
          <w:tcPr>
            <w:tcW w:w="309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4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7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Sản phẩm/ Kết quả cần đạt</w:t>
            </w:r>
          </w:p>
        </w:tc>
      </w:tr>
      <w:tr w:rsidR="00EF3B60" w:rsidRPr="00F22A20">
        <w:trPr>
          <w:trHeight w:val="2475"/>
        </w:trPr>
        <w:tc>
          <w:tcPr>
            <w:tcW w:w="3091"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lastRenderedPageBreak/>
              <w:t>– GV giao nhiệm vụ cho mỗi nhóm HS thực hành thể hiện tôn trọng sự khác biệt và sống hài hoà với bạn bè, thầy cô của các nhân vật trong một tình huống ở hoạt động 2, trang 5, 6 (SGK).</w:t>
            </w:r>
          </w:p>
        </w:tc>
        <w:tc>
          <w:tcPr>
            <w:tcW w:w="2646" w:type="dxa"/>
            <w:tcBorders>
              <w:top w:val="single" w:sz="6" w:space="0" w:color="00975E"/>
              <w:left w:val="single" w:sz="6" w:space="0" w:color="00975E"/>
              <w:bottom w:val="nil"/>
              <w:right w:val="single" w:sz="6" w:space="0" w:color="00975E"/>
            </w:tcBorders>
            <w:vAlign w:val="center"/>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HS các nhóm lắng nghe thầy cô giao nhiệm vụ.</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Các nhóm HS đọc tình huống được phân công, thảo luận lựa chọn cách ứng xử của nhân vật trong tình huống và phân công sắm vai thể hiện cách ứng xử đã lựa chọn.</w:t>
            </w:r>
          </w:p>
        </w:tc>
        <w:tc>
          <w:tcPr>
            <w:tcW w:w="277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Sản phẩm hoạt động của mỗi nhóm chính là cách ứng xử thể hiện tôn trọng sự khác biệt và sống hài hoà với các bạn, với thầy cô trong tình huống được phân công. </w:t>
            </w:r>
          </w:p>
        </w:tc>
      </w:tr>
      <w:tr w:rsidR="00EF3B60" w:rsidRPr="00F22A20">
        <w:trPr>
          <w:trHeight w:val="1641"/>
        </w:trPr>
        <w:tc>
          <w:tcPr>
            <w:tcW w:w="3091" w:type="dxa"/>
            <w:tcBorders>
              <w:top w:val="nil"/>
              <w:left w:val="single" w:sz="6" w:space="0" w:color="00975E"/>
              <w:bottom w:val="nil"/>
              <w:right w:val="single" w:sz="6" w:space="0" w:color="00975E"/>
            </w:tcBorders>
            <w:vAlign w:val="center"/>
          </w:tcPr>
          <w:p w:rsidR="00EF3B60" w:rsidRPr="00F22A20" w:rsidRDefault="00102BE5">
            <w:pPr>
              <w:spacing w:after="0" w:line="259" w:lineRule="auto"/>
              <w:ind w:left="0" w:right="38" w:firstLine="0"/>
            </w:pPr>
            <w:r w:rsidRPr="00F22A20">
              <w:rPr>
                <w:rFonts w:eastAsia="Calibri"/>
                <w:sz w:val="24"/>
              </w:rPr>
              <w:t xml:space="preserve">– GV tổ chức cho các nhóm lên trình diễn tiểu phẩm. Có thể mỗi tình huống chỉ mời 1 nhóm, các nhóm còn lại sẽ nhận xét và bổ sung các cách ứng xử khác (nếu có). </w:t>
            </w:r>
          </w:p>
        </w:tc>
        <w:tc>
          <w:tcPr>
            <w:tcW w:w="2646" w:type="dxa"/>
            <w:tcBorders>
              <w:top w:val="nil"/>
              <w:left w:val="single" w:sz="6" w:space="0" w:color="00975E"/>
              <w:bottom w:val="nil"/>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Các nhóm HS lần lượt lên trình diễn tiểu phẩm.</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Cả lớp quan sát và nhận xét, bổ sung. </w:t>
            </w:r>
          </w:p>
        </w:tc>
        <w:tc>
          <w:tcPr>
            <w:tcW w:w="2770"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4659"/>
        </w:trPr>
        <w:tc>
          <w:tcPr>
            <w:tcW w:w="3091" w:type="dxa"/>
            <w:tcBorders>
              <w:top w:val="nil"/>
              <w:left w:val="single" w:sz="6" w:space="0" w:color="00975E"/>
              <w:bottom w:val="single" w:sz="6" w:space="0" w:color="00975E"/>
              <w:right w:val="single" w:sz="6" w:space="0" w:color="00975E"/>
            </w:tcBorders>
          </w:tcPr>
          <w:p w:rsidR="00EF3B60" w:rsidRPr="00F22A20" w:rsidRDefault="00102BE5">
            <w:pPr>
              <w:spacing w:after="57" w:line="229" w:lineRule="auto"/>
              <w:ind w:left="0" w:right="38" w:firstLine="0"/>
            </w:pPr>
            <w:r w:rsidRPr="00F22A20">
              <w:rPr>
                <w:rFonts w:eastAsia="Calibri"/>
                <w:sz w:val="24"/>
              </w:rPr>
              <w:t xml:space="preserve">– GV nhận xét kết quả thực hành của các nhóm và kết luận: Biết đón nhận và tôn trọng sự khác biệt có nghĩa là đang hướng tới sự vị tha. Điều này giúp bản thân mỗi người biết sống chan hoà và đương nhiên sẽ được tôn trọng, có nhiều cơ hội để phát triển bản thân mình. </w:t>
            </w:r>
          </w:p>
          <w:p w:rsidR="00EF3B60" w:rsidRPr="00F22A20" w:rsidRDefault="00102BE5">
            <w:pPr>
              <w:spacing w:after="0" w:line="259" w:lineRule="auto"/>
              <w:ind w:left="0" w:right="38" w:firstLine="0"/>
            </w:pPr>
            <w:r w:rsidRPr="00F22A20">
              <w:rPr>
                <w:rFonts w:eastAsia="Calibri"/>
                <w:sz w:val="24"/>
              </w:rPr>
              <w:t xml:space="preserve">Khi con người không chấp nhận sự khác biệt sẽ dễ có hành vi chê cười, chỉ trích, phán xét, xoi mói, xâm phạm vào đời tư của người khác. Sự kì thị có thể làm cho hành vi đối xử bất bình đẳng tăng lên, mối quan hệ của con người với người trở nên xấu đi. </w:t>
            </w:r>
          </w:p>
        </w:tc>
        <w:tc>
          <w:tcPr>
            <w:tcW w:w="2646"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Ghi lại thu hoạch của các em sau hoạt động thực hành vào SBT.</w:t>
            </w:r>
          </w:p>
        </w:tc>
        <w:tc>
          <w:tcPr>
            <w:tcW w:w="2770"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71" w:line="300" w:lineRule="auto"/>
        <w:ind w:left="562" w:right="-13"/>
        <w:jc w:val="left"/>
      </w:pPr>
      <w:r w:rsidRPr="00F22A20">
        <w:rPr>
          <w:b/>
        </w:rPr>
        <w:t xml:space="preserve">Hoạt động 3. Rèn luyện thái độ, hành vi tôn trọng sự khác biệt và sống hài hoà với các bạn, thầy cô </w:t>
      </w:r>
      <w:r w:rsidRPr="00F22A20">
        <w:rPr>
          <w:i/>
        </w:rPr>
        <w:t xml:space="preserve">a) Mục tiêu </w:t>
      </w:r>
    </w:p>
    <w:p w:rsidR="00EF3B60" w:rsidRPr="00F22A20" w:rsidRDefault="00F22A20" w:rsidP="00F22A20">
      <w:pPr>
        <w:ind w:left="851" w:right="4" w:hanging="284"/>
      </w:pPr>
      <w:r w:rsidRPr="00F22A20">
        <w:rPr>
          <w:szCs w:val="25"/>
          <w:u w:color="000000"/>
        </w:rPr>
        <w:t xml:space="preserve">– </w:t>
      </w:r>
      <w:r w:rsidR="00102BE5" w:rsidRPr="00F22A20">
        <w:t xml:space="preserve">HS rèn luyện hành vi và thái độ tôn trọng sự khác biệt, sống hài hoà với các bạn, thầy cô trong các hoạt động giao tiếp hằng ngày. </w:t>
      </w:r>
    </w:p>
    <w:p w:rsidR="00EF3B60" w:rsidRPr="00F22A20" w:rsidRDefault="00F22A20" w:rsidP="00F22A20">
      <w:pPr>
        <w:ind w:left="851" w:right="4" w:hanging="284"/>
      </w:pPr>
      <w:r w:rsidRPr="00F22A20">
        <w:rPr>
          <w:szCs w:val="25"/>
          <w:u w:color="000000"/>
        </w:rPr>
        <w:t xml:space="preserve">– </w:t>
      </w:r>
      <w:r w:rsidR="00102BE5" w:rsidRPr="00F22A20">
        <w:t xml:space="preserve">HS phát huy được phẩm chất nhân ái, sống hài hoà với các bạn, thầy cô. </w:t>
      </w:r>
    </w:p>
    <w:p w:rsidR="00EF3B60" w:rsidRPr="00F22A20" w:rsidRDefault="00102BE5">
      <w:pPr>
        <w:spacing w:after="4" w:line="259" w:lineRule="auto"/>
        <w:ind w:left="294"/>
        <w:jc w:val="left"/>
      </w:pPr>
      <w:r w:rsidRPr="00F22A20">
        <w:rPr>
          <w:i/>
        </w:rPr>
        <w:lastRenderedPageBreak/>
        <w:t xml:space="preserve">b) Tổ chức thực hiện </w:t>
      </w:r>
    </w:p>
    <w:tbl>
      <w:tblPr>
        <w:tblStyle w:val="TableGrid"/>
        <w:tblW w:w="8488" w:type="dxa"/>
        <w:tblInd w:w="291" w:type="dxa"/>
        <w:tblCellMar>
          <w:top w:w="69" w:type="dxa"/>
          <w:left w:w="113" w:type="dxa"/>
          <w:right w:w="75" w:type="dxa"/>
        </w:tblCellMar>
        <w:tblLook w:val="04A0" w:firstRow="1" w:lastRow="0" w:firstColumn="1" w:lastColumn="0" w:noHBand="0" w:noVBand="1"/>
      </w:tblPr>
      <w:tblGrid>
        <w:gridCol w:w="3904"/>
        <w:gridCol w:w="2570"/>
        <w:gridCol w:w="2014"/>
      </w:tblGrid>
      <w:tr w:rsidR="00EF3B60" w:rsidRPr="00F22A20">
        <w:trPr>
          <w:trHeight w:val="904"/>
        </w:trPr>
        <w:tc>
          <w:tcPr>
            <w:tcW w:w="390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1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4664"/>
        </w:trPr>
        <w:tc>
          <w:tcPr>
            <w:tcW w:w="3904"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GV hướng dẫn HS về nhà làm những việc sau: </w:t>
            </w:r>
          </w:p>
          <w:p w:rsidR="00EF3B60" w:rsidRPr="00F22A20" w:rsidRDefault="00102BE5">
            <w:pPr>
              <w:spacing w:after="57" w:line="221" w:lineRule="auto"/>
              <w:ind w:left="0" w:right="38" w:firstLine="0"/>
            </w:pPr>
            <w:r w:rsidRPr="00F22A20">
              <w:rPr>
                <w:rFonts w:eastAsia="Calibri"/>
                <w:sz w:val="24"/>
              </w:rPr>
              <w:t>+ Thực hiện ứng xử tôn trọng sự khác biệt và sống hài hoà với bạn bè, thầy cô trong các tình huống giao tiếp hằng ngày.</w:t>
            </w:r>
          </w:p>
          <w:p w:rsidR="00EF3B60" w:rsidRPr="00F22A20" w:rsidRDefault="00102BE5">
            <w:pPr>
              <w:spacing w:after="128" w:line="228" w:lineRule="auto"/>
              <w:ind w:left="0" w:right="38" w:firstLine="0"/>
            </w:pPr>
            <w:r w:rsidRPr="00F22A20">
              <w:rPr>
                <w:rFonts w:eastAsia="Calibri"/>
                <w:sz w:val="24"/>
              </w:rPr>
              <w:t xml:space="preserve">+ Thay đổi thói quen chưa tích cực trong giao tiếp, ứng xử hằng ngày ở trong và ngoài lớp học, trường học để sống hài hoà với các bạn, thầy cô và thể hiện bản thân là người biết tôn trọng sự khác biệt. + Ghi lại những sự khác biệt em quan sát được trong cuộc sống hằng ngày và thái độ tôn trọng của em với những sự khác biệt đó vào SBT để chia sẻ với các bạn, thầy cô trong hoạt động tới. </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GV cùng cha mẹ HS và các lực lượng giáo dục khác giám sát việc thực hiện nhiệm vụ của HS và tạo điều kiện thuận lợi cho HS thực hiện nhiệm vụ.</w:t>
            </w:r>
          </w:p>
        </w:tc>
        <w:tc>
          <w:tcPr>
            <w:tcW w:w="2570"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Lắng nghe GV giao nhiệm vụ.</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thực hiện các nhiệm vụ được giao và ghi kết quả rèn luyện vào SBT.</w:t>
            </w:r>
          </w:p>
        </w:tc>
        <w:tc>
          <w:tcPr>
            <w:tcW w:w="2014"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HS tự giác thực hiện các nhiệm vụ được GV giao.</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Ghi chép lại kết quả thực hiện nhiệm vụ.</w:t>
            </w:r>
          </w:p>
        </w:tc>
      </w:tr>
    </w:tbl>
    <w:p w:rsidR="00EF3B60" w:rsidRPr="00F22A20" w:rsidRDefault="00102BE5">
      <w:pPr>
        <w:pStyle w:val="Heading5"/>
        <w:spacing w:after="4"/>
        <w:ind w:left="1820"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567"/>
        <w:jc w:val="center"/>
      </w:pPr>
      <w:r w:rsidRPr="00F22A20">
        <w:rPr>
          <w:rFonts w:eastAsia="Calibri"/>
          <w:b/>
          <w:color w:val="007E50"/>
        </w:rPr>
        <w:t>(1 tiết)</w:t>
      </w:r>
    </w:p>
    <w:p w:rsidR="00EF3B60" w:rsidRPr="00F22A20" w:rsidRDefault="00102BE5">
      <w:pPr>
        <w:spacing w:after="59" w:line="312" w:lineRule="auto"/>
        <w:ind w:left="280" w:right="272"/>
      </w:pPr>
      <w:r w:rsidRPr="00F22A20">
        <w:rPr>
          <w:b/>
        </w:rPr>
        <w:t xml:space="preserve">Hoạt động 4. Chia sẻ kết quả rèn luyện thái độ, hành vi tôn trọng sự khác biệt và sống hài hoà với các bạn, thầy cô </w:t>
      </w:r>
      <w:r w:rsidRPr="00F22A20">
        <w:rPr>
          <w:i/>
        </w:rPr>
        <w:t xml:space="preserve">a) Mục tiêu </w:t>
      </w:r>
    </w:p>
    <w:p w:rsidR="00EF3B60" w:rsidRPr="00F22A20" w:rsidRDefault="00F22A20" w:rsidP="00F22A20">
      <w:pPr>
        <w:ind w:left="553" w:right="4" w:hanging="284"/>
      </w:pPr>
      <w:r w:rsidRPr="00F22A20">
        <w:rPr>
          <w:szCs w:val="25"/>
          <w:u w:color="000000"/>
        </w:rPr>
        <w:t xml:space="preserve">– </w:t>
      </w:r>
      <w:r w:rsidR="00102BE5" w:rsidRPr="00F22A20">
        <w:t>HS chia sẻ được kết quả rèn luyện thái độ, hành vi tôn trọng sự khác biệt và sống hài hoà với các bạn, thầy cô.</w:t>
      </w:r>
    </w:p>
    <w:p w:rsidR="00EF3B60" w:rsidRPr="00F22A20" w:rsidRDefault="00F22A20" w:rsidP="00F22A20">
      <w:pPr>
        <w:spacing w:after="79"/>
        <w:ind w:left="553" w:right="4" w:hanging="284"/>
      </w:pPr>
      <w:r w:rsidRPr="00F22A20">
        <w:rPr>
          <w:szCs w:val="25"/>
          <w:u w:color="000000"/>
        </w:rPr>
        <w:t xml:space="preserve">– </w:t>
      </w:r>
      <w:r w:rsidR="00102BE5" w:rsidRPr="00F22A20">
        <w:t>HS chia sẻ được những cảm nhận, thay đổi của bản thân khi tôn trọng sự khác biệt và sống hài hoà với các bạn, thầy cô.</w:t>
      </w:r>
    </w:p>
    <w:p w:rsidR="00EF3B60" w:rsidRPr="00F22A20" w:rsidRDefault="00102BE5">
      <w:pPr>
        <w:spacing w:after="4" w:line="259" w:lineRule="auto"/>
        <w:ind w:left="294"/>
        <w:jc w:val="left"/>
      </w:pPr>
      <w:r w:rsidRPr="00F22A20">
        <w:rPr>
          <w:i/>
        </w:rPr>
        <w:t xml:space="preserve">b) Tổ chức thực hiện </w:t>
      </w:r>
    </w:p>
    <w:tbl>
      <w:tblPr>
        <w:tblStyle w:val="TableGrid"/>
        <w:tblW w:w="8488" w:type="dxa"/>
        <w:tblInd w:w="291" w:type="dxa"/>
        <w:tblCellMar>
          <w:top w:w="33" w:type="dxa"/>
          <w:left w:w="113" w:type="dxa"/>
          <w:right w:w="76" w:type="dxa"/>
        </w:tblCellMar>
        <w:tblLook w:val="04A0" w:firstRow="1" w:lastRow="0" w:firstColumn="1" w:lastColumn="0" w:noHBand="0" w:noVBand="1"/>
      </w:tblPr>
      <w:tblGrid>
        <w:gridCol w:w="274"/>
        <w:gridCol w:w="3831"/>
        <w:gridCol w:w="277"/>
        <w:gridCol w:w="2010"/>
        <w:gridCol w:w="280"/>
        <w:gridCol w:w="1544"/>
        <w:gridCol w:w="272"/>
      </w:tblGrid>
      <w:tr w:rsidR="00EF3B60" w:rsidRPr="00F22A20">
        <w:trPr>
          <w:gridAfter w:val="1"/>
          <w:wAfter w:w="284" w:type="dxa"/>
          <w:trHeight w:val="790"/>
        </w:trPr>
        <w:tc>
          <w:tcPr>
            <w:tcW w:w="426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36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186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4" w:type="dxa"/>
          <w:trHeight w:val="1636"/>
        </w:trPr>
        <w:tc>
          <w:tcPr>
            <w:tcW w:w="4263" w:type="dxa"/>
            <w:gridSpan w:val="2"/>
            <w:tcBorders>
              <w:top w:val="single" w:sz="6" w:space="0" w:color="00975E"/>
              <w:left w:val="single" w:sz="6" w:space="0" w:color="00975E"/>
              <w:bottom w:val="nil"/>
              <w:right w:val="single" w:sz="6" w:space="0" w:color="00975E"/>
            </w:tcBorders>
          </w:tcPr>
          <w:p w:rsidR="00EF3B60" w:rsidRPr="00F22A20" w:rsidRDefault="00102BE5">
            <w:pPr>
              <w:spacing w:after="10" w:line="259" w:lineRule="auto"/>
              <w:ind w:left="0" w:firstLine="0"/>
              <w:jc w:val="left"/>
            </w:pPr>
            <w:r w:rsidRPr="00F22A20">
              <w:rPr>
                <w:rFonts w:eastAsia="Calibri"/>
                <w:sz w:val="24"/>
              </w:rPr>
              <w:lastRenderedPageBreak/>
              <w:t>– GV yêu cầu HS chia sẻ trong nhóm nhỏ về:</w:t>
            </w:r>
          </w:p>
          <w:p w:rsidR="00EF3B60" w:rsidRPr="00F22A20" w:rsidRDefault="00102BE5">
            <w:pPr>
              <w:spacing w:after="57" w:line="221" w:lineRule="auto"/>
              <w:ind w:left="0" w:firstLine="0"/>
            </w:pPr>
            <w:r w:rsidRPr="00F22A20">
              <w:rPr>
                <w:rFonts w:eastAsia="Calibri"/>
                <w:sz w:val="24"/>
              </w:rPr>
              <w:t>+ Kết quả rèn luyện thái độ, hành vi tôn trọng sự khác biệt và sống hài hoà với các bạn, thầy cô.</w:t>
            </w:r>
          </w:p>
          <w:p w:rsidR="00EF3B60" w:rsidRPr="00F22A20" w:rsidRDefault="00102BE5">
            <w:pPr>
              <w:spacing w:after="0" w:line="259" w:lineRule="auto"/>
              <w:ind w:left="0" w:firstLine="0"/>
            </w:pPr>
            <w:r w:rsidRPr="00F22A20">
              <w:rPr>
                <w:rFonts w:eastAsia="Calibri"/>
                <w:sz w:val="24"/>
              </w:rPr>
              <w:t>+ Những cảm nhận, thay đổi của bản thân khi tôn trọng sự khác biệt và sống hài hoà với các bạn, thầy cô.</w:t>
            </w:r>
          </w:p>
        </w:tc>
        <w:tc>
          <w:tcPr>
            <w:tcW w:w="2362"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chia sẻ trong nhóm nhỏ.</w:t>
            </w:r>
          </w:p>
        </w:tc>
        <w:tc>
          <w:tcPr>
            <w:tcW w:w="1863"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4" w:type="dxa"/>
          <w:trHeight w:val="641"/>
        </w:trPr>
        <w:tc>
          <w:tcPr>
            <w:tcW w:w="4263"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GV mời mỗi nhóm một vài HS chia sẻ trước lớp.</w:t>
            </w:r>
          </w:p>
        </w:tc>
        <w:tc>
          <w:tcPr>
            <w:tcW w:w="2362"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Mỗi nhóm cử một vài bạn chia sẻ trước lớp</w:t>
            </w:r>
          </w:p>
        </w:tc>
        <w:tc>
          <w:tcPr>
            <w:tcW w:w="1863"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0" w:type="dxa"/>
          </w:tblCellMar>
        </w:tblPrEx>
        <w:trPr>
          <w:gridBefore w:val="1"/>
          <w:wBefore w:w="284" w:type="dxa"/>
          <w:trHeight w:val="790"/>
        </w:trPr>
        <w:tc>
          <w:tcPr>
            <w:tcW w:w="426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36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186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0" w:type="dxa"/>
          </w:tblCellMar>
        </w:tblPrEx>
        <w:trPr>
          <w:gridBefore w:val="1"/>
          <w:wBefore w:w="284" w:type="dxa"/>
          <w:trHeight w:val="1060"/>
        </w:trPr>
        <w:tc>
          <w:tcPr>
            <w:tcW w:w="4263" w:type="dxa"/>
            <w:gridSpan w:val="2"/>
            <w:tcBorders>
              <w:top w:val="single" w:sz="6" w:space="0" w:color="00975E"/>
              <w:left w:val="single" w:sz="6" w:space="0" w:color="00975E"/>
              <w:bottom w:val="single" w:sz="6" w:space="0" w:color="00975E"/>
              <w:right w:val="single" w:sz="6" w:space="0" w:color="00975E"/>
            </w:tcBorders>
            <w:vAlign w:val="center"/>
          </w:tcPr>
          <w:p w:rsidR="00EF3B60" w:rsidRPr="00F22A20" w:rsidRDefault="00102BE5">
            <w:pPr>
              <w:spacing w:after="0" w:line="259" w:lineRule="auto"/>
              <w:ind w:left="0" w:right="38" w:firstLine="0"/>
            </w:pPr>
            <w:r w:rsidRPr="00F22A20">
              <w:rPr>
                <w:rFonts w:eastAsia="Calibri"/>
                <w:sz w:val="24"/>
              </w:rPr>
              <w:t xml:space="preserve">– GV nhận xét chung về kết quả rèn luyện của HS, khen ngợi những HS đã rèn luyện có hiệu quả và động viên HS tiếp tục rèn luyện. </w:t>
            </w:r>
          </w:p>
        </w:tc>
        <w:tc>
          <w:tcPr>
            <w:tcW w:w="2362"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1863"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pPr>
      <w:r w:rsidRPr="00F22A20">
        <w:t>TỔNG KẾT NỘI DUNG 1</w:t>
      </w:r>
    </w:p>
    <w:p w:rsidR="00EF3B60" w:rsidRPr="00F22A20" w:rsidRDefault="00F22A20" w:rsidP="00F22A20">
      <w:pPr>
        <w:ind w:left="851" w:right="4" w:hanging="284"/>
      </w:pPr>
      <w:r w:rsidRPr="00F22A20">
        <w:rPr>
          <w:szCs w:val="25"/>
          <w:u w:color="000000"/>
        </w:rPr>
        <w:t xml:space="preserve">– </w:t>
      </w:r>
      <w:r w:rsidR="00102BE5" w:rsidRPr="00F22A20">
        <w:t>Yêu cầu một số HS chia sẻ những điều học hỏi được sau khi tham gia các hoạt động.</w:t>
      </w:r>
    </w:p>
    <w:p w:rsidR="00EF3B60" w:rsidRPr="00F22A20" w:rsidRDefault="00F22A20" w:rsidP="00F22A20">
      <w:pPr>
        <w:ind w:left="851" w:right="4" w:hanging="284"/>
      </w:pPr>
      <w:r w:rsidRPr="00F22A20">
        <w:rPr>
          <w:szCs w:val="25"/>
          <w:u w:color="000000"/>
        </w:rPr>
        <w:t xml:space="preserve">– </w:t>
      </w:r>
      <w:r w:rsidR="00102BE5" w:rsidRPr="00F22A20">
        <w:t xml:space="preserve">Kết luận chung: Trong mọi môi trường, nhất là lớp học và nhà trường – nơi chúng ta hằng ngày học tập và thực hiện các hoạt động cùng bạn bè, thầy cô – đều cần hướng đến sự hài hoà, hợp tác để có thể cùng nhau phát triển. </w:t>
      </w:r>
    </w:p>
    <w:p w:rsidR="00EF3B60" w:rsidRPr="00F22A20" w:rsidRDefault="00102BE5">
      <w:pPr>
        <w:ind w:left="851" w:right="4" w:hanging="284"/>
      </w:pPr>
      <w:r w:rsidRPr="00F22A20">
        <w:t xml:space="preserve"> Mỗi người đều có sự khác biệt. Chỉ khi đặt mình vào vị trí của người khác thì mới có thể hiểu và chấp nhận những sự khác biệt dễ dàng hơn. Vì vậy, tôn trọng sự khác biệt và sống hài hoà với bạn bè, thầy cô là kĩ năng cần thiết mà mỗi chúng ra cần có để luôn có cảm xúc, suy nghĩ tích cực; hạn chế sự mệt mỏi, chán nản; tự tin bộc lộ những gì thuộc về con người mình và thực hiện những nhiệm vụ chung đạt hiệu quả. </w:t>
      </w:r>
    </w:p>
    <w:p w:rsidR="00EF3B60" w:rsidRPr="00F22A20" w:rsidRDefault="00F22A20" w:rsidP="00F22A20">
      <w:pPr>
        <w:spacing w:after="1481"/>
        <w:ind w:left="851" w:right="4" w:hanging="284"/>
      </w:pPr>
      <w:r w:rsidRPr="00F22A20">
        <w:rPr>
          <w:szCs w:val="25"/>
          <w:u w:color="000000"/>
        </w:rPr>
        <w:t xml:space="preserve">– </w:t>
      </w:r>
      <w:r w:rsidR="00102BE5" w:rsidRPr="00F22A20">
        <w:t>Nhận xét thái độ tham gia các hoạt động của HS. Tuyên dương, khen ngợi những HS, nhóm HS tích cực tham gia các hoạt động.</w:t>
      </w:r>
    </w:p>
    <w:p w:rsidR="00EF3B60" w:rsidRPr="00F22A20" w:rsidRDefault="00102BE5">
      <w:pPr>
        <w:pStyle w:val="Heading2"/>
        <w:spacing w:after="55" w:line="253" w:lineRule="auto"/>
        <w:ind w:left="1981"/>
        <w:jc w:val="left"/>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69504" behindDoc="1" locked="0" layoutInCell="1" allowOverlap="1" wp14:anchorId="7D5CEE63" wp14:editId="71324007">
                <wp:simplePos x="0" y="0"/>
                <wp:positionH relativeFrom="column">
                  <wp:posOffset>993853</wp:posOffset>
                </wp:positionH>
                <wp:positionV relativeFrom="paragraph">
                  <wp:posOffset>37540</wp:posOffset>
                </wp:positionV>
                <wp:extent cx="416052" cy="279400"/>
                <wp:effectExtent l="0" t="0" r="0" b="0"/>
                <wp:wrapNone/>
                <wp:docPr id="237592" name="Group 237592"/>
                <wp:cNvGraphicFramePr/>
                <a:graphic xmlns:a="http://schemas.openxmlformats.org/drawingml/2006/main">
                  <a:graphicData uri="http://schemas.microsoft.com/office/word/2010/wordprocessingGroup">
                    <wpg:wgp>
                      <wpg:cNvGrpSpPr/>
                      <wpg:grpSpPr>
                        <a:xfrm>
                          <a:off x="0" y="0"/>
                          <a:ext cx="416052" cy="279400"/>
                          <a:chOff x="0" y="0"/>
                          <a:chExt cx="416052" cy="279400"/>
                        </a:xfrm>
                      </wpg:grpSpPr>
                      <wps:wsp>
                        <wps:cNvPr id="331729" name="Shape 331729"/>
                        <wps:cNvSpPr/>
                        <wps:spPr>
                          <a:xfrm>
                            <a:off x="0" y="0"/>
                            <a:ext cx="416052" cy="279400"/>
                          </a:xfrm>
                          <a:custGeom>
                            <a:avLst/>
                            <a:gdLst/>
                            <a:ahLst/>
                            <a:cxnLst/>
                            <a:rect l="0" t="0" r="0" b="0"/>
                            <a:pathLst>
                              <a:path w="416052" h="279400">
                                <a:moveTo>
                                  <a:pt x="0" y="0"/>
                                </a:moveTo>
                                <a:lnTo>
                                  <a:pt x="416052" y="0"/>
                                </a:lnTo>
                                <a:lnTo>
                                  <a:pt x="416052"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37592" style="width:32.76pt;height:22pt;position:absolute;z-index:-2147483604;mso-position-horizontal-relative:text;mso-position-horizontal:absolute;margin-left:78.2561pt;mso-position-vertical-relative:text;margin-top:2.9559pt;" coordsize="4160,2794">
                <v:shape id="Shape 331730" style="position:absolute;width:4160;height:2794;left:0;top:0;" coordsize="416052,279400" path="m0,0l416052,0l416052,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pHòNG CHỐNG BắT NẠT HỌC đườNG  </w:t>
      </w:r>
    </w:p>
    <w:p w:rsidR="00EF3B60" w:rsidRPr="00F22A20" w:rsidRDefault="00102BE5">
      <w:pPr>
        <w:spacing w:after="1" w:line="265" w:lineRule="auto"/>
        <w:ind w:left="292"/>
        <w:jc w:val="center"/>
      </w:pPr>
      <w:r w:rsidRPr="00F22A20">
        <w:rPr>
          <w:b/>
          <w:color w:val="00975E"/>
        </w:rPr>
        <w:t>Thời gian thực hiện: 3 tiết</w:t>
      </w:r>
      <w:r w:rsidRPr="00F22A20">
        <w:rPr>
          <w:b/>
        </w:rPr>
        <w:t xml:space="preserve">  </w:t>
      </w:r>
    </w:p>
    <w:p w:rsidR="00EF3B60" w:rsidRPr="00F22A20" w:rsidRDefault="00102BE5">
      <w:pPr>
        <w:spacing w:after="17" w:line="249" w:lineRule="auto"/>
        <w:ind w:left="282" w:firstLine="4"/>
        <w:jc w:val="center"/>
      </w:pPr>
      <w:r w:rsidRPr="00F22A20">
        <w:lastRenderedPageBreak/>
        <w:t xml:space="preserve">(Hoạt động định hướng: 1 tiết;  </w:t>
      </w:r>
    </w:p>
    <w:p w:rsidR="00EF3B60" w:rsidRPr="00F22A20" w:rsidRDefault="00102BE5">
      <w:pPr>
        <w:spacing w:after="17" w:line="249" w:lineRule="auto"/>
        <w:ind w:left="282" w:firstLine="4"/>
        <w:jc w:val="center"/>
      </w:pPr>
      <w:r w:rsidRPr="00F22A20">
        <w:t xml:space="preserve">Hoạt động giáo dục theo chủ đề: 1 tiết; </w:t>
      </w:r>
    </w:p>
    <w:p w:rsidR="00EF3B60" w:rsidRPr="00F22A20" w:rsidRDefault="00102BE5">
      <w:pPr>
        <w:spacing w:after="546" w:line="249" w:lineRule="auto"/>
        <w:ind w:left="282" w:firstLine="4"/>
        <w:jc w:val="center"/>
      </w:pPr>
      <w:r w:rsidRPr="00F22A20">
        <w:t>Hoạt động phản hồi kết quả vận dụng: 1 tiết)</w:t>
      </w:r>
    </w:p>
    <w:p w:rsidR="00EF3B60" w:rsidRPr="00F22A20" w:rsidRDefault="00102BE5">
      <w:pPr>
        <w:pStyle w:val="Heading3"/>
      </w:pPr>
      <w:r w:rsidRPr="00F22A20">
        <w:t xml:space="preserve">I. MỤC TIÊU </w:t>
      </w:r>
    </w:p>
    <w:p w:rsidR="00EF3B60" w:rsidRPr="00F22A20" w:rsidRDefault="00102BE5">
      <w:pPr>
        <w:spacing w:after="121" w:line="259" w:lineRule="auto"/>
        <w:ind w:left="563"/>
        <w:jc w:val="left"/>
      </w:pPr>
      <w:r w:rsidRPr="00F22A20">
        <w:rPr>
          <w:i/>
        </w:rPr>
        <w:t>Sau khi trải nghiệm các hoạt động của nội dung này, HS sẽ:</w:t>
      </w:r>
    </w:p>
    <w:p w:rsidR="00EF3B60" w:rsidRPr="00F22A20" w:rsidRDefault="00F22A20" w:rsidP="00F22A20">
      <w:pPr>
        <w:ind w:left="851" w:right="4" w:hanging="284"/>
      </w:pPr>
      <w:r w:rsidRPr="00F22A20">
        <w:rPr>
          <w:szCs w:val="25"/>
          <w:u w:color="000000"/>
        </w:rPr>
        <w:t xml:space="preserve">– </w:t>
      </w:r>
      <w:r w:rsidR="00102BE5" w:rsidRPr="00F22A20">
        <w:t>Xây dựng được kế hoạch tổ chức hoạt động phòng chống bắt nạt học đường.</w:t>
      </w:r>
    </w:p>
    <w:p w:rsidR="00EF3B60" w:rsidRPr="00F22A20" w:rsidRDefault="00F22A20" w:rsidP="00F22A20">
      <w:pPr>
        <w:ind w:left="851" w:right="4" w:hanging="284"/>
      </w:pPr>
      <w:r w:rsidRPr="00F22A20">
        <w:rPr>
          <w:szCs w:val="25"/>
          <w:u w:color="000000"/>
        </w:rPr>
        <w:t xml:space="preserve">– </w:t>
      </w:r>
      <w:r w:rsidR="00102BE5" w:rsidRPr="00F22A20">
        <w:t xml:space="preserve">Tham gia thực hiện và đánh giá được hiệu quả của hoạt động phòng chống bắt nạt học đường. </w:t>
      </w:r>
    </w:p>
    <w:p w:rsidR="00EF3B60" w:rsidRPr="00F22A20" w:rsidRDefault="00F22A20" w:rsidP="00F22A20">
      <w:pPr>
        <w:ind w:left="851" w:right="4" w:hanging="284"/>
      </w:pPr>
      <w:r w:rsidRPr="00F22A20">
        <w:rPr>
          <w:szCs w:val="25"/>
          <w:u w:color="000000"/>
        </w:rPr>
        <w:t xml:space="preserve">– </w:t>
      </w:r>
      <w:r w:rsidR="00102BE5" w:rsidRPr="00F22A20">
        <w:t>Thể hiện thái độ không đồng tình với hành vi bắt nạt học đường.</w:t>
      </w:r>
    </w:p>
    <w:p w:rsidR="00EF3B60" w:rsidRPr="00F22A20" w:rsidRDefault="00102BE5">
      <w:pPr>
        <w:pStyle w:val="Heading3"/>
        <w:spacing w:after="26"/>
        <w:ind w:left="-3"/>
      </w:pPr>
      <w:r w:rsidRPr="00F22A20">
        <w:t xml:space="preserve">II. THIẾT BỊ GIÁO DỤC VÀ HỌC LIỆU </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1.  Đối với GV</w:t>
      </w:r>
    </w:p>
    <w:p w:rsidR="00EF3B60" w:rsidRPr="00F22A20" w:rsidRDefault="00F22A20" w:rsidP="00F22A20">
      <w:pPr>
        <w:ind w:left="553" w:right="4" w:hanging="284"/>
      </w:pPr>
      <w:r w:rsidRPr="00F22A20">
        <w:rPr>
          <w:szCs w:val="25"/>
          <w:u w:color="000000"/>
        </w:rPr>
        <w:t xml:space="preserve">– </w:t>
      </w:r>
      <w:r w:rsidR="00102BE5" w:rsidRPr="00F22A20">
        <w:t>Mời chuyên gia hoặc diễn giả về bắt nạt học đường đến nói chuyện.</w:t>
      </w:r>
    </w:p>
    <w:p w:rsidR="00EF3B60" w:rsidRPr="00F22A20" w:rsidRDefault="00F22A20" w:rsidP="00F22A20">
      <w:pPr>
        <w:ind w:left="553" w:right="4" w:hanging="284"/>
      </w:pPr>
      <w:r w:rsidRPr="00F22A20">
        <w:rPr>
          <w:szCs w:val="25"/>
          <w:u w:color="000000"/>
        </w:rPr>
        <w:t xml:space="preserve">– </w:t>
      </w:r>
      <w:r w:rsidR="00102BE5" w:rsidRPr="00F22A20">
        <w:t xml:space="preserve">Hệ thống âm thanh, phông nền và trang thiết bị phục vụ hoạt động định hướng. </w:t>
      </w:r>
    </w:p>
    <w:p w:rsidR="00EF3B60" w:rsidRPr="00F22A20" w:rsidRDefault="00F22A20" w:rsidP="00F22A20">
      <w:pPr>
        <w:ind w:left="553" w:right="4" w:hanging="284"/>
      </w:pPr>
      <w:r w:rsidRPr="00F22A20">
        <w:rPr>
          <w:szCs w:val="25"/>
          <w:u w:color="000000"/>
        </w:rPr>
        <w:t xml:space="preserve">– </w:t>
      </w:r>
      <w:r w:rsidR="00102BE5" w:rsidRPr="00F22A20">
        <w:t xml:space="preserve">Phân công lớp/ tổ trực tuần xây dựng chương trình, cử MC và chuẩn bị tiểu phẩm về tình huống bị bắt nạt học đường. Tình huống này thể hiện được loại hình bắt nạt học đường bao gồm: bắt nạt tinh thần, bắt nạt thể chất và bắt nạt công nghệ; hậu quả của bắt nạt học đường và cách giải quyết. </w:t>
      </w:r>
    </w:p>
    <w:p w:rsidR="00EF3B60" w:rsidRPr="00F22A20" w:rsidRDefault="00F22A20" w:rsidP="00F22A20">
      <w:pPr>
        <w:ind w:left="553" w:right="4" w:hanging="284"/>
      </w:pPr>
      <w:r w:rsidRPr="00F22A20">
        <w:rPr>
          <w:szCs w:val="25"/>
          <w:u w:color="000000"/>
        </w:rPr>
        <w:t xml:space="preserve">– </w:t>
      </w:r>
      <w:r w:rsidR="00102BE5" w:rsidRPr="00F22A20">
        <w:t xml:space="preserve">Thiết kế các câu hỏi theo dạng điền vào chỗ trống, các tình huống, hình ảnh, clip về chủ đề phòng chống bắt nạt học đường. </w:t>
      </w:r>
    </w:p>
    <w:p w:rsidR="00EF3B60" w:rsidRPr="00F22A20" w:rsidRDefault="00F22A20" w:rsidP="00F22A20">
      <w:pPr>
        <w:spacing w:after="165"/>
        <w:ind w:left="553" w:right="4" w:hanging="284"/>
      </w:pPr>
      <w:r w:rsidRPr="00F22A20">
        <w:rPr>
          <w:szCs w:val="25"/>
          <w:u w:color="000000"/>
        </w:rPr>
        <w:t xml:space="preserve">– </w:t>
      </w:r>
      <w:r w:rsidR="00102BE5" w:rsidRPr="00F22A20">
        <w:t>Biểu mẫu hướng dẫn HS xây dựng kế hoạch hoạt động phòng chống bắt nạt học đường.</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 xml:space="preserve">2.  Đối với HS </w:t>
      </w:r>
    </w:p>
    <w:p w:rsidR="00EF3B60" w:rsidRPr="00F22A20" w:rsidRDefault="00F22A20" w:rsidP="00F22A20">
      <w:pPr>
        <w:ind w:left="553" w:right="4" w:hanging="284"/>
      </w:pPr>
      <w:r w:rsidRPr="00F22A20">
        <w:rPr>
          <w:szCs w:val="25"/>
          <w:u w:color="000000"/>
        </w:rPr>
        <w:t xml:space="preserve">– </w:t>
      </w:r>
      <w:r w:rsidR="00102BE5" w:rsidRPr="00F22A20">
        <w:t>Lớp/ tổ trực tuần xây dựng chương trình, cử MC, xây dựng kịch bản và tập dượt diễn tiểu phẩm về tình huống bị bắt nạt học đường theo sự phân công.</w:t>
      </w:r>
    </w:p>
    <w:p w:rsidR="00EF3B60" w:rsidRPr="00F22A20" w:rsidRDefault="00F22A20" w:rsidP="00F22A20">
      <w:pPr>
        <w:ind w:left="553" w:right="4" w:hanging="284"/>
      </w:pPr>
      <w:r w:rsidRPr="00F22A20">
        <w:rPr>
          <w:szCs w:val="25"/>
          <w:u w:color="000000"/>
        </w:rPr>
        <w:t xml:space="preserve">– </w:t>
      </w:r>
      <w:r w:rsidR="00102BE5" w:rsidRPr="00F22A20">
        <w:t xml:space="preserve">Giấy A0, bút dạ màu xanh, đỏ, bút màu, thẻ màu. </w:t>
      </w:r>
    </w:p>
    <w:p w:rsidR="00EF3B60" w:rsidRPr="00F22A20" w:rsidRDefault="00F22A20" w:rsidP="00F22A20">
      <w:pPr>
        <w:ind w:left="553" w:right="4" w:hanging="284"/>
      </w:pPr>
      <w:r w:rsidRPr="00F22A20">
        <w:rPr>
          <w:szCs w:val="25"/>
          <w:u w:color="000000"/>
        </w:rPr>
        <w:t xml:space="preserve">– </w:t>
      </w:r>
      <w:r w:rsidR="00102BE5" w:rsidRPr="00F22A20">
        <w:t>Các câu chuyện/ tình huống điển hình, các clip và tranh ảnh, tờ rơi về phòng chống bắt nạt học đường.</w:t>
      </w:r>
    </w:p>
    <w:p w:rsidR="00EF3B60" w:rsidRPr="00F22A20" w:rsidRDefault="00F22A20" w:rsidP="00F22A20">
      <w:pPr>
        <w:spacing w:after="198"/>
        <w:ind w:left="553" w:right="4" w:hanging="284"/>
      </w:pPr>
      <w:r w:rsidRPr="00F22A20">
        <w:rPr>
          <w:szCs w:val="25"/>
          <w:u w:color="000000"/>
        </w:rPr>
        <w:t xml:space="preserve">– </w:t>
      </w:r>
      <w:r w:rsidR="00102BE5" w:rsidRPr="00F22A20">
        <w:t>SGK, SBT Hoạt động trải nghiệm, hướng nghiệp 9.</w:t>
      </w:r>
    </w:p>
    <w:p w:rsidR="00EF3B60" w:rsidRPr="00F22A20" w:rsidRDefault="00102BE5">
      <w:pPr>
        <w:pStyle w:val="Heading3"/>
        <w:ind w:left="-3"/>
      </w:pPr>
      <w:r w:rsidRPr="00F22A20">
        <w:t xml:space="preserve">III. TIẾN TRÌNH TỔ CHỨC HOẠT ĐỘNG </w:t>
      </w:r>
    </w:p>
    <w:p w:rsidR="00EF3B60" w:rsidRPr="00F22A20" w:rsidRDefault="00102BE5">
      <w:pPr>
        <w:spacing w:after="4" w:line="255" w:lineRule="auto"/>
        <w:ind w:left="576" w:right="851"/>
        <w:jc w:val="center"/>
      </w:pPr>
      <w:r w:rsidRPr="00F22A20">
        <w:rPr>
          <w:rFonts w:eastAsia="Calibri"/>
          <w:b/>
          <w:color w:val="007E50"/>
        </w:rPr>
        <w:t xml:space="preserve">A. HOẠT ĐỘNG ĐỊNH HƯỚNG (Quy mô trường/ khối lớp)  </w:t>
      </w:r>
    </w:p>
    <w:p w:rsidR="00EF3B60" w:rsidRPr="00F22A20" w:rsidRDefault="00102BE5">
      <w:pPr>
        <w:pStyle w:val="Heading4"/>
        <w:spacing w:after="4"/>
        <w:ind w:left="1648" w:right="243"/>
        <w:rPr>
          <w:rFonts w:ascii="Times New Roman" w:hAnsi="Times New Roman" w:cs="Times New Roman"/>
        </w:rPr>
      </w:pPr>
      <w:r w:rsidRPr="00F22A20">
        <w:rPr>
          <w:rFonts w:ascii="Times New Roman" w:hAnsi="Times New Roman" w:cs="Times New Roman"/>
        </w:rPr>
        <w:t xml:space="preserve">Trao đổi về chủ đề “Phòng chống bắt nạt học đường” </w:t>
      </w:r>
    </w:p>
    <w:p w:rsidR="00EF3B60" w:rsidRPr="00F22A20" w:rsidRDefault="00102BE5">
      <w:pPr>
        <w:spacing w:after="83" w:line="255" w:lineRule="auto"/>
        <w:ind w:left="576" w:right="567"/>
        <w:jc w:val="center"/>
      </w:pPr>
      <w:r w:rsidRPr="00F22A20">
        <w:rPr>
          <w:rFonts w:eastAsia="Calibri"/>
          <w:b/>
          <w:color w:val="007E50"/>
        </w:rPr>
        <w:t>(1 tiết)</w:t>
      </w:r>
    </w:p>
    <w:p w:rsidR="00EF3B60" w:rsidRPr="00F22A20" w:rsidRDefault="00102BE5">
      <w:pPr>
        <w:spacing w:after="121" w:line="259" w:lineRule="auto"/>
        <w:ind w:left="294"/>
        <w:jc w:val="left"/>
      </w:pPr>
      <w:r w:rsidRPr="00F22A20">
        <w:rPr>
          <w:i/>
        </w:rPr>
        <w:t xml:space="preserve">a) Mục tiêu </w:t>
      </w:r>
    </w:p>
    <w:p w:rsidR="00EF3B60" w:rsidRPr="00F22A20" w:rsidRDefault="00F22A20" w:rsidP="00F22A20">
      <w:pPr>
        <w:ind w:left="553" w:right="546" w:hanging="284"/>
      </w:pPr>
      <w:r w:rsidRPr="00F22A20">
        <w:rPr>
          <w:szCs w:val="25"/>
          <w:u w:color="000000"/>
        </w:rPr>
        <w:lastRenderedPageBreak/>
        <w:t xml:space="preserve">– </w:t>
      </w:r>
      <w:r w:rsidR="00102BE5" w:rsidRPr="00F22A20">
        <w:t xml:space="preserve">HS có thêm kiến thức về bắt nạt học đường và biết cách tổ chức hoạt động phòng chống bắt nạt học đường. </w:t>
      </w:r>
    </w:p>
    <w:p w:rsidR="00EF3B60" w:rsidRPr="00F22A20" w:rsidRDefault="00F22A20" w:rsidP="00F22A20">
      <w:pPr>
        <w:spacing w:after="0"/>
        <w:ind w:left="553" w:right="546" w:hanging="284"/>
      </w:pPr>
      <w:r w:rsidRPr="00F22A20">
        <w:rPr>
          <w:szCs w:val="25"/>
          <w:u w:color="000000"/>
        </w:rPr>
        <w:t xml:space="preserve">– </w:t>
      </w:r>
      <w:r w:rsidR="00102BE5" w:rsidRPr="00F22A20">
        <w:t>Định hướng cho HS tham gia các hoạt động trải nghiệm của nội dung 2.</w:t>
      </w:r>
      <w:r w:rsidR="00102BE5" w:rsidRPr="00F22A20">
        <w:rPr>
          <w:i/>
        </w:rPr>
        <w:t>b) Tổ chức thực hiện</w:t>
      </w:r>
    </w:p>
    <w:tbl>
      <w:tblPr>
        <w:tblStyle w:val="TableGrid"/>
        <w:tblW w:w="8488" w:type="dxa"/>
        <w:tblInd w:w="291" w:type="dxa"/>
        <w:tblCellMar>
          <w:top w:w="69" w:type="dxa"/>
          <w:left w:w="113" w:type="dxa"/>
          <w:right w:w="75" w:type="dxa"/>
        </w:tblCellMar>
        <w:tblLook w:val="04A0" w:firstRow="1" w:lastRow="0" w:firstColumn="1" w:lastColumn="0" w:noHBand="0" w:noVBand="1"/>
      </w:tblPr>
      <w:tblGrid>
        <w:gridCol w:w="3507"/>
        <w:gridCol w:w="2287"/>
        <w:gridCol w:w="2694"/>
      </w:tblGrid>
      <w:tr w:rsidR="00EF3B60" w:rsidRPr="00F22A20">
        <w:trPr>
          <w:trHeight w:val="790"/>
        </w:trPr>
        <w:tc>
          <w:tcPr>
            <w:tcW w:w="350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8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9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00" w:right="262" w:firstLine="0"/>
              <w:jc w:val="center"/>
            </w:pPr>
            <w:r w:rsidRPr="00F22A20">
              <w:rPr>
                <w:rFonts w:eastAsia="Calibri"/>
                <w:b/>
                <w:sz w:val="24"/>
              </w:rPr>
              <w:t>Sản phẩm/ Kết quả  cần đạt</w:t>
            </w:r>
          </w:p>
        </w:tc>
      </w:tr>
      <w:tr w:rsidR="00EF3B60" w:rsidRPr="00F22A20">
        <w:trPr>
          <w:trHeight w:val="1600"/>
        </w:trPr>
        <w:tc>
          <w:tcPr>
            <w:tcW w:w="3507"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GV/MC giới thiệu tóm tắt tiểu phẩm và ý nghĩa của tiểu phẩm về tình huống bị bắt nạt học đường.</w:t>
            </w:r>
          </w:p>
        </w:tc>
        <w:tc>
          <w:tcPr>
            <w:tcW w:w="2287"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lớp được phân công diễn tiểu phẩm.</w:t>
            </w:r>
          </w:p>
        </w:tc>
        <w:tc>
          <w:tcPr>
            <w:tcW w:w="2694"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HS tham gia trình diễn tiểu phẩm/ xem tiểu phẩm; tích cực chơi trò chơi; lắng nghe và tích cực giao lưu với chuyên gia về chủ đề “Phòng chống bắt nạt học đường”.</w:t>
            </w:r>
          </w:p>
        </w:tc>
      </w:tr>
    </w:tbl>
    <w:p w:rsidR="00EF3B60" w:rsidRPr="00F22A20" w:rsidRDefault="00EF3B60">
      <w:pPr>
        <w:spacing w:after="0" w:line="259" w:lineRule="auto"/>
        <w:ind w:left="-850" w:right="9" w:firstLine="0"/>
        <w:jc w:val="left"/>
      </w:pPr>
    </w:p>
    <w:tbl>
      <w:tblPr>
        <w:tblStyle w:val="TableGrid"/>
        <w:tblW w:w="8488" w:type="dxa"/>
        <w:tblInd w:w="575" w:type="dxa"/>
        <w:tblCellMar>
          <w:top w:w="33" w:type="dxa"/>
          <w:left w:w="113" w:type="dxa"/>
          <w:right w:w="75" w:type="dxa"/>
        </w:tblCellMar>
        <w:tblLook w:val="04A0" w:firstRow="1" w:lastRow="0" w:firstColumn="1" w:lastColumn="0" w:noHBand="0" w:noVBand="1"/>
      </w:tblPr>
      <w:tblGrid>
        <w:gridCol w:w="261"/>
        <w:gridCol w:w="3189"/>
        <w:gridCol w:w="271"/>
        <w:gridCol w:w="1910"/>
        <w:gridCol w:w="267"/>
        <w:gridCol w:w="2322"/>
        <w:gridCol w:w="268"/>
      </w:tblGrid>
      <w:tr w:rsidR="00EF3B60" w:rsidRPr="00F22A20">
        <w:trPr>
          <w:gridBefore w:val="1"/>
          <w:wBefore w:w="284" w:type="dxa"/>
          <w:trHeight w:val="790"/>
        </w:trPr>
        <w:tc>
          <w:tcPr>
            <w:tcW w:w="350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8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69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00" w:right="262" w:firstLine="0"/>
              <w:jc w:val="center"/>
            </w:pPr>
            <w:r w:rsidRPr="00F22A20">
              <w:rPr>
                <w:rFonts w:eastAsia="Calibri"/>
                <w:b/>
                <w:sz w:val="24"/>
              </w:rPr>
              <w:t>Sản phẩm/ Kết quả  cần đạt</w:t>
            </w:r>
          </w:p>
        </w:tc>
      </w:tr>
      <w:tr w:rsidR="00EF3B60" w:rsidRPr="00F22A20">
        <w:trPr>
          <w:gridBefore w:val="1"/>
          <w:wBefore w:w="284" w:type="dxa"/>
          <w:trHeight w:val="5913"/>
        </w:trPr>
        <w:tc>
          <w:tcPr>
            <w:tcW w:w="350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61" w:lineRule="auto"/>
              <w:ind w:left="0" w:right="38" w:firstLine="0"/>
            </w:pPr>
            <w:r w:rsidRPr="00F22A20">
              <w:rPr>
                <w:rFonts w:eastAsia="Calibri"/>
                <w:sz w:val="24"/>
              </w:rPr>
              <w:t>– GV/MC tiếp tục tổ chức cho HS trò chơi “Điền vào chỗ trống” với các câu hỏi như sau: 1) HS có thể bị 4 loại bắt nạt học đường, đó là</w:t>
            </w:r>
          </w:p>
          <w:p w:rsidR="00EF3B60" w:rsidRPr="00F22A20" w:rsidRDefault="00102BE5">
            <w:pPr>
              <w:spacing w:after="61" w:line="285" w:lineRule="auto"/>
              <w:ind w:left="0" w:firstLine="0"/>
              <w:jc w:val="left"/>
            </w:pPr>
            <w:r w:rsidRPr="00F22A20">
              <w:rPr>
                <w:rFonts w:eastAsia="Calibri"/>
                <w:sz w:val="20"/>
              </w:rPr>
              <w:t>....................................................... .................................................</w:t>
            </w:r>
          </w:p>
          <w:p w:rsidR="00EF3B60" w:rsidRPr="00F22A20" w:rsidRDefault="00F22A20" w:rsidP="00F22A20">
            <w:pPr>
              <w:spacing w:after="0" w:line="259" w:lineRule="auto"/>
              <w:ind w:left="0" w:firstLine="0"/>
              <w:jc w:val="left"/>
            </w:pPr>
            <w:r w:rsidRPr="00F22A20">
              <w:rPr>
                <w:rFonts w:eastAsia="Calibri"/>
                <w:sz w:val="24"/>
                <w:szCs w:val="24"/>
                <w:u w:color="000000"/>
              </w:rPr>
              <w:t>2)</w:t>
            </w:r>
            <w:r w:rsidRPr="00F22A20">
              <w:rPr>
                <w:rFonts w:eastAsia="Calibri"/>
                <w:sz w:val="24"/>
                <w:szCs w:val="24"/>
                <w:u w:color="000000"/>
              </w:rPr>
              <w:tab/>
            </w:r>
            <w:r w:rsidR="00102BE5" w:rsidRPr="00F22A20">
              <w:rPr>
                <w:rFonts w:eastAsia="Calibri"/>
                <w:sz w:val="24"/>
              </w:rPr>
              <w:t xml:space="preserve">Hành vi bắt nạt thường được diễn ra </w:t>
            </w:r>
            <w:r w:rsidR="00102BE5" w:rsidRPr="00F22A20">
              <w:rPr>
                <w:rFonts w:eastAsia="Calibri"/>
                <w:sz w:val="20"/>
              </w:rPr>
              <w:t>.......</w:t>
            </w:r>
          </w:p>
          <w:p w:rsidR="00EF3B60" w:rsidRPr="00F22A20" w:rsidRDefault="00102BE5">
            <w:pPr>
              <w:spacing w:after="26" w:line="259" w:lineRule="auto"/>
              <w:ind w:left="0" w:firstLine="0"/>
              <w:jc w:val="left"/>
            </w:pPr>
            <w:r w:rsidRPr="00F22A20">
              <w:rPr>
                <w:rFonts w:eastAsia="Calibri"/>
                <w:sz w:val="20"/>
              </w:rPr>
              <w:t>.......................................................</w:t>
            </w:r>
          </w:p>
          <w:p w:rsidR="00EF3B60" w:rsidRPr="00F22A20" w:rsidRDefault="00102BE5">
            <w:pPr>
              <w:spacing w:after="83" w:line="259" w:lineRule="auto"/>
              <w:ind w:left="0" w:firstLine="0"/>
              <w:jc w:val="left"/>
            </w:pPr>
            <w:r w:rsidRPr="00F22A20">
              <w:rPr>
                <w:rFonts w:eastAsia="Calibri"/>
                <w:sz w:val="20"/>
              </w:rPr>
              <w:t>.................................................</w:t>
            </w:r>
          </w:p>
          <w:p w:rsidR="00EF3B60" w:rsidRPr="00F22A20" w:rsidRDefault="00F22A20" w:rsidP="00F22A20">
            <w:pPr>
              <w:spacing w:after="83" w:line="266" w:lineRule="auto"/>
              <w:ind w:left="0" w:firstLine="0"/>
              <w:jc w:val="left"/>
            </w:pPr>
            <w:r w:rsidRPr="00F22A20">
              <w:rPr>
                <w:rFonts w:eastAsia="Calibri"/>
                <w:sz w:val="24"/>
                <w:szCs w:val="24"/>
                <w:u w:color="000000"/>
              </w:rPr>
              <w:t>3)</w:t>
            </w:r>
            <w:r w:rsidRPr="00F22A20">
              <w:rPr>
                <w:rFonts w:eastAsia="Calibri"/>
                <w:sz w:val="24"/>
                <w:szCs w:val="24"/>
                <w:u w:color="000000"/>
              </w:rPr>
              <w:tab/>
            </w:r>
            <w:r w:rsidR="00102BE5" w:rsidRPr="00F22A20">
              <w:rPr>
                <w:rFonts w:eastAsia="Calibri"/>
                <w:sz w:val="24"/>
              </w:rPr>
              <w:t xml:space="preserve">Người gây ra hành vi bắt nạt thường là người </w:t>
            </w:r>
            <w:r w:rsidR="00102BE5" w:rsidRPr="00F22A20">
              <w:rPr>
                <w:rFonts w:eastAsia="Calibri"/>
                <w:sz w:val="20"/>
              </w:rPr>
              <w:t xml:space="preserve">................................................ ............ </w:t>
            </w:r>
            <w:r w:rsidR="00102BE5" w:rsidRPr="00F22A20">
              <w:rPr>
                <w:rFonts w:eastAsia="Calibri"/>
                <w:sz w:val="24"/>
              </w:rPr>
              <w:t xml:space="preserve">và nạn nhân của bắt nạt học đường thường là người </w:t>
            </w:r>
            <w:r w:rsidR="00102BE5" w:rsidRPr="00F22A20">
              <w:rPr>
                <w:rFonts w:eastAsia="Calibri"/>
                <w:sz w:val="20"/>
              </w:rPr>
              <w:t>................................... ...............</w:t>
            </w:r>
          </w:p>
          <w:p w:rsidR="00EF3B60" w:rsidRPr="00F22A20" w:rsidRDefault="00F22A20" w:rsidP="00F22A20">
            <w:pPr>
              <w:spacing w:after="0" w:line="259" w:lineRule="auto"/>
              <w:ind w:left="0" w:firstLine="0"/>
              <w:jc w:val="left"/>
            </w:pPr>
            <w:r w:rsidRPr="00F22A20">
              <w:rPr>
                <w:rFonts w:eastAsia="Calibri"/>
                <w:sz w:val="24"/>
                <w:szCs w:val="24"/>
                <w:u w:color="000000"/>
              </w:rPr>
              <w:t>4)</w:t>
            </w:r>
            <w:r w:rsidRPr="00F22A20">
              <w:rPr>
                <w:rFonts w:eastAsia="Calibri"/>
                <w:sz w:val="24"/>
                <w:szCs w:val="24"/>
                <w:u w:color="000000"/>
              </w:rPr>
              <w:tab/>
            </w:r>
            <w:r w:rsidR="00102BE5" w:rsidRPr="00F22A20">
              <w:rPr>
                <w:rFonts w:eastAsia="Calibri"/>
                <w:sz w:val="24"/>
              </w:rPr>
              <w:t xml:space="preserve">Bắt nạt học đường có thể xảy ra ở </w:t>
            </w:r>
            <w:r w:rsidR="00102BE5" w:rsidRPr="00F22A20">
              <w:rPr>
                <w:rFonts w:eastAsia="Calibri"/>
                <w:sz w:val="20"/>
              </w:rPr>
              <w:t>...........</w:t>
            </w:r>
          </w:p>
          <w:p w:rsidR="00EF3B60" w:rsidRPr="00F22A20" w:rsidRDefault="00102BE5">
            <w:pPr>
              <w:spacing w:after="26" w:line="259" w:lineRule="auto"/>
              <w:ind w:left="0" w:firstLine="0"/>
              <w:jc w:val="left"/>
            </w:pPr>
            <w:r w:rsidRPr="00F22A20">
              <w:rPr>
                <w:rFonts w:eastAsia="Calibri"/>
                <w:sz w:val="20"/>
              </w:rPr>
              <w:t>.......................................................</w:t>
            </w:r>
          </w:p>
          <w:p w:rsidR="00EF3B60" w:rsidRPr="00F22A20" w:rsidRDefault="00102BE5">
            <w:pPr>
              <w:spacing w:after="83" w:line="259" w:lineRule="auto"/>
              <w:ind w:left="0" w:firstLine="0"/>
              <w:jc w:val="left"/>
            </w:pPr>
            <w:r w:rsidRPr="00F22A20">
              <w:rPr>
                <w:rFonts w:eastAsia="Calibri"/>
                <w:sz w:val="20"/>
              </w:rPr>
              <w:t>..............................................</w:t>
            </w:r>
          </w:p>
          <w:p w:rsidR="00EF3B60" w:rsidRPr="00F22A20" w:rsidRDefault="00F22A20" w:rsidP="00F22A20">
            <w:pPr>
              <w:spacing w:after="0" w:line="259" w:lineRule="auto"/>
              <w:ind w:left="0" w:firstLine="0"/>
              <w:jc w:val="left"/>
            </w:pPr>
            <w:r w:rsidRPr="00F22A20">
              <w:rPr>
                <w:rFonts w:eastAsia="Calibri"/>
                <w:sz w:val="24"/>
                <w:szCs w:val="24"/>
                <w:u w:color="000000"/>
              </w:rPr>
              <w:t>5)</w:t>
            </w:r>
            <w:r w:rsidRPr="00F22A20">
              <w:rPr>
                <w:rFonts w:eastAsia="Calibri"/>
                <w:sz w:val="24"/>
                <w:szCs w:val="24"/>
                <w:u w:color="000000"/>
              </w:rPr>
              <w:tab/>
            </w:r>
            <w:r w:rsidR="00102BE5" w:rsidRPr="00F22A20">
              <w:rPr>
                <w:rFonts w:eastAsia="Calibri"/>
                <w:sz w:val="24"/>
              </w:rPr>
              <w:t xml:space="preserve">Bắt nạt học đường cần phải được loại bỏ vì </w:t>
            </w:r>
          </w:p>
          <w:p w:rsidR="00EF3B60" w:rsidRPr="00F22A20" w:rsidRDefault="00102BE5">
            <w:pPr>
              <w:spacing w:after="26" w:line="259" w:lineRule="auto"/>
              <w:ind w:left="0" w:firstLine="0"/>
              <w:jc w:val="left"/>
            </w:pPr>
            <w:r w:rsidRPr="00F22A20">
              <w:rPr>
                <w:rFonts w:eastAsia="Calibri"/>
                <w:sz w:val="20"/>
              </w:rPr>
              <w:t>.......................................................</w:t>
            </w:r>
          </w:p>
          <w:p w:rsidR="00EF3B60" w:rsidRPr="00F22A20" w:rsidRDefault="00102BE5">
            <w:pPr>
              <w:spacing w:after="0" w:line="259" w:lineRule="auto"/>
              <w:ind w:left="0" w:firstLine="0"/>
              <w:jc w:val="left"/>
            </w:pPr>
            <w:r w:rsidRPr="00F22A20">
              <w:rPr>
                <w:rFonts w:eastAsia="Calibri"/>
                <w:sz w:val="20"/>
              </w:rPr>
              <w:lastRenderedPageBreak/>
              <w:t>...............................................</w:t>
            </w:r>
          </w:p>
        </w:tc>
        <w:tc>
          <w:tcPr>
            <w:tcW w:w="228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lastRenderedPageBreak/>
              <w:t>– HS chơi trò chơi dưới sự điều khiển của MC.</w:t>
            </w:r>
          </w:p>
        </w:tc>
        <w:tc>
          <w:tcPr>
            <w:tcW w:w="2694"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963"/>
        </w:trPr>
        <w:tc>
          <w:tcPr>
            <w:tcW w:w="350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GV/MC giới thiệu chuyên gia/ diễn giả được mời đến trường và chủ đề chuyên gia trao đổi.</w:t>
            </w:r>
          </w:p>
        </w:tc>
        <w:tc>
          <w:tcPr>
            <w:tcW w:w="228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hoan nghênh sự hiện diện của chuyên gia/ diễn giả.</w:t>
            </w:r>
          </w:p>
        </w:tc>
        <w:tc>
          <w:tcPr>
            <w:tcW w:w="2694"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2380"/>
        </w:trPr>
        <w:tc>
          <w:tcPr>
            <w:tcW w:w="350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Chuyên gia giới thiệu ngắn gọn về bản thân và làm quen với HS, sau đó trao đổi về chủ đề phòng chống bắt nạt học đường, tập trung vào những nội dung sau: 1/ Nhận diện dấu hiệu của nạn nhân bị bắt nạt học đường; 2/ Nguyên nhân của bắt nạt học đường; 3/ Hậu quả của bắt nạt học đường; 4/ Cách phòng chống bắt nạt học đường.</w:t>
            </w:r>
          </w:p>
        </w:tc>
        <w:tc>
          <w:tcPr>
            <w:tcW w:w="228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Lắng nghe.</w:t>
            </w:r>
          </w:p>
        </w:tc>
        <w:tc>
          <w:tcPr>
            <w:tcW w:w="2694"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3152"/>
        </w:trPr>
        <w:tc>
          <w:tcPr>
            <w:tcW w:w="3507"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38" w:lineRule="auto"/>
              <w:ind w:left="0" w:right="38" w:firstLine="0"/>
            </w:pPr>
            <w:r w:rsidRPr="00F22A20">
              <w:rPr>
                <w:rFonts w:eastAsia="Calibri"/>
                <w:sz w:val="24"/>
              </w:rPr>
              <w:lastRenderedPageBreak/>
              <w:t xml:space="preserve">– GV/ MC mời HS đặt một số câu hỏi cho chuyên gia về phòng chống bắt nạt học đường, ví dụ như: </w:t>
            </w:r>
          </w:p>
          <w:p w:rsidR="00EF3B60" w:rsidRPr="00F22A20" w:rsidRDefault="00102BE5">
            <w:pPr>
              <w:spacing w:after="57" w:line="238" w:lineRule="auto"/>
              <w:ind w:left="0" w:firstLine="0"/>
            </w:pPr>
            <w:r w:rsidRPr="00F22A20">
              <w:rPr>
                <w:rFonts w:eastAsia="Calibri"/>
                <w:sz w:val="24"/>
              </w:rPr>
              <w:t>+ HS cần làm gì để phòng chống bắt nạt học đường?</w:t>
            </w:r>
          </w:p>
          <w:p w:rsidR="00EF3B60" w:rsidRPr="00F22A20" w:rsidRDefault="00102BE5">
            <w:pPr>
              <w:spacing w:after="57" w:line="238" w:lineRule="auto"/>
              <w:ind w:left="0" w:firstLine="0"/>
            </w:pPr>
            <w:r w:rsidRPr="00F22A20">
              <w:rPr>
                <w:rFonts w:eastAsia="Calibri"/>
                <w:sz w:val="24"/>
              </w:rPr>
              <w:t xml:space="preserve"> + Khó khăn của HS khi phản ứng lại với các tình huống bắt nạt học đường?...</w:t>
            </w:r>
          </w:p>
          <w:p w:rsidR="00EF3B60" w:rsidRPr="00F22A20" w:rsidRDefault="00102BE5">
            <w:pPr>
              <w:spacing w:after="0" w:line="259" w:lineRule="auto"/>
              <w:ind w:left="0" w:right="38" w:firstLine="0"/>
            </w:pPr>
            <w:r w:rsidRPr="00F22A20">
              <w:rPr>
                <w:rFonts w:eastAsia="Calibri"/>
                <w:sz w:val="24"/>
              </w:rPr>
              <w:t>HS cũng có thể hỏi chuyên gia về các tình huống bắt nạt học đường mà các em biết hoặc đã trải qua để được giải đáp.</w:t>
            </w:r>
          </w:p>
        </w:tc>
        <w:tc>
          <w:tcPr>
            <w:tcW w:w="2287"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HS giao lưu với chuyên gia, hỏi chuyên gia về những điều các em muốn tìm hiểu thêm.</w:t>
            </w:r>
          </w:p>
        </w:tc>
        <w:tc>
          <w:tcPr>
            <w:tcW w:w="2694"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12" w:type="dxa"/>
          </w:tblCellMar>
        </w:tblPrEx>
        <w:trPr>
          <w:gridAfter w:val="1"/>
          <w:wAfter w:w="284" w:type="dxa"/>
          <w:trHeight w:val="790"/>
        </w:trPr>
        <w:tc>
          <w:tcPr>
            <w:tcW w:w="350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8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69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00" w:right="262" w:firstLine="0"/>
              <w:jc w:val="center"/>
            </w:pPr>
            <w:r w:rsidRPr="00F22A20">
              <w:rPr>
                <w:rFonts w:eastAsia="Calibri"/>
                <w:b/>
                <w:sz w:val="24"/>
              </w:rPr>
              <w:t>Sản phẩm/ Kết quả  cần đạt</w:t>
            </w:r>
          </w:p>
        </w:tc>
      </w:tr>
      <w:tr w:rsidR="00EF3B60" w:rsidRPr="00F22A20">
        <w:tblPrEx>
          <w:tblCellMar>
            <w:top w:w="12" w:type="dxa"/>
          </w:tblCellMar>
        </w:tblPrEx>
        <w:trPr>
          <w:gridAfter w:val="1"/>
          <w:wAfter w:w="284" w:type="dxa"/>
          <w:trHeight w:val="3817"/>
        </w:trPr>
        <w:tc>
          <w:tcPr>
            <w:tcW w:w="3507"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Chuyên gia kết thúc nội dung buổi trao đổi: tóm lược những thông điệp chính về bắt nạt học đường và các cách thức phòng chống bắt nạt học đường; cung cấp một số địa chỉ HS có thể liên hệ/ tìm kiếm trong trường hợp bị bắt nạt học đường như: Phòng tham vấn học đường, tổng đài Bảo vệ trẻ em 111,…</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Đại diện Ban Giám hiệu nhà trường cảm ơn sự tham gia của chuyên gia/ diễn giả khách mời. – Bí thư đoàn TNCS Hồ Chí Minh/ TPT kết luận dựa vào nội dung buổi trao đổi và đưa ra thông điệp mang tính cam kết của HS để xây dựng ngôi trường “Không bạo lực”. </w:t>
            </w:r>
          </w:p>
        </w:tc>
        <w:tc>
          <w:tcPr>
            <w:tcW w:w="2287"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Lắng nghe và suy nghĩ về những điều rút ra được sau buổi trao đổi.</w:t>
            </w:r>
          </w:p>
        </w:tc>
        <w:tc>
          <w:tcPr>
            <w:tcW w:w="2694"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0" w:line="259" w:lineRule="auto"/>
        <w:ind w:right="1734"/>
        <w:jc w:val="right"/>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7"/>
        <w:jc w:val="center"/>
      </w:pPr>
      <w:r w:rsidRPr="00F22A20">
        <w:rPr>
          <w:rFonts w:eastAsia="Calibri"/>
          <w:b/>
          <w:color w:val="007E50"/>
        </w:rPr>
        <w:t>(1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279" w:right="5456"/>
      </w:pPr>
      <w:r w:rsidRPr="00F22A20">
        <w:t xml:space="preserve">Trò chơi “Chiếc ghế quyền lực”. </w:t>
      </w:r>
      <w:r w:rsidRPr="00F22A20">
        <w:rPr>
          <w:i/>
        </w:rPr>
        <w:t>a) Mục tiêu</w:t>
      </w:r>
    </w:p>
    <w:p w:rsidR="00EF3B60" w:rsidRPr="00F22A20" w:rsidRDefault="00102BE5">
      <w:pPr>
        <w:spacing w:after="0"/>
        <w:ind w:left="279" w:right="4605"/>
      </w:pPr>
      <w:r w:rsidRPr="00F22A20">
        <w:t xml:space="preserve">Tạo bầu không khí vui vẻ trong lớp học. </w:t>
      </w:r>
      <w:r w:rsidRPr="00F22A20">
        <w:rPr>
          <w:i/>
        </w:rPr>
        <w:t>b) Tổ chức thực hiện</w:t>
      </w:r>
    </w:p>
    <w:tbl>
      <w:tblPr>
        <w:tblStyle w:val="TableGrid"/>
        <w:tblW w:w="8488" w:type="dxa"/>
        <w:tblInd w:w="292" w:type="dxa"/>
        <w:tblCellMar>
          <w:top w:w="69" w:type="dxa"/>
          <w:left w:w="113" w:type="dxa"/>
          <w:right w:w="75" w:type="dxa"/>
        </w:tblCellMar>
        <w:tblLook w:val="04A0" w:firstRow="1" w:lastRow="0" w:firstColumn="1" w:lastColumn="0" w:noHBand="0" w:noVBand="1"/>
      </w:tblPr>
      <w:tblGrid>
        <w:gridCol w:w="275"/>
        <w:gridCol w:w="3216"/>
        <w:gridCol w:w="275"/>
        <w:gridCol w:w="2226"/>
        <w:gridCol w:w="278"/>
        <w:gridCol w:w="1948"/>
        <w:gridCol w:w="270"/>
      </w:tblGrid>
      <w:tr w:rsidR="00EF3B60" w:rsidRPr="00F22A20">
        <w:trPr>
          <w:gridAfter w:val="1"/>
          <w:wAfter w:w="283" w:type="dxa"/>
          <w:trHeight w:val="790"/>
        </w:trPr>
        <w:tc>
          <w:tcPr>
            <w:tcW w:w="362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lastRenderedPageBreak/>
              <w:t>hoạt động của gv</w:t>
            </w:r>
          </w:p>
        </w:tc>
        <w:tc>
          <w:tcPr>
            <w:tcW w:w="258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7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92" w:right="54" w:firstLine="0"/>
              <w:jc w:val="center"/>
            </w:pPr>
            <w:r w:rsidRPr="00F22A20">
              <w:rPr>
                <w:rFonts w:eastAsia="Calibri"/>
                <w:b/>
                <w:sz w:val="24"/>
              </w:rPr>
              <w:t>Sản phẩm/ Kết quả  cần đạt</w:t>
            </w:r>
          </w:p>
        </w:tc>
      </w:tr>
      <w:tr w:rsidR="00EF3B60" w:rsidRPr="00F22A20">
        <w:trPr>
          <w:gridAfter w:val="1"/>
          <w:wAfter w:w="283" w:type="dxa"/>
          <w:trHeight w:val="4610"/>
        </w:trPr>
        <w:tc>
          <w:tcPr>
            <w:tcW w:w="362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9" w:lineRule="auto"/>
              <w:ind w:left="0" w:right="38" w:firstLine="0"/>
            </w:pPr>
            <w:r w:rsidRPr="00F22A20">
              <w:rPr>
                <w:rFonts w:eastAsia="Calibri"/>
                <w:sz w:val="24"/>
              </w:rPr>
              <w:t xml:space="preserve">– GV phổ biến cách chơi và luật chơi: HS đặt 2 chiếc ghế ở phía trước bảng sao cho 2 người ngồi trên ghế quay lưng lại phía bảng và không nhìn thấy chữ ghi trên bảng. Lớp chia làm 2 đội, mỗi đội cử 1 bạn đại diện lên ngồi vào ghế, những thành viên còn lại sẽ đứng đối diện với bạn đang ngồi ở ghế của đội mình. </w:t>
            </w:r>
          </w:p>
          <w:p w:rsidR="00EF3B60" w:rsidRPr="00F22A20" w:rsidRDefault="00102BE5">
            <w:pPr>
              <w:spacing w:after="57" w:line="229" w:lineRule="auto"/>
              <w:ind w:left="0" w:right="38" w:firstLine="0"/>
            </w:pPr>
            <w:r w:rsidRPr="00F22A20">
              <w:rPr>
                <w:rFonts w:eastAsia="Calibri"/>
                <w:sz w:val="24"/>
              </w:rPr>
              <w:t xml:space="preserve">GV/ quản trò viết một từ liên quan đến bắt nạt học đường bất kì lên bảng, ví dụ như: bắt nạt, đánh bạn, sợ hãi, buồn chán, sợ đi học,… Các bạn trong mỗi đội sẽ phải diễn tả từ trên bảng bằng lời nói, cử chỉ, hành động mà không được nhắc đến từ đó để bạn HS ngồi ở ghế đoán và nói ra từ ghi trên bảng. </w:t>
            </w:r>
          </w:p>
          <w:p w:rsidR="00EF3B60" w:rsidRPr="00F22A20" w:rsidRDefault="00102BE5">
            <w:pPr>
              <w:spacing w:after="0" w:line="259" w:lineRule="auto"/>
              <w:ind w:left="0" w:firstLine="0"/>
              <w:jc w:val="left"/>
            </w:pPr>
            <w:r w:rsidRPr="00F22A20">
              <w:rPr>
                <w:rFonts w:eastAsia="Calibri"/>
                <w:sz w:val="24"/>
              </w:rPr>
              <w:t>Đội nào đoán đúng nhiều từ là đội chiến thắng.</w:t>
            </w:r>
          </w:p>
        </w:tc>
        <w:tc>
          <w:tcPr>
            <w:tcW w:w="2589"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Lắng nghe GV phổ biến cách chơi và luật chơi.</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Chơi thử để hiểu rõ hơn về cách chơi và luật chơi.</w:t>
            </w:r>
          </w:p>
        </w:tc>
        <w:tc>
          <w:tcPr>
            <w:tcW w:w="2279"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HS tích cực tham gia trò chơi và biết ý nghĩa một số từ khoá liên quan đến chủ đề “Phòng chống bắt nạt học đường”.</w:t>
            </w:r>
          </w:p>
        </w:tc>
      </w:tr>
      <w:tr w:rsidR="00EF3B60" w:rsidRPr="00F22A20">
        <w:tblPrEx>
          <w:tblCellMar>
            <w:top w:w="61" w:type="dxa"/>
            <w:left w:w="114" w:type="dxa"/>
          </w:tblCellMar>
        </w:tblPrEx>
        <w:trPr>
          <w:gridBefore w:val="1"/>
          <w:wBefore w:w="283" w:type="dxa"/>
          <w:trHeight w:val="790"/>
        </w:trPr>
        <w:tc>
          <w:tcPr>
            <w:tcW w:w="362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8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7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92" w:right="54" w:firstLine="0"/>
              <w:jc w:val="center"/>
            </w:pPr>
            <w:r w:rsidRPr="00F22A20">
              <w:rPr>
                <w:rFonts w:eastAsia="Calibri"/>
                <w:b/>
                <w:sz w:val="24"/>
              </w:rPr>
              <w:t>Sản phẩm/ Kết quả  cần đạt</w:t>
            </w:r>
          </w:p>
        </w:tc>
      </w:tr>
      <w:tr w:rsidR="00EF3B60" w:rsidRPr="00F22A20">
        <w:tblPrEx>
          <w:tblCellMar>
            <w:top w:w="61" w:type="dxa"/>
            <w:left w:w="114" w:type="dxa"/>
          </w:tblCellMar>
        </w:tblPrEx>
        <w:trPr>
          <w:gridBefore w:val="1"/>
          <w:wBefore w:w="283" w:type="dxa"/>
          <w:trHeight w:val="1071"/>
        </w:trPr>
        <w:tc>
          <w:tcPr>
            <w:tcW w:w="3620"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40" w:line="259" w:lineRule="auto"/>
              <w:ind w:left="0" w:firstLine="0"/>
              <w:jc w:val="left"/>
            </w:pPr>
            <w:r w:rsidRPr="00F22A20">
              <w:rPr>
                <w:rFonts w:eastAsia="Calibri"/>
                <w:sz w:val="24"/>
                <w:szCs w:val="24"/>
                <w:u w:color="000000"/>
              </w:rPr>
              <w:t xml:space="preserve">– </w:t>
            </w:r>
            <w:r w:rsidR="00102BE5" w:rsidRPr="00F22A20">
              <w:rPr>
                <w:rFonts w:eastAsia="Calibri"/>
                <w:sz w:val="24"/>
              </w:rPr>
              <w:t>Tổ chức cho HS chơi thử 1 lần.</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GV tổ chức cho HS chơi thật trong khoảng 5 phút.</w:t>
            </w:r>
          </w:p>
        </w:tc>
        <w:tc>
          <w:tcPr>
            <w:tcW w:w="2589"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Các đội HS tiến hành chơi.</w:t>
            </w:r>
          </w:p>
        </w:tc>
        <w:tc>
          <w:tcPr>
            <w:tcW w:w="2279"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left w:w="114" w:type="dxa"/>
          </w:tblCellMar>
        </w:tblPrEx>
        <w:trPr>
          <w:gridBefore w:val="1"/>
          <w:wBefore w:w="283" w:type="dxa"/>
          <w:trHeight w:val="1706"/>
        </w:trPr>
        <w:tc>
          <w:tcPr>
            <w:tcW w:w="3620"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07" w:line="246" w:lineRule="auto"/>
              <w:ind w:left="0" w:right="19" w:firstLine="0"/>
              <w:jc w:val="left"/>
            </w:pPr>
            <w:r w:rsidRPr="00F22A20">
              <w:rPr>
                <w:rFonts w:eastAsia="Calibri"/>
                <w:sz w:val="24"/>
                <w:szCs w:val="24"/>
                <w:u w:color="000000"/>
              </w:rPr>
              <w:t xml:space="preserve">– </w:t>
            </w:r>
            <w:r w:rsidR="00102BE5" w:rsidRPr="00F22A20">
              <w:rPr>
                <w:rFonts w:eastAsia="Calibri"/>
                <w:sz w:val="24"/>
              </w:rPr>
              <w:t>GV cùng cả lớp tính kết quả chơi của mỗi đội và công bố đội thắng cuộc.</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Kết thúc trò chơi, GV yêu cầu một vài HS nêu cảm nhận về ý nghĩa của trò chơi và dẫn dắt vào nội dung mới.</w:t>
            </w:r>
          </w:p>
        </w:tc>
        <w:tc>
          <w:tcPr>
            <w:tcW w:w="2589"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Cả lớp tặng cho đội thắng cuộc một tràng vỗ tay khen ngợi.</w:t>
            </w:r>
          </w:p>
        </w:tc>
        <w:tc>
          <w:tcPr>
            <w:tcW w:w="2279"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 xml:space="preserve"> KHÁM PHÁ – KẾT NỐI </w:t>
      </w:r>
    </w:p>
    <w:p w:rsidR="00EF3B60" w:rsidRPr="00F22A20" w:rsidRDefault="00102BE5">
      <w:pPr>
        <w:spacing w:after="27" w:line="312" w:lineRule="auto"/>
        <w:ind w:left="577" w:right="1201"/>
      </w:pPr>
      <w:r w:rsidRPr="00F22A20">
        <w:rPr>
          <w:b/>
        </w:rPr>
        <w:t xml:space="preserve">Hoạt động 1. Tìm hiểu về hoạt động phòng chống bắt nạt học đường </w:t>
      </w:r>
      <w:r w:rsidRPr="00F22A20">
        <w:rPr>
          <w:i/>
        </w:rPr>
        <w:t xml:space="preserve">a) Mục tiêu </w:t>
      </w:r>
    </w:p>
    <w:p w:rsidR="00EF3B60" w:rsidRPr="00F22A20" w:rsidRDefault="00102BE5">
      <w:pPr>
        <w:spacing w:after="79"/>
        <w:ind w:left="577" w:right="4"/>
      </w:pPr>
      <w:r w:rsidRPr="00F22A20">
        <w:t xml:space="preserve">HS chia sẻ được những trải nghiệm khi tham gia các hoạt động phòng chống bắt nạt học đường. </w:t>
      </w:r>
    </w:p>
    <w:p w:rsidR="00EF3B60" w:rsidRPr="00F22A20" w:rsidRDefault="00102BE5">
      <w:pPr>
        <w:spacing w:after="4" w:line="259" w:lineRule="auto"/>
        <w:ind w:left="563"/>
        <w:jc w:val="left"/>
      </w:pPr>
      <w:r w:rsidRPr="00F22A20">
        <w:rPr>
          <w:i/>
        </w:rPr>
        <w:lastRenderedPageBreak/>
        <w:t>b) Tổ chức thực hiện</w:t>
      </w:r>
    </w:p>
    <w:tbl>
      <w:tblPr>
        <w:tblStyle w:val="TableGrid"/>
        <w:tblW w:w="8488" w:type="dxa"/>
        <w:tblInd w:w="575" w:type="dxa"/>
        <w:tblCellMar>
          <w:top w:w="61" w:type="dxa"/>
          <w:left w:w="113" w:type="dxa"/>
          <w:right w:w="75" w:type="dxa"/>
        </w:tblCellMar>
        <w:tblLook w:val="04A0" w:firstRow="1" w:lastRow="0" w:firstColumn="1" w:lastColumn="0" w:noHBand="0" w:noVBand="1"/>
      </w:tblPr>
      <w:tblGrid>
        <w:gridCol w:w="273"/>
        <w:gridCol w:w="3408"/>
        <w:gridCol w:w="272"/>
        <w:gridCol w:w="2195"/>
        <w:gridCol w:w="273"/>
        <w:gridCol w:w="1793"/>
        <w:gridCol w:w="274"/>
      </w:tblGrid>
      <w:tr w:rsidR="00EF3B60" w:rsidRPr="00F22A20">
        <w:trPr>
          <w:gridBefore w:val="1"/>
          <w:wBefore w:w="284" w:type="dxa"/>
          <w:trHeight w:val="790"/>
        </w:trPr>
        <w:tc>
          <w:tcPr>
            <w:tcW w:w="380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2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7" w:firstLine="0"/>
              <w:jc w:val="center"/>
            </w:pPr>
            <w:r w:rsidRPr="00F22A20">
              <w:rPr>
                <w:rFonts w:eastAsia="Calibri"/>
                <w:b/>
                <w:sz w:val="24"/>
              </w:rPr>
              <w:t>Sản phẩm/ Kết quả  cần đạt</w:t>
            </w:r>
          </w:p>
        </w:tc>
      </w:tr>
      <w:tr w:rsidR="00EF3B60" w:rsidRPr="00F22A20">
        <w:trPr>
          <w:gridBefore w:val="1"/>
          <w:wBefore w:w="284" w:type="dxa"/>
          <w:trHeight w:val="1551"/>
        </w:trPr>
        <w:tc>
          <w:tcPr>
            <w:tcW w:w="3809"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chia lớp thành 2 nhóm lớn, giao nhiệm vụ cho HS chia sẻ trong nhóm về các hoạt động phòng chống bắt nạt học đường mà em biết hoặc đã tham gia, dựa vào gợi ý ở mục 1, hoạt động 1, trang 6 (SGK).</w:t>
            </w:r>
          </w:p>
        </w:tc>
        <w:tc>
          <w:tcPr>
            <w:tcW w:w="2551"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12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HS cởi mở chia sẻ những điều các em đã biết hoặc các hoạt động phòng chống bắt nạt học đường đã tham gia. </w:t>
            </w:r>
          </w:p>
        </w:tc>
      </w:tr>
      <w:tr w:rsidR="00EF3B60" w:rsidRPr="00F22A20">
        <w:trPr>
          <w:gridBefore w:val="1"/>
          <w:wBefore w:w="284" w:type="dxa"/>
          <w:trHeight w:val="2027"/>
        </w:trPr>
        <w:tc>
          <w:tcPr>
            <w:tcW w:w="3809"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phát thẻ màu cho hai nhóm, hướng dẫn: Nhóm nhận được thẻ màu vàng ghi các hoạt động phòng chống bắt nạt học đường mà em biết và cảm nhận sau khi tham gia; Nhóm nhận thẻ màu xanh ghi các hoạt động phòng chống bắt nạt học đường mà em đã từng tham gia và cảm nhận sau khi tham gia.</w:t>
            </w:r>
          </w:p>
        </w:tc>
        <w:tc>
          <w:tcPr>
            <w:tcW w:w="255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Các nhóm HS thực hiện nhiệm vụ được phân công.</w:t>
            </w:r>
          </w:p>
        </w:tc>
        <w:tc>
          <w:tcPr>
            <w:tcW w:w="2127"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2289"/>
        </w:trPr>
        <w:tc>
          <w:tcPr>
            <w:tcW w:w="3809"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kẻ, chia bảng làm 2 phần, một bên ghi là “Các hoạt động phòng chống bắt nạt học đường đã biết” và một bên ghi là “Các hoạt động phòng chống bắt nạt học đường đã tham gia” và yêu cầu HS 2 nhóm lên bảng dán thẻ màu ghi các hoạt động, loại hình hoạt động phòng chống bắt nạt học đường vào đúng vị trí được phân công của nhóm mình.</w:t>
            </w:r>
          </w:p>
        </w:tc>
        <w:tc>
          <w:tcPr>
            <w:tcW w:w="255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Đại diện 2 nhóm lên bảng trình bày kết quả thực hiện nhiệm vụ của nhóm mình.</w:t>
            </w:r>
          </w:p>
        </w:tc>
        <w:tc>
          <w:tcPr>
            <w:tcW w:w="2127"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4" w:type="dxa"/>
          <w:trHeight w:val="790"/>
        </w:trPr>
        <w:tc>
          <w:tcPr>
            <w:tcW w:w="380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2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7" w:firstLine="0"/>
              <w:jc w:val="center"/>
            </w:pPr>
            <w:r w:rsidRPr="00F22A20">
              <w:rPr>
                <w:rFonts w:eastAsia="Calibri"/>
                <w:b/>
                <w:sz w:val="24"/>
              </w:rPr>
              <w:t>Sản phẩm/ Kết quả  cần đạt</w:t>
            </w:r>
          </w:p>
        </w:tc>
      </w:tr>
      <w:tr w:rsidR="00EF3B60" w:rsidRPr="00F22A20">
        <w:trPr>
          <w:gridAfter w:val="1"/>
          <w:wAfter w:w="284" w:type="dxa"/>
          <w:trHeight w:val="975"/>
        </w:trPr>
        <w:tc>
          <w:tcPr>
            <w:tcW w:w="3809"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yêu cầu một số HS đại diện cho 2 nhóm chia sẻ cảm nhận sau khi tham gia các hoạt động phòng chống bắt nạt học đường. </w:t>
            </w:r>
          </w:p>
        </w:tc>
        <w:tc>
          <w:tcPr>
            <w:tcW w:w="255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Một số HS chia sẻ cảm nhận.</w:t>
            </w:r>
          </w:p>
        </w:tc>
        <w:tc>
          <w:tcPr>
            <w:tcW w:w="2127"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4" w:type="dxa"/>
          <w:trHeight w:val="2249"/>
        </w:trPr>
        <w:tc>
          <w:tcPr>
            <w:tcW w:w="3809"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29" w:lineRule="auto"/>
              <w:ind w:left="0" w:right="38" w:firstLine="0"/>
            </w:pPr>
            <w:r w:rsidRPr="00F22A20">
              <w:rPr>
                <w:rFonts w:eastAsia="Calibri"/>
                <w:sz w:val="24"/>
              </w:rPr>
              <w:lastRenderedPageBreak/>
              <w:t xml:space="preserve">– GV tổng hợp kết quả thực hiện nhiệm vụ của HS và kết luận hoạt động 1: Có nhiều hoạt động phòng chống bắt nạt học đường mà HS có thể tham gia như: Truyền thông nâng cao nhận thức và kĩ năng phòng chống bắt nạt học đường cho HS; Xây dựng bộ quy tắc ứng xử trong trường học; Diễn đàn HS; </w:t>
            </w:r>
          </w:p>
          <w:p w:rsidR="00EF3B60" w:rsidRPr="00F22A20" w:rsidRDefault="00102BE5">
            <w:pPr>
              <w:spacing w:after="0" w:line="259" w:lineRule="auto"/>
              <w:ind w:left="0" w:firstLine="0"/>
              <w:jc w:val="left"/>
            </w:pPr>
            <w:r w:rsidRPr="00F22A20">
              <w:rPr>
                <w:rFonts w:eastAsia="Calibri"/>
                <w:sz w:val="24"/>
              </w:rPr>
              <w:t>Thi tìm hiểu về bắt nạt học đường;…</w:t>
            </w:r>
          </w:p>
        </w:tc>
        <w:tc>
          <w:tcPr>
            <w:tcW w:w="255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Ghi chép kết quả thực hiện hoạt động 1 vào SBT.</w:t>
            </w:r>
          </w:p>
        </w:tc>
        <w:tc>
          <w:tcPr>
            <w:tcW w:w="2127"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 xml:space="preserve">THỰC HÀNH </w:t>
      </w:r>
    </w:p>
    <w:p w:rsidR="00EF3B60" w:rsidRPr="00F22A20" w:rsidRDefault="00102BE5">
      <w:pPr>
        <w:spacing w:after="59" w:line="312" w:lineRule="auto"/>
        <w:ind w:left="280" w:right="272"/>
      </w:pPr>
      <w:r w:rsidRPr="00F22A20">
        <w:rPr>
          <w:b/>
        </w:rPr>
        <w:t xml:space="preserve">Hoạt động 2. Xây dựng kế hoạch tổ chức hoạt động phòng chống bắt nạt học đường và thực hiện kế hoạch đó </w:t>
      </w:r>
      <w:r w:rsidRPr="00F22A20">
        <w:rPr>
          <w:i/>
        </w:rPr>
        <w:t>a) Mục tiêu</w:t>
      </w:r>
    </w:p>
    <w:p w:rsidR="00EF3B60" w:rsidRPr="00F22A20" w:rsidRDefault="00102BE5">
      <w:pPr>
        <w:spacing w:after="0"/>
        <w:ind w:left="279" w:right="284"/>
      </w:pPr>
      <w:r w:rsidRPr="00F22A20">
        <w:t xml:space="preserve">–  HS xây dựng được kế hoạch tổ chức hoạt động phòng chống bắt nạt học đường. –  Thực hiện được hoạt động phòng chống bắt nạt học đường theo kế hoạch đã xây dựng. </w:t>
      </w:r>
      <w:r w:rsidRPr="00F22A20">
        <w:rPr>
          <w:i/>
        </w:rPr>
        <w:t>b) Tổ chức thực hiện</w:t>
      </w:r>
    </w:p>
    <w:tbl>
      <w:tblPr>
        <w:tblStyle w:val="TableGrid"/>
        <w:tblW w:w="8488" w:type="dxa"/>
        <w:tblInd w:w="291" w:type="dxa"/>
        <w:tblCellMar>
          <w:top w:w="61" w:type="dxa"/>
          <w:left w:w="114" w:type="dxa"/>
          <w:right w:w="75" w:type="dxa"/>
        </w:tblCellMar>
        <w:tblLook w:val="04A0" w:firstRow="1" w:lastRow="0" w:firstColumn="1" w:lastColumn="0" w:noHBand="0" w:noVBand="1"/>
      </w:tblPr>
      <w:tblGrid>
        <w:gridCol w:w="275"/>
        <w:gridCol w:w="3198"/>
        <w:gridCol w:w="276"/>
        <w:gridCol w:w="2679"/>
        <w:gridCol w:w="280"/>
        <w:gridCol w:w="1508"/>
        <w:gridCol w:w="272"/>
      </w:tblGrid>
      <w:tr w:rsidR="00EF3B60" w:rsidRPr="00F22A20">
        <w:trPr>
          <w:gridAfter w:val="1"/>
          <w:wAfter w:w="284" w:type="dxa"/>
          <w:trHeight w:val="790"/>
        </w:trPr>
        <w:tc>
          <w:tcPr>
            <w:tcW w:w="360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0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182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4" w:type="dxa"/>
          <w:trHeight w:val="520"/>
        </w:trPr>
        <w:tc>
          <w:tcPr>
            <w:tcW w:w="6661" w:type="dxa"/>
            <w:gridSpan w:val="4"/>
            <w:tcBorders>
              <w:top w:val="single" w:sz="6" w:space="0" w:color="00975E"/>
              <w:left w:val="single" w:sz="6" w:space="0" w:color="00975E"/>
              <w:bottom w:val="single" w:sz="6" w:space="0" w:color="00975E"/>
              <w:right w:val="nil"/>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Lập kế hoạch tổ chức hoạt động phòng chống bắt nạt học đường</w:t>
            </w:r>
          </w:p>
        </w:tc>
        <w:tc>
          <w:tcPr>
            <w:tcW w:w="1826" w:type="dxa"/>
            <w:gridSpan w:val="2"/>
            <w:tcBorders>
              <w:top w:val="single" w:sz="6" w:space="0" w:color="00975E"/>
              <w:left w:val="nil"/>
              <w:bottom w:val="single" w:sz="6"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rPr>
          <w:gridAfter w:val="1"/>
          <w:wAfter w:w="284" w:type="dxa"/>
          <w:trHeight w:val="3049"/>
        </w:trPr>
        <w:tc>
          <w:tcPr>
            <w:tcW w:w="3601"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GV giao nhiệm vụ cho HS: Lựa chọn 1 hoạt động phòng chống bắt nạt học đường phù hợp với khả năng và lập kế hoạch tổ chức hoạt động đó.</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Hướng dẫn HS dựa vào các hoạt động phòng chống bắt nạt học đường đã chia sẻ ở hoạt động 1 và gợi ý “Kế hoạch tổ chức thi tuyên truyền viên giỏi về phòng chống bắt nạt học đường” ở mục 1, hoạt động 2, trang 6 (SGK) để thực hiện nhiệm vụ. </w:t>
            </w:r>
          </w:p>
        </w:tc>
        <w:tc>
          <w:tcPr>
            <w:tcW w:w="306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Lắng nghe GV giao nhiệm vụ.</w:t>
            </w:r>
          </w:p>
        </w:tc>
        <w:tc>
          <w:tcPr>
            <w:tcW w:w="1826"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4" w:type="dxa"/>
          <w:trHeight w:val="1408"/>
        </w:trPr>
        <w:tc>
          <w:tcPr>
            <w:tcW w:w="360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Tổ chức cho HS thực hiện nhiệm vụ 1.</w:t>
            </w:r>
          </w:p>
        </w:tc>
        <w:tc>
          <w:tcPr>
            <w:tcW w:w="306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Các nhóm thảo luận để lựa chọn hoạt động truyền thông sẽ thực hiện, sau đó lập kế hoạch tổ chức hoạt động theo các mục trong bảng kế hoạch gợi ý.</w:t>
            </w:r>
          </w:p>
        </w:tc>
        <w:tc>
          <w:tcPr>
            <w:tcW w:w="1826"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790"/>
        </w:trPr>
        <w:tc>
          <w:tcPr>
            <w:tcW w:w="360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30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82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4" w:type="dxa"/>
          <w:trHeight w:val="1821"/>
        </w:trPr>
        <w:tc>
          <w:tcPr>
            <w:tcW w:w="360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GV tổ chức cho HS báo cáo kết quả hoạt động.</w:t>
            </w:r>
          </w:p>
        </w:tc>
        <w:tc>
          <w:tcPr>
            <w:tcW w:w="3060"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1 – 2 nhóm HS trình bày kế hoạch tổ chức hoạt động phòng chống bắt nạt học đường.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Các nhóm khác lắng nghe, nhận xét, góp ý và rút kinh nghiệm để điều chỉnh kế hoạch của nhóm mình. </w:t>
            </w:r>
          </w:p>
        </w:tc>
        <w:tc>
          <w:tcPr>
            <w:tcW w:w="1826"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1052"/>
        </w:trPr>
        <w:tc>
          <w:tcPr>
            <w:tcW w:w="360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GV nhận xét chung và nêu những điểm HS cần làm rõ hơn, phù hợp hơn trong kế hoạch.</w:t>
            </w:r>
          </w:p>
        </w:tc>
        <w:tc>
          <w:tcPr>
            <w:tcW w:w="306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Các nhóm HS hoàn thiện lại bản kế hoạch theo góp ý của thầy cô và các nhóm khác.</w:t>
            </w:r>
          </w:p>
        </w:tc>
        <w:tc>
          <w:tcPr>
            <w:tcW w:w="1826"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407"/>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Thực hiện kế hoạch tổ chức hoạt động phòng chống bắt nạt học đường đã xây dựng</w:t>
            </w:r>
          </w:p>
        </w:tc>
      </w:tr>
      <w:tr w:rsidR="00EF3B60" w:rsidRPr="00F22A20">
        <w:trPr>
          <w:gridBefore w:val="1"/>
          <w:wBefore w:w="284" w:type="dxa"/>
          <w:trHeight w:val="1984"/>
        </w:trPr>
        <w:tc>
          <w:tcPr>
            <w:tcW w:w="3601" w:type="dxa"/>
            <w:gridSpan w:val="2"/>
            <w:tcBorders>
              <w:top w:val="single" w:sz="6" w:space="0" w:color="00975E"/>
              <w:left w:val="single" w:sz="6" w:space="0" w:color="00975E"/>
              <w:bottom w:val="single" w:sz="6" w:space="0" w:color="00975E"/>
              <w:right w:val="single" w:sz="6" w:space="0" w:color="00975E"/>
            </w:tcBorders>
            <w:vAlign w:val="center"/>
          </w:tcPr>
          <w:p w:rsidR="00EF3B60" w:rsidRPr="00F22A20" w:rsidRDefault="00102BE5">
            <w:pPr>
              <w:spacing w:after="0" w:line="259" w:lineRule="auto"/>
              <w:ind w:left="0" w:right="38" w:firstLine="0"/>
            </w:pPr>
            <w:r w:rsidRPr="00F22A20">
              <w:rPr>
                <w:rFonts w:eastAsia="Calibri"/>
                <w:sz w:val="24"/>
              </w:rPr>
              <w:t xml:space="preserve">– GV yêu cầu và hướng dẫn các nhóm thực hiện kế hoạch truyền thông về phòng chống bắt nạt học đường theo kế hoạch đã xây dựng. Các nhóm có thể thực hiện tại cộng đồng, trường học, công viên với một nhóm đối tượng truyền thông bất kì. </w:t>
            </w:r>
          </w:p>
        </w:tc>
        <w:tc>
          <w:tcPr>
            <w:tcW w:w="3060"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Các nhóm HS thực hiện hoạt động theo kế hoạch đã xây dựng.</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Ghi chép kết quả, có thể quay clip để giới thiệu vào giờ sinh hoạt.</w:t>
            </w:r>
          </w:p>
        </w:tc>
        <w:tc>
          <w:tcPr>
            <w:tcW w:w="1826"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27" w:line="312" w:lineRule="auto"/>
        <w:ind w:left="577" w:right="272"/>
      </w:pPr>
      <w:r w:rsidRPr="00F22A20">
        <w:rPr>
          <w:b/>
        </w:rPr>
        <w:t xml:space="preserve">Hoạt động 3. Đánh giá hiệu quả các hoạt động phòng chống bắt nạt học đường </w:t>
      </w:r>
      <w:r w:rsidRPr="00F22A20">
        <w:rPr>
          <w:i/>
        </w:rPr>
        <w:t>a) Mục tiêu</w:t>
      </w:r>
    </w:p>
    <w:p w:rsidR="00EF3B60" w:rsidRPr="00F22A20" w:rsidRDefault="00102BE5">
      <w:pPr>
        <w:spacing w:after="79"/>
        <w:ind w:left="577" w:right="4"/>
      </w:pPr>
      <w:r w:rsidRPr="00F22A20">
        <w:t>HS đánh giá được hiệu quả của hoạt động phòng chống bắt nạt học đường mà bản thân đã tham gia.</w:t>
      </w:r>
    </w:p>
    <w:p w:rsidR="00EF3B60" w:rsidRPr="00F22A20" w:rsidRDefault="00102BE5">
      <w:pPr>
        <w:spacing w:after="4" w:line="259" w:lineRule="auto"/>
        <w:ind w:left="563"/>
        <w:jc w:val="left"/>
      </w:pPr>
      <w:r w:rsidRPr="00F22A20">
        <w:rPr>
          <w:i/>
        </w:rPr>
        <w:t>b) Tổ chức thực hiện</w:t>
      </w:r>
    </w:p>
    <w:tbl>
      <w:tblPr>
        <w:tblStyle w:val="TableGrid"/>
        <w:tblW w:w="8507" w:type="dxa"/>
        <w:tblInd w:w="575" w:type="dxa"/>
        <w:tblCellMar>
          <w:top w:w="61" w:type="dxa"/>
          <w:left w:w="114" w:type="dxa"/>
          <w:right w:w="75" w:type="dxa"/>
        </w:tblCellMar>
        <w:tblLook w:val="04A0" w:firstRow="1" w:lastRow="0" w:firstColumn="1" w:lastColumn="0" w:noHBand="0" w:noVBand="1"/>
      </w:tblPr>
      <w:tblGrid>
        <w:gridCol w:w="269"/>
        <w:gridCol w:w="3170"/>
        <w:gridCol w:w="273"/>
        <w:gridCol w:w="2250"/>
        <w:gridCol w:w="273"/>
        <w:gridCol w:w="1998"/>
        <w:gridCol w:w="274"/>
      </w:tblGrid>
      <w:tr w:rsidR="00EF3B60" w:rsidRPr="00F22A20">
        <w:trPr>
          <w:gridBefore w:val="1"/>
          <w:wBefore w:w="284" w:type="dxa"/>
          <w:trHeight w:val="790"/>
        </w:trPr>
        <w:tc>
          <w:tcPr>
            <w:tcW w:w="356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0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0" w:right="82" w:firstLine="0"/>
              <w:jc w:val="center"/>
            </w:pPr>
            <w:r w:rsidRPr="00F22A20">
              <w:rPr>
                <w:rFonts w:eastAsia="Calibri"/>
                <w:b/>
                <w:sz w:val="24"/>
              </w:rPr>
              <w:t>Sản phẩm/ Kết quả  cần đạt</w:t>
            </w:r>
          </w:p>
        </w:tc>
      </w:tr>
      <w:tr w:rsidR="00EF3B60" w:rsidRPr="00F22A20">
        <w:trPr>
          <w:gridBefore w:val="1"/>
          <w:wBefore w:w="284" w:type="dxa"/>
          <w:trHeight w:val="3219"/>
        </w:trPr>
        <w:tc>
          <w:tcPr>
            <w:tcW w:w="3564"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right="38" w:firstLine="0"/>
            </w:pPr>
            <w:r w:rsidRPr="00F22A20">
              <w:rPr>
                <w:rFonts w:eastAsia="Calibri"/>
                <w:sz w:val="24"/>
              </w:rPr>
              <w:lastRenderedPageBreak/>
              <w:t xml:space="preserve">– GV yêu cầu HS chia sẻ những hoạt động phòng chống bắt nạt học đường mà các em đã tham gia và đánh giá hiệu quả của các hoạt động đó theo các tiêu chí: </w:t>
            </w:r>
          </w:p>
          <w:p w:rsidR="00EF3B60" w:rsidRPr="00F22A20" w:rsidRDefault="00102BE5">
            <w:pPr>
              <w:spacing w:after="20" w:line="259" w:lineRule="auto"/>
              <w:ind w:left="0" w:firstLine="0"/>
              <w:jc w:val="left"/>
            </w:pPr>
            <w:r w:rsidRPr="00F22A20">
              <w:rPr>
                <w:rFonts w:eastAsia="Calibri"/>
                <w:sz w:val="24"/>
              </w:rPr>
              <w:t>+ Số lượng người tham gia.</w:t>
            </w:r>
          </w:p>
          <w:p w:rsidR="00EF3B60" w:rsidRPr="00F22A20" w:rsidRDefault="00102BE5">
            <w:pPr>
              <w:spacing w:after="20" w:line="259" w:lineRule="auto"/>
              <w:ind w:left="0" w:firstLine="0"/>
              <w:jc w:val="left"/>
            </w:pPr>
            <w:r w:rsidRPr="00F22A20">
              <w:rPr>
                <w:rFonts w:eastAsia="Calibri"/>
                <w:sz w:val="24"/>
              </w:rPr>
              <w:t>+ Sự quan tâm, theo dõi của người tham gia.</w:t>
            </w:r>
          </w:p>
          <w:p w:rsidR="00EF3B60" w:rsidRPr="00F22A20" w:rsidRDefault="00102BE5">
            <w:pPr>
              <w:spacing w:after="57" w:line="229" w:lineRule="auto"/>
              <w:ind w:left="0" w:right="394" w:firstLine="0"/>
              <w:jc w:val="left"/>
            </w:pPr>
            <w:r w:rsidRPr="00F22A20">
              <w:rPr>
                <w:rFonts w:eastAsia="Calibri"/>
                <w:sz w:val="24"/>
              </w:rPr>
              <w:t>+ Sự hài lòng, hứng thú của người  tham gia.</w:t>
            </w:r>
          </w:p>
          <w:p w:rsidR="00EF3B60" w:rsidRPr="00F22A20" w:rsidRDefault="00102BE5">
            <w:pPr>
              <w:spacing w:after="0" w:line="259" w:lineRule="auto"/>
              <w:ind w:left="0" w:firstLine="0"/>
            </w:pPr>
            <w:r w:rsidRPr="00F22A20">
              <w:rPr>
                <w:rFonts w:eastAsia="Calibri"/>
                <w:sz w:val="24"/>
              </w:rPr>
              <w:t>+ Cam kết của những người tham gia phòng chống bắt nạt học đường...</w:t>
            </w:r>
          </w:p>
        </w:tc>
        <w:tc>
          <w:tcPr>
            <w:tcW w:w="2608"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nhiệm vụ.</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Chia sẻ, đánh giá hiệu quả hoạt động trong nhóm nhỏ.</w:t>
            </w:r>
          </w:p>
        </w:tc>
        <w:tc>
          <w:tcPr>
            <w:tcW w:w="2335"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Sản phẩm hoạt động này của mỗi HS là kết quả đánh giá hiệu quả những hoạt động phòng chống bắt nạt học đường mà bản thân đã tham gia.</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HS rút ra được bài học kinh nghiệm để tổ chức có hiệu quả hoạt động phòng chống bắt nạt học đường.</w:t>
            </w:r>
          </w:p>
        </w:tc>
      </w:tr>
      <w:tr w:rsidR="00EF3B60" w:rsidRPr="00F22A20">
        <w:trPr>
          <w:gridBefore w:val="1"/>
          <w:wBefore w:w="284" w:type="dxa"/>
          <w:trHeight w:val="725"/>
        </w:trPr>
        <w:tc>
          <w:tcPr>
            <w:tcW w:w="356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GV mời mỗi nhóm 1 đại diện chia sẻ trước lớp.</w:t>
            </w:r>
          </w:p>
        </w:tc>
        <w:tc>
          <w:tcPr>
            <w:tcW w:w="2608"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Đại diện các nhóm chia sẻ trước lớp.</w:t>
            </w:r>
          </w:p>
        </w:tc>
        <w:tc>
          <w:tcPr>
            <w:tcW w:w="2335"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120" w:type="dxa"/>
          </w:tblCellMar>
        </w:tblPrEx>
        <w:trPr>
          <w:gridAfter w:val="1"/>
          <w:wAfter w:w="284" w:type="dxa"/>
          <w:trHeight w:val="790"/>
        </w:trPr>
        <w:tc>
          <w:tcPr>
            <w:tcW w:w="356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0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3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0" w:right="83" w:firstLine="0"/>
              <w:jc w:val="center"/>
            </w:pPr>
            <w:r w:rsidRPr="00F22A20">
              <w:rPr>
                <w:rFonts w:eastAsia="Calibri"/>
                <w:b/>
                <w:sz w:val="24"/>
              </w:rPr>
              <w:t>Sản phẩm/ Kết quả  cần đạt</w:t>
            </w:r>
          </w:p>
        </w:tc>
      </w:tr>
      <w:tr w:rsidR="00EF3B60" w:rsidRPr="00F22A20">
        <w:tblPrEx>
          <w:tblCellMar>
            <w:top w:w="120" w:type="dxa"/>
          </w:tblCellMar>
        </w:tblPrEx>
        <w:trPr>
          <w:gridAfter w:val="1"/>
          <w:wAfter w:w="284" w:type="dxa"/>
          <w:trHeight w:val="4330"/>
        </w:trPr>
        <w:tc>
          <w:tcPr>
            <w:tcW w:w="3564" w:type="dxa"/>
            <w:gridSpan w:val="2"/>
            <w:tcBorders>
              <w:top w:val="single" w:sz="6" w:space="0" w:color="00975E"/>
              <w:left w:val="single" w:sz="6" w:space="0" w:color="00975E"/>
              <w:bottom w:val="single" w:sz="6" w:space="0" w:color="00975E"/>
              <w:right w:val="single" w:sz="6" w:space="0" w:color="00975E"/>
            </w:tcBorders>
            <w:vAlign w:val="center"/>
          </w:tcPr>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 xml:space="preserve">GV tổ chức cho lớp thảo luận rút ra những bài học kinh nghiệm để làm tăng tính hiệu quả của hoạt động phòng chống bắt nạt học đường.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GV tổng hợp các ý kiến và kết luận: Để tổ chức hiệu quả hoạt động phòng chống bắt nạt học đường, các em cần: 1/ Lựa chọn hình thức hoạt động phù hợp với khả năng; 2/ Xây dựng kế hoạch cụ thể và khả thi; 3/ Tích cực, hợp tác, linh hoạt, sáng tạo, vượt khó khăn để thực hiện hoạt động theo kế hoạch; 4/ Tận dụng các nguồn lực, khai thác triệt để sự ủng hộ của các cơ quan, tổ chức và mọi người xung quanh cho hoạt động; ... </w:t>
            </w:r>
          </w:p>
        </w:tc>
        <w:tc>
          <w:tcPr>
            <w:tcW w:w="2608"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0" w:line="259" w:lineRule="auto"/>
              <w:ind w:left="159" w:right="19" w:hanging="158"/>
              <w:jc w:val="left"/>
            </w:pPr>
            <w:r w:rsidRPr="00F22A20">
              <w:rPr>
                <w:rFonts w:eastAsia="Calibri"/>
                <w:sz w:val="24"/>
                <w:szCs w:val="24"/>
                <w:u w:color="000000"/>
              </w:rPr>
              <w:t xml:space="preserve">– </w:t>
            </w:r>
            <w:r w:rsidR="00102BE5" w:rsidRPr="00F22A20">
              <w:rPr>
                <w:rFonts w:eastAsia="Calibri"/>
                <w:sz w:val="24"/>
              </w:rPr>
              <w:t xml:space="preserve">HS thảo luận lớp. </w:t>
            </w:r>
          </w:p>
          <w:p w:rsidR="00EF3B60" w:rsidRPr="00F22A20" w:rsidRDefault="00102BE5">
            <w:pPr>
              <w:spacing w:after="607" w:line="259" w:lineRule="auto"/>
              <w:ind w:left="1" w:firstLine="0"/>
              <w:jc w:val="left"/>
            </w:pPr>
            <w:r w:rsidRPr="00F22A20">
              <w:rPr>
                <w:rFonts w:eastAsia="Calibri"/>
                <w:sz w:val="24"/>
              </w:rPr>
              <w:t xml:space="preserve"> </w:t>
            </w:r>
          </w:p>
          <w:p w:rsidR="00EF3B60" w:rsidRPr="00F22A20" w:rsidRDefault="00F22A20" w:rsidP="00F22A20">
            <w:pPr>
              <w:spacing w:after="0" w:line="259" w:lineRule="auto"/>
              <w:ind w:left="159" w:right="19" w:hanging="158"/>
              <w:jc w:val="left"/>
            </w:pPr>
            <w:r w:rsidRPr="00F22A20">
              <w:rPr>
                <w:rFonts w:eastAsia="Calibri"/>
                <w:sz w:val="24"/>
                <w:szCs w:val="24"/>
                <w:u w:color="000000"/>
              </w:rPr>
              <w:t xml:space="preserve">– </w:t>
            </w:r>
            <w:r w:rsidR="00102BE5" w:rsidRPr="00F22A20">
              <w:rPr>
                <w:rFonts w:eastAsia="Calibri"/>
                <w:sz w:val="24"/>
              </w:rPr>
              <w:t>Ghi các bài học kinh nghiệm về tổ chức hoạt động hiệu quả vào SBT.</w:t>
            </w:r>
          </w:p>
        </w:tc>
        <w:tc>
          <w:tcPr>
            <w:tcW w:w="2335"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 xml:space="preserve">VẬN DỤNG </w:t>
      </w:r>
    </w:p>
    <w:p w:rsidR="00EF3B60" w:rsidRPr="00F22A20" w:rsidRDefault="00102BE5">
      <w:pPr>
        <w:spacing w:after="27" w:line="312" w:lineRule="auto"/>
        <w:ind w:left="280" w:right="272"/>
      </w:pPr>
      <w:r w:rsidRPr="00F22A20">
        <w:rPr>
          <w:b/>
        </w:rPr>
        <w:t xml:space="preserve">Hoạt động 4. Rèn luyện kĩ năng tổ chức các hoạt động phòng chống bắt nạt học đường </w:t>
      </w:r>
      <w:r w:rsidRPr="00F22A20">
        <w:rPr>
          <w:i/>
        </w:rPr>
        <w:t>a) Mục tiêu</w:t>
      </w:r>
    </w:p>
    <w:p w:rsidR="00EF3B60" w:rsidRPr="00F22A20" w:rsidRDefault="00102BE5">
      <w:pPr>
        <w:spacing w:after="0"/>
        <w:ind w:left="279" w:right="286"/>
      </w:pPr>
      <w:r w:rsidRPr="00F22A20">
        <w:t xml:space="preserve">HS rèn luyện kĩ năng phòng chống bắt nạt học đường và tham gia tích cực vào các hoạt động phòng chống bắt nạt học đường. </w:t>
      </w:r>
      <w:r w:rsidRPr="00F22A20">
        <w:rPr>
          <w:i/>
        </w:rPr>
        <w:t>b) Tổ chức thực hiện</w:t>
      </w:r>
    </w:p>
    <w:tbl>
      <w:tblPr>
        <w:tblStyle w:val="TableGrid"/>
        <w:tblW w:w="8469" w:type="dxa"/>
        <w:tblInd w:w="292" w:type="dxa"/>
        <w:tblCellMar>
          <w:top w:w="69" w:type="dxa"/>
          <w:left w:w="113" w:type="dxa"/>
          <w:right w:w="75" w:type="dxa"/>
        </w:tblCellMar>
        <w:tblLook w:val="04A0" w:firstRow="1" w:lastRow="0" w:firstColumn="1" w:lastColumn="0" w:noHBand="0" w:noVBand="1"/>
      </w:tblPr>
      <w:tblGrid>
        <w:gridCol w:w="3205"/>
        <w:gridCol w:w="2929"/>
        <w:gridCol w:w="2335"/>
      </w:tblGrid>
      <w:tr w:rsidR="00EF3B60" w:rsidRPr="00F22A20">
        <w:trPr>
          <w:trHeight w:val="790"/>
        </w:trPr>
        <w:tc>
          <w:tcPr>
            <w:tcW w:w="320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92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1" w:right="82" w:firstLine="0"/>
              <w:jc w:val="center"/>
            </w:pPr>
            <w:r w:rsidRPr="00F22A20">
              <w:rPr>
                <w:rFonts w:eastAsia="Calibri"/>
                <w:b/>
                <w:sz w:val="24"/>
              </w:rPr>
              <w:t>Sản phẩm/ Kết quả  cần đạt</w:t>
            </w:r>
          </w:p>
        </w:tc>
      </w:tr>
      <w:tr w:rsidR="00EF3B60" w:rsidRPr="00F22A20">
        <w:trPr>
          <w:trHeight w:val="4437"/>
        </w:trPr>
        <w:tc>
          <w:tcPr>
            <w:tcW w:w="3205"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GV hướng dẫn và yêu cầu HS tiếp tục thực hiện những việc sau:</w:t>
            </w:r>
          </w:p>
          <w:p w:rsidR="00EF3B60" w:rsidRPr="00F22A20" w:rsidRDefault="00102BE5">
            <w:pPr>
              <w:spacing w:after="57" w:line="221" w:lineRule="auto"/>
              <w:ind w:left="0" w:right="39" w:firstLine="0"/>
            </w:pPr>
            <w:r w:rsidRPr="00F22A20">
              <w:rPr>
                <w:rFonts w:eastAsia="Calibri"/>
                <w:sz w:val="24"/>
              </w:rPr>
              <w:t xml:space="preserve">+ Tìm hiểu các hình thức tổ chức phòng chống bắt nạt học đường trên internet, ở các trường khác, ở cộng đồng địa phương. </w:t>
            </w:r>
          </w:p>
          <w:p w:rsidR="00EF3B60" w:rsidRPr="00F22A20" w:rsidRDefault="00102BE5">
            <w:pPr>
              <w:spacing w:after="80" w:line="221" w:lineRule="auto"/>
              <w:ind w:left="0" w:right="38" w:firstLine="0"/>
            </w:pPr>
            <w:r w:rsidRPr="00F22A20">
              <w:rPr>
                <w:rFonts w:eastAsia="Calibri"/>
                <w:sz w:val="24"/>
              </w:rPr>
              <w:t>+ Thực hiện phòng chống bắt nạt học đường: tham gia vào các hoạt động của địa phương (nếu có); hướng dẫn các em nhỏ ở khu dân cư hoặc người thân trong gia đình về cách phòng chống bắt nạt học đường.</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GV, cha mẹ HS và các lực lượng giáo dục tạo điều kiện cho HS thực hiện nhiệm vụ và giám sát việc thực hiện nhiệm vụ của các em.</w:t>
            </w:r>
          </w:p>
        </w:tc>
        <w:tc>
          <w:tcPr>
            <w:tcW w:w="2929"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Lắng nghe và ghi chép nhiệm vụ GV giao.</w:t>
            </w:r>
          </w:p>
          <w:p w:rsidR="00EF3B60" w:rsidRPr="00F22A20" w:rsidRDefault="00F22A20" w:rsidP="00F22A20">
            <w:pPr>
              <w:spacing w:after="10" w:line="259" w:lineRule="auto"/>
              <w:ind w:left="0" w:firstLine="0"/>
            </w:pPr>
            <w:r w:rsidRPr="00F22A20">
              <w:rPr>
                <w:rFonts w:eastAsia="Calibri"/>
                <w:sz w:val="24"/>
                <w:szCs w:val="24"/>
                <w:u w:color="000000"/>
              </w:rPr>
              <w:t xml:space="preserve">– </w:t>
            </w:r>
            <w:r w:rsidR="00102BE5" w:rsidRPr="00F22A20">
              <w:rPr>
                <w:rFonts w:eastAsia="Calibri"/>
                <w:sz w:val="24"/>
              </w:rPr>
              <w:t>Thực hiện các nhiệm vụ được giao.</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 xml:space="preserve">Ghi chép kết quả thực hiện những việc trên vào SBT để chia sẻ. </w:t>
            </w:r>
          </w:p>
        </w:tc>
        <w:tc>
          <w:tcPr>
            <w:tcW w:w="2335"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Sản phẩm hoạt động này của mỗi HS chính là bản ghi chép kết quả thực hiện nhiệm vụ vận dụng thực tiễn của bản thân. </w:t>
            </w:r>
          </w:p>
        </w:tc>
      </w:tr>
    </w:tbl>
    <w:p w:rsidR="00EF3B60" w:rsidRPr="00F22A20" w:rsidRDefault="00102BE5">
      <w:pPr>
        <w:spacing w:after="4" w:line="255" w:lineRule="auto"/>
        <w:ind w:left="576" w:right="284"/>
        <w:jc w:val="center"/>
      </w:pPr>
      <w:r w:rsidRPr="00F22A20">
        <w:rPr>
          <w:rFonts w:eastAsia="Calibri"/>
          <w:b/>
          <w:color w:val="007E50"/>
        </w:rPr>
        <w:t xml:space="preserve">C. PHẢN HỒI KẾT QUẢ VẬN DỤNG (Quy mô lớp) </w:t>
      </w:r>
    </w:p>
    <w:p w:rsidR="00EF3B60" w:rsidRPr="00F22A20" w:rsidRDefault="00102BE5">
      <w:pPr>
        <w:spacing w:after="108" w:line="255" w:lineRule="auto"/>
        <w:ind w:left="576" w:right="1"/>
        <w:jc w:val="center"/>
      </w:pPr>
      <w:r w:rsidRPr="00F22A20">
        <w:rPr>
          <w:rFonts w:eastAsia="Calibri"/>
          <w:b/>
          <w:color w:val="007E50"/>
        </w:rPr>
        <w:t>(1 tiết)</w:t>
      </w:r>
    </w:p>
    <w:p w:rsidR="00EF3B60" w:rsidRPr="00F22A20" w:rsidRDefault="00102BE5">
      <w:pPr>
        <w:spacing w:after="53" w:line="312" w:lineRule="auto"/>
        <w:ind w:left="577" w:right="463"/>
      </w:pPr>
      <w:r w:rsidRPr="00F22A20">
        <w:rPr>
          <w:b/>
        </w:rPr>
        <w:t xml:space="preserve">Hoạt động 5. Tổng kết, đánh giá hoạt động phòng chống bắt nạt học đường </w:t>
      </w:r>
      <w:r w:rsidRPr="00F22A20">
        <w:rPr>
          <w:i/>
        </w:rPr>
        <w:t>a) Mục tiêu</w:t>
      </w:r>
    </w:p>
    <w:p w:rsidR="00EF3B60" w:rsidRPr="00F22A20" w:rsidRDefault="00102BE5">
      <w:pPr>
        <w:spacing w:after="0"/>
        <w:ind w:left="577" w:right="4"/>
      </w:pPr>
      <w:r w:rsidRPr="00F22A20">
        <w:t xml:space="preserve">HS chia sẻ, báo cáo được kết quả tổ chức hoạt động phòng chống bắt nạt học đường. </w:t>
      </w:r>
      <w:r w:rsidRPr="00F22A20">
        <w:rPr>
          <w:i/>
        </w:rPr>
        <w:t>b) Tổ chức thực hiện</w:t>
      </w:r>
    </w:p>
    <w:tbl>
      <w:tblPr>
        <w:tblStyle w:val="TableGrid"/>
        <w:tblW w:w="8507" w:type="dxa"/>
        <w:tblInd w:w="575" w:type="dxa"/>
        <w:tblCellMar>
          <w:top w:w="33" w:type="dxa"/>
          <w:left w:w="113" w:type="dxa"/>
          <w:right w:w="75" w:type="dxa"/>
        </w:tblCellMar>
        <w:tblLook w:val="04A0" w:firstRow="1" w:lastRow="0" w:firstColumn="1" w:lastColumn="0" w:noHBand="0" w:noVBand="1"/>
      </w:tblPr>
      <w:tblGrid>
        <w:gridCol w:w="3337"/>
        <w:gridCol w:w="3194"/>
        <w:gridCol w:w="1976"/>
      </w:tblGrid>
      <w:tr w:rsidR="00EF3B60" w:rsidRPr="00F22A20">
        <w:trPr>
          <w:trHeight w:val="790"/>
        </w:trPr>
        <w:tc>
          <w:tcPr>
            <w:tcW w:w="333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19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7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2446"/>
        </w:trPr>
        <w:tc>
          <w:tcPr>
            <w:tcW w:w="3337" w:type="dxa"/>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 GV tổ chức cho HS chia sẻ về những hoạt động phòng chống bắt nạt học đường.</w:t>
            </w:r>
          </w:p>
          <w:p w:rsidR="00EF3B60" w:rsidRPr="00F22A20" w:rsidRDefault="00102BE5">
            <w:pPr>
              <w:spacing w:after="57" w:line="221" w:lineRule="auto"/>
              <w:ind w:left="0" w:right="38" w:firstLine="0"/>
            </w:pPr>
            <w:r w:rsidRPr="00F22A20">
              <w:rPr>
                <w:rFonts w:eastAsia="Calibri"/>
                <w:sz w:val="24"/>
              </w:rPr>
              <w:t xml:space="preserve">+ Nội dung chia sẻ: Nội dung hoạt động, cách thức, đối tượng thực hiện, thời gian thực hiện các hoạt động phòng chống bắt nạt học đường. </w:t>
            </w:r>
          </w:p>
          <w:p w:rsidR="00EF3B60" w:rsidRPr="00F22A20" w:rsidRDefault="00102BE5">
            <w:pPr>
              <w:spacing w:after="0" w:line="259" w:lineRule="auto"/>
              <w:ind w:left="0" w:firstLine="0"/>
            </w:pPr>
            <w:r w:rsidRPr="00F22A20">
              <w:rPr>
                <w:rFonts w:eastAsia="Calibri"/>
                <w:sz w:val="24"/>
              </w:rPr>
              <w:t xml:space="preserve">+ Hình thức chia sẻ: video clip, powerpoint hoặc kênh chữ kết hợp với các hình ảnh. </w:t>
            </w:r>
          </w:p>
        </w:tc>
        <w:tc>
          <w:tcPr>
            <w:tcW w:w="3194"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Đại diện các nhóm HS chia sẻ kết quả tổ chức hoạt động phòng chống bắt nạt học đường trong thực tiễn, dưới các hình thức phong phú, đa dạng.</w:t>
            </w:r>
          </w:p>
        </w:tc>
        <w:tc>
          <w:tcPr>
            <w:tcW w:w="1976"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2462"/>
        </w:trPr>
        <w:tc>
          <w:tcPr>
            <w:tcW w:w="3337"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lastRenderedPageBreak/>
              <w:t xml:space="preserve">– GV tổ chức cho cả lớp nhận xét, đánh giá kết quả hoạt động của các nhóm. </w:t>
            </w:r>
          </w:p>
        </w:tc>
        <w:tc>
          <w:tcPr>
            <w:tcW w:w="3194" w:type="dxa"/>
            <w:tcBorders>
              <w:top w:val="nil"/>
              <w:left w:val="single" w:sz="6" w:space="0" w:color="00975E"/>
              <w:bottom w:val="nil"/>
              <w:right w:val="single" w:sz="6" w:space="0" w:color="00975E"/>
            </w:tcBorders>
          </w:tcPr>
          <w:p w:rsidR="00EF3B60" w:rsidRPr="00F22A20" w:rsidRDefault="00F22A20" w:rsidP="00F22A20">
            <w:pPr>
              <w:spacing w:after="193"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Cả lớp trao đổi, nhận xét, đánh giá kết quả hoạt động của các nhóm đã trình bày theo các tiêu chí đã nêu ở hoạt động trước.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Bình chọn nhóm có cách làm sáng tạo nhất; nhóm có nỗ lực vượt qua khó khăn, nhóm có sự tham gia đầy đủ của các thành viên và bầu chọn nhóm thực hiện xuất sắc nhất.</w:t>
            </w:r>
          </w:p>
        </w:tc>
        <w:tc>
          <w:tcPr>
            <w:tcW w:w="1976"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839"/>
        </w:trPr>
        <w:tc>
          <w:tcPr>
            <w:tcW w:w="3337"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GV vinh danh và tặng phần thưởng cho các nhóm (nếu có điều kiện).</w:t>
            </w:r>
          </w:p>
        </w:tc>
        <w:tc>
          <w:tcPr>
            <w:tcW w:w="3194"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Cả lớp vinh danh các bạn đạt thành tích xuất sắc.</w:t>
            </w:r>
          </w:p>
        </w:tc>
        <w:tc>
          <w:tcPr>
            <w:tcW w:w="1976"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pPr>
      <w:r w:rsidRPr="00F22A20">
        <w:t>TỔNG KẾT NỘI DUNG 2</w:t>
      </w:r>
    </w:p>
    <w:p w:rsidR="00EF3B60" w:rsidRPr="00F22A20" w:rsidRDefault="00F22A20" w:rsidP="00F22A20">
      <w:pPr>
        <w:ind w:left="851" w:right="4" w:hanging="284"/>
      </w:pPr>
      <w:r w:rsidRPr="00F22A20">
        <w:rPr>
          <w:szCs w:val="25"/>
          <w:u w:color="000000"/>
        </w:rPr>
        <w:t xml:space="preserve">– </w:t>
      </w:r>
      <w:r w:rsidR="00102BE5" w:rsidRPr="00F22A20">
        <w:t>Yêu cầu một số HS chia sẻ những điều học hỏi được sau khi tham gia các hoạt động.</w:t>
      </w:r>
    </w:p>
    <w:p w:rsidR="00EF3B60" w:rsidRPr="00F22A20" w:rsidRDefault="00F22A20" w:rsidP="00F22A20">
      <w:pPr>
        <w:ind w:left="851" w:right="4" w:hanging="284"/>
      </w:pPr>
      <w:r w:rsidRPr="00F22A20">
        <w:rPr>
          <w:szCs w:val="25"/>
          <w:u w:color="000000"/>
        </w:rPr>
        <w:t xml:space="preserve">– </w:t>
      </w:r>
      <w:r w:rsidR="00102BE5" w:rsidRPr="00F22A20">
        <w:t xml:space="preserve">Kết luận chung: Phòng chống bắt nạt học đường không chỉ là trách nhiệm của nhà trường, gia đình, cộng đồng mà còn là trách nhiệm của chính HS. Có nhiều cách thức khác nhau để phòng chống bắt nạt học đường. Dù thực hiện bằng cách thức nào thì bản thân mỗi em cần phải hiểu rõ về các hành động bắt nạt học đường và hậu quả của bắt nạt học đường, chủ động tham gia các hoạt động phòng chống bắt nạt học đường và có thái độ kiên quyết với các hành vi, lời nói bắt nạt học đường. </w:t>
      </w:r>
    </w:p>
    <w:p w:rsidR="00EF3B60" w:rsidRPr="00F22A20" w:rsidRDefault="00F22A20" w:rsidP="00F22A20">
      <w:pPr>
        <w:ind w:left="851" w:right="4" w:hanging="284"/>
      </w:pPr>
      <w:r w:rsidRPr="00F22A20">
        <w:rPr>
          <w:szCs w:val="25"/>
          <w:u w:color="000000"/>
        </w:rPr>
        <w:t xml:space="preserve">– </w:t>
      </w:r>
      <w:r w:rsidR="00102BE5" w:rsidRPr="00F22A20">
        <w:t>Nhận xét thái độ tham gia các hoạt động của HS. Tuyên dương, khen ngợi những HS, nhóm HS tích cực tham gia các hoạt động.</w:t>
      </w:r>
    </w:p>
    <w:p w:rsidR="00EF3B60" w:rsidRPr="00F22A20" w:rsidRDefault="00102BE5">
      <w:pPr>
        <w:pStyle w:val="Heading2"/>
        <w:spacing w:after="10" w:line="253" w:lineRule="auto"/>
        <w:ind w:left="1435" w:right="792" w:hanging="72"/>
        <w:jc w:val="left"/>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70528" behindDoc="1" locked="0" layoutInCell="1" allowOverlap="1" wp14:anchorId="2FCF3452" wp14:editId="3B16F74B">
                <wp:simplePos x="0" y="0"/>
                <wp:positionH relativeFrom="column">
                  <wp:posOffset>607746</wp:posOffset>
                </wp:positionH>
                <wp:positionV relativeFrom="paragraph">
                  <wp:posOffset>37528</wp:posOffset>
                </wp:positionV>
                <wp:extent cx="416053" cy="279400"/>
                <wp:effectExtent l="0" t="0" r="0" b="0"/>
                <wp:wrapNone/>
                <wp:docPr id="242259" name="Group 242259"/>
                <wp:cNvGraphicFramePr/>
                <a:graphic xmlns:a="http://schemas.openxmlformats.org/drawingml/2006/main">
                  <a:graphicData uri="http://schemas.microsoft.com/office/word/2010/wordprocessingGroup">
                    <wpg:wgp>
                      <wpg:cNvGrpSpPr/>
                      <wpg:grpSpPr>
                        <a:xfrm>
                          <a:off x="0" y="0"/>
                          <a:ext cx="416053" cy="279400"/>
                          <a:chOff x="0" y="0"/>
                          <a:chExt cx="416053" cy="279400"/>
                        </a:xfrm>
                      </wpg:grpSpPr>
                      <wps:wsp>
                        <wps:cNvPr id="331831" name="Shape 331831"/>
                        <wps:cNvSpPr/>
                        <wps:spPr>
                          <a:xfrm>
                            <a:off x="0" y="0"/>
                            <a:ext cx="416053" cy="279400"/>
                          </a:xfrm>
                          <a:custGeom>
                            <a:avLst/>
                            <a:gdLst/>
                            <a:ahLst/>
                            <a:cxnLst/>
                            <a:rect l="0" t="0" r="0" b="0"/>
                            <a:pathLst>
                              <a:path w="416053" h="279400">
                                <a:moveTo>
                                  <a:pt x="0" y="0"/>
                                </a:moveTo>
                                <a:lnTo>
                                  <a:pt x="416053" y="0"/>
                                </a:lnTo>
                                <a:lnTo>
                                  <a:pt x="416053"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2259" style="width:32.7601pt;height:22pt;position:absolute;z-index:-2147483643;mso-position-horizontal-relative:text;mso-position-horizontal:absolute;margin-left:47.854pt;mso-position-vertical-relative:text;margin-top:2.95496pt;" coordsize="4160,2794">
                <v:shape id="Shape 331832" style="position:absolute;width:4160;height:2794;left:0;top:0;" coordsize="416053,279400" path="m0,0l416053,0l416053,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XÂY DỰNG TRUYỀN THỐNG NHÀ TRườNG VÀ LẬp KẾ HOẠCH LAO đỘNG CÔNG ÍCH</w:t>
      </w:r>
    </w:p>
    <w:p w:rsidR="00EF3B60" w:rsidRPr="00F22A20" w:rsidRDefault="00102BE5">
      <w:pPr>
        <w:spacing w:after="1" w:line="265" w:lineRule="auto"/>
        <w:ind w:left="292" w:right="587"/>
        <w:jc w:val="center"/>
      </w:pPr>
      <w:r w:rsidRPr="00F22A20">
        <w:rPr>
          <w:b/>
          <w:color w:val="00975E"/>
        </w:rPr>
        <w:t>Thời gian thực hiện: 3 tiết</w:t>
      </w:r>
      <w:r w:rsidRPr="00F22A20">
        <w:rPr>
          <w:b/>
        </w:rPr>
        <w:t xml:space="preserve">  </w:t>
      </w:r>
    </w:p>
    <w:p w:rsidR="00EF3B60" w:rsidRPr="00F22A20" w:rsidRDefault="00102BE5">
      <w:pPr>
        <w:spacing w:after="17" w:line="249" w:lineRule="auto"/>
        <w:ind w:left="282" w:right="587" w:firstLine="4"/>
        <w:jc w:val="center"/>
      </w:pPr>
      <w:r w:rsidRPr="00F22A20">
        <w:t xml:space="preserve">(Hoạt động giáo dục theo chủ đề: 2 tiết; </w:t>
      </w:r>
    </w:p>
    <w:p w:rsidR="00EF3B60" w:rsidRPr="00F22A20" w:rsidRDefault="00102BE5">
      <w:pPr>
        <w:spacing w:after="573" w:line="249" w:lineRule="auto"/>
        <w:ind w:left="282" w:right="587" w:firstLine="4"/>
        <w:jc w:val="center"/>
      </w:pPr>
      <w:r w:rsidRPr="00F22A20">
        <w:t>Hoạt động phản hồi kết quả vận dụng: 1 tiết)</w:t>
      </w:r>
    </w:p>
    <w:p w:rsidR="00EF3B60" w:rsidRPr="00F22A20" w:rsidRDefault="00102BE5">
      <w:pPr>
        <w:pStyle w:val="Heading3"/>
        <w:ind w:left="-3"/>
      </w:pPr>
      <w:r w:rsidRPr="00F22A20">
        <w:t xml:space="preserve">I. MỤC TIÊU </w:t>
      </w:r>
    </w:p>
    <w:p w:rsidR="00EF3B60" w:rsidRPr="00F22A20" w:rsidRDefault="00102BE5">
      <w:pPr>
        <w:spacing w:after="165"/>
        <w:ind w:left="279" w:right="4"/>
      </w:pPr>
      <w:r w:rsidRPr="00F22A20">
        <w:t>Sau khi trải nghiệm các hoạt động của nội dung này, HS sẽ:</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lastRenderedPageBreak/>
        <w:t>1.  Về kiến thức</w:t>
      </w:r>
    </w:p>
    <w:p w:rsidR="00EF3B60" w:rsidRPr="00F22A20" w:rsidRDefault="00F22A20" w:rsidP="00F22A20">
      <w:pPr>
        <w:ind w:left="553" w:right="4" w:hanging="284"/>
      </w:pPr>
      <w:r w:rsidRPr="00F22A20">
        <w:rPr>
          <w:szCs w:val="25"/>
          <w:u w:color="000000"/>
        </w:rPr>
        <w:t xml:space="preserve">– </w:t>
      </w:r>
      <w:r w:rsidR="00102BE5" w:rsidRPr="00F22A20">
        <w:t>Kể được một số sản phẩm đóng góp xây dựng truyền thống nhà trường mà bản thân đã thực hiện.</w:t>
      </w:r>
    </w:p>
    <w:p w:rsidR="00EF3B60" w:rsidRPr="00F22A20" w:rsidRDefault="00F22A20" w:rsidP="00F22A20">
      <w:pPr>
        <w:spacing w:after="165"/>
        <w:ind w:left="553" w:right="4" w:hanging="284"/>
      </w:pPr>
      <w:r w:rsidRPr="00F22A20">
        <w:rPr>
          <w:szCs w:val="25"/>
          <w:u w:color="000000"/>
        </w:rPr>
        <w:t xml:space="preserve">– </w:t>
      </w:r>
      <w:r w:rsidR="00102BE5" w:rsidRPr="00F22A20">
        <w:t>Nêu được một số hoạt động lao động công ích trong trường mà bản thân đã tham gia.</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spacing w:after="52"/>
        <w:ind w:left="279" w:right="4"/>
      </w:pPr>
      <w:r w:rsidRPr="00F22A20">
        <w:t>Phát triển các năng lực:</w:t>
      </w:r>
    </w:p>
    <w:p w:rsidR="00EF3B60" w:rsidRPr="00F22A20" w:rsidRDefault="00F22A20" w:rsidP="00F22A20">
      <w:pPr>
        <w:spacing w:after="51"/>
        <w:ind w:left="553" w:right="4" w:hanging="284"/>
      </w:pPr>
      <w:r w:rsidRPr="00F22A20">
        <w:rPr>
          <w:szCs w:val="25"/>
          <w:u w:color="000000"/>
        </w:rPr>
        <w:t xml:space="preserve">– </w:t>
      </w:r>
      <w:r w:rsidR="00102BE5" w:rsidRPr="00F22A20">
        <w:t xml:space="preserve">Năng lực thiết kế và tổ chức hoạt động thông qua hoạt động xây dựng kế hoạch lao động công ích ở trường. </w:t>
      </w:r>
    </w:p>
    <w:p w:rsidR="00EF3B60" w:rsidRPr="00F22A20" w:rsidRDefault="00F22A20" w:rsidP="00F22A20">
      <w:pPr>
        <w:spacing w:after="164"/>
        <w:ind w:left="553" w:right="4" w:hanging="284"/>
      </w:pPr>
      <w:r w:rsidRPr="00F22A20">
        <w:rPr>
          <w:szCs w:val="25"/>
          <w:u w:color="000000"/>
        </w:rPr>
        <w:t xml:space="preserve">– </w:t>
      </w:r>
      <w:r w:rsidR="00102BE5" w:rsidRPr="00F22A20">
        <w:t>Năng lực sáng tạo thông qua việc tạo sản phẩm đóng góp xây dựng truyền thống nhà trường.</w:t>
      </w:r>
    </w:p>
    <w:p w:rsidR="00EF3B60" w:rsidRPr="00F22A20" w:rsidRDefault="00102BE5">
      <w:pPr>
        <w:spacing w:after="108" w:line="255" w:lineRule="auto"/>
        <w:ind w:left="-4" w:right="243"/>
        <w:jc w:val="left"/>
      </w:pPr>
      <w:r w:rsidRPr="00F22A20">
        <w:rPr>
          <w:rFonts w:eastAsia="Calibri"/>
          <w:b/>
          <w:color w:val="007E50"/>
        </w:rPr>
        <w:t>3.  Về phẩm chất</w:t>
      </w:r>
    </w:p>
    <w:p w:rsidR="00EF3B60" w:rsidRPr="00F22A20" w:rsidRDefault="00102BE5">
      <w:pPr>
        <w:spacing w:after="255"/>
        <w:ind w:left="279" w:right="4"/>
      </w:pPr>
      <w:r w:rsidRPr="00F22A20">
        <w:t xml:space="preserve">Phát triển các phẩm chất: yêu lao động, chăm chỉ lao động. </w:t>
      </w:r>
    </w:p>
    <w:p w:rsidR="00EF3B60" w:rsidRPr="00F22A20" w:rsidRDefault="00102BE5">
      <w:pPr>
        <w:pStyle w:val="Heading3"/>
        <w:spacing w:after="140"/>
        <w:ind w:left="-3"/>
      </w:pPr>
      <w:r w:rsidRPr="00F22A20">
        <w:t xml:space="preserve">II. THIẾT BỊ GIÁO DỤC VÀ HỌC LIỆU </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553" w:right="4" w:hanging="284"/>
      </w:pPr>
      <w:r w:rsidRPr="00F22A20">
        <w:rPr>
          <w:szCs w:val="25"/>
          <w:u w:color="000000"/>
        </w:rPr>
        <w:t xml:space="preserve">– </w:t>
      </w:r>
      <w:r w:rsidR="00102BE5" w:rsidRPr="00F22A20">
        <w:t xml:space="preserve">Biểu mẫu hướng dẫn HS xây dựng kế hoạch. </w:t>
      </w:r>
    </w:p>
    <w:p w:rsidR="00EF3B60" w:rsidRPr="00F22A20" w:rsidRDefault="00F22A20" w:rsidP="00F22A20">
      <w:pPr>
        <w:spacing w:after="164"/>
        <w:ind w:left="553" w:right="4" w:hanging="284"/>
      </w:pPr>
      <w:r w:rsidRPr="00F22A20">
        <w:rPr>
          <w:szCs w:val="25"/>
          <w:u w:color="000000"/>
        </w:rPr>
        <w:t xml:space="preserve">– </w:t>
      </w:r>
      <w:r w:rsidR="00102BE5" w:rsidRPr="00F22A20">
        <w:t xml:space="preserve">Hình ảnh, hiện vật thể hiện truyền thống của nhà trường (nếu có), làm clip hoặc ghép các ảnh về truyền thống nhà trường trong 1 clip. </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ind w:left="553" w:right="4" w:hanging="284"/>
      </w:pPr>
      <w:r w:rsidRPr="00F22A20">
        <w:rPr>
          <w:szCs w:val="25"/>
          <w:u w:color="000000"/>
        </w:rPr>
        <w:t xml:space="preserve">– </w:t>
      </w:r>
      <w:r w:rsidR="00102BE5" w:rsidRPr="00F22A20">
        <w:t>Giấy A0, bút dạ màu xanh, đỏ, bút màu.</w:t>
      </w:r>
    </w:p>
    <w:p w:rsidR="00EF3B60" w:rsidRPr="00F22A20" w:rsidRDefault="00F22A20" w:rsidP="00F22A20">
      <w:pPr>
        <w:ind w:left="553" w:right="4" w:hanging="284"/>
      </w:pPr>
      <w:r w:rsidRPr="00F22A20">
        <w:rPr>
          <w:szCs w:val="25"/>
          <w:u w:color="000000"/>
        </w:rPr>
        <w:t xml:space="preserve">– </w:t>
      </w:r>
      <w:r w:rsidR="00102BE5" w:rsidRPr="00F22A20">
        <w:t xml:space="preserve">Dụng cụ để thực hiện lao động công ích ở trường (biển báo đã được thiết kế, dụng cụ để làm sạch khuôn viên, kéo, các vật liệu, cây xanh,…). </w:t>
      </w:r>
    </w:p>
    <w:p w:rsidR="00EF3B60" w:rsidRPr="00F22A20" w:rsidRDefault="00F22A20" w:rsidP="00F22A20">
      <w:pPr>
        <w:ind w:left="553" w:right="4" w:hanging="284"/>
      </w:pPr>
      <w:r w:rsidRPr="00F22A20">
        <w:rPr>
          <w:szCs w:val="25"/>
          <w:u w:color="000000"/>
        </w:rPr>
        <w:t xml:space="preserve">– </w:t>
      </w:r>
      <w:r w:rsidR="00102BE5" w:rsidRPr="00F22A20">
        <w:t xml:space="preserve">SGK, SBT Hoạt động trải nghiệm, hướng nghiệp 9. </w:t>
      </w:r>
    </w:p>
    <w:p w:rsidR="00EF3B60" w:rsidRPr="00F22A20" w:rsidRDefault="00102BE5">
      <w:pPr>
        <w:pStyle w:val="Heading3"/>
        <w:spacing w:after="26"/>
      </w:pPr>
      <w:r w:rsidRPr="00F22A20">
        <w:t xml:space="preserve">III. TIẾN TRÌNH TỔ CHỨC HOẠT ĐỘNG </w:t>
      </w:r>
    </w:p>
    <w:p w:rsidR="00EF3B60" w:rsidRPr="00F22A20" w:rsidRDefault="00102BE5">
      <w:pPr>
        <w:spacing w:after="4" w:line="255" w:lineRule="auto"/>
        <w:ind w:left="576" w:right="281"/>
        <w:jc w:val="center"/>
      </w:pPr>
      <w:r w:rsidRPr="00F22A20">
        <w:rPr>
          <w:rFonts w:eastAsia="Calibri"/>
          <w:b/>
          <w:color w:val="007E50"/>
        </w:rPr>
        <w:t xml:space="preserve">A. HOẠT ĐỘNG GIÁO DỤC THEO CHỦ ĐỀ (Quy mô lớp) </w:t>
      </w:r>
    </w:p>
    <w:p w:rsidR="00EF3B60" w:rsidRPr="00F22A20" w:rsidRDefault="00102BE5">
      <w:pPr>
        <w:spacing w:after="51" w:line="255" w:lineRule="auto"/>
        <w:ind w:left="576"/>
        <w:jc w:val="center"/>
      </w:pPr>
      <w:r w:rsidRPr="00F22A20">
        <w:rPr>
          <w:rFonts w:eastAsia="Calibri"/>
          <w:b/>
          <w:color w:val="007E50"/>
        </w:rPr>
        <w:t>(2 tiết)</w:t>
      </w:r>
    </w:p>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577" w:right="4531"/>
      </w:pPr>
      <w:r w:rsidRPr="00F22A20">
        <w:t xml:space="preserve">Xem clip về truyền thống nhà trường. </w:t>
      </w:r>
      <w:r w:rsidRPr="00F22A20">
        <w:rPr>
          <w:i/>
        </w:rPr>
        <w:t>a) Mục tiêu</w:t>
      </w:r>
    </w:p>
    <w:p w:rsidR="00EF3B60" w:rsidRPr="00F22A20" w:rsidRDefault="00102BE5">
      <w:pPr>
        <w:spacing w:after="0" w:line="259" w:lineRule="auto"/>
        <w:ind w:left="562" w:right="-12"/>
        <w:jc w:val="left"/>
      </w:pPr>
      <w:r w:rsidRPr="00F22A20">
        <w:t xml:space="preserve">Giúp HS ôn lại các truyền thống của nhà trường, xác định được việc cần làm để đóng góp vào truyền thống nhà trường. </w:t>
      </w:r>
      <w:r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4357"/>
        <w:gridCol w:w="2211"/>
        <w:gridCol w:w="1920"/>
      </w:tblGrid>
      <w:tr w:rsidR="00EF3B60" w:rsidRPr="00F22A20">
        <w:trPr>
          <w:trHeight w:val="790"/>
        </w:trPr>
        <w:tc>
          <w:tcPr>
            <w:tcW w:w="435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1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2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403"/>
        </w:trPr>
        <w:tc>
          <w:tcPr>
            <w:tcW w:w="4357"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firstLine="0"/>
              <w:jc w:val="left"/>
            </w:pPr>
            <w:r w:rsidRPr="00F22A20">
              <w:rPr>
                <w:rFonts w:eastAsia="Calibri"/>
                <w:sz w:val="24"/>
              </w:rPr>
              <w:t xml:space="preserve">– GV chiếu cho HS xem clip về truyền </w:t>
            </w:r>
            <w:r w:rsidRPr="00F22A20">
              <w:rPr>
                <w:rFonts w:eastAsia="Calibri"/>
                <w:sz w:val="24"/>
              </w:rPr>
              <w:lastRenderedPageBreak/>
              <w:t>thống nhà trường.</w:t>
            </w:r>
          </w:p>
        </w:tc>
        <w:tc>
          <w:tcPr>
            <w:tcW w:w="2211"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firstLine="0"/>
              <w:jc w:val="left"/>
            </w:pPr>
            <w:r w:rsidRPr="00F22A20">
              <w:rPr>
                <w:rFonts w:eastAsia="Calibri"/>
                <w:sz w:val="24"/>
              </w:rPr>
              <w:lastRenderedPageBreak/>
              <w:t>– HS quan sát.</w:t>
            </w:r>
          </w:p>
        </w:tc>
        <w:tc>
          <w:tcPr>
            <w:tcW w:w="1920"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firstLine="0"/>
              <w:jc w:val="left"/>
            </w:pPr>
            <w:r w:rsidRPr="00F22A20">
              <w:rPr>
                <w:rFonts w:eastAsia="Calibri"/>
                <w:sz w:val="24"/>
              </w:rPr>
              <w:t xml:space="preserve">Sản phẩm hoạt </w:t>
            </w:r>
            <w:r w:rsidRPr="00F22A20">
              <w:rPr>
                <w:rFonts w:eastAsia="Calibri"/>
                <w:sz w:val="24"/>
              </w:rPr>
              <w:lastRenderedPageBreak/>
              <w:t xml:space="preserve">động </w:t>
            </w:r>
          </w:p>
        </w:tc>
      </w:tr>
      <w:tr w:rsidR="00EF3B60" w:rsidRPr="00F22A20">
        <w:trPr>
          <w:trHeight w:val="2181"/>
        </w:trPr>
        <w:tc>
          <w:tcPr>
            <w:tcW w:w="4357" w:type="dxa"/>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10" w:line="259" w:lineRule="auto"/>
              <w:ind w:left="158" w:hanging="158"/>
              <w:jc w:val="left"/>
            </w:pPr>
            <w:r w:rsidRPr="00F22A20">
              <w:rPr>
                <w:rFonts w:eastAsia="Calibri"/>
                <w:sz w:val="24"/>
                <w:szCs w:val="24"/>
                <w:u w:color="000000"/>
              </w:rPr>
              <w:lastRenderedPageBreak/>
              <w:t xml:space="preserve">– </w:t>
            </w:r>
            <w:r w:rsidR="00102BE5" w:rsidRPr="00F22A20">
              <w:rPr>
                <w:rFonts w:eastAsia="Calibri"/>
                <w:sz w:val="24"/>
              </w:rPr>
              <w:t>GV đặt câu hỏi:</w:t>
            </w:r>
          </w:p>
          <w:p w:rsidR="00EF3B60" w:rsidRPr="00F22A20" w:rsidRDefault="00102BE5">
            <w:pPr>
              <w:spacing w:after="57" w:line="221" w:lineRule="auto"/>
              <w:ind w:left="0" w:firstLine="0"/>
            </w:pPr>
            <w:r w:rsidRPr="00F22A20">
              <w:rPr>
                <w:rFonts w:eastAsia="Calibri"/>
                <w:sz w:val="24"/>
              </w:rPr>
              <w:t xml:space="preserve">+ Các em nhận thấy những truyền thống nào của trường mình được nêu trong clip? </w:t>
            </w:r>
          </w:p>
          <w:p w:rsidR="00EF3B60" w:rsidRPr="00F22A20" w:rsidRDefault="00102BE5">
            <w:pPr>
              <w:spacing w:after="137" w:line="221" w:lineRule="auto"/>
              <w:ind w:left="0" w:firstLine="0"/>
            </w:pPr>
            <w:r w:rsidRPr="00F22A20">
              <w:rPr>
                <w:rFonts w:eastAsia="Calibri"/>
                <w:sz w:val="24"/>
              </w:rPr>
              <w:t>+ Ngoài những truyền thống vừa xem, trường mình còn có những truyền thống nào khác?</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GV tổng hợp các ý kiến và dẫn dắt vào hoạt động mới.</w:t>
            </w:r>
          </w:p>
        </w:tc>
        <w:tc>
          <w:tcPr>
            <w:tcW w:w="2211"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HS nêu ý kiến cá nhân về các truyền thống của nhà trường ngoài những truyền thống đã có trong clip.</w:t>
            </w:r>
          </w:p>
        </w:tc>
        <w:tc>
          <w:tcPr>
            <w:tcW w:w="192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của HS chính là ý kiến của các em về truyền thống nhà trường.</w:t>
            </w: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 xml:space="preserve">KHÁM PHÁ – KẾT NỐI </w:t>
      </w:r>
    </w:p>
    <w:p w:rsidR="00EF3B60" w:rsidRPr="00F22A20" w:rsidRDefault="00102BE5">
      <w:pPr>
        <w:spacing w:after="59" w:line="312" w:lineRule="auto"/>
        <w:ind w:left="577" w:right="2"/>
      </w:pPr>
      <w:r w:rsidRPr="00F22A20">
        <w:rPr>
          <w:b/>
        </w:rPr>
        <w:t xml:space="preserve">Hoạt động 1. Chia sẻ về sản phẩm đóng góp xây dựng truyền thống nhà trường và các hoạt động lao động công ích ở trường </w:t>
      </w:r>
      <w:r w:rsidRPr="00F22A20">
        <w:rPr>
          <w:i/>
        </w:rPr>
        <w:t>a) Mục tiêu</w:t>
      </w:r>
    </w:p>
    <w:p w:rsidR="00EF3B60" w:rsidRPr="00F22A20" w:rsidRDefault="00F22A20" w:rsidP="00F22A20">
      <w:pPr>
        <w:ind w:left="850" w:right="213" w:hanging="283"/>
      </w:pPr>
      <w:r w:rsidRPr="00F22A20">
        <w:rPr>
          <w:szCs w:val="25"/>
          <w:u w:color="000000"/>
        </w:rPr>
        <w:t xml:space="preserve">– </w:t>
      </w:r>
      <w:r w:rsidR="00102BE5" w:rsidRPr="00F22A20">
        <w:t>HS chia sẻ được những sản phẩm đóng góp xây dựng truyền thống nhà trường mà bản thân đã thực hiện.</w:t>
      </w:r>
    </w:p>
    <w:p w:rsidR="00EF3B60" w:rsidRPr="00F22A20" w:rsidRDefault="00F22A20" w:rsidP="00F22A20">
      <w:pPr>
        <w:spacing w:after="0"/>
        <w:ind w:left="850" w:right="213" w:hanging="283"/>
      </w:pPr>
      <w:r w:rsidRPr="00F22A20">
        <w:rPr>
          <w:szCs w:val="25"/>
          <w:u w:color="000000"/>
        </w:rPr>
        <w:t xml:space="preserve">– </w:t>
      </w:r>
      <w:r w:rsidR="00102BE5" w:rsidRPr="00F22A20">
        <w:t>Kể được những hoạt động lao động công ích ở trường bản thân đã tham gia.</w:t>
      </w:r>
      <w:r w:rsidR="00102BE5" w:rsidRPr="00F22A20">
        <w:rPr>
          <w:i/>
        </w:rPr>
        <w:t>b) Tổ chức thực hiện</w:t>
      </w:r>
    </w:p>
    <w:tbl>
      <w:tblPr>
        <w:tblStyle w:val="TableGrid"/>
        <w:tblW w:w="8488" w:type="dxa"/>
        <w:tblInd w:w="575" w:type="dxa"/>
        <w:tblCellMar>
          <w:top w:w="69" w:type="dxa"/>
          <w:left w:w="113" w:type="dxa"/>
          <w:right w:w="75" w:type="dxa"/>
        </w:tblCellMar>
        <w:tblLook w:val="04A0" w:firstRow="1" w:lastRow="0" w:firstColumn="1" w:lastColumn="0" w:noHBand="0" w:noVBand="1"/>
      </w:tblPr>
      <w:tblGrid>
        <w:gridCol w:w="3942"/>
        <w:gridCol w:w="2041"/>
        <w:gridCol w:w="2505"/>
      </w:tblGrid>
      <w:tr w:rsidR="00EF3B60" w:rsidRPr="00F22A20">
        <w:trPr>
          <w:trHeight w:val="790"/>
        </w:trPr>
        <w:tc>
          <w:tcPr>
            <w:tcW w:w="394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04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50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05" w:right="167" w:firstLine="0"/>
              <w:jc w:val="center"/>
            </w:pPr>
            <w:r w:rsidRPr="00F22A20">
              <w:rPr>
                <w:rFonts w:eastAsia="Calibri"/>
                <w:b/>
                <w:sz w:val="24"/>
              </w:rPr>
              <w:t>Sản phẩm/ Kết quả  cần đạt</w:t>
            </w:r>
          </w:p>
        </w:tc>
      </w:tr>
      <w:tr w:rsidR="00EF3B60" w:rsidRPr="00F22A20">
        <w:trPr>
          <w:trHeight w:val="2027"/>
        </w:trPr>
        <w:tc>
          <w:tcPr>
            <w:tcW w:w="3942"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yêu cầu HS chia sẻ về những sản phẩm đóng góp xây dựng truyền thống nhà trường mà em đã thực hiện và chỉ ra những hoạt động lao động công ích ở trường em đã tham gia. </w:t>
            </w:r>
          </w:p>
        </w:tc>
        <w:tc>
          <w:tcPr>
            <w:tcW w:w="2041" w:type="dxa"/>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505"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Sản phẩm hoạt động của HS chính là ý kiến của các em về sản phẩm đã thực hiện để đóng góp xây dựng truyền thống nhà trường và các hoạt động lao động công ích ở trường mà bản thân đã tham gia.</w:t>
            </w:r>
          </w:p>
        </w:tc>
      </w:tr>
    </w:tbl>
    <w:p w:rsidR="00EF3B60" w:rsidRPr="00F22A20" w:rsidRDefault="00EF3B60">
      <w:pPr>
        <w:spacing w:after="0" w:line="259" w:lineRule="auto"/>
        <w:ind w:left="-850" w:right="293" w:firstLine="0"/>
        <w:jc w:val="left"/>
      </w:pPr>
    </w:p>
    <w:tbl>
      <w:tblPr>
        <w:tblStyle w:val="TableGrid"/>
        <w:tblW w:w="8488" w:type="dxa"/>
        <w:tblInd w:w="291" w:type="dxa"/>
        <w:tblCellMar>
          <w:top w:w="33" w:type="dxa"/>
          <w:left w:w="113" w:type="dxa"/>
          <w:bottom w:w="33" w:type="dxa"/>
          <w:right w:w="75" w:type="dxa"/>
        </w:tblCellMar>
        <w:tblLook w:val="04A0" w:firstRow="1" w:lastRow="0" w:firstColumn="1" w:lastColumn="0" w:noHBand="0" w:noVBand="1"/>
      </w:tblPr>
      <w:tblGrid>
        <w:gridCol w:w="276"/>
        <w:gridCol w:w="3514"/>
        <w:gridCol w:w="278"/>
        <w:gridCol w:w="1701"/>
        <w:gridCol w:w="280"/>
        <w:gridCol w:w="2169"/>
        <w:gridCol w:w="270"/>
      </w:tblGrid>
      <w:tr w:rsidR="00EF3B60" w:rsidRPr="00F22A20">
        <w:trPr>
          <w:gridAfter w:val="1"/>
          <w:wAfter w:w="284" w:type="dxa"/>
          <w:trHeight w:val="790"/>
        </w:trPr>
        <w:tc>
          <w:tcPr>
            <w:tcW w:w="394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04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50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06" w:right="167" w:firstLine="0"/>
              <w:jc w:val="center"/>
            </w:pPr>
            <w:r w:rsidRPr="00F22A20">
              <w:rPr>
                <w:rFonts w:eastAsia="Calibri"/>
                <w:b/>
                <w:sz w:val="24"/>
              </w:rPr>
              <w:t>Sản phẩm/ Kết quả  cần đạt</w:t>
            </w:r>
          </w:p>
        </w:tc>
      </w:tr>
      <w:tr w:rsidR="00EF3B60" w:rsidRPr="00F22A20">
        <w:trPr>
          <w:gridAfter w:val="1"/>
          <w:wAfter w:w="284" w:type="dxa"/>
          <w:trHeight w:val="2904"/>
        </w:trPr>
        <w:tc>
          <w:tcPr>
            <w:tcW w:w="3942" w:type="dxa"/>
            <w:gridSpan w:val="2"/>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57" w:line="238"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GV hướng dẫn HS thực hiện nhiệm vụ dựa vào gợi ý ở hoạt động 1, trang 8 (SGK).</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GV tổ chức cho HS làm việc cá nhân, ghi ý kiến của mình vào SBT, sau đó chia sẻ với các bạn trong nhóm. Khích lệ HS suy ngẫm, nhớ lại những điều đã quan sát được, trải nghiệm thực tế để bổ sung những sản phẩm góp phần xây dựng truyền thống nhà trường và những hoạt động lao động công ích ở trường.</w:t>
            </w:r>
          </w:p>
        </w:tc>
        <w:tc>
          <w:tcPr>
            <w:tcW w:w="2041"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30" w:line="259" w:lineRule="auto"/>
              <w:ind w:left="158" w:hanging="158"/>
              <w:jc w:val="left"/>
            </w:pPr>
            <w:r w:rsidRPr="00F22A20">
              <w:rPr>
                <w:rFonts w:eastAsia="Calibri"/>
                <w:sz w:val="24"/>
                <w:szCs w:val="24"/>
                <w:u w:color="000000"/>
              </w:rPr>
              <w:t xml:space="preserve">– </w:t>
            </w:r>
            <w:r w:rsidR="00102BE5" w:rsidRPr="00F22A20">
              <w:rPr>
                <w:rFonts w:eastAsia="Calibri"/>
                <w:sz w:val="24"/>
              </w:rPr>
              <w:t>HS làm việc cá nhân.</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HS chia sẻ trong nhóm.</w:t>
            </w:r>
          </w:p>
        </w:tc>
        <w:tc>
          <w:tcPr>
            <w:tcW w:w="2505"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4" w:type="dxa"/>
          <w:trHeight w:val="2465"/>
        </w:trPr>
        <w:tc>
          <w:tcPr>
            <w:tcW w:w="3942" w:type="dxa"/>
            <w:gridSpan w:val="2"/>
            <w:tcBorders>
              <w:top w:val="nil"/>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xml:space="preserve">– Tổ chức cho HS trình bày kết quả thực hiện nhiệm vụ và chia sẻ trước lớp: </w:t>
            </w:r>
          </w:p>
          <w:p w:rsidR="00EF3B60" w:rsidRPr="00F22A20" w:rsidRDefault="00102BE5">
            <w:pPr>
              <w:spacing w:after="0" w:line="259" w:lineRule="auto"/>
              <w:ind w:left="0" w:right="38" w:firstLine="0"/>
            </w:pPr>
            <w:r w:rsidRPr="00F22A20">
              <w:rPr>
                <w:rFonts w:eastAsia="Calibri"/>
                <w:sz w:val="24"/>
              </w:rPr>
              <w:t>+ GV kẻ, chia bảng thành 2 phần. Từng thành viên của mỗi nhóm lên bảng ghi ý kiến của mình theo 2 cột: Nhóm 1 ghi những sản phẩm đóng góp xây dựng truyền thống nhà trường mà em đã thực hiện; Nhóm 2 ghi những hoạt động lao động công ích ở trường em đã tham gia.</w:t>
            </w:r>
          </w:p>
        </w:tc>
        <w:tc>
          <w:tcPr>
            <w:tcW w:w="204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lên bảng ghi ý kiến vào hai cột theo nhiệm vụ GV đã phân công.</w:t>
            </w:r>
          </w:p>
        </w:tc>
        <w:tc>
          <w:tcPr>
            <w:tcW w:w="2505"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4" w:type="dxa"/>
          <w:trHeight w:val="2521"/>
        </w:trPr>
        <w:tc>
          <w:tcPr>
            <w:tcW w:w="3942" w:type="dxa"/>
            <w:gridSpan w:val="2"/>
            <w:tcBorders>
              <w:top w:val="nil"/>
              <w:left w:val="single" w:sz="6" w:space="0" w:color="00975E"/>
              <w:bottom w:val="nil"/>
              <w:right w:val="single" w:sz="6" w:space="0" w:color="00975E"/>
            </w:tcBorders>
          </w:tcPr>
          <w:p w:rsidR="00EF3B60" w:rsidRPr="00F22A20" w:rsidRDefault="00102BE5">
            <w:pPr>
              <w:spacing w:after="30" w:line="259" w:lineRule="auto"/>
              <w:ind w:left="0" w:firstLine="0"/>
              <w:jc w:val="left"/>
            </w:pPr>
            <w:r w:rsidRPr="00F22A20">
              <w:rPr>
                <w:rFonts w:eastAsia="Calibri"/>
                <w:sz w:val="24"/>
              </w:rPr>
              <w:t xml:space="preserve">– GV tiếp tục yêu cầu HS chia sẻ: </w:t>
            </w:r>
          </w:p>
          <w:p w:rsidR="00EF3B60" w:rsidRPr="00F22A20" w:rsidRDefault="00102BE5">
            <w:pPr>
              <w:spacing w:after="57" w:line="238" w:lineRule="auto"/>
              <w:ind w:left="0" w:right="38" w:firstLine="0"/>
            </w:pPr>
            <w:r w:rsidRPr="00F22A20">
              <w:rPr>
                <w:rFonts w:eastAsia="Calibri"/>
                <w:sz w:val="24"/>
              </w:rPr>
              <w:t xml:space="preserve">+ Điều em thích nhất khi làm các sản phẩm đóng góp xây dựng truyền thống nhà trường và tham gia các hoạt động lao động công ích là gì? </w:t>
            </w:r>
          </w:p>
          <w:p w:rsidR="00EF3B60" w:rsidRPr="00F22A20" w:rsidRDefault="00102BE5">
            <w:pPr>
              <w:spacing w:after="0" w:line="259" w:lineRule="auto"/>
              <w:ind w:left="0" w:right="38" w:firstLine="0"/>
            </w:pPr>
            <w:r w:rsidRPr="00F22A20">
              <w:rPr>
                <w:rFonts w:eastAsia="Calibri"/>
                <w:sz w:val="24"/>
              </w:rPr>
              <w:t xml:space="preserve">+ Thuận lợi và khó khăn của em khi làm các sản phẩm đóng góp xây dựng truyền thống nhà trường và tham gia các hoạt động lao động công ích ở trường là gì? </w:t>
            </w:r>
          </w:p>
        </w:tc>
        <w:tc>
          <w:tcPr>
            <w:tcW w:w="2041" w:type="dxa"/>
            <w:gridSpan w:val="2"/>
            <w:tcBorders>
              <w:top w:val="nil"/>
              <w:left w:val="single" w:sz="6" w:space="0" w:color="00975E"/>
              <w:bottom w:val="nil"/>
              <w:right w:val="single" w:sz="6" w:space="0" w:color="00975E"/>
            </w:tcBorders>
          </w:tcPr>
          <w:p w:rsidR="00EF3B60" w:rsidRPr="00F22A20" w:rsidRDefault="00F22A20" w:rsidP="00F22A20">
            <w:pPr>
              <w:spacing w:after="3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chia sẻ.</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Một số HS nêu cảm nhận sau khi nghe các bạn chia sẻ.</w:t>
            </w:r>
          </w:p>
        </w:tc>
        <w:tc>
          <w:tcPr>
            <w:tcW w:w="2505"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4" w:type="dxa"/>
          <w:trHeight w:val="4164"/>
        </w:trPr>
        <w:tc>
          <w:tcPr>
            <w:tcW w:w="3942"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38" w:lineRule="auto"/>
              <w:ind w:left="0" w:firstLine="0"/>
            </w:pPr>
            <w:r w:rsidRPr="00F22A20">
              <w:rPr>
                <w:rFonts w:eastAsia="Calibri"/>
                <w:sz w:val="24"/>
              </w:rPr>
              <w:lastRenderedPageBreak/>
              <w:t>– GV nhận xét, tổng hợp các ý kiến của HS và kết luận:</w:t>
            </w:r>
          </w:p>
          <w:p w:rsidR="00EF3B60" w:rsidRPr="00F22A20" w:rsidRDefault="00102BE5">
            <w:pPr>
              <w:spacing w:after="57" w:line="238" w:lineRule="auto"/>
              <w:ind w:left="0" w:right="38" w:firstLine="0"/>
            </w:pPr>
            <w:r w:rsidRPr="00F22A20">
              <w:rPr>
                <w:rFonts w:eastAsia="Calibri"/>
                <w:sz w:val="24"/>
              </w:rPr>
              <w:t>+ Mỗi HS đều có thể làm các sản phẩm đóng góp xây dựng truyền thống nhà trường và tham gia các hoạt động lao động công ích để làm cho trường học của chúng ta ngày càng giàu truyền thống và xanh, sạch, đẹp hơn.</w:t>
            </w:r>
          </w:p>
          <w:p w:rsidR="00EF3B60" w:rsidRPr="00F22A20" w:rsidRDefault="00102BE5">
            <w:pPr>
              <w:spacing w:after="0" w:line="259" w:lineRule="auto"/>
              <w:ind w:left="0" w:right="38" w:firstLine="0"/>
            </w:pPr>
            <w:r w:rsidRPr="00F22A20">
              <w:rPr>
                <w:rFonts w:eastAsia="Calibri"/>
                <w:sz w:val="24"/>
              </w:rPr>
              <w:t>+ Truyền thống nhà trường được thể hiện dưới nhiều hình thức khác nhau như phim ảnh, hiện vật, cờ luân lưu, bằng khen, giấy khen, tư liệu,... Hầu như trường học nào cũng có phòng truyền thống nhà trường để gìn giữ, lưu truyền những giá trị mà các thế hệ người học trước đã đạt được.</w:t>
            </w:r>
          </w:p>
        </w:tc>
        <w:tc>
          <w:tcPr>
            <w:tcW w:w="204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Ghi kết luận vào SBT.</w:t>
            </w:r>
          </w:p>
        </w:tc>
        <w:tc>
          <w:tcPr>
            <w:tcW w:w="2505"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9" w:type="dxa"/>
            <w:bottom w:w="0" w:type="dxa"/>
          </w:tblCellMar>
        </w:tblPrEx>
        <w:trPr>
          <w:gridBefore w:val="1"/>
          <w:wBefore w:w="284" w:type="dxa"/>
          <w:trHeight w:val="790"/>
        </w:trPr>
        <w:tc>
          <w:tcPr>
            <w:tcW w:w="394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04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50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05" w:right="168" w:firstLine="0"/>
              <w:jc w:val="center"/>
            </w:pPr>
            <w:r w:rsidRPr="00F22A20">
              <w:rPr>
                <w:rFonts w:eastAsia="Calibri"/>
                <w:b/>
                <w:sz w:val="24"/>
              </w:rPr>
              <w:t>Sản phẩm/ Kết quả  cần đạt</w:t>
            </w:r>
          </w:p>
        </w:tc>
      </w:tr>
      <w:tr w:rsidR="00EF3B60" w:rsidRPr="00F22A20">
        <w:tblPrEx>
          <w:tblCellMar>
            <w:top w:w="69" w:type="dxa"/>
            <w:bottom w:w="0" w:type="dxa"/>
          </w:tblCellMar>
        </w:tblPrEx>
        <w:trPr>
          <w:gridBefore w:val="1"/>
          <w:wBefore w:w="284" w:type="dxa"/>
          <w:trHeight w:val="2257"/>
        </w:trPr>
        <w:tc>
          <w:tcPr>
            <w:tcW w:w="3942"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Lao động công ích là việc cá nhân đóng góp một phần sức lao động của mình để tạo ra lợi ích chung cho cộng đồng, tham gia xây dựng và phát triển cộng đồng. Khi lao động công ích, mỗi chúng ta hiểu thêm được giá trị của lao động, từ đó biết trân trọng sức lao động và có ý thức bảo vệ, giữ gìn những công trình công cộng.</w:t>
            </w:r>
          </w:p>
        </w:tc>
        <w:tc>
          <w:tcPr>
            <w:tcW w:w="204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505"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 xml:space="preserve">THỰC HÀNH </w:t>
      </w:r>
    </w:p>
    <w:p w:rsidR="00EF3B60" w:rsidRPr="00F22A20" w:rsidRDefault="00102BE5">
      <w:pPr>
        <w:spacing w:after="2" w:line="312" w:lineRule="auto"/>
        <w:ind w:left="577" w:right="2"/>
      </w:pPr>
      <w:r w:rsidRPr="00F22A20">
        <w:rPr>
          <w:b/>
        </w:rPr>
        <w:t xml:space="preserve">Hoạt động 2. Xây dựng kế hoạch hoạt động lao động công ích do Đoàn Thanh niên Cộng sản Hồ Chí Minh phát động </w:t>
      </w:r>
      <w:r w:rsidRPr="00F22A20">
        <w:rPr>
          <w:i/>
        </w:rPr>
        <w:t>a) Mục tiêu</w:t>
      </w:r>
    </w:p>
    <w:p w:rsidR="00EF3B60" w:rsidRPr="00F22A20" w:rsidRDefault="00F22A20" w:rsidP="00F22A20">
      <w:pPr>
        <w:spacing w:after="51"/>
        <w:ind w:left="553" w:right="4" w:hanging="284"/>
      </w:pPr>
      <w:r w:rsidRPr="00F22A20">
        <w:rPr>
          <w:szCs w:val="25"/>
          <w:u w:color="000000"/>
        </w:rPr>
        <w:t xml:space="preserve">– </w:t>
      </w:r>
      <w:r w:rsidR="00102BE5" w:rsidRPr="00F22A20">
        <w:t xml:space="preserve">HS xác định được mục tiêu và xây dựng được kế hoạch cho các buổi lao động công ích ở trường. </w:t>
      </w:r>
    </w:p>
    <w:p w:rsidR="00EF3B60" w:rsidRPr="00F22A20" w:rsidRDefault="00F22A20" w:rsidP="00F22A20">
      <w:pPr>
        <w:spacing w:after="0"/>
        <w:ind w:left="553" w:right="4" w:hanging="284"/>
      </w:pPr>
      <w:r w:rsidRPr="00F22A20">
        <w:rPr>
          <w:szCs w:val="25"/>
          <w:u w:color="000000"/>
        </w:rPr>
        <w:t xml:space="preserve">– </w:t>
      </w:r>
      <w:r w:rsidR="00102BE5" w:rsidRPr="00F22A20">
        <w:t>Rèn luyện tính trách nhiệm và tinh thần yêu trường lớp.</w:t>
      </w:r>
      <w:r w:rsidR="00102BE5" w:rsidRPr="00F22A20">
        <w:rPr>
          <w:i/>
        </w:rPr>
        <w:t>b) Tổ chức thực hiện</w:t>
      </w:r>
    </w:p>
    <w:tbl>
      <w:tblPr>
        <w:tblStyle w:val="TableGrid"/>
        <w:tblW w:w="8488" w:type="dxa"/>
        <w:tblInd w:w="575" w:type="dxa"/>
        <w:tblCellMar>
          <w:top w:w="33" w:type="dxa"/>
          <w:left w:w="113" w:type="dxa"/>
          <w:right w:w="75" w:type="dxa"/>
        </w:tblCellMar>
        <w:tblLook w:val="04A0" w:firstRow="1" w:lastRow="0" w:firstColumn="1" w:lastColumn="0" w:noHBand="0" w:noVBand="1"/>
      </w:tblPr>
      <w:tblGrid>
        <w:gridCol w:w="3941"/>
        <w:gridCol w:w="2499"/>
        <w:gridCol w:w="2048"/>
      </w:tblGrid>
      <w:tr w:rsidR="00EF3B60" w:rsidRPr="00F22A20">
        <w:trPr>
          <w:trHeight w:val="790"/>
        </w:trPr>
        <w:tc>
          <w:tcPr>
            <w:tcW w:w="394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9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4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2816"/>
        </w:trPr>
        <w:tc>
          <w:tcPr>
            <w:tcW w:w="3942"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GV để lên bàn thẻ chữ ghi tên các hoạt động công ích với những nội dung như: Dọn vệ sinh và trồng cây xanh trong khuôn viên nhà trường; Cải tạo sân tập thể dục thể thao; Làm sạch các hiện vật trong phòng truyền thống của nhà trường; Dọn dẹp khu nhà vệ sinh; Trang trí khu đọc sách;… Đặt úp các thẻ trên lên mặt bàn để HS không thể nhìn thấy nội dung ghi trên thẻ. Sau đó, yêu cầu mỗi nhóm cử 1 đại diện lên bốc thăm chọn thẻ để nhận nhiệm vụ lao động công ích của nhóm.</w:t>
            </w:r>
          </w:p>
        </w:tc>
        <w:tc>
          <w:tcPr>
            <w:tcW w:w="2499"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Đại diện nhóm lên bốc thăm chọn nội dung nhiệm vụ.</w:t>
            </w:r>
          </w:p>
        </w:tc>
        <w:tc>
          <w:tcPr>
            <w:tcW w:w="2048"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Sản phẩm của mỗi nhóm là bản kế hoạch lao động công ích của nhóm.</w:t>
            </w:r>
          </w:p>
        </w:tc>
      </w:tr>
      <w:tr w:rsidR="00EF3B60" w:rsidRPr="00F22A20">
        <w:trPr>
          <w:trHeight w:val="1160"/>
        </w:trPr>
        <w:tc>
          <w:tcPr>
            <w:tcW w:w="3942"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hướng dẫn HS xây dựng kế hoạch cho buổi lao động công ích theo nội dung đã lựa chọn khi bốc thăm dựa vào gợi ý ở mục 2, hoạt động 2, trang 9 (SGK).</w:t>
            </w:r>
          </w:p>
        </w:tc>
        <w:tc>
          <w:tcPr>
            <w:tcW w:w="2499" w:type="dxa"/>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Các nhóm HS xây dựng kế hoạch buổi lao động công ích theo nội dung đã lựa chọn khi bốc thăm.</w:t>
            </w:r>
          </w:p>
        </w:tc>
        <w:tc>
          <w:tcPr>
            <w:tcW w:w="2048"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890"/>
        </w:trPr>
        <w:tc>
          <w:tcPr>
            <w:tcW w:w="3942"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mời 2 nhóm lên trình bày kế hoạch. Các nhóm HS khác nhận xét, đóng góp ý kiến và hoàn thiện kế hoạch.</w:t>
            </w:r>
          </w:p>
        </w:tc>
        <w:tc>
          <w:tcPr>
            <w:tcW w:w="2499"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Đại diện 2 nhóm lên trình bày kế hoạch. Lớp thảo luận, nhận xét.</w:t>
            </w:r>
          </w:p>
        </w:tc>
        <w:tc>
          <w:tcPr>
            <w:tcW w:w="2048"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024"/>
        </w:trPr>
        <w:tc>
          <w:tcPr>
            <w:tcW w:w="3942"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nhận xét chung về bản kế hoạch lao động công ích của các nhóm và chỉ ra những điểm trong kế hoạch mà các em cần tiếp tục hoàn thiện. </w:t>
            </w:r>
          </w:p>
        </w:tc>
        <w:tc>
          <w:tcPr>
            <w:tcW w:w="249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Các nhóm hoàn thiện lại bản kế hoạch.</w:t>
            </w:r>
          </w:p>
        </w:tc>
        <w:tc>
          <w:tcPr>
            <w:tcW w:w="2048"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59" w:line="312" w:lineRule="auto"/>
        <w:ind w:left="280" w:right="272"/>
      </w:pPr>
      <w:r w:rsidRPr="00F22A20">
        <w:rPr>
          <w:b/>
        </w:rPr>
        <w:t xml:space="preserve">Hoạt động 3. Làm sản phẩm đóng góp xây dựng truyền thống nhà trường do Đoàn Thanh niên Cộng sản Hồ Chí Minh phát động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 xml:space="preserve">HS xác định được những sản phẩm có thể làm để đóng góp xây dựng truyền thống nhà trường. </w:t>
      </w:r>
    </w:p>
    <w:p w:rsidR="00EF3B60" w:rsidRPr="00F22A20" w:rsidRDefault="00F22A20" w:rsidP="00F22A20">
      <w:pPr>
        <w:ind w:left="553" w:right="4" w:hanging="284"/>
      </w:pPr>
      <w:r w:rsidRPr="00F22A20">
        <w:rPr>
          <w:szCs w:val="25"/>
          <w:u w:color="000000"/>
        </w:rPr>
        <w:t xml:space="preserve">– </w:t>
      </w:r>
      <w:r w:rsidR="00102BE5" w:rsidRPr="00F22A20">
        <w:t xml:space="preserve">HS thiết kế được sản phẩm đóng góp xây dựng truyền thống nhà trường. </w:t>
      </w:r>
    </w:p>
    <w:p w:rsidR="00EF3B60" w:rsidRPr="00F22A20" w:rsidRDefault="00F22A20" w:rsidP="00F22A20">
      <w:pPr>
        <w:spacing w:after="79"/>
        <w:ind w:left="553" w:right="4" w:hanging="284"/>
      </w:pPr>
      <w:r w:rsidRPr="00F22A20">
        <w:rPr>
          <w:szCs w:val="25"/>
          <w:u w:color="000000"/>
        </w:rPr>
        <w:t xml:space="preserve">– </w:t>
      </w:r>
      <w:r w:rsidR="00102BE5" w:rsidRPr="00F22A20">
        <w:t>HS rèn luyện bản thân khi tham gia các hoạt động do Đoàn TNCS Hồ Chí Minh phát động.</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1" w:type="dxa"/>
        <w:tblCellMar>
          <w:top w:w="61" w:type="dxa"/>
          <w:left w:w="113" w:type="dxa"/>
          <w:right w:w="75" w:type="dxa"/>
        </w:tblCellMar>
        <w:tblLook w:val="04A0" w:firstRow="1" w:lastRow="0" w:firstColumn="1" w:lastColumn="0" w:noHBand="0" w:noVBand="1"/>
      </w:tblPr>
      <w:tblGrid>
        <w:gridCol w:w="2959"/>
        <w:gridCol w:w="3345"/>
        <w:gridCol w:w="2184"/>
      </w:tblGrid>
      <w:tr w:rsidR="00EF3B60" w:rsidRPr="00F22A20">
        <w:trPr>
          <w:trHeight w:val="790"/>
        </w:trPr>
        <w:tc>
          <w:tcPr>
            <w:tcW w:w="295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34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8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45" w:right="7" w:firstLine="0"/>
              <w:jc w:val="center"/>
            </w:pPr>
            <w:r w:rsidRPr="00F22A20">
              <w:rPr>
                <w:rFonts w:eastAsia="Calibri"/>
                <w:b/>
                <w:sz w:val="24"/>
              </w:rPr>
              <w:t>Sản phẩm/ Kết quả  cần đạt</w:t>
            </w:r>
          </w:p>
        </w:tc>
      </w:tr>
      <w:tr w:rsidR="00EF3B60" w:rsidRPr="00F22A20">
        <w:trPr>
          <w:trHeight w:val="1535"/>
        </w:trPr>
        <w:tc>
          <w:tcPr>
            <w:tcW w:w="2959"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xml:space="preserve">– GV giao nhiệm vụ: Lựa chọn và thiết kế sản phẩm sẽ làm để đóng góp xây dựng truyền thống nhà trường. </w:t>
            </w:r>
          </w:p>
        </w:tc>
        <w:tc>
          <w:tcPr>
            <w:tcW w:w="334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Lắng nghe để tiếp nhận nhiệm vụ.</w:t>
            </w:r>
          </w:p>
        </w:tc>
        <w:tc>
          <w:tcPr>
            <w:tcW w:w="2184"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Mỗi nhóm cần có sản phẩm hoạt động là bản trình bày ý tưởng thiết kế sản phẩm để đóng góp, xây dựng truyền thống nhà trường.</w:t>
            </w:r>
          </w:p>
        </w:tc>
      </w:tr>
      <w:tr w:rsidR="00EF3B60" w:rsidRPr="00F22A20">
        <w:trPr>
          <w:trHeight w:val="2594"/>
        </w:trPr>
        <w:tc>
          <w:tcPr>
            <w:tcW w:w="2959"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hướng dẫn HS lựa chọn, chuẩn bị để làm sản phẩm đóng góp xây dựng truyền thống nhà trường theo gợi ý ở mục 1, hoạt động 3, trang 9 (SGK).</w:t>
            </w:r>
          </w:p>
        </w:tc>
        <w:tc>
          <w:tcPr>
            <w:tcW w:w="3345" w:type="dxa"/>
            <w:tcBorders>
              <w:top w:val="nil"/>
              <w:left w:val="single" w:sz="6" w:space="0" w:color="00975E"/>
              <w:bottom w:val="nil"/>
              <w:right w:val="single" w:sz="6" w:space="0" w:color="00975E"/>
            </w:tcBorders>
          </w:tcPr>
          <w:p w:rsidR="00EF3B60" w:rsidRPr="00F22A20" w:rsidRDefault="00102BE5">
            <w:pPr>
              <w:spacing w:after="57" w:line="229" w:lineRule="auto"/>
              <w:ind w:left="0" w:firstLine="0"/>
            </w:pPr>
            <w:r w:rsidRPr="00F22A20">
              <w:rPr>
                <w:rFonts w:eastAsia="Calibri"/>
                <w:sz w:val="24"/>
              </w:rPr>
              <w:t>– Nghe GV hướng dẫn, xem SGK và thảo luận để lựa chọn sản phẩm:</w:t>
            </w:r>
          </w:p>
          <w:p w:rsidR="00EF3B60" w:rsidRPr="00F22A20" w:rsidRDefault="00102BE5">
            <w:pPr>
              <w:spacing w:after="57" w:line="229" w:lineRule="auto"/>
              <w:ind w:left="0" w:firstLine="0"/>
            </w:pPr>
            <w:r w:rsidRPr="00F22A20">
              <w:rPr>
                <w:rFonts w:eastAsia="Calibri"/>
                <w:sz w:val="24"/>
              </w:rPr>
              <w:t>+ Sản phẩm nào sẽ làm để đóng góp xây dựng truyền thống nhà trường?</w:t>
            </w:r>
          </w:p>
          <w:p w:rsidR="00EF3B60" w:rsidRPr="00F22A20" w:rsidRDefault="00102BE5">
            <w:pPr>
              <w:spacing w:after="20" w:line="259" w:lineRule="auto"/>
              <w:ind w:left="0" w:firstLine="0"/>
              <w:jc w:val="left"/>
            </w:pPr>
            <w:r w:rsidRPr="00F22A20">
              <w:rPr>
                <w:rFonts w:eastAsia="Calibri"/>
                <w:sz w:val="24"/>
              </w:rPr>
              <w:t>+ Hình thức, ý tưởng làm sản phẩm.</w:t>
            </w:r>
          </w:p>
          <w:p w:rsidR="00EF3B60" w:rsidRPr="00F22A20" w:rsidRDefault="00102BE5">
            <w:pPr>
              <w:spacing w:after="20" w:line="259" w:lineRule="auto"/>
              <w:ind w:left="0" w:firstLine="0"/>
              <w:jc w:val="left"/>
            </w:pPr>
            <w:r w:rsidRPr="00F22A20">
              <w:rPr>
                <w:rFonts w:eastAsia="Calibri"/>
                <w:sz w:val="24"/>
              </w:rPr>
              <w:t>+ Nguyên vật liệu cần có để làm sản phẩm.</w:t>
            </w:r>
          </w:p>
          <w:p w:rsidR="00EF3B60" w:rsidRPr="00F22A20" w:rsidRDefault="00102BE5">
            <w:pPr>
              <w:spacing w:after="0" w:line="259" w:lineRule="auto"/>
              <w:ind w:left="0" w:firstLine="0"/>
              <w:jc w:val="left"/>
            </w:pPr>
            <w:r w:rsidRPr="00F22A20">
              <w:rPr>
                <w:rFonts w:eastAsia="Calibri"/>
                <w:sz w:val="24"/>
              </w:rPr>
              <w:t>+ Địa điểm trưng bày và cách giới thiệu sản phẩm.</w:t>
            </w:r>
          </w:p>
        </w:tc>
        <w:tc>
          <w:tcPr>
            <w:tcW w:w="2184"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871"/>
        </w:trPr>
        <w:tc>
          <w:tcPr>
            <w:tcW w:w="2959" w:type="dxa"/>
            <w:tcBorders>
              <w:top w:val="nil"/>
              <w:left w:val="single" w:sz="6" w:space="0" w:color="00975E"/>
              <w:bottom w:val="single" w:sz="6" w:space="0" w:color="00975E"/>
              <w:right w:val="single" w:sz="6" w:space="0" w:color="00975E"/>
            </w:tcBorders>
          </w:tcPr>
          <w:p w:rsidR="00EF3B60" w:rsidRPr="00F22A20" w:rsidRDefault="00F22A20" w:rsidP="00F22A20">
            <w:pPr>
              <w:spacing w:after="463" w:line="229" w:lineRule="auto"/>
              <w:ind w:left="0" w:firstLine="0"/>
              <w:jc w:val="left"/>
            </w:pPr>
            <w:r w:rsidRPr="00F22A20">
              <w:rPr>
                <w:rFonts w:eastAsia="Calibri"/>
                <w:sz w:val="24"/>
                <w:szCs w:val="24"/>
                <w:u w:color="000000"/>
              </w:rPr>
              <w:t xml:space="preserve">– </w:t>
            </w:r>
            <w:r w:rsidR="00102BE5" w:rsidRPr="00F22A20">
              <w:rPr>
                <w:rFonts w:eastAsia="Calibri"/>
                <w:sz w:val="24"/>
              </w:rPr>
              <w:t xml:space="preserve">GV tổ chức cho các nhóm HS chia sẻ ý tưởng sản phẩm.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GV nhận xét, góp ý cho các ý tưởng thiết kế sản phẩm của các nhóm. </w:t>
            </w:r>
          </w:p>
        </w:tc>
        <w:tc>
          <w:tcPr>
            <w:tcW w:w="3345"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firstLine="0"/>
              <w:jc w:val="left"/>
            </w:pPr>
            <w:r w:rsidRPr="00F22A20">
              <w:rPr>
                <w:rFonts w:eastAsia="Calibri"/>
                <w:sz w:val="24"/>
                <w:szCs w:val="24"/>
                <w:u w:color="000000"/>
              </w:rPr>
              <w:t xml:space="preserve">– </w:t>
            </w:r>
            <w:r w:rsidR="00102BE5" w:rsidRPr="00F22A20">
              <w:rPr>
                <w:rFonts w:eastAsia="Calibri"/>
                <w:sz w:val="24"/>
              </w:rPr>
              <w:t>Các nhóm trình bày ý tưởng thiết kế sản phẩm của mình.</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Cả lớp lắng nghe và bình luận, nhận xét.</w:t>
            </w:r>
          </w:p>
        </w:tc>
        <w:tc>
          <w:tcPr>
            <w:tcW w:w="2184"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 xml:space="preserve">VẬN DỤNG </w:t>
      </w:r>
    </w:p>
    <w:p w:rsidR="00EF3B60" w:rsidRPr="00F22A20" w:rsidRDefault="00102BE5">
      <w:pPr>
        <w:spacing w:after="53" w:line="312" w:lineRule="auto"/>
        <w:ind w:left="280" w:right="272"/>
      </w:pPr>
      <w:r w:rsidRPr="00F22A20">
        <w:rPr>
          <w:b/>
        </w:rPr>
        <w:t xml:space="preserve">Hoạt động 4. Tham gia các hoạt động của Đoàn Thanh niên Cộng sản Hồ Chí Minh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Hoàn thiện sản phẩm đóng góp xây dựng truyền thống nhà trường.</w:t>
      </w:r>
    </w:p>
    <w:p w:rsidR="00EF3B60" w:rsidRPr="00F22A20" w:rsidRDefault="00F22A20" w:rsidP="00F22A20">
      <w:pPr>
        <w:ind w:left="553" w:right="4" w:hanging="284"/>
      </w:pPr>
      <w:r w:rsidRPr="00F22A20">
        <w:rPr>
          <w:szCs w:val="25"/>
          <w:u w:color="000000"/>
        </w:rPr>
        <w:t xml:space="preserve">– </w:t>
      </w:r>
      <w:r w:rsidR="00102BE5" w:rsidRPr="00F22A20">
        <w:t>HS duy trì các hoạt động để đóng góp xây dựng truyền thống nhà trường.</w:t>
      </w:r>
    </w:p>
    <w:p w:rsidR="00EF3B60" w:rsidRPr="00F22A20" w:rsidRDefault="00F22A20" w:rsidP="00F22A20">
      <w:pPr>
        <w:ind w:left="553" w:right="4" w:hanging="284"/>
      </w:pPr>
      <w:r w:rsidRPr="00F22A20">
        <w:rPr>
          <w:szCs w:val="25"/>
          <w:u w:color="000000"/>
        </w:rPr>
        <w:t xml:space="preserve">– </w:t>
      </w:r>
      <w:r w:rsidR="00102BE5" w:rsidRPr="00F22A20">
        <w:t xml:space="preserve">Rèn luyện phẩm chất, kĩ năng tham gia các hoạt động công ích. </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120" w:type="dxa"/>
          <w:left w:w="113" w:type="dxa"/>
          <w:right w:w="75" w:type="dxa"/>
        </w:tblCellMar>
        <w:tblLook w:val="04A0" w:firstRow="1" w:lastRow="0" w:firstColumn="1" w:lastColumn="0" w:noHBand="0" w:noVBand="1"/>
      </w:tblPr>
      <w:tblGrid>
        <w:gridCol w:w="3280"/>
        <w:gridCol w:w="2854"/>
        <w:gridCol w:w="2354"/>
      </w:tblGrid>
      <w:tr w:rsidR="00EF3B60" w:rsidRPr="00F22A20">
        <w:trPr>
          <w:trHeight w:val="790"/>
        </w:trPr>
        <w:tc>
          <w:tcPr>
            <w:tcW w:w="328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5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5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30" w:right="92" w:firstLine="0"/>
              <w:jc w:val="center"/>
            </w:pPr>
            <w:r w:rsidRPr="00F22A20">
              <w:rPr>
                <w:rFonts w:eastAsia="Calibri"/>
                <w:b/>
                <w:sz w:val="24"/>
              </w:rPr>
              <w:t>Sản phẩm/ Kết quả  cần đạt</w:t>
            </w:r>
          </w:p>
        </w:tc>
      </w:tr>
      <w:tr w:rsidR="00EF3B60" w:rsidRPr="00F22A20">
        <w:trPr>
          <w:trHeight w:val="4450"/>
        </w:trPr>
        <w:tc>
          <w:tcPr>
            <w:tcW w:w="3280"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10" w:line="259" w:lineRule="auto"/>
              <w:ind w:left="0" w:firstLine="0"/>
              <w:jc w:val="left"/>
            </w:pPr>
            <w:r w:rsidRPr="00F22A20">
              <w:rPr>
                <w:rFonts w:eastAsia="Calibri"/>
                <w:sz w:val="24"/>
              </w:rPr>
              <w:lastRenderedPageBreak/>
              <w:t xml:space="preserve">– GV yêu cầu và hướng dẫn HS: </w:t>
            </w:r>
          </w:p>
          <w:p w:rsidR="00EF3B60" w:rsidRPr="00F22A20" w:rsidRDefault="00102BE5">
            <w:pPr>
              <w:spacing w:after="57" w:line="221" w:lineRule="auto"/>
              <w:ind w:left="0" w:firstLine="0"/>
            </w:pPr>
            <w:r w:rsidRPr="00F22A20">
              <w:rPr>
                <w:rFonts w:eastAsia="Calibri"/>
                <w:sz w:val="24"/>
              </w:rPr>
              <w:t>+ Thực hiện hoạt động lao động công ích theo kế hoạch.</w:t>
            </w:r>
          </w:p>
          <w:p w:rsidR="00EF3B60" w:rsidRPr="00F22A20" w:rsidRDefault="00102BE5">
            <w:pPr>
              <w:spacing w:after="57" w:line="221" w:lineRule="auto"/>
              <w:ind w:left="0" w:firstLine="0"/>
            </w:pPr>
            <w:r w:rsidRPr="00F22A20">
              <w:rPr>
                <w:rFonts w:eastAsia="Calibri"/>
                <w:sz w:val="24"/>
              </w:rPr>
              <w:t>+ Hoàn thiện sản phẩm đóng góp xây dựng truyền thống nhà trường.</w:t>
            </w:r>
          </w:p>
          <w:p w:rsidR="00EF3B60" w:rsidRPr="00F22A20" w:rsidRDefault="00102BE5">
            <w:pPr>
              <w:spacing w:after="0" w:line="259" w:lineRule="auto"/>
              <w:ind w:left="0" w:right="38" w:firstLine="0"/>
            </w:pPr>
            <w:r w:rsidRPr="00F22A20">
              <w:rPr>
                <w:rFonts w:eastAsia="Calibri"/>
                <w:sz w:val="24"/>
              </w:rPr>
              <w:t>+ Ghi kết quả hoạt động và sản phẩm đã làm được vào SBT. Có thể lưu lại các hình ảnh hoạt động và sản phẩm đã làm được để chia sẻ trong hoạt động sau.</w:t>
            </w:r>
          </w:p>
        </w:tc>
        <w:tc>
          <w:tcPr>
            <w:tcW w:w="2854" w:type="dxa"/>
            <w:tcBorders>
              <w:top w:val="single" w:sz="6" w:space="0" w:color="00975E"/>
              <w:left w:val="single" w:sz="6" w:space="0" w:color="00975E"/>
              <w:bottom w:val="single" w:sz="6" w:space="0" w:color="00975E"/>
              <w:right w:val="single" w:sz="6" w:space="0" w:color="00975E"/>
            </w:tcBorders>
            <w:vAlign w:val="center"/>
          </w:tcPr>
          <w:p w:rsidR="00EF3B60" w:rsidRPr="00F22A20" w:rsidRDefault="00F22A20" w:rsidP="00F22A20">
            <w:pPr>
              <w:spacing w:after="1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thực hiện:</w:t>
            </w:r>
          </w:p>
          <w:p w:rsidR="00EF3B60" w:rsidRPr="00F22A20" w:rsidRDefault="00102BE5">
            <w:pPr>
              <w:spacing w:after="57" w:line="221" w:lineRule="auto"/>
              <w:ind w:left="0" w:firstLine="0"/>
            </w:pPr>
            <w:r w:rsidRPr="00F22A20">
              <w:rPr>
                <w:rFonts w:eastAsia="Calibri"/>
                <w:sz w:val="24"/>
              </w:rPr>
              <w:t>+ Hoạt động lao động công ích theo kế hoạch.</w:t>
            </w:r>
          </w:p>
          <w:p w:rsidR="00EF3B60" w:rsidRPr="00F22A20" w:rsidRDefault="00102BE5">
            <w:pPr>
              <w:spacing w:after="1274" w:line="221" w:lineRule="auto"/>
              <w:ind w:left="0" w:firstLine="0"/>
            </w:pPr>
            <w:r w:rsidRPr="00F22A20">
              <w:rPr>
                <w:rFonts w:eastAsia="Calibri"/>
                <w:sz w:val="24"/>
              </w:rPr>
              <w:t>+ Hoàn thiện sản phẩm đóng góp xây dựng truyền thống nhà trường.</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Ghi lại kết quả hoạt động và sản phẩm đã làm được vào SBT. Có thể lưu lại các hình ảnh hoạt động và sản phẩm đã làm được để chia sẻ trong hoạt động sau.</w:t>
            </w:r>
          </w:p>
        </w:tc>
        <w:tc>
          <w:tcPr>
            <w:tcW w:w="2354"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Mỗi nhóm cần có sản phẩm hoạt động là báo cáo kết quả hoạt động lao động công ích và sản phẩm nhóm đã thiết kế để đóng góp xây dựng truyền thống nhà trường.</w:t>
            </w:r>
          </w:p>
        </w:tc>
      </w:tr>
    </w:tbl>
    <w:p w:rsidR="00EF3B60" w:rsidRPr="00F22A20" w:rsidRDefault="00102BE5">
      <w:pPr>
        <w:pStyle w:val="Heading5"/>
        <w:spacing w:after="4"/>
        <w:ind w:left="1329" w:right="243"/>
        <w:rPr>
          <w:rFonts w:ascii="Times New Roman" w:hAnsi="Times New Roman" w:cs="Times New Roman"/>
        </w:rPr>
      </w:pPr>
      <w:r w:rsidRPr="00F22A20">
        <w:rPr>
          <w:rFonts w:ascii="Times New Roman" w:hAnsi="Times New Roman" w:cs="Times New Roman"/>
        </w:rPr>
        <w:t xml:space="preserve">B. PHẢN HỒI KẾT QUẢ VẬN DỤNG (Quy mô lớp hoặc khối lớp) </w:t>
      </w:r>
    </w:p>
    <w:p w:rsidR="00EF3B60" w:rsidRPr="00F22A20" w:rsidRDefault="00102BE5">
      <w:pPr>
        <w:spacing w:after="108" w:line="255" w:lineRule="auto"/>
        <w:ind w:left="576"/>
        <w:jc w:val="center"/>
      </w:pPr>
      <w:r w:rsidRPr="00F22A20">
        <w:rPr>
          <w:rFonts w:eastAsia="Calibri"/>
          <w:b/>
          <w:color w:val="007E50"/>
        </w:rPr>
        <w:t>(1 tiết)</w:t>
      </w:r>
    </w:p>
    <w:p w:rsidR="00EF3B60" w:rsidRPr="00F22A20" w:rsidRDefault="00102BE5">
      <w:pPr>
        <w:spacing w:after="27" w:line="312" w:lineRule="auto"/>
        <w:ind w:left="577" w:right="547"/>
      </w:pPr>
      <w:r w:rsidRPr="00F22A20">
        <w:rPr>
          <w:b/>
        </w:rPr>
        <w:t xml:space="preserve">Hoạt động 5. Tổ chức triển lãm sản phẩm xây dựng truyền thống nhà trường </w:t>
      </w:r>
      <w:r w:rsidRPr="00F22A20">
        <w:rPr>
          <w:i/>
        </w:rPr>
        <w:t>a) Mục tiêu</w:t>
      </w:r>
    </w:p>
    <w:p w:rsidR="00EF3B60" w:rsidRPr="00F22A20" w:rsidRDefault="00102BE5">
      <w:pPr>
        <w:spacing w:after="0"/>
        <w:ind w:left="577" w:right="4"/>
      </w:pPr>
      <w:r w:rsidRPr="00F22A20">
        <w:t xml:space="preserve">HS giới thiệu được các sản phẩm đã làm để đóng góp xây dựng truyền thống nhà trường. </w:t>
      </w:r>
      <w:r w:rsidRPr="00F22A20">
        <w:rPr>
          <w:i/>
        </w:rPr>
        <w:t>b) Tổ chức thực hiện</w:t>
      </w:r>
    </w:p>
    <w:tbl>
      <w:tblPr>
        <w:tblStyle w:val="TableGrid"/>
        <w:tblW w:w="8488" w:type="dxa"/>
        <w:tblInd w:w="575" w:type="dxa"/>
        <w:tblCellMar>
          <w:top w:w="4" w:type="dxa"/>
          <w:left w:w="113" w:type="dxa"/>
          <w:right w:w="75" w:type="dxa"/>
        </w:tblCellMar>
        <w:tblLook w:val="04A0" w:firstRow="1" w:lastRow="0" w:firstColumn="1" w:lastColumn="0" w:noHBand="0" w:noVBand="1"/>
      </w:tblPr>
      <w:tblGrid>
        <w:gridCol w:w="2845"/>
        <w:gridCol w:w="3005"/>
        <w:gridCol w:w="2638"/>
      </w:tblGrid>
      <w:tr w:rsidR="00EF3B60" w:rsidRPr="00F22A20">
        <w:trPr>
          <w:trHeight w:val="790"/>
        </w:trPr>
        <w:tc>
          <w:tcPr>
            <w:tcW w:w="284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00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3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72" w:right="234" w:firstLine="0"/>
              <w:jc w:val="center"/>
            </w:pPr>
            <w:r w:rsidRPr="00F22A20">
              <w:rPr>
                <w:rFonts w:eastAsia="Calibri"/>
                <w:b/>
                <w:sz w:val="24"/>
              </w:rPr>
              <w:t>Sản phẩm/ Kết quả  cần đạt</w:t>
            </w:r>
          </w:p>
        </w:tc>
      </w:tr>
      <w:tr w:rsidR="00EF3B60" w:rsidRPr="00F22A20">
        <w:trPr>
          <w:trHeight w:val="926"/>
        </w:trPr>
        <w:tc>
          <w:tcPr>
            <w:tcW w:w="2846"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hướng dẫn HS trưng bày, triển lãm các sản phẩm xây dựng truyền thống nhà trường của nhóm, của lớp.</w:t>
            </w:r>
          </w:p>
        </w:tc>
        <w:tc>
          <w:tcPr>
            <w:tcW w:w="300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Các nhóm HS trưng bày sản phẩm theo vị trí đã được phân công.</w:t>
            </w:r>
          </w:p>
        </w:tc>
        <w:tc>
          <w:tcPr>
            <w:tcW w:w="2638"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132"/>
        </w:trPr>
        <w:tc>
          <w:tcPr>
            <w:tcW w:w="2846"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Yêu cầu đại diện HS chia sẻ trước lớp hoặc khối lớp về sản phẩm đã làm để đóng góp xây dựng truyền thống nhà trường.</w:t>
            </w:r>
          </w:p>
        </w:tc>
        <w:tc>
          <w:tcPr>
            <w:tcW w:w="3005"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Đại diện các nhóm trình bày, giới thiệu sản phẩm của nhóm với thầy cô và các bạn.</w:t>
            </w:r>
          </w:p>
        </w:tc>
        <w:tc>
          <w:tcPr>
            <w:tcW w:w="2638"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2042"/>
        </w:trPr>
        <w:tc>
          <w:tcPr>
            <w:tcW w:w="2846" w:type="dxa"/>
            <w:tcBorders>
              <w:top w:val="nil"/>
              <w:left w:val="single" w:sz="6" w:space="0" w:color="00975E"/>
              <w:bottom w:val="single" w:sz="6" w:space="0" w:color="00975E"/>
              <w:right w:val="single" w:sz="6" w:space="0" w:color="00975E"/>
            </w:tcBorders>
          </w:tcPr>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Chỉ định hoặc khích lệ HS xung phong nêu ý kiến nhận xét về các sản phẩm và cảm nhận của bản thân sau khi xem triển lãm.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Khen ngợi, động viên, nhận xét về sản phẩm và </w:t>
            </w:r>
            <w:r w:rsidR="00102BE5" w:rsidRPr="00F22A20">
              <w:rPr>
                <w:rFonts w:eastAsia="Calibri"/>
                <w:sz w:val="24"/>
              </w:rPr>
              <w:lastRenderedPageBreak/>
              <w:t>quá trình tham gia thực hiện của HS.</w:t>
            </w:r>
          </w:p>
        </w:tc>
        <w:tc>
          <w:tcPr>
            <w:tcW w:w="300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lastRenderedPageBreak/>
              <w:t>– Một số HS chia sẻ nhận xét về sản phẩm và cảm nhận của bản thân.</w:t>
            </w:r>
          </w:p>
        </w:tc>
        <w:tc>
          <w:tcPr>
            <w:tcW w:w="2638"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ind w:left="-3"/>
      </w:pPr>
      <w:r w:rsidRPr="00F22A20">
        <w:lastRenderedPageBreak/>
        <w:t>TỔNG KẾT CHỦ ĐỀ 1</w:t>
      </w:r>
    </w:p>
    <w:p w:rsidR="00EF3B60" w:rsidRPr="00F22A20" w:rsidRDefault="00F22A20" w:rsidP="00F22A20">
      <w:pPr>
        <w:ind w:left="553" w:right="4" w:hanging="284"/>
      </w:pPr>
      <w:r w:rsidRPr="00F22A20">
        <w:rPr>
          <w:szCs w:val="25"/>
          <w:u w:color="000000"/>
        </w:rPr>
        <w:t xml:space="preserve">– </w:t>
      </w:r>
      <w:r w:rsidR="00102BE5" w:rsidRPr="00F22A20">
        <w:t>Yêu cầu một số HS chia sẻ những điều học hỏi được sau khi tham gia các hoạt động.</w:t>
      </w:r>
    </w:p>
    <w:p w:rsidR="00EF3B60" w:rsidRPr="00F22A20" w:rsidRDefault="00F22A20" w:rsidP="00F22A20">
      <w:pPr>
        <w:ind w:left="553" w:right="4" w:hanging="284"/>
      </w:pPr>
      <w:r w:rsidRPr="00F22A20">
        <w:rPr>
          <w:szCs w:val="25"/>
          <w:u w:color="000000"/>
        </w:rPr>
        <w:t xml:space="preserve">– </w:t>
      </w:r>
      <w:r w:rsidR="00102BE5" w:rsidRPr="00F22A20">
        <w:t xml:space="preserve">Kết luận chung: Ngôi trường tốt không chỉ là nơi giáo dục, đào tạo ra những thế hệ học trò học giỏi mà còn phải tạo ra những truyền thống tốt đẹp. Bởi đó chính là “sợi dây” kết nối mối liên hệ tốt đẹp giữa cộng đồng nhà trường, thầy và trò, nhà trường và gia đình. Truyền thống nhà trường là do chính các thầy cô giáo và HS trong trường làm nên. Vì vậy, mỗi HS đều có trách nhiệm tham gia các hoạt động lao động công ích trong trường và xây dựng truyền thống nhà trường bằng những việc làm, hành động cụ thể. </w:t>
      </w:r>
    </w:p>
    <w:p w:rsidR="00EF3B60" w:rsidRPr="00F22A20" w:rsidRDefault="00F22A20" w:rsidP="00F22A20">
      <w:pPr>
        <w:spacing w:after="1415"/>
        <w:ind w:left="553" w:right="4" w:hanging="284"/>
      </w:pPr>
      <w:r w:rsidRPr="00F22A20">
        <w:rPr>
          <w:szCs w:val="25"/>
          <w:u w:color="000000"/>
        </w:rPr>
        <w:t xml:space="preserve">– </w:t>
      </w:r>
      <w:r w:rsidR="00102BE5" w:rsidRPr="00F22A20">
        <w:t>Nhận xét thái độ tham gia các hoạt động của HS. Tuyên dương, khen ngợi những HS, nhóm HS tích cực tham gia các hoạt động.</w:t>
      </w:r>
    </w:p>
    <w:p w:rsidR="00EF3B60" w:rsidRPr="00F22A20" w:rsidRDefault="00102BE5">
      <w:pPr>
        <w:pStyle w:val="Heading3"/>
        <w:spacing w:after="83"/>
        <w:ind w:left="292" w:right="567"/>
        <w:jc w:val="center"/>
      </w:pPr>
      <w:r w:rsidRPr="00F22A20">
        <w:t>ĐÁNH GIÁ CUỐI CHỦ ĐỀ 1</w:t>
      </w:r>
    </w:p>
    <w:p w:rsidR="00EF3B60" w:rsidRPr="00F22A20" w:rsidRDefault="00F22A20" w:rsidP="00F22A20">
      <w:pPr>
        <w:ind w:left="553" w:right="119" w:hanging="284"/>
      </w:pPr>
      <w:r w:rsidRPr="00F22A20">
        <w:rPr>
          <w:szCs w:val="25"/>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671552" behindDoc="1" locked="0" layoutInCell="1" allowOverlap="1" wp14:anchorId="7B19D95A" wp14:editId="29B43B1F">
                <wp:simplePos x="0" y="0"/>
                <wp:positionH relativeFrom="column">
                  <wp:posOffset>18</wp:posOffset>
                </wp:positionH>
                <wp:positionV relativeFrom="paragraph">
                  <wp:posOffset>-488750</wp:posOffset>
                </wp:positionV>
                <wp:extent cx="5583657" cy="4319994"/>
                <wp:effectExtent l="0" t="0" r="0" b="0"/>
                <wp:wrapNone/>
                <wp:docPr id="240941" name="Group 240941"/>
                <wp:cNvGraphicFramePr/>
                <a:graphic xmlns:a="http://schemas.openxmlformats.org/drawingml/2006/main">
                  <a:graphicData uri="http://schemas.microsoft.com/office/word/2010/wordprocessingGroup">
                    <wpg:wgp>
                      <wpg:cNvGrpSpPr/>
                      <wpg:grpSpPr>
                        <a:xfrm>
                          <a:off x="0" y="0"/>
                          <a:ext cx="5583657" cy="4319994"/>
                          <a:chOff x="0" y="0"/>
                          <a:chExt cx="5583657" cy="4319994"/>
                        </a:xfrm>
                      </wpg:grpSpPr>
                      <wps:wsp>
                        <wps:cNvPr id="3092" name="Shape 3092"/>
                        <wps:cNvSpPr/>
                        <wps:spPr>
                          <a:xfrm>
                            <a:off x="0" y="0"/>
                            <a:ext cx="5583657" cy="4319994"/>
                          </a:xfrm>
                          <a:custGeom>
                            <a:avLst/>
                            <a:gdLst/>
                            <a:ahLst/>
                            <a:cxnLst/>
                            <a:rect l="0" t="0" r="0" b="0"/>
                            <a:pathLst>
                              <a:path w="5583657" h="4319994">
                                <a:moveTo>
                                  <a:pt x="4040861" y="0"/>
                                </a:moveTo>
                                <a:cubicBezTo>
                                  <a:pt x="4383685" y="0"/>
                                  <a:pt x="5283556" y="46368"/>
                                  <a:pt x="5283556" y="46368"/>
                                </a:cubicBezTo>
                                <a:cubicBezTo>
                                  <a:pt x="5574957" y="57239"/>
                                  <a:pt x="5572405" y="348831"/>
                                  <a:pt x="5572405" y="348831"/>
                                </a:cubicBezTo>
                                <a:cubicBezTo>
                                  <a:pt x="5572405" y="348831"/>
                                  <a:pt x="5566283" y="893725"/>
                                  <a:pt x="5566283" y="1048995"/>
                                </a:cubicBezTo>
                                <a:cubicBezTo>
                                  <a:pt x="5566283" y="1204265"/>
                                  <a:pt x="5583657" y="1905826"/>
                                  <a:pt x="5579301" y="2003895"/>
                                </a:cubicBezTo>
                                <a:cubicBezTo>
                                  <a:pt x="5574957" y="2101952"/>
                                  <a:pt x="5579301" y="2101952"/>
                                  <a:pt x="5579301" y="2101952"/>
                                </a:cubicBezTo>
                                <a:cubicBezTo>
                                  <a:pt x="5583657" y="2101952"/>
                                  <a:pt x="5515217" y="3021711"/>
                                  <a:pt x="5515217" y="3200730"/>
                                </a:cubicBezTo>
                                <a:cubicBezTo>
                                  <a:pt x="5515217" y="3379737"/>
                                  <a:pt x="5522379" y="3998634"/>
                                  <a:pt x="5522379" y="3998634"/>
                                </a:cubicBezTo>
                                <a:cubicBezTo>
                                  <a:pt x="5524996" y="4290225"/>
                                  <a:pt x="5236439" y="4248214"/>
                                  <a:pt x="5236439" y="4248214"/>
                                </a:cubicBezTo>
                                <a:cubicBezTo>
                                  <a:pt x="5236439" y="4248214"/>
                                  <a:pt x="4649191" y="4162731"/>
                                  <a:pt x="4341889" y="4199243"/>
                                </a:cubicBezTo>
                                <a:cubicBezTo>
                                  <a:pt x="4034587" y="4235756"/>
                                  <a:pt x="3393148" y="4319994"/>
                                  <a:pt x="2924112" y="4319994"/>
                                </a:cubicBezTo>
                                <a:cubicBezTo>
                                  <a:pt x="2455075" y="4319994"/>
                                  <a:pt x="2034413" y="4199243"/>
                                  <a:pt x="1545450" y="4199243"/>
                                </a:cubicBezTo>
                                <a:cubicBezTo>
                                  <a:pt x="1056475" y="4199243"/>
                                  <a:pt x="291199" y="4265702"/>
                                  <a:pt x="291199" y="4265702"/>
                                </a:cubicBezTo>
                                <a:cubicBezTo>
                                  <a:pt x="0" y="4281120"/>
                                  <a:pt x="16612" y="3989997"/>
                                  <a:pt x="16612" y="3989997"/>
                                </a:cubicBezTo>
                                <a:cubicBezTo>
                                  <a:pt x="16612" y="3989997"/>
                                  <a:pt x="49454" y="3413900"/>
                                  <a:pt x="49454" y="3200730"/>
                                </a:cubicBezTo>
                                <a:cubicBezTo>
                                  <a:pt x="49454" y="2987548"/>
                                  <a:pt x="0" y="2544839"/>
                                  <a:pt x="0" y="2256752"/>
                                </a:cubicBezTo>
                                <a:cubicBezTo>
                                  <a:pt x="0" y="1968665"/>
                                  <a:pt x="49454" y="1382471"/>
                                  <a:pt x="49454" y="1212228"/>
                                </a:cubicBezTo>
                                <a:cubicBezTo>
                                  <a:pt x="49454" y="1041997"/>
                                  <a:pt x="12484" y="348577"/>
                                  <a:pt x="12484" y="348577"/>
                                </a:cubicBezTo>
                                <a:cubicBezTo>
                                  <a:pt x="0" y="57239"/>
                                  <a:pt x="291160" y="41123"/>
                                  <a:pt x="291160" y="41123"/>
                                </a:cubicBezTo>
                                <a:cubicBezTo>
                                  <a:pt x="291160" y="41123"/>
                                  <a:pt x="775297" y="14300"/>
                                  <a:pt x="1131976" y="14300"/>
                                </a:cubicBezTo>
                                <a:cubicBezTo>
                                  <a:pt x="1488669" y="14300"/>
                                  <a:pt x="2132114" y="57239"/>
                                  <a:pt x="2671674" y="57239"/>
                                </a:cubicBezTo>
                                <a:cubicBezTo>
                                  <a:pt x="3211233" y="57239"/>
                                  <a:pt x="3698024" y="0"/>
                                  <a:pt x="4040861"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0941" style="width:439.658pt;height:340.157pt;position:absolute;z-index:-2147483648;mso-position-horizontal-relative:text;mso-position-horizontal:absolute;margin-left:0.00138474pt;mso-position-vertical-relative:text;margin-top:-38.4843pt;" coordsize="55836,43199">
                <v:shape id="Shape 3092" style="position:absolute;width:55836;height:43199;left:0;top:0;" coordsize="5583657,4319994" path="m4040861,0c4383685,0,5283556,46368,5283556,46368c5574957,57239,5572405,348831,5572405,348831c5572405,348831,5566283,893725,5566283,1048995c5566283,1204265,5583657,1905826,5579301,2003895c5574957,2101952,5579301,2101952,5579301,2101952c5583657,2101952,5515217,3021711,5515217,3200730c5515217,3379737,5522379,3998634,5522379,3998634c5524996,4290225,5236439,4248214,5236439,4248214c5236439,4248214,4649191,4162731,4341889,4199243c4034587,4235756,3393148,4319994,2924112,4319994c2455075,4319994,2034413,4199243,1545450,4199243c1056475,4199243,291199,4265702,291199,4265702c0,4281120,16612,3989997,16612,3989997c16612,3989997,49454,3413900,49454,3200730c49454,2987548,0,2544839,0,2256752c0,1968665,49454,1382471,49454,1212228c49454,1041997,12484,348577,12484,348577c0,57239,291160,41123,291160,41123c291160,41123,775297,14300,1131976,14300c1488669,14300,2132114,57239,2671674,57239c3211233,57239,3698024,0,4040861,0x">
                  <v:stroke weight="0pt" endcap="flat" joinstyle="miter" miterlimit="10" on="false" color="#000000" opacity="0"/>
                  <v:fill on="true" color="#00975e"/>
                </v:shape>
              </v:group>
            </w:pict>
          </mc:Fallback>
        </mc:AlternateContent>
      </w:r>
      <w:r w:rsidR="00102BE5" w:rsidRPr="00F22A20">
        <w:t xml:space="preserve">GV hướng dẫn HS tự đánh giá kết quả trải nghiệm chủ đề 1 theo các tiêu chí nêu ở trang 10 (SGK). HS có thể tự đánh giá kết quả trải nghiệm chủ đề 1 ở SBT. +  </w:t>
      </w:r>
      <w:r w:rsidR="00102BE5" w:rsidRPr="00F22A20">
        <w:rPr>
          <w:b/>
        </w:rPr>
        <w:t xml:space="preserve">Đạt: </w:t>
      </w:r>
      <w:r w:rsidR="00102BE5" w:rsidRPr="00F22A20">
        <w:t>Nếu HS đạt được từ 4 tiêu chí trở lên.</w:t>
      </w:r>
    </w:p>
    <w:p w:rsidR="00EF3B60" w:rsidRPr="00F22A20" w:rsidRDefault="00102BE5">
      <w:pPr>
        <w:ind w:left="279" w:right="4"/>
      </w:pPr>
      <w:r w:rsidRPr="00F22A20">
        <w:t xml:space="preserve">+  </w:t>
      </w:r>
      <w:r w:rsidRPr="00F22A20">
        <w:rPr>
          <w:b/>
        </w:rPr>
        <w:t xml:space="preserve">Chưa đạt: </w:t>
      </w:r>
      <w:r w:rsidRPr="00F22A20">
        <w:t>Nếu HS chỉ đạt được nhiều nhất là 3 tiêu chí.</w:t>
      </w:r>
    </w:p>
    <w:p w:rsidR="00EF3B60" w:rsidRPr="00F22A20" w:rsidRDefault="00F22A20" w:rsidP="00F22A20">
      <w:pPr>
        <w:ind w:left="553" w:right="119" w:hanging="284"/>
      </w:pPr>
      <w:r w:rsidRPr="00F22A20">
        <w:rPr>
          <w:szCs w:val="25"/>
          <w:u w:color="000000"/>
        </w:rPr>
        <w:t xml:space="preserve">– </w:t>
      </w:r>
      <w:r w:rsidR="00102BE5" w:rsidRPr="00F22A20">
        <w:t xml:space="preserve">HS tiến hành tự đánh giá. </w:t>
      </w:r>
    </w:p>
    <w:p w:rsidR="00EF3B60" w:rsidRPr="00F22A20" w:rsidRDefault="00F22A20" w:rsidP="00F22A20">
      <w:pPr>
        <w:ind w:left="553" w:right="119" w:hanging="284"/>
      </w:pPr>
      <w:r w:rsidRPr="00F22A20">
        <w:rPr>
          <w:szCs w:val="25"/>
          <w:u w:color="000000"/>
        </w:rPr>
        <w:t xml:space="preserve">– </w:t>
      </w:r>
      <w:r w:rsidR="00102BE5" w:rsidRPr="00F22A20">
        <w:t>Tổ chức cho HS đánh giá đồng đẳng trong nhóm (theo hướng dẫn thực hiện ở phần chung).</w:t>
      </w:r>
    </w:p>
    <w:p w:rsidR="00EF3B60" w:rsidRPr="00F22A20" w:rsidRDefault="00F22A20" w:rsidP="00F22A20">
      <w:pPr>
        <w:ind w:left="553" w:right="119" w:hanging="284"/>
      </w:pPr>
      <w:r w:rsidRPr="00F22A20">
        <w:rPr>
          <w:szCs w:val="25"/>
          <w:u w:color="000000"/>
        </w:rPr>
        <w:t xml:space="preserve">– </w:t>
      </w:r>
      <w:r w:rsidR="00102BE5" w:rsidRPr="00F22A20">
        <w:t>GV tổng hợp các kết quả đánh giá từ:</w:t>
      </w:r>
    </w:p>
    <w:p w:rsidR="00EF3B60" w:rsidRPr="00F22A20" w:rsidRDefault="00102BE5">
      <w:pPr>
        <w:ind w:left="279" w:right="4"/>
      </w:pPr>
      <w:r w:rsidRPr="00F22A20">
        <w:t>+  Đánh giá thường xuyên của GV.</w:t>
      </w:r>
    </w:p>
    <w:p w:rsidR="00EF3B60" w:rsidRPr="00F22A20" w:rsidRDefault="00102BE5">
      <w:pPr>
        <w:ind w:left="279" w:right="4"/>
      </w:pPr>
      <w:r w:rsidRPr="00F22A20">
        <w:t>+  Tự đánh giá của HS.</w:t>
      </w:r>
    </w:p>
    <w:p w:rsidR="00EF3B60" w:rsidRPr="00F22A20" w:rsidRDefault="00102BE5">
      <w:pPr>
        <w:ind w:left="279" w:right="4"/>
      </w:pPr>
      <w:r w:rsidRPr="00F22A20">
        <w:t>+  Đánh giá đồng đẳng của nhóm HS.</w:t>
      </w:r>
    </w:p>
    <w:p w:rsidR="00EF3B60" w:rsidRPr="00F22A20" w:rsidRDefault="00F22A20" w:rsidP="00F22A20">
      <w:pPr>
        <w:ind w:left="553" w:right="119" w:hanging="284"/>
      </w:pPr>
      <w:r w:rsidRPr="00F22A20">
        <w:rPr>
          <w:szCs w:val="25"/>
          <w:u w:color="000000"/>
        </w:rPr>
        <w:t xml:space="preserve">– </w:t>
      </w:r>
      <w:r w:rsidR="00102BE5" w:rsidRPr="00F22A20">
        <w:t>GV đưa ra đánh giá cuối cùng về kết quả học tập chủ đề 1 của HS. Biểu dương, khen ngợi những cá nhân, nhóm, tổ có kết quả hoạt động tốt, có nhiều đóng góp cho hoạt động chung hoặc có nhiều tiến bộ.</w:t>
      </w:r>
    </w:p>
    <w:p w:rsidR="00EF3B60" w:rsidRPr="00F22A20" w:rsidRDefault="00102BE5">
      <w:pPr>
        <w:pStyle w:val="Heading1"/>
        <w:tabs>
          <w:tab w:val="center" w:pos="1251"/>
          <w:tab w:val="center" w:pos="5325"/>
          <w:tab w:val="right" w:pos="9072"/>
        </w:tabs>
        <w:spacing w:after="166"/>
        <w:ind w:left="0" w:right="0" w:firstLine="0"/>
        <w:rPr>
          <w:rFonts w:ascii="Times New Roman" w:hAnsi="Times New Roman" w:cs="Times New Roman"/>
        </w:rPr>
      </w:pPr>
      <w:r w:rsidRPr="00F22A20">
        <w:rPr>
          <w:rFonts w:ascii="Times New Roman" w:hAnsi="Times New Roman" w:cs="Times New Roman"/>
          <w:noProof/>
          <w:color w:val="000000"/>
          <w:sz w:val="22"/>
        </w:rPr>
        <w:lastRenderedPageBreak/>
        <mc:AlternateContent>
          <mc:Choice Requires="wpg">
            <w:drawing>
              <wp:anchor distT="0" distB="0" distL="114300" distR="114300" simplePos="0" relativeHeight="251672576" behindDoc="1" locked="0" layoutInCell="1" allowOverlap="1" wp14:anchorId="024CDD9F" wp14:editId="59DEC991">
                <wp:simplePos x="0" y="0"/>
                <wp:positionH relativeFrom="column">
                  <wp:posOffset>180022</wp:posOffset>
                </wp:positionH>
                <wp:positionV relativeFrom="paragraph">
                  <wp:posOffset>21489</wp:posOffset>
                </wp:positionV>
                <wp:extent cx="5580000" cy="4152380"/>
                <wp:effectExtent l="0" t="0" r="0" b="0"/>
                <wp:wrapNone/>
                <wp:docPr id="241067" name="Group 241067"/>
                <wp:cNvGraphicFramePr/>
                <a:graphic xmlns:a="http://schemas.openxmlformats.org/drawingml/2006/main">
                  <a:graphicData uri="http://schemas.microsoft.com/office/word/2010/wordprocessingGroup">
                    <wpg:wgp>
                      <wpg:cNvGrpSpPr/>
                      <wpg:grpSpPr>
                        <a:xfrm>
                          <a:off x="0" y="0"/>
                          <a:ext cx="5580000" cy="4152380"/>
                          <a:chOff x="0" y="0"/>
                          <a:chExt cx="5580000" cy="4152380"/>
                        </a:xfrm>
                      </wpg:grpSpPr>
                      <wps:wsp>
                        <wps:cNvPr id="331915" name="Shape 331915"/>
                        <wps:cNvSpPr/>
                        <wps:spPr>
                          <a:xfrm>
                            <a:off x="348033" y="3872980"/>
                            <a:ext cx="393191" cy="279400"/>
                          </a:xfrm>
                          <a:custGeom>
                            <a:avLst/>
                            <a:gdLst/>
                            <a:ahLst/>
                            <a:cxnLst/>
                            <a:rect l="0" t="0" r="0" b="0"/>
                            <a:pathLst>
                              <a:path w="393191" h="279400">
                                <a:moveTo>
                                  <a:pt x="0" y="0"/>
                                </a:moveTo>
                                <a:lnTo>
                                  <a:pt x="393191" y="0"/>
                                </a:lnTo>
                                <a:lnTo>
                                  <a:pt x="393191"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pic:pic xmlns:pic="http://schemas.openxmlformats.org/drawingml/2006/picture">
                        <pic:nvPicPr>
                          <pic:cNvPr id="321233" name="Picture 321233"/>
                          <pic:cNvPicPr/>
                        </pic:nvPicPr>
                        <pic:blipFill>
                          <a:blip r:embed="rId15"/>
                          <a:stretch>
                            <a:fillRect/>
                          </a:stretch>
                        </pic:blipFill>
                        <pic:spPr>
                          <a:xfrm>
                            <a:off x="-3719" y="-4317"/>
                            <a:ext cx="5583937" cy="438912"/>
                          </a:xfrm>
                          <a:prstGeom prst="rect">
                            <a:avLst/>
                          </a:prstGeom>
                        </pic:spPr>
                      </pic:pic>
                      <wps:wsp>
                        <wps:cNvPr id="3165" name="Shape 3165"/>
                        <wps:cNvSpPr/>
                        <wps:spPr>
                          <a:xfrm>
                            <a:off x="186351" y="745647"/>
                            <a:ext cx="0" cy="2733662"/>
                          </a:xfrm>
                          <a:custGeom>
                            <a:avLst/>
                            <a:gdLst/>
                            <a:ahLst/>
                            <a:cxnLst/>
                            <a:rect l="0" t="0" r="0" b="0"/>
                            <a:pathLst>
                              <a:path h="2733662">
                                <a:moveTo>
                                  <a:pt x="0" y="0"/>
                                </a:moveTo>
                                <a:lnTo>
                                  <a:pt x="0" y="2733662"/>
                                </a:lnTo>
                              </a:path>
                            </a:pathLst>
                          </a:custGeom>
                          <a:ln w="12700" cap="flat">
                            <a:custDash>
                              <a:ds d="301000" sp="301000"/>
                            </a:custDash>
                            <a:miter lim="100000"/>
                          </a:ln>
                        </wps:spPr>
                        <wps:style>
                          <a:lnRef idx="1">
                            <a:srgbClr val="007E50"/>
                          </a:lnRef>
                          <a:fillRef idx="0">
                            <a:srgbClr val="000000">
                              <a:alpha val="0"/>
                            </a:srgbClr>
                          </a:fillRef>
                          <a:effectRef idx="0">
                            <a:scrgbClr r="0" g="0" b="0"/>
                          </a:effectRef>
                          <a:fontRef idx="none"/>
                        </wps:style>
                        <wps:bodyPr/>
                      </wps:wsp>
                      <wps:wsp>
                        <wps:cNvPr id="3166" name="Shape 3166"/>
                        <wps:cNvSpPr/>
                        <wps:spPr>
                          <a:xfrm>
                            <a:off x="197359" y="3573344"/>
                            <a:ext cx="95174" cy="84430"/>
                          </a:xfrm>
                          <a:custGeom>
                            <a:avLst/>
                            <a:gdLst/>
                            <a:ahLst/>
                            <a:cxnLst/>
                            <a:rect l="0" t="0" r="0" b="0"/>
                            <a:pathLst>
                              <a:path w="95174" h="84430">
                                <a:moveTo>
                                  <a:pt x="0" y="0"/>
                                </a:moveTo>
                                <a:cubicBezTo>
                                  <a:pt x="12421" y="33706"/>
                                  <a:pt x="38875" y="72403"/>
                                  <a:pt x="95174" y="8443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3167" name="Shape 3167"/>
                        <wps:cNvSpPr/>
                        <wps:spPr>
                          <a:xfrm>
                            <a:off x="387433" y="3661548"/>
                            <a:ext cx="5004168" cy="0"/>
                          </a:xfrm>
                          <a:custGeom>
                            <a:avLst/>
                            <a:gdLst/>
                            <a:ahLst/>
                            <a:cxnLst/>
                            <a:rect l="0" t="0" r="0" b="0"/>
                            <a:pathLst>
                              <a:path w="5004168">
                                <a:moveTo>
                                  <a:pt x="0" y="0"/>
                                </a:moveTo>
                                <a:lnTo>
                                  <a:pt x="5004168"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3168" name="Shape 3168"/>
                        <wps:cNvSpPr/>
                        <wps:spPr>
                          <a:xfrm>
                            <a:off x="5485448" y="3555364"/>
                            <a:ext cx="84430" cy="95174"/>
                          </a:xfrm>
                          <a:custGeom>
                            <a:avLst/>
                            <a:gdLst/>
                            <a:ahLst/>
                            <a:cxnLst/>
                            <a:rect l="0" t="0" r="0" b="0"/>
                            <a:pathLst>
                              <a:path w="84430" h="95174">
                                <a:moveTo>
                                  <a:pt x="0" y="95174"/>
                                </a:moveTo>
                                <a:cubicBezTo>
                                  <a:pt x="33706" y="82753"/>
                                  <a:pt x="72403" y="56299"/>
                                  <a:pt x="8443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3169" name="Shape 3169"/>
                        <wps:cNvSpPr/>
                        <wps:spPr>
                          <a:xfrm>
                            <a:off x="5573650" y="870654"/>
                            <a:ext cx="0" cy="2589352"/>
                          </a:xfrm>
                          <a:custGeom>
                            <a:avLst/>
                            <a:gdLst/>
                            <a:ahLst/>
                            <a:cxnLst/>
                            <a:rect l="0" t="0" r="0" b="0"/>
                            <a:pathLst>
                              <a:path h="2589352">
                                <a:moveTo>
                                  <a:pt x="0" y="2589352"/>
                                </a:moveTo>
                                <a:lnTo>
                                  <a:pt x="0" y="0"/>
                                </a:lnTo>
                              </a:path>
                            </a:pathLst>
                          </a:custGeom>
                          <a:ln w="12700" cap="flat">
                            <a:custDash>
                              <a:ds d="302100" sp="302100"/>
                            </a:custDash>
                            <a:miter lim="100000"/>
                          </a:ln>
                        </wps:spPr>
                        <wps:style>
                          <a:lnRef idx="1">
                            <a:srgbClr val="007E50"/>
                          </a:lnRef>
                          <a:fillRef idx="0">
                            <a:srgbClr val="000000">
                              <a:alpha val="0"/>
                            </a:srgbClr>
                          </a:fillRef>
                          <a:effectRef idx="0">
                            <a:scrgbClr r="0" g="0" b="0"/>
                          </a:effectRef>
                          <a:fontRef idx="none"/>
                        </wps:style>
                        <wps:bodyPr/>
                      </wps:wsp>
                      <wps:wsp>
                        <wps:cNvPr id="3170" name="Shape 3170"/>
                        <wps:cNvSpPr/>
                        <wps:spPr>
                          <a:xfrm>
                            <a:off x="5467468" y="692072"/>
                            <a:ext cx="95174" cy="84430"/>
                          </a:xfrm>
                          <a:custGeom>
                            <a:avLst/>
                            <a:gdLst/>
                            <a:ahLst/>
                            <a:cxnLst/>
                            <a:rect l="0" t="0" r="0" b="0"/>
                            <a:pathLst>
                              <a:path w="95174" h="84430">
                                <a:moveTo>
                                  <a:pt x="95174" y="84430"/>
                                </a:moveTo>
                                <a:cubicBezTo>
                                  <a:pt x="82753" y="50724"/>
                                  <a:pt x="56299" y="12027"/>
                                  <a:pt x="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3171" name="Shape 3171"/>
                        <wps:cNvSpPr/>
                        <wps:spPr>
                          <a:xfrm>
                            <a:off x="224344" y="688297"/>
                            <a:ext cx="5148314" cy="0"/>
                          </a:xfrm>
                          <a:custGeom>
                            <a:avLst/>
                            <a:gdLst/>
                            <a:ahLst/>
                            <a:cxnLst/>
                            <a:rect l="0" t="0" r="0" b="0"/>
                            <a:pathLst>
                              <a:path w="5148314">
                                <a:moveTo>
                                  <a:pt x="5148314" y="0"/>
                                </a:moveTo>
                                <a:lnTo>
                                  <a:pt x="0" y="0"/>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3172" name="Shape 3172"/>
                        <wps:cNvSpPr/>
                        <wps:spPr>
                          <a:xfrm>
                            <a:off x="186351" y="3498430"/>
                            <a:ext cx="1689" cy="38062"/>
                          </a:xfrm>
                          <a:custGeom>
                            <a:avLst/>
                            <a:gdLst/>
                            <a:ahLst/>
                            <a:cxnLst/>
                            <a:rect l="0" t="0" r="0" b="0"/>
                            <a:pathLst>
                              <a:path w="1689" h="38062">
                                <a:moveTo>
                                  <a:pt x="0" y="0"/>
                                </a:moveTo>
                                <a:lnTo>
                                  <a:pt x="0" y="19114"/>
                                </a:lnTo>
                                <a:cubicBezTo>
                                  <a:pt x="0" y="19114"/>
                                  <a:pt x="0" y="26556"/>
                                  <a:pt x="1689" y="38062"/>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3173" name="Shape 3173"/>
                        <wps:cNvSpPr/>
                        <wps:spPr>
                          <a:xfrm>
                            <a:off x="311344" y="3660660"/>
                            <a:ext cx="38036" cy="889"/>
                          </a:xfrm>
                          <a:custGeom>
                            <a:avLst/>
                            <a:gdLst/>
                            <a:ahLst/>
                            <a:cxnLst/>
                            <a:rect l="0" t="0" r="0" b="0"/>
                            <a:pathLst>
                              <a:path w="38036" h="889">
                                <a:moveTo>
                                  <a:pt x="0" y="0"/>
                                </a:moveTo>
                                <a:cubicBezTo>
                                  <a:pt x="6032" y="584"/>
                                  <a:pt x="12370" y="889"/>
                                  <a:pt x="19012" y="889"/>
                                </a:cubicBezTo>
                                <a:lnTo>
                                  <a:pt x="38036" y="889"/>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3174" name="Shape 3174"/>
                        <wps:cNvSpPr/>
                        <wps:spPr>
                          <a:xfrm>
                            <a:off x="5410623" y="3659860"/>
                            <a:ext cx="37973" cy="1689"/>
                          </a:xfrm>
                          <a:custGeom>
                            <a:avLst/>
                            <a:gdLst/>
                            <a:ahLst/>
                            <a:cxnLst/>
                            <a:rect l="0" t="0" r="0" b="0"/>
                            <a:pathLst>
                              <a:path w="37973" h="1689">
                                <a:moveTo>
                                  <a:pt x="0" y="1689"/>
                                </a:moveTo>
                                <a:lnTo>
                                  <a:pt x="19025" y="1689"/>
                                </a:lnTo>
                                <a:cubicBezTo>
                                  <a:pt x="19025" y="1689"/>
                                  <a:pt x="26467" y="1689"/>
                                  <a:pt x="37973"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3175" name="Shape 3175"/>
                        <wps:cNvSpPr/>
                        <wps:spPr>
                          <a:xfrm>
                            <a:off x="5572764" y="3498366"/>
                            <a:ext cx="889" cy="38189"/>
                          </a:xfrm>
                          <a:custGeom>
                            <a:avLst/>
                            <a:gdLst/>
                            <a:ahLst/>
                            <a:cxnLst/>
                            <a:rect l="0" t="0" r="0" b="0"/>
                            <a:pathLst>
                              <a:path w="889" h="38189">
                                <a:moveTo>
                                  <a:pt x="0" y="38189"/>
                                </a:moveTo>
                                <a:cubicBezTo>
                                  <a:pt x="584" y="32144"/>
                                  <a:pt x="889" y="25819"/>
                                  <a:pt x="889" y="19177"/>
                                </a:cubicBezTo>
                                <a:lnTo>
                                  <a:pt x="889"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3176" name="Shape 3176"/>
                        <wps:cNvSpPr/>
                        <wps:spPr>
                          <a:xfrm>
                            <a:off x="5571964" y="813345"/>
                            <a:ext cx="1689" cy="38138"/>
                          </a:xfrm>
                          <a:custGeom>
                            <a:avLst/>
                            <a:gdLst/>
                            <a:ahLst/>
                            <a:cxnLst/>
                            <a:rect l="0" t="0" r="0" b="0"/>
                            <a:pathLst>
                              <a:path w="1689" h="38138">
                                <a:moveTo>
                                  <a:pt x="1689" y="38138"/>
                                </a:moveTo>
                                <a:lnTo>
                                  <a:pt x="1689" y="18948"/>
                                </a:lnTo>
                                <a:cubicBezTo>
                                  <a:pt x="1689" y="18948"/>
                                  <a:pt x="1689" y="11506"/>
                                  <a:pt x="0"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3177" name="Shape 3177"/>
                        <wps:cNvSpPr/>
                        <wps:spPr>
                          <a:xfrm>
                            <a:off x="5410649" y="688301"/>
                            <a:ext cx="38011" cy="889"/>
                          </a:xfrm>
                          <a:custGeom>
                            <a:avLst/>
                            <a:gdLst/>
                            <a:ahLst/>
                            <a:cxnLst/>
                            <a:rect l="0" t="0" r="0" b="0"/>
                            <a:pathLst>
                              <a:path w="38011" h="889">
                                <a:moveTo>
                                  <a:pt x="38011" y="889"/>
                                </a:moveTo>
                                <a:cubicBezTo>
                                  <a:pt x="31966" y="305"/>
                                  <a:pt x="25641" y="0"/>
                                  <a:pt x="18999" y="0"/>
                                </a:cubicBezTo>
                                <a:lnTo>
                                  <a:pt x="0"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3179" name="Shape 3179"/>
                        <wps:cNvSpPr/>
                        <wps:spPr>
                          <a:xfrm>
                            <a:off x="0" y="517897"/>
                            <a:ext cx="1799996" cy="324002"/>
                          </a:xfrm>
                          <a:custGeom>
                            <a:avLst/>
                            <a:gdLst/>
                            <a:ahLst/>
                            <a:cxnLst/>
                            <a:rect l="0" t="0" r="0" b="0"/>
                            <a:pathLst>
                              <a:path w="1799996" h="324002">
                                <a:moveTo>
                                  <a:pt x="0" y="0"/>
                                </a:moveTo>
                                <a:lnTo>
                                  <a:pt x="1728000" y="0"/>
                                </a:lnTo>
                                <a:cubicBezTo>
                                  <a:pt x="1799996" y="0"/>
                                  <a:pt x="1799996" y="71996"/>
                                  <a:pt x="1799996" y="71996"/>
                                </a:cubicBezTo>
                                <a:lnTo>
                                  <a:pt x="1799996" y="252006"/>
                                </a:lnTo>
                                <a:cubicBezTo>
                                  <a:pt x="1799996" y="324002"/>
                                  <a:pt x="1728000" y="324002"/>
                                  <a:pt x="1728000" y="324002"/>
                                </a:cubicBezTo>
                                <a:lnTo>
                                  <a:pt x="0" y="324002"/>
                                </a:lnTo>
                                <a:lnTo>
                                  <a:pt x="0" y="0"/>
                                </a:lnTo>
                                <a:close/>
                              </a:path>
                            </a:pathLst>
                          </a:custGeom>
                          <a:ln w="0" cap="flat">
                            <a:miter lim="100000"/>
                          </a:ln>
                        </wps:spPr>
                        <wps:style>
                          <a:lnRef idx="0">
                            <a:srgbClr val="000000">
                              <a:alpha val="0"/>
                            </a:srgbClr>
                          </a:lnRef>
                          <a:fillRef idx="1">
                            <a:srgbClr val="BADBBF"/>
                          </a:fillRef>
                          <a:effectRef idx="0">
                            <a:scrgbClr r="0" g="0" b="0"/>
                          </a:effectRef>
                          <a:fontRef idx="none"/>
                        </wps:style>
                        <wps:bodyPr/>
                      </wps:wsp>
                      <wps:wsp>
                        <wps:cNvPr id="3180" name="Shape 3180"/>
                        <wps:cNvSpPr/>
                        <wps:spPr>
                          <a:xfrm>
                            <a:off x="0" y="841897"/>
                            <a:ext cx="192596" cy="97676"/>
                          </a:xfrm>
                          <a:custGeom>
                            <a:avLst/>
                            <a:gdLst/>
                            <a:ahLst/>
                            <a:cxnLst/>
                            <a:rect l="0" t="0" r="0" b="0"/>
                            <a:pathLst>
                              <a:path w="192596" h="97676">
                                <a:moveTo>
                                  <a:pt x="0" y="0"/>
                                </a:moveTo>
                                <a:lnTo>
                                  <a:pt x="192596" y="0"/>
                                </a:lnTo>
                                <a:lnTo>
                                  <a:pt x="192596" y="97676"/>
                                </a:lnTo>
                                <a:lnTo>
                                  <a:pt x="0" y="0"/>
                                </a:ln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1067" style="width:439.37pt;height:326.959pt;position:absolute;z-index:-2147483616;mso-position-horizontal-relative:text;mso-position-horizontal:absolute;margin-left:14.175pt;mso-position-vertical-relative:text;margin-top:1.69207pt;" coordsize="55800,41523">
                <v:shape id="Shape 331916" style="position:absolute;width:3931;height:2794;left:3480;top:38729;" coordsize="393191,279400" path="m0,0l393191,0l393191,279400l0,279400l0,0">
                  <v:stroke weight="0pt" endcap="flat" joinstyle="miter" miterlimit="10" on="false" color="#000000" opacity="0"/>
                  <v:fill on="true" color="#c7332c" opacity="0.498039"/>
                </v:shape>
                <v:shape id="Picture 321233" style="position:absolute;width:55839;height:4389;left:-37;top:-43;" filled="f">
                  <v:imagedata r:id="rId16"/>
                </v:shape>
                <v:shape id="Shape 3165" style="position:absolute;width:0;height:27336;left:1863;top:7456;" coordsize="0,2733662" path="m0,0l0,2733662">
                  <v:stroke weight="1pt" endcap="flat" dashstyle="3.01 3.01" joinstyle="miter" miterlimit="4" on="true" color="#007e50"/>
                  <v:fill on="false" color="#000000" opacity="0"/>
                </v:shape>
                <v:shape id="Shape 3166" style="position:absolute;width:951;height:844;left:1973;top:35733;" coordsize="95174,84430" path="m0,0c12421,33706,38875,72403,95174,84430">
                  <v:stroke weight="1pt" endcap="flat" dashstyle="2.998 2.998" joinstyle="miter" miterlimit="4" on="true" color="#007e50"/>
                  <v:fill on="false" color="#000000" opacity="0"/>
                </v:shape>
                <v:shape id="Shape 3167" style="position:absolute;width:50041;height:0;left:3874;top:36615;" coordsize="5004168,0" path="m0,0l5004168,0">
                  <v:stroke weight="1pt" endcap="flat" dashstyle="2.996 2.996" joinstyle="miter" miterlimit="4" on="true" color="#007e50"/>
                  <v:fill on="false" color="#000000" opacity="0"/>
                </v:shape>
                <v:shape id="Shape 3168" style="position:absolute;width:844;height:951;left:54854;top:35553;" coordsize="84430,95174" path="m0,95174c33706,82753,72403,56299,84430,0">
                  <v:stroke weight="1pt" endcap="flat" dashstyle="2.998 2.998" joinstyle="miter" miterlimit="4" on="true" color="#007e50"/>
                  <v:fill on="false" color="#000000" opacity="0"/>
                </v:shape>
                <v:shape id="Shape 3169" style="position:absolute;width:0;height:25893;left:55736;top:8706;" coordsize="0,2589352" path="m0,2589352l0,0">
                  <v:stroke weight="1pt" endcap="flat" dashstyle="3.021 3.021" joinstyle="miter" miterlimit="4" on="true" color="#007e50"/>
                  <v:fill on="false" color="#000000" opacity="0"/>
                </v:shape>
                <v:shape id="Shape 3170" style="position:absolute;width:951;height:844;left:54674;top:6920;" coordsize="95174,84430" path="m95174,84430c82753,50724,56299,12027,0,0">
                  <v:stroke weight="1pt" endcap="flat" dashstyle="2.998 2.998" joinstyle="miter" miterlimit="4" on="true" color="#007e50"/>
                  <v:fill on="false" color="#000000" opacity="0"/>
                </v:shape>
                <v:shape id="Shape 3171" style="position:absolute;width:51483;height:0;left:2243;top:6882;" coordsize="5148314,0" path="m5148314,0l0,0">
                  <v:stroke weight="1pt" endcap="flat" dashstyle="2.992 2.992" joinstyle="miter" miterlimit="4" on="true" color="#007e50"/>
                  <v:fill on="false" color="#000000" opacity="0"/>
                </v:shape>
                <v:shape id="Shape 3172" style="position:absolute;width:16;height:380;left:1863;top:34984;" coordsize="1689,38062" path="m0,0l0,19114c0,19114,0,26556,1689,38062">
                  <v:stroke weight="1pt" endcap="flat" joinstyle="miter" miterlimit="4" on="true" color="#007e50"/>
                  <v:fill on="false" color="#000000" opacity="0"/>
                </v:shape>
                <v:shape id="Shape 3173" style="position:absolute;width:380;height:8;left:3113;top:36606;" coordsize="38036,889" path="m0,0c6032,584,12370,889,19012,889l38036,889">
                  <v:stroke weight="1pt" endcap="flat" joinstyle="miter" miterlimit="4" on="true" color="#007e50"/>
                  <v:fill on="false" color="#000000" opacity="0"/>
                </v:shape>
                <v:shape id="Shape 3174" style="position:absolute;width:379;height:16;left:54106;top:36598;" coordsize="37973,1689" path="m0,1689l19025,1689c19025,1689,26467,1689,37973,0">
                  <v:stroke weight="1pt" endcap="flat" joinstyle="miter" miterlimit="4" on="true" color="#007e50"/>
                  <v:fill on="false" color="#000000" opacity="0"/>
                </v:shape>
                <v:shape id="Shape 3175" style="position:absolute;width:8;height:381;left:55727;top:34983;" coordsize="889,38189" path="m0,38189c584,32144,889,25819,889,19177l889,0">
                  <v:stroke weight="1pt" endcap="flat" joinstyle="miter" miterlimit="4" on="true" color="#007e50"/>
                  <v:fill on="false" color="#000000" opacity="0"/>
                </v:shape>
                <v:shape id="Shape 3176" style="position:absolute;width:16;height:381;left:55719;top:8133;" coordsize="1689,38138" path="m1689,38138l1689,18948c1689,18948,1689,11506,0,0">
                  <v:stroke weight="1pt" endcap="flat" joinstyle="miter" miterlimit="4" on="true" color="#007e50"/>
                  <v:fill on="false" color="#000000" opacity="0"/>
                </v:shape>
                <v:shape id="Shape 3177" style="position:absolute;width:380;height:8;left:54106;top:6883;" coordsize="38011,889" path="m38011,889c31966,305,25641,0,18999,0l0,0">
                  <v:stroke weight="1pt" endcap="flat" joinstyle="miter" miterlimit="4" on="true" color="#007e50"/>
                  <v:fill on="false" color="#000000" opacity="0"/>
                </v:shape>
                <v:shape id="Shape 3179" style="position:absolute;width:17999;height:3240;left:0;top:5178;" coordsize="1799996,324002" path="m0,0l1728000,0c1799996,0,1799996,71996,1799996,71996l1799996,252006c1799996,324002,1728000,324002,1728000,324002l0,324002l0,0x">
                  <v:stroke weight="0pt" endcap="flat" joinstyle="miter" miterlimit="4" on="false" color="#000000" opacity="0"/>
                  <v:fill on="true" color="#badbbf"/>
                </v:shape>
                <v:shape id="Shape 3180" style="position:absolute;width:1925;height:976;left:0;top:8418;" coordsize="192596,97676" path="m0,0l192596,0l192596,97676l0,0x">
                  <v:stroke weight="0pt" endcap="flat" joinstyle="miter" miterlimit="10" on="false" color="#000000" opacity="0"/>
                  <v:fill on="true" color="#00975e"/>
                </v:shape>
              </v:group>
            </w:pict>
          </mc:Fallback>
        </mc:AlternateContent>
      </w:r>
      <w:r w:rsidRPr="00F22A20">
        <w:rPr>
          <w:rFonts w:ascii="Times New Roman" w:hAnsi="Times New Roman" w:cs="Times New Roman"/>
          <w:color w:val="000000"/>
          <w:sz w:val="22"/>
        </w:rPr>
        <w:tab/>
      </w:r>
      <w:r w:rsidRPr="00F22A20">
        <w:rPr>
          <w:rFonts w:ascii="Times New Roman" w:hAnsi="Times New Roman" w:cs="Times New Roman"/>
          <w:b/>
          <w:color w:val="FFFEFD"/>
          <w:sz w:val="32"/>
        </w:rPr>
        <w:t>CHỦ ĐỀ 2</w:t>
      </w:r>
      <w:r w:rsidRPr="00F22A20">
        <w:rPr>
          <w:rFonts w:ascii="Times New Roman" w:hAnsi="Times New Roman" w:cs="Times New Roman"/>
          <w:b/>
          <w:color w:val="FFFEFD"/>
          <w:sz w:val="32"/>
        </w:rPr>
        <w:tab/>
      </w:r>
      <w:r w:rsidRPr="00F22A20">
        <w:rPr>
          <w:rFonts w:ascii="Times New Roman" w:hAnsi="Times New Roman" w:cs="Times New Roman"/>
        </w:rPr>
        <w:t>khám phá bản thân</w:t>
      </w:r>
      <w:r w:rsidRPr="00F22A20">
        <w:rPr>
          <w:rFonts w:ascii="Times New Roman" w:hAnsi="Times New Roman" w:cs="Times New Roman"/>
        </w:rPr>
        <w:tab/>
      </w:r>
      <w:r w:rsidRPr="00F22A20">
        <w:rPr>
          <w:rFonts w:ascii="Times New Roman" w:hAnsi="Times New Roman" w:cs="Times New Roman"/>
          <w:color w:val="181717"/>
          <w:sz w:val="30"/>
        </w:rPr>
        <w:t>(12</w:t>
      </w:r>
      <w:r w:rsidRPr="00F22A20">
        <w:rPr>
          <w:rFonts w:ascii="Times New Roman" w:hAnsi="Times New Roman" w:cs="Times New Roman"/>
          <w:color w:val="181717"/>
          <w:vertAlign w:val="subscript"/>
        </w:rPr>
        <w:t xml:space="preserve"> tiết)</w:t>
      </w:r>
    </w:p>
    <w:p w:rsidR="00EF3B60" w:rsidRPr="00F22A20" w:rsidRDefault="00102BE5">
      <w:pPr>
        <w:spacing w:after="137" w:line="259" w:lineRule="auto"/>
        <w:ind w:left="578" w:right="272"/>
      </w:pPr>
      <w:r w:rsidRPr="00F22A20">
        <w:rPr>
          <w:b/>
        </w:rPr>
        <w:t xml:space="preserve">MỤC TIÊU CHỦ ĐỀ </w:t>
      </w:r>
    </w:p>
    <w:p w:rsidR="00EF3B60" w:rsidRPr="00F22A20" w:rsidRDefault="00102BE5">
      <w:pPr>
        <w:spacing w:after="63" w:line="259" w:lineRule="auto"/>
        <w:ind w:left="860"/>
        <w:jc w:val="left"/>
      </w:pPr>
      <w:r w:rsidRPr="00F22A20">
        <w:rPr>
          <w:rFonts w:eastAsia="Arial"/>
          <w:i/>
          <w:sz w:val="22"/>
        </w:rPr>
        <w:t>Sau khi tham gia các hoạt động trong chủ đề này, HS:</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Nhận diện được điểm tích cực và điểm chưa tích cực trong hành vi giao tiếp, ứng xử của bản thân.</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Khám phá được khả năng thích nghi của bản thân với sự thay đổi trong một số tình huống của cuộc sống.</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Hình thành và phát triển các phẩm chất:</w:t>
      </w:r>
    </w:p>
    <w:p w:rsidR="00EF3B60" w:rsidRPr="00F22A20" w:rsidRDefault="00102BE5">
      <w:pPr>
        <w:spacing w:after="60" w:line="267" w:lineRule="auto"/>
        <w:ind w:left="836" w:right="276" w:firstLine="0"/>
      </w:pPr>
      <w:r w:rsidRPr="00F22A20">
        <w:rPr>
          <w:rFonts w:eastAsia="Arial"/>
          <w:sz w:val="22"/>
        </w:rPr>
        <w:t>+  Có trách nhiệm với bản thân.</w:t>
      </w:r>
    </w:p>
    <w:p w:rsidR="00EF3B60" w:rsidRPr="00F22A20" w:rsidRDefault="00102BE5">
      <w:pPr>
        <w:spacing w:after="60" w:line="267" w:lineRule="auto"/>
        <w:ind w:left="836" w:right="276" w:firstLine="0"/>
      </w:pPr>
      <w:r w:rsidRPr="00F22A20">
        <w:rPr>
          <w:rFonts w:eastAsia="Arial"/>
          <w:sz w:val="22"/>
        </w:rPr>
        <w:t>+  Kiên trì, chăm chỉ rèn luyện bản thân.</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 xml:space="preserve">Hình thành và phát triển các năng lực: </w:t>
      </w:r>
    </w:p>
    <w:p w:rsidR="00EF3B60" w:rsidRPr="00F22A20" w:rsidRDefault="00102BE5">
      <w:pPr>
        <w:spacing w:after="60" w:line="267" w:lineRule="auto"/>
        <w:ind w:left="1129" w:right="276" w:hanging="293"/>
      </w:pPr>
      <w:r w:rsidRPr="00F22A20">
        <w:rPr>
          <w:rFonts w:eastAsia="Arial"/>
          <w:sz w:val="22"/>
        </w:rPr>
        <w:t>+  Giao tiếp, ứng xử với người thân, bạn bè, thầy cô và mọi người phù hợp với các chuẩn mực xã hội.</w:t>
      </w:r>
    </w:p>
    <w:p w:rsidR="00EF3B60" w:rsidRPr="00F22A20" w:rsidRDefault="00102BE5">
      <w:pPr>
        <w:spacing w:after="756" w:line="267" w:lineRule="auto"/>
        <w:ind w:left="1129" w:right="276" w:hanging="293"/>
      </w:pPr>
      <w:r w:rsidRPr="00F22A20">
        <w:rPr>
          <w:rFonts w:eastAsia="Arial"/>
          <w:sz w:val="22"/>
        </w:rPr>
        <w:t>+  Giải quyết các vấn đề trong giao tiếp, ứng xử; trong quá trình thích nghi với những thay đổi trong cuộc sống.</w:t>
      </w:r>
    </w:p>
    <w:p w:rsidR="00EF3B60" w:rsidRPr="00F22A20" w:rsidRDefault="00102BE5">
      <w:pPr>
        <w:pStyle w:val="Heading2"/>
        <w:spacing w:after="10" w:line="253" w:lineRule="auto"/>
        <w:ind w:left="1247"/>
        <w:jc w:val="left"/>
        <w:rPr>
          <w:rFonts w:ascii="Times New Roman" w:hAnsi="Times New Roman" w:cs="Times New Roman"/>
        </w:rPr>
      </w:pPr>
      <w:r w:rsidRPr="00F22A20">
        <w:rPr>
          <w:rFonts w:ascii="Times New Roman" w:hAnsi="Times New Roman" w:cs="Times New Roman"/>
        </w:rPr>
        <w:t xml:space="preserve">   NHẬN DIỆN đIỂM TÍCH CỰC VÀ CHưA TÍCH CỰC TRONG HÀNH VI GIAO TIẾp, ỨNG XỬ CỦA BẢN THÂN</w:t>
      </w:r>
    </w:p>
    <w:p w:rsidR="00EF3B60" w:rsidRPr="00F22A20" w:rsidRDefault="00102BE5">
      <w:pPr>
        <w:spacing w:after="1" w:line="265" w:lineRule="auto"/>
        <w:ind w:left="292" w:right="20"/>
        <w:jc w:val="center"/>
      </w:pPr>
      <w:r w:rsidRPr="00F22A20">
        <w:rPr>
          <w:b/>
          <w:color w:val="00975E"/>
        </w:rPr>
        <w:t>Thời gian thực hiện: 6 tiết</w:t>
      </w:r>
      <w:r w:rsidRPr="00F22A20">
        <w:rPr>
          <w:b/>
        </w:rPr>
        <w:t xml:space="preserve">  </w:t>
      </w:r>
    </w:p>
    <w:p w:rsidR="00EF3B60" w:rsidRPr="00F22A20" w:rsidRDefault="00102BE5">
      <w:pPr>
        <w:spacing w:after="176" w:line="249" w:lineRule="auto"/>
        <w:ind w:left="2738" w:right="2476" w:firstLine="4"/>
        <w:jc w:val="center"/>
      </w:pPr>
      <w:r w:rsidRPr="00F22A20">
        <w:t xml:space="preserve">(Hoạt động định hướng: 1 tiết;  Hoạt động giáo dục theo chủ đề: 4 tiết; </w:t>
      </w:r>
    </w:p>
    <w:p w:rsidR="00EF3B60" w:rsidRPr="00F22A20" w:rsidRDefault="00102BE5">
      <w:pPr>
        <w:spacing w:after="326" w:line="249" w:lineRule="auto"/>
        <w:ind w:left="282" w:right="20" w:firstLine="4"/>
        <w:jc w:val="center"/>
      </w:pPr>
      <w:r w:rsidRPr="00F22A20">
        <w:t>Hoạt động phản hồi kết quả vận dụng: 1 tiết)</w:t>
      </w:r>
      <w:r w:rsidRPr="00F22A20">
        <w:rPr>
          <w:rFonts w:eastAsia="Calibri"/>
          <w:b/>
          <w:color w:val="00975E"/>
          <w:sz w:val="44"/>
        </w:rPr>
        <w:t xml:space="preserve"> </w:t>
      </w:r>
    </w:p>
    <w:p w:rsidR="00EF3B60" w:rsidRPr="00F22A20" w:rsidRDefault="00102BE5">
      <w:pPr>
        <w:pStyle w:val="Heading3"/>
        <w:spacing w:after="26"/>
      </w:pPr>
      <w:r w:rsidRPr="00F22A20">
        <w:t>I. MỤC TIÊU</w:t>
      </w:r>
    </w:p>
    <w:p w:rsidR="00EF3B60" w:rsidRPr="00F22A20" w:rsidRDefault="00102BE5">
      <w:pPr>
        <w:spacing w:after="121" w:line="259" w:lineRule="auto"/>
        <w:ind w:left="563"/>
        <w:jc w:val="left"/>
      </w:pPr>
      <w:r w:rsidRPr="00F22A20">
        <w:rPr>
          <w:i/>
        </w:rPr>
        <w:t>Sau khi tham gia trải nghiệm các hoạt động trong nội dung này, HS sẽ:</w:t>
      </w:r>
    </w:p>
    <w:p w:rsidR="00EF3B60" w:rsidRPr="00F22A20" w:rsidRDefault="00102BE5">
      <w:pPr>
        <w:spacing w:after="56" w:line="255" w:lineRule="auto"/>
        <w:ind w:left="293" w:right="243"/>
        <w:jc w:val="left"/>
      </w:pPr>
      <w:r w:rsidRPr="00F22A20">
        <w:rPr>
          <w:rFonts w:eastAsia="Calibri"/>
          <w:b/>
          <w:color w:val="007E50"/>
        </w:rPr>
        <w:t>1.  Về kiến thức</w:t>
      </w:r>
    </w:p>
    <w:p w:rsidR="00EF3B60" w:rsidRPr="00F22A20" w:rsidRDefault="00102BE5">
      <w:pPr>
        <w:spacing w:after="165"/>
        <w:ind w:left="577" w:right="4"/>
      </w:pPr>
      <w:r w:rsidRPr="00F22A20">
        <w:t>Xác định được điểm tích cực và chưa tích cực trong hành vi giao tiếp, ứng xử.</w:t>
      </w:r>
    </w:p>
    <w:p w:rsidR="00EF3B60" w:rsidRPr="00F22A20" w:rsidRDefault="00102BE5">
      <w:pPr>
        <w:pStyle w:val="Heading4"/>
        <w:ind w:right="243"/>
        <w:rPr>
          <w:rFonts w:ascii="Times New Roman" w:hAnsi="Times New Roman" w:cs="Times New Roman"/>
        </w:rPr>
      </w:pPr>
      <w:r w:rsidRPr="00F22A20">
        <w:rPr>
          <w:rFonts w:ascii="Times New Roman" w:hAnsi="Times New Roman" w:cs="Times New Roman"/>
        </w:rPr>
        <w:t>2.  Về năng lực</w:t>
      </w:r>
    </w:p>
    <w:p w:rsidR="00EF3B60" w:rsidRPr="00F22A20" w:rsidRDefault="00F22A20" w:rsidP="00F22A20">
      <w:pPr>
        <w:spacing w:after="52"/>
        <w:ind w:left="850" w:right="4" w:hanging="283"/>
      </w:pPr>
      <w:r w:rsidRPr="00F22A20">
        <w:rPr>
          <w:szCs w:val="25"/>
          <w:u w:color="000000"/>
        </w:rPr>
        <w:t xml:space="preserve">– </w:t>
      </w:r>
      <w:r w:rsidR="00102BE5" w:rsidRPr="00F22A20">
        <w:t>Hình thành năng lực tự chủ trong hành vi giao tiếp, ứng xử.</w:t>
      </w:r>
    </w:p>
    <w:p w:rsidR="00EF3B60" w:rsidRPr="00F22A20" w:rsidRDefault="00F22A20" w:rsidP="00F22A20">
      <w:pPr>
        <w:spacing w:after="165"/>
        <w:ind w:left="850" w:right="4" w:hanging="283"/>
      </w:pPr>
      <w:r w:rsidRPr="00F22A20">
        <w:rPr>
          <w:szCs w:val="25"/>
          <w:u w:color="000000"/>
        </w:rPr>
        <w:t xml:space="preserve">– </w:t>
      </w:r>
      <w:r w:rsidR="00102BE5" w:rsidRPr="00F22A20">
        <w:t>Hình thành năng lực giải quyết vấn đề và sáng tạo trong các tình huống giao tiếp.</w:t>
      </w:r>
    </w:p>
    <w:p w:rsidR="00EF3B60" w:rsidRPr="00F22A20" w:rsidRDefault="00102BE5">
      <w:pPr>
        <w:pStyle w:val="Heading4"/>
        <w:ind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52"/>
        <w:ind w:left="577" w:right="4"/>
      </w:pPr>
      <w:r w:rsidRPr="00F22A20">
        <w:t xml:space="preserve">Phát triển các phẩm chất: </w:t>
      </w:r>
    </w:p>
    <w:p w:rsidR="00EF3B60" w:rsidRPr="00F22A20" w:rsidRDefault="00F22A20" w:rsidP="00F22A20">
      <w:pPr>
        <w:ind w:left="553" w:right="4" w:hanging="284"/>
      </w:pPr>
      <w:r w:rsidRPr="00F22A20">
        <w:rPr>
          <w:szCs w:val="25"/>
          <w:u w:color="000000"/>
        </w:rPr>
        <w:lastRenderedPageBreak/>
        <w:t xml:space="preserve">– </w:t>
      </w:r>
      <w:r w:rsidR="00102BE5" w:rsidRPr="00F22A20">
        <w:t>Có trách nhiệm với hành vi giao tiếp, ứng xử của bản thân.</w:t>
      </w:r>
    </w:p>
    <w:p w:rsidR="00EF3B60" w:rsidRPr="00F22A20" w:rsidRDefault="00F22A20" w:rsidP="00F22A20">
      <w:pPr>
        <w:spacing w:after="52"/>
        <w:ind w:left="553" w:right="4" w:hanging="284"/>
      </w:pPr>
      <w:r w:rsidRPr="00F22A20">
        <w:rPr>
          <w:szCs w:val="25"/>
          <w:u w:color="000000"/>
        </w:rPr>
        <w:t xml:space="preserve">– </w:t>
      </w:r>
      <w:r w:rsidR="00102BE5" w:rsidRPr="00F22A20">
        <w:t>Tự tin trong giao tiếp, ứng xử.</w:t>
      </w:r>
    </w:p>
    <w:p w:rsidR="00EF3B60" w:rsidRPr="00F22A20" w:rsidRDefault="00F22A20" w:rsidP="00F22A20">
      <w:pPr>
        <w:spacing w:after="52"/>
        <w:ind w:left="553" w:right="4" w:hanging="284"/>
      </w:pPr>
      <w:r w:rsidRPr="00F22A20">
        <w:rPr>
          <w:szCs w:val="25"/>
          <w:u w:color="000000"/>
        </w:rPr>
        <w:t xml:space="preserve">– </w:t>
      </w:r>
      <w:r w:rsidR="00102BE5" w:rsidRPr="00F22A20">
        <w:t>Tôn trọng đối tượng giao tiếp.</w:t>
      </w:r>
    </w:p>
    <w:p w:rsidR="00EF3B60" w:rsidRPr="00F22A20" w:rsidRDefault="00F22A20" w:rsidP="00F22A20">
      <w:pPr>
        <w:spacing w:after="255"/>
        <w:ind w:left="553" w:right="4" w:hanging="284"/>
      </w:pPr>
      <w:r w:rsidRPr="00F22A20">
        <w:rPr>
          <w:szCs w:val="25"/>
          <w:u w:color="000000"/>
        </w:rPr>
        <w:t xml:space="preserve">– </w:t>
      </w:r>
      <w:r w:rsidR="00102BE5" w:rsidRPr="00F22A20">
        <w:t>Kiên trì, chăm chỉ rèn luyện bản thân.</w:t>
      </w:r>
    </w:p>
    <w:p w:rsidR="00EF3B60" w:rsidRPr="00F22A20" w:rsidRDefault="00102BE5">
      <w:pPr>
        <w:pStyle w:val="Heading3"/>
        <w:ind w:left="-3"/>
      </w:pPr>
      <w:r w:rsidRPr="00F22A20">
        <w:t>II. THIẾT BỊ GIÁO DỤC VÀ HỌC LIỆU</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spacing w:after="51"/>
        <w:ind w:left="553" w:right="4" w:hanging="284"/>
      </w:pPr>
      <w:r w:rsidRPr="00F22A20">
        <w:rPr>
          <w:szCs w:val="25"/>
          <w:u w:color="000000"/>
        </w:rPr>
        <w:t xml:space="preserve">– </w:t>
      </w:r>
      <w:r w:rsidR="00102BE5" w:rsidRPr="00F22A20">
        <w:t>Không gian đủ rộng cho HS tham gia diễn đàn “Giới trẻ hiện nay và các chuẩn mực giao tiếp, ứng xử trong xã hội”.</w:t>
      </w:r>
    </w:p>
    <w:p w:rsidR="00EF3B60" w:rsidRPr="00F22A20" w:rsidRDefault="00F22A20" w:rsidP="00F22A20">
      <w:pPr>
        <w:spacing w:after="52"/>
        <w:ind w:left="553" w:right="4" w:hanging="284"/>
      </w:pPr>
      <w:r w:rsidRPr="00F22A20">
        <w:rPr>
          <w:szCs w:val="25"/>
          <w:u w:color="000000"/>
        </w:rPr>
        <w:t xml:space="preserve">– </w:t>
      </w:r>
      <w:r w:rsidR="00102BE5" w:rsidRPr="00F22A20">
        <w:t>Các phương tiện, thiết bị âm thanh.</w:t>
      </w:r>
    </w:p>
    <w:p w:rsidR="00EF3B60" w:rsidRPr="00F22A20" w:rsidRDefault="00F22A20" w:rsidP="00F22A20">
      <w:pPr>
        <w:spacing w:after="51"/>
        <w:ind w:left="553" w:right="4" w:hanging="284"/>
      </w:pPr>
      <w:r w:rsidRPr="00F22A20">
        <w:rPr>
          <w:szCs w:val="25"/>
          <w:u w:color="000000"/>
        </w:rPr>
        <w:t xml:space="preserve">– </w:t>
      </w:r>
      <w:r w:rsidR="00102BE5" w:rsidRPr="00F22A20">
        <w:t xml:space="preserve">Thành lập Ban Tổ chức (BTC) diễn đàn gồm: đại diện Ban Giám hiệu, TPT Đội, đại diện chi đội trưởng một số lớp hoặc nhóm HS nòng cốt. </w:t>
      </w:r>
    </w:p>
    <w:p w:rsidR="00EF3B60" w:rsidRPr="00F22A20" w:rsidRDefault="00F22A20" w:rsidP="00F22A20">
      <w:pPr>
        <w:spacing w:after="51"/>
        <w:ind w:left="553" w:right="4" w:hanging="284"/>
      </w:pPr>
      <w:r w:rsidRPr="00F22A20">
        <w:rPr>
          <w:szCs w:val="25"/>
          <w:u w:color="000000"/>
        </w:rPr>
        <w:t xml:space="preserve">– </w:t>
      </w:r>
      <w:r w:rsidR="00102BE5" w:rsidRPr="00F22A20">
        <w:t xml:space="preserve">BTC diễn đàn thống nhất mục tiêu, nội dung, cách tiến hành hoạt động và thời gian, địa điểm tổ chức hoạt động. </w:t>
      </w:r>
    </w:p>
    <w:p w:rsidR="00EF3B60" w:rsidRPr="00F22A20" w:rsidRDefault="00F22A20" w:rsidP="00F22A20">
      <w:pPr>
        <w:spacing w:after="51"/>
        <w:ind w:left="553" w:right="4" w:hanging="284"/>
      </w:pPr>
      <w:r w:rsidRPr="00F22A20">
        <w:rPr>
          <w:szCs w:val="25"/>
          <w:u w:color="000000"/>
        </w:rPr>
        <w:t xml:space="preserve">– </w:t>
      </w:r>
      <w:r w:rsidR="00102BE5" w:rsidRPr="00F22A20">
        <w:t>Thành lập Ban Cố vấn: có thể mời 1 GV chủ nhiệm (GVCN), 1 GV dạy môn Giáo dục công dân, 1 GV phụ trách công tác tư vấn tâm lí của trường.</w:t>
      </w:r>
    </w:p>
    <w:p w:rsidR="00EF3B60" w:rsidRPr="00F22A20" w:rsidRDefault="00F22A20" w:rsidP="00F22A20">
      <w:pPr>
        <w:spacing w:after="52"/>
        <w:ind w:left="553" w:right="4" w:hanging="284"/>
      </w:pPr>
      <w:r w:rsidRPr="00F22A20">
        <w:rPr>
          <w:szCs w:val="25"/>
          <w:u w:color="000000"/>
        </w:rPr>
        <w:t xml:space="preserve">– </w:t>
      </w:r>
      <w:r w:rsidR="00102BE5" w:rsidRPr="00F22A20">
        <w:t>Cử HS dẫn chương trình.</w:t>
      </w:r>
    </w:p>
    <w:p w:rsidR="00EF3B60" w:rsidRPr="00F22A20" w:rsidRDefault="00F22A20" w:rsidP="00F22A20">
      <w:pPr>
        <w:spacing w:after="51"/>
        <w:ind w:left="553" w:right="4" w:hanging="284"/>
      </w:pPr>
      <w:r w:rsidRPr="00F22A20">
        <w:rPr>
          <w:szCs w:val="25"/>
          <w:u w:color="000000"/>
        </w:rPr>
        <w:t xml:space="preserve">– </w:t>
      </w:r>
      <w:r w:rsidR="00102BE5" w:rsidRPr="00F22A20">
        <w:t xml:space="preserve">GVCN các lớp thông báo cho HS về mục tiêu, nội dung, thời gian và địa điểm tổ chức diễn đàn để HS chuẩn bị các ý kiến trình bày, trao đổi trong diễn đàn. </w:t>
      </w:r>
    </w:p>
    <w:p w:rsidR="00EF3B60" w:rsidRPr="00F22A20" w:rsidRDefault="00F22A20" w:rsidP="00F22A20">
      <w:pPr>
        <w:spacing w:after="52"/>
        <w:ind w:left="553" w:right="4" w:hanging="284"/>
      </w:pPr>
      <w:r w:rsidRPr="00F22A20">
        <w:rPr>
          <w:szCs w:val="25"/>
          <w:u w:color="000000"/>
        </w:rPr>
        <w:t xml:space="preserve">– </w:t>
      </w:r>
      <w:r w:rsidR="00102BE5" w:rsidRPr="00F22A20">
        <w:t xml:space="preserve">Thu thập những câu hỏi của HS về chủ đề diễn đàn. </w:t>
      </w:r>
    </w:p>
    <w:p w:rsidR="00EF3B60" w:rsidRPr="00F22A20" w:rsidRDefault="00F22A20" w:rsidP="00F22A20">
      <w:pPr>
        <w:spacing w:after="52"/>
        <w:ind w:left="553" w:right="4" w:hanging="284"/>
      </w:pPr>
      <w:r w:rsidRPr="00F22A20">
        <w:rPr>
          <w:szCs w:val="25"/>
          <w:u w:color="000000"/>
        </w:rPr>
        <w:t xml:space="preserve">– </w:t>
      </w:r>
      <w:r w:rsidR="00102BE5" w:rsidRPr="00F22A20">
        <w:t>Một vài tranh ảnh, băng rôn trang trí địa điểm nơi tổ chức diễn đàn.</w:t>
      </w:r>
    </w:p>
    <w:p w:rsidR="00EF3B60" w:rsidRPr="00F22A20" w:rsidRDefault="00F22A20" w:rsidP="00F22A20">
      <w:pPr>
        <w:spacing w:after="52"/>
        <w:ind w:left="553" w:right="4" w:hanging="284"/>
      </w:pPr>
      <w:r w:rsidRPr="00F22A20">
        <w:rPr>
          <w:szCs w:val="25"/>
          <w:u w:color="000000"/>
        </w:rPr>
        <w:t xml:space="preserve">– </w:t>
      </w:r>
      <w:r w:rsidR="00102BE5" w:rsidRPr="00F22A20">
        <w:t>Ghế ngồi cho Ban Cố vấn.</w:t>
      </w:r>
    </w:p>
    <w:p w:rsidR="00EF3B60" w:rsidRPr="00F22A20" w:rsidRDefault="00F22A20" w:rsidP="00F22A20">
      <w:pPr>
        <w:spacing w:after="51"/>
        <w:ind w:left="553" w:right="4" w:hanging="284"/>
      </w:pPr>
      <w:r w:rsidRPr="00F22A20">
        <w:rPr>
          <w:szCs w:val="25"/>
          <w:u w:color="000000"/>
        </w:rPr>
        <w:t xml:space="preserve">– </w:t>
      </w:r>
      <w:r w:rsidR="00102BE5" w:rsidRPr="00F22A20">
        <w:t>Xây dựng chương trình diễn đàn “Giới trẻ hiện nay và các chuẩn mực giao tiếp, ứng xử trong xã hội”.</w:t>
      </w:r>
    </w:p>
    <w:p w:rsidR="00EF3B60" w:rsidRPr="00F22A20" w:rsidRDefault="00F22A20" w:rsidP="00F22A20">
      <w:pPr>
        <w:spacing w:after="52"/>
        <w:ind w:left="553" w:right="4" w:hanging="284"/>
      </w:pPr>
      <w:r w:rsidRPr="00F22A20">
        <w:rPr>
          <w:szCs w:val="25"/>
          <w:u w:color="000000"/>
        </w:rPr>
        <w:t xml:space="preserve">– </w:t>
      </w:r>
      <w:r w:rsidR="00102BE5" w:rsidRPr="00F22A20">
        <w:t>Video clip về một số hình ảnh giao tiếp, ứng xử của giới trẻ hiện nay.</w:t>
      </w:r>
    </w:p>
    <w:p w:rsidR="00EF3B60" w:rsidRPr="00F22A20" w:rsidRDefault="00F22A20" w:rsidP="00F22A20">
      <w:pPr>
        <w:spacing w:after="52"/>
        <w:ind w:left="553" w:right="4" w:hanging="284"/>
      </w:pPr>
      <w:r w:rsidRPr="00F22A20">
        <w:rPr>
          <w:szCs w:val="25"/>
          <w:u w:color="000000"/>
        </w:rPr>
        <w:t xml:space="preserve">– </w:t>
      </w:r>
      <w:r w:rsidR="00102BE5" w:rsidRPr="00F22A20">
        <w:t>Những điểm tích cực và chưa tích cực trong hành vi giao tiếp, ứng xử.</w:t>
      </w:r>
    </w:p>
    <w:p w:rsidR="00EF3B60" w:rsidRPr="00F22A20" w:rsidRDefault="00F22A20" w:rsidP="00F22A20">
      <w:pPr>
        <w:spacing w:after="51"/>
        <w:ind w:left="553" w:right="4" w:hanging="284"/>
      </w:pPr>
      <w:r w:rsidRPr="00F22A20">
        <w:rPr>
          <w:szCs w:val="25"/>
          <w:u w:color="000000"/>
        </w:rPr>
        <w:t xml:space="preserve">– </w:t>
      </w:r>
      <w:r w:rsidR="00102BE5" w:rsidRPr="00F22A20">
        <w:t>Những trường hợp, tình huống thực tế về giao tiếp, ứng xử tích cực và chưa tích cực của HS THCS ở địa phương.</w:t>
      </w:r>
    </w:p>
    <w:p w:rsidR="00EF3B60" w:rsidRPr="00F22A20" w:rsidRDefault="00F22A20" w:rsidP="00F22A20">
      <w:pPr>
        <w:spacing w:after="52"/>
        <w:ind w:left="553" w:right="4" w:hanging="284"/>
      </w:pPr>
      <w:r w:rsidRPr="00F22A20">
        <w:rPr>
          <w:szCs w:val="25"/>
          <w:u w:color="000000"/>
        </w:rPr>
        <w:t xml:space="preserve">– </w:t>
      </w:r>
      <w:r w:rsidR="00102BE5" w:rsidRPr="00F22A20">
        <w:t>Ví dụ thông điệp về giao tiếp, ứng xử tích cực, hiệu quả.</w:t>
      </w:r>
    </w:p>
    <w:p w:rsidR="00EF3B60" w:rsidRPr="00F22A20" w:rsidRDefault="00F22A20" w:rsidP="00F22A20">
      <w:pPr>
        <w:spacing w:after="165"/>
        <w:ind w:left="553" w:right="4" w:hanging="284"/>
      </w:pPr>
      <w:r w:rsidRPr="00F22A20">
        <w:rPr>
          <w:szCs w:val="25"/>
          <w:u w:color="000000"/>
        </w:rPr>
        <w:t xml:space="preserve">– </w:t>
      </w:r>
      <w:r w:rsidR="00102BE5" w:rsidRPr="00F22A20">
        <w:t>Giấy A0, bút dạ để ghi kết quả thảo luận nhóm.</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spacing w:after="52"/>
        <w:ind w:left="553" w:right="4" w:hanging="284"/>
      </w:pPr>
      <w:r w:rsidRPr="00F22A20">
        <w:rPr>
          <w:szCs w:val="25"/>
          <w:u w:color="000000"/>
        </w:rPr>
        <w:t xml:space="preserve">– </w:t>
      </w:r>
      <w:r w:rsidR="00102BE5" w:rsidRPr="00F22A20">
        <w:t>SGK và SBT Hoạt động trải nghiệm, hướng nghiệp 9.</w:t>
      </w:r>
    </w:p>
    <w:p w:rsidR="00EF3B60" w:rsidRPr="00F22A20" w:rsidRDefault="00F22A20" w:rsidP="00F22A20">
      <w:pPr>
        <w:spacing w:after="52"/>
        <w:ind w:left="553" w:right="4" w:hanging="284"/>
      </w:pPr>
      <w:r w:rsidRPr="00F22A20">
        <w:rPr>
          <w:szCs w:val="25"/>
          <w:u w:color="000000"/>
        </w:rPr>
        <w:t xml:space="preserve">– </w:t>
      </w:r>
      <w:r w:rsidR="00102BE5" w:rsidRPr="00F22A20">
        <w:t>Tập một số tiết mục văn nghệ về giao tiếp, ứng xử tích cực và chưa tích cực.</w:t>
      </w:r>
    </w:p>
    <w:p w:rsidR="00EF3B60" w:rsidRPr="00F22A20" w:rsidRDefault="00F22A20" w:rsidP="00F22A20">
      <w:pPr>
        <w:spacing w:after="51"/>
        <w:ind w:left="553" w:right="4" w:hanging="284"/>
      </w:pPr>
      <w:r w:rsidRPr="00F22A20">
        <w:rPr>
          <w:szCs w:val="25"/>
          <w:u w:color="000000"/>
        </w:rPr>
        <w:t xml:space="preserve">– </w:t>
      </w:r>
      <w:r w:rsidR="00102BE5" w:rsidRPr="00F22A20">
        <w:t>Ý kiến tham gia diễn đàn “Giới trẻ hiện nay và các chuẩn mực giao tiếp, ứng xử trong xã hội”.</w:t>
      </w:r>
    </w:p>
    <w:p w:rsidR="00EF3B60" w:rsidRPr="00F22A20" w:rsidRDefault="00F22A20" w:rsidP="00F22A20">
      <w:pPr>
        <w:ind w:left="553" w:right="4" w:hanging="284"/>
      </w:pPr>
      <w:r w:rsidRPr="00F22A20">
        <w:rPr>
          <w:szCs w:val="25"/>
          <w:u w:color="000000"/>
        </w:rPr>
        <w:lastRenderedPageBreak/>
        <w:t xml:space="preserve">– </w:t>
      </w:r>
      <w:r w:rsidR="00102BE5" w:rsidRPr="00F22A20">
        <w:t>Tìm một số ví dụ thực tế về giao tiếp, ứng xử tích cực và chưa tích cực của HS THCS ở địa phương và trong cộng đồng dân cư địa phương.</w:t>
      </w:r>
    </w:p>
    <w:p w:rsidR="00EF3B60" w:rsidRPr="00F22A20" w:rsidRDefault="00102BE5">
      <w:pPr>
        <w:pStyle w:val="Heading3"/>
      </w:pPr>
      <w:r w:rsidRPr="00F22A20">
        <w:t>III. TIẾN TRÌNH TỔ CHỨC THỰC HIỆN</w:t>
      </w:r>
    </w:p>
    <w:p w:rsidR="00EF3B60" w:rsidRPr="00F22A20" w:rsidRDefault="00102BE5">
      <w:pPr>
        <w:pStyle w:val="Heading4"/>
        <w:spacing w:after="81"/>
        <w:ind w:left="1255" w:right="690" w:firstLine="342"/>
        <w:rPr>
          <w:rFonts w:ascii="Times New Roman" w:hAnsi="Times New Roman" w:cs="Times New Roman"/>
        </w:rPr>
      </w:pPr>
      <w:r w:rsidRPr="00F22A20">
        <w:rPr>
          <w:rFonts w:ascii="Times New Roman" w:hAnsi="Times New Roman" w:cs="Times New Roman"/>
        </w:rPr>
        <w:t>A. HOẠT ĐỘNG ĐỊNH HƯỚNG (Quy mô trường/ khối lớp) Diễn đàn về chủ đề “Giới trẻ hiện nay và các chuẩn mực giao tiếp,  ứng xử trong xã hội”  (1 tiết)</w:t>
      </w:r>
    </w:p>
    <w:p w:rsidR="00EF3B60" w:rsidRPr="00F22A20" w:rsidRDefault="00102BE5">
      <w:pPr>
        <w:spacing w:after="64" w:line="259" w:lineRule="auto"/>
        <w:ind w:left="563"/>
        <w:jc w:val="left"/>
      </w:pPr>
      <w:r w:rsidRPr="00F22A20">
        <w:rPr>
          <w:i/>
        </w:rPr>
        <w:t>a) Mục tiêu</w:t>
      </w:r>
    </w:p>
    <w:p w:rsidR="00EF3B60" w:rsidRPr="00F22A20" w:rsidRDefault="00F22A20" w:rsidP="00F22A20">
      <w:pPr>
        <w:spacing w:after="52"/>
        <w:ind w:left="851" w:right="4" w:hanging="284"/>
      </w:pPr>
      <w:r w:rsidRPr="00F22A20">
        <w:rPr>
          <w:szCs w:val="25"/>
          <w:u w:color="000000"/>
        </w:rPr>
        <w:t xml:space="preserve">– </w:t>
      </w:r>
      <w:r w:rsidR="00102BE5" w:rsidRPr="00F22A20">
        <w:t>HS trình bày được một số chuẩn mực giao tiếp, ứng xử trong xã hội.</w:t>
      </w:r>
    </w:p>
    <w:p w:rsidR="00EF3B60" w:rsidRPr="00F22A20" w:rsidRDefault="00F22A20" w:rsidP="00F22A20">
      <w:pPr>
        <w:spacing w:after="79"/>
        <w:ind w:left="851" w:right="4" w:hanging="284"/>
      </w:pPr>
      <w:r w:rsidRPr="00F22A20">
        <w:rPr>
          <w:szCs w:val="25"/>
          <w:u w:color="000000"/>
        </w:rPr>
        <w:t xml:space="preserve">– </w:t>
      </w:r>
      <w:r w:rsidR="00102BE5" w:rsidRPr="00F22A20">
        <w:t xml:space="preserve">Đưa ra được nhận xét về các hành vi giao tiếp, ứng xử của thanh thiếu niên hiện nay, đối chiếu với các chuẩn mực xã hội. </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1" w:type="dxa"/>
          <w:left w:w="87" w:type="dxa"/>
          <w:bottom w:w="61" w:type="dxa"/>
          <w:right w:w="75" w:type="dxa"/>
        </w:tblCellMar>
        <w:tblLook w:val="04A0" w:firstRow="1" w:lastRow="0" w:firstColumn="1" w:lastColumn="0" w:noHBand="0" w:noVBand="1"/>
      </w:tblPr>
      <w:tblGrid>
        <w:gridCol w:w="271"/>
        <w:gridCol w:w="3059"/>
        <w:gridCol w:w="273"/>
        <w:gridCol w:w="2904"/>
        <w:gridCol w:w="273"/>
        <w:gridCol w:w="1433"/>
        <w:gridCol w:w="275"/>
      </w:tblGrid>
      <w:tr w:rsidR="00EF3B60" w:rsidRPr="00F22A20">
        <w:trPr>
          <w:gridBefore w:val="1"/>
          <w:wBefore w:w="284" w:type="dxa"/>
          <w:trHeight w:val="790"/>
        </w:trPr>
        <w:tc>
          <w:tcPr>
            <w:tcW w:w="345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2" w:firstLine="0"/>
              <w:jc w:val="center"/>
            </w:pPr>
            <w:r w:rsidRPr="00F22A20">
              <w:rPr>
                <w:rFonts w:eastAsia="Calibri"/>
                <w:b/>
                <w:sz w:val="24"/>
              </w:rPr>
              <w:t>hoạt động của gv</w:t>
            </w:r>
          </w:p>
        </w:tc>
        <w:tc>
          <w:tcPr>
            <w:tcW w:w="328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2" w:firstLine="0"/>
              <w:jc w:val="center"/>
            </w:pPr>
            <w:r w:rsidRPr="00F22A20">
              <w:rPr>
                <w:rFonts w:eastAsia="Calibri"/>
                <w:b/>
                <w:sz w:val="24"/>
              </w:rPr>
              <w:t>hoạt động của hS</w:t>
            </w:r>
          </w:p>
        </w:tc>
        <w:tc>
          <w:tcPr>
            <w:tcW w:w="174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4" w:type="dxa"/>
          <w:trHeight w:val="415"/>
        </w:trPr>
        <w:tc>
          <w:tcPr>
            <w:tcW w:w="345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26" w:firstLine="0"/>
              <w:jc w:val="left"/>
            </w:pPr>
            <w:r w:rsidRPr="00F22A20">
              <w:rPr>
                <w:rFonts w:eastAsia="Calibri"/>
                <w:sz w:val="24"/>
              </w:rPr>
              <w:t xml:space="preserve">– Ổn định tổ chức, đón tiếp đại biểu (nếu có). </w:t>
            </w:r>
          </w:p>
        </w:tc>
        <w:tc>
          <w:tcPr>
            <w:tcW w:w="328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26" w:firstLine="0"/>
              <w:jc w:val="left"/>
            </w:pPr>
            <w:r w:rsidRPr="00F22A20">
              <w:rPr>
                <w:rFonts w:eastAsia="Calibri"/>
                <w:sz w:val="24"/>
              </w:rPr>
              <w:t xml:space="preserve">– Văn nghệ chào mừng (nếu có). </w:t>
            </w:r>
          </w:p>
        </w:tc>
        <w:tc>
          <w:tcPr>
            <w:tcW w:w="1749"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2680"/>
        </w:trPr>
        <w:tc>
          <w:tcPr>
            <w:tcW w:w="3450" w:type="dxa"/>
            <w:gridSpan w:val="2"/>
            <w:tcBorders>
              <w:top w:val="nil"/>
              <w:left w:val="single" w:sz="6" w:space="0" w:color="00975E"/>
              <w:bottom w:val="nil"/>
              <w:right w:val="single" w:sz="6" w:space="0" w:color="00975E"/>
            </w:tcBorders>
          </w:tcPr>
          <w:p w:rsidR="00EF3B60" w:rsidRPr="00F22A20" w:rsidRDefault="00102BE5">
            <w:pPr>
              <w:spacing w:after="57" w:line="221" w:lineRule="auto"/>
              <w:ind w:left="26" w:right="38" w:firstLine="0"/>
            </w:pPr>
            <w:r w:rsidRPr="00F22A20">
              <w:rPr>
                <w:rFonts w:eastAsia="Calibri"/>
                <w:sz w:val="24"/>
              </w:rPr>
              <w:t xml:space="preserve">– Đại diện BTC lên tuyên bố lí do, khai mạc diễn đàn và định hướng nội dung diễn đàn, bao gồm: </w:t>
            </w:r>
          </w:p>
          <w:p w:rsidR="00EF3B60" w:rsidRPr="00F22A20" w:rsidRDefault="00102BE5">
            <w:pPr>
              <w:spacing w:after="57" w:line="221" w:lineRule="auto"/>
              <w:ind w:left="26" w:right="38" w:firstLine="0"/>
            </w:pPr>
            <w:r w:rsidRPr="00F22A20">
              <w:rPr>
                <w:rFonts w:eastAsia="Calibri"/>
                <w:sz w:val="24"/>
              </w:rPr>
              <w:t>+ Các chuẩn mực giao tiếp, ứng xử xã hội và ý nghĩa, tầm quan trọng của việc thực hiện các chuẩn mực giao tiếp, ứng xử xã hội.</w:t>
            </w:r>
          </w:p>
          <w:p w:rsidR="00EF3B60" w:rsidRPr="00F22A20" w:rsidRDefault="00102BE5">
            <w:pPr>
              <w:spacing w:after="0" w:line="259" w:lineRule="auto"/>
              <w:ind w:left="27" w:right="38" w:firstLine="0"/>
            </w:pPr>
            <w:r w:rsidRPr="00F22A20">
              <w:rPr>
                <w:rFonts w:eastAsia="Calibri"/>
                <w:sz w:val="24"/>
              </w:rPr>
              <w:t>+ Thực trạng hành vi giao tiếp, ứng xử của thanh thiếu niên hiện nay đối chiếu với các chuẩn mực giao tiếp, ứng xử xã hội.</w:t>
            </w:r>
          </w:p>
        </w:tc>
        <w:tc>
          <w:tcPr>
            <w:tcW w:w="3288" w:type="dxa"/>
            <w:gridSpan w:val="2"/>
            <w:tcBorders>
              <w:top w:val="nil"/>
              <w:left w:val="single" w:sz="6" w:space="0" w:color="00975E"/>
              <w:bottom w:val="nil"/>
              <w:right w:val="single" w:sz="6" w:space="0" w:color="00975E"/>
            </w:tcBorders>
          </w:tcPr>
          <w:p w:rsidR="00EF3B60" w:rsidRPr="00F22A20" w:rsidRDefault="00F22A20" w:rsidP="00F22A20">
            <w:pPr>
              <w:spacing w:after="10" w:line="259" w:lineRule="auto"/>
              <w:ind w:left="27" w:right="19" w:firstLine="0"/>
              <w:jc w:val="left"/>
            </w:pPr>
            <w:r w:rsidRPr="00F22A20">
              <w:rPr>
                <w:rFonts w:eastAsia="Calibri"/>
                <w:sz w:val="24"/>
                <w:szCs w:val="24"/>
                <w:u w:color="000000"/>
              </w:rPr>
              <w:t xml:space="preserve">– </w:t>
            </w:r>
            <w:r w:rsidR="00102BE5" w:rsidRPr="00F22A20">
              <w:rPr>
                <w:rFonts w:eastAsia="Calibri"/>
                <w:sz w:val="24"/>
              </w:rPr>
              <w:t>MC giới thiệu Ban Cố vấn.</w:t>
            </w:r>
          </w:p>
          <w:p w:rsidR="00EF3B60" w:rsidRPr="00F22A20" w:rsidRDefault="00F22A20" w:rsidP="00F22A20">
            <w:pPr>
              <w:spacing w:after="57" w:line="221" w:lineRule="auto"/>
              <w:ind w:left="27" w:right="19" w:firstLine="0"/>
              <w:jc w:val="left"/>
            </w:pPr>
            <w:r w:rsidRPr="00F22A20">
              <w:rPr>
                <w:rFonts w:eastAsia="Calibri"/>
                <w:sz w:val="24"/>
                <w:szCs w:val="24"/>
                <w:u w:color="000000"/>
              </w:rPr>
              <w:t xml:space="preserve">– </w:t>
            </w:r>
            <w:r w:rsidR="00102BE5" w:rsidRPr="00F22A20">
              <w:rPr>
                <w:rFonts w:eastAsia="Calibri"/>
                <w:sz w:val="24"/>
              </w:rPr>
              <w:t>Mời các bạn HS cùng xem video clip về một số hình ảnh giao tiếp, ứng xử của giới trẻ hiện nay.</w:t>
            </w:r>
          </w:p>
          <w:p w:rsidR="00EF3B60" w:rsidRPr="00F22A20" w:rsidRDefault="00102BE5">
            <w:pPr>
              <w:spacing w:after="0" w:line="259" w:lineRule="auto"/>
              <w:ind w:left="27" w:firstLine="0"/>
              <w:jc w:val="left"/>
            </w:pPr>
            <w:r w:rsidRPr="00F22A20">
              <w:rPr>
                <w:rFonts w:eastAsia="Calibri"/>
                <w:sz w:val="24"/>
              </w:rPr>
              <w:t xml:space="preserve"> </w:t>
            </w:r>
          </w:p>
        </w:tc>
        <w:tc>
          <w:tcPr>
            <w:tcW w:w="1749"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4" w:type="dxa"/>
          <w:trHeight w:val="5442"/>
        </w:trPr>
        <w:tc>
          <w:tcPr>
            <w:tcW w:w="345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27" w:right="38" w:firstLine="0"/>
            </w:pPr>
            <w:r w:rsidRPr="00F22A20">
              <w:rPr>
                <w:rFonts w:eastAsia="Calibri"/>
                <w:sz w:val="24"/>
              </w:rPr>
              <w:lastRenderedPageBreak/>
              <w:t>– Ban Cố vấn lắng nghe ý kiến, quan điểm của HS và sẵn sàng chia sẻ, giải đáp những băn khoăn, thắc mắc của HS (nếu có).</w:t>
            </w:r>
          </w:p>
        </w:tc>
        <w:tc>
          <w:tcPr>
            <w:tcW w:w="3288" w:type="dxa"/>
            <w:gridSpan w:val="2"/>
            <w:tcBorders>
              <w:top w:val="nil"/>
              <w:left w:val="single" w:sz="6" w:space="0" w:color="00975E"/>
              <w:bottom w:val="single" w:sz="6" w:space="0" w:color="00975E"/>
              <w:right w:val="single" w:sz="6" w:space="0" w:color="00975E"/>
            </w:tcBorders>
            <w:vAlign w:val="bottom"/>
          </w:tcPr>
          <w:p w:rsidR="00EF3B60" w:rsidRPr="00F22A20" w:rsidRDefault="00F22A20" w:rsidP="00F22A20">
            <w:pPr>
              <w:spacing w:after="57" w:line="221" w:lineRule="auto"/>
              <w:ind w:left="26" w:right="38" w:firstLine="0"/>
            </w:pPr>
            <w:r w:rsidRPr="00F22A20">
              <w:rPr>
                <w:rFonts w:eastAsia="Calibri"/>
                <w:sz w:val="24"/>
                <w:szCs w:val="24"/>
                <w:u w:color="000000"/>
              </w:rPr>
              <w:t xml:space="preserve">– </w:t>
            </w:r>
            <w:r w:rsidR="00102BE5" w:rsidRPr="00F22A20">
              <w:rPr>
                <w:rFonts w:eastAsia="Calibri"/>
                <w:sz w:val="24"/>
              </w:rPr>
              <w:t xml:space="preserve">MC lần lượt mời các bạn đã đăng kí tham luận lên phát biểu, trao đổi ý kiến về các nội dung trên. Đồng thời động viên các bạn HS khác tham gia ý kiến dù chưa đăng kí trước. Chú ý để các bạn tự do trình bày những suy nghĩ, quan điểm của mình càng nhiều càng tốt. </w:t>
            </w:r>
          </w:p>
          <w:p w:rsidR="00EF3B60" w:rsidRPr="00F22A20" w:rsidRDefault="00F22A20" w:rsidP="00F22A20">
            <w:pPr>
              <w:spacing w:after="57" w:line="221" w:lineRule="auto"/>
              <w:ind w:left="26" w:right="38" w:firstLine="0"/>
            </w:pPr>
            <w:r w:rsidRPr="00F22A20">
              <w:rPr>
                <w:rFonts w:eastAsia="Calibri"/>
                <w:sz w:val="24"/>
                <w:szCs w:val="24"/>
                <w:u w:color="000000"/>
              </w:rPr>
              <w:t xml:space="preserve">– </w:t>
            </w:r>
            <w:r w:rsidR="00102BE5" w:rsidRPr="00F22A20">
              <w:rPr>
                <w:rFonts w:eastAsia="Calibri"/>
                <w:sz w:val="24"/>
              </w:rPr>
              <w:t xml:space="preserve">HS có thể đưa ra nhận định của mình về những nội dung của diễn đàn. Cũng có thể phát biểu thể hiện sự đồng tình với những ý kiến đã phát biểu trước đó; hoặc tranh luận với những ý kiến của bạn mà bản thân thấy không đồng tình. </w:t>
            </w:r>
          </w:p>
          <w:p w:rsidR="00EF3B60" w:rsidRPr="00F22A20" w:rsidRDefault="00F22A20" w:rsidP="00F22A20">
            <w:pPr>
              <w:spacing w:after="0" w:line="259" w:lineRule="auto"/>
              <w:ind w:left="26" w:right="38" w:firstLine="0"/>
            </w:pPr>
            <w:r w:rsidRPr="00F22A20">
              <w:rPr>
                <w:rFonts w:eastAsia="Calibri"/>
                <w:sz w:val="24"/>
                <w:szCs w:val="24"/>
                <w:u w:color="000000"/>
              </w:rPr>
              <w:t xml:space="preserve">– </w:t>
            </w:r>
            <w:r w:rsidR="00102BE5" w:rsidRPr="00F22A20">
              <w:rPr>
                <w:rFonts w:eastAsia="Calibri"/>
                <w:sz w:val="24"/>
              </w:rPr>
              <w:t>Mời Ban Cố vấn tham gia giải đáp những băn khoăn, vướng mắc mà HS đưa ra.</w:t>
            </w:r>
          </w:p>
        </w:tc>
        <w:tc>
          <w:tcPr>
            <w:tcW w:w="1749"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120" w:type="dxa"/>
            <w:bottom w:w="0" w:type="dxa"/>
            <w:right w:w="76" w:type="dxa"/>
          </w:tblCellMar>
        </w:tblPrEx>
        <w:trPr>
          <w:gridAfter w:val="1"/>
          <w:wAfter w:w="284" w:type="dxa"/>
          <w:trHeight w:val="790"/>
        </w:trPr>
        <w:tc>
          <w:tcPr>
            <w:tcW w:w="345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1" w:firstLine="0"/>
              <w:jc w:val="center"/>
            </w:pPr>
            <w:r w:rsidRPr="00F22A20">
              <w:rPr>
                <w:rFonts w:eastAsia="Calibri"/>
                <w:b/>
                <w:sz w:val="24"/>
              </w:rPr>
              <w:t>hoạt động của gv</w:t>
            </w:r>
          </w:p>
        </w:tc>
        <w:tc>
          <w:tcPr>
            <w:tcW w:w="328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1" w:firstLine="0"/>
              <w:jc w:val="center"/>
            </w:pPr>
            <w:r w:rsidRPr="00F22A20">
              <w:rPr>
                <w:rFonts w:eastAsia="Calibri"/>
                <w:b/>
                <w:sz w:val="24"/>
              </w:rPr>
              <w:t>hoạt động của hS</w:t>
            </w:r>
          </w:p>
        </w:tc>
        <w:tc>
          <w:tcPr>
            <w:tcW w:w="174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120" w:type="dxa"/>
            <w:bottom w:w="0" w:type="dxa"/>
            <w:right w:w="76" w:type="dxa"/>
          </w:tblCellMar>
        </w:tblPrEx>
        <w:trPr>
          <w:gridAfter w:val="1"/>
          <w:wAfter w:w="284" w:type="dxa"/>
          <w:trHeight w:val="1680"/>
        </w:trPr>
        <w:tc>
          <w:tcPr>
            <w:tcW w:w="345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26" w:right="38" w:firstLine="0"/>
            </w:pPr>
            <w:r w:rsidRPr="00F22A20">
              <w:rPr>
                <w:rFonts w:eastAsia="Calibri"/>
                <w:sz w:val="24"/>
              </w:rPr>
              <w:t>– Kết thúc diễn đàn, đại diện Ban Cố vấn tổng kết các ý kiến của HS và cùng HS đưa ra thông điệp kêu gọi các bạn HS hãy giao tiếp, ứng xử theo các chuẩn mực xã hội.</w:t>
            </w:r>
          </w:p>
        </w:tc>
        <w:tc>
          <w:tcPr>
            <w:tcW w:w="3288"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26" w:right="38" w:firstLine="0"/>
            </w:pPr>
            <w:r w:rsidRPr="00F22A20">
              <w:rPr>
                <w:rFonts w:eastAsia="Calibri"/>
                <w:sz w:val="24"/>
              </w:rPr>
              <w:t xml:space="preserve">– MC mời đại diện Ban Cố vấn lên tổng kết các ý kiến của HS và cùng HS đưa ra thông điệp kêu gọi các bạn HS hãy giao tiếp, ứng xử theo các chuẩn mực xã hội. </w:t>
            </w:r>
          </w:p>
        </w:tc>
        <w:tc>
          <w:tcPr>
            <w:tcW w:w="1749"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7"/>
        <w:jc w:val="center"/>
      </w:pPr>
      <w:r w:rsidRPr="00F22A20">
        <w:rPr>
          <w:rFonts w:eastAsia="Calibri"/>
          <w:b/>
          <w:color w:val="007E50"/>
        </w:rPr>
        <w:t>(4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279" w:right="6246"/>
      </w:pPr>
      <w:r w:rsidRPr="00F22A20">
        <w:t xml:space="preserve">Chơi trò chơi “Lịch sự”. </w:t>
      </w:r>
      <w:r w:rsidRPr="00F22A20">
        <w:rPr>
          <w:i/>
        </w:rPr>
        <w:t xml:space="preserve">a) Mục tiêu </w:t>
      </w:r>
    </w:p>
    <w:p w:rsidR="00EF3B60" w:rsidRPr="00F22A20" w:rsidRDefault="00F22A20" w:rsidP="00F22A20">
      <w:pPr>
        <w:spacing w:after="51"/>
        <w:ind w:left="553" w:right="305" w:hanging="284"/>
      </w:pPr>
      <w:r w:rsidRPr="00F22A20">
        <w:rPr>
          <w:szCs w:val="25"/>
          <w:u w:color="000000"/>
        </w:rPr>
        <w:t xml:space="preserve">– </w:t>
      </w:r>
      <w:r w:rsidR="00102BE5" w:rsidRPr="00F22A20">
        <w:t>HS phân biệt được những lời nói lịch sự, tích cực và chưa lịch sự, tích cực trong giao tiếp, ứng xử.</w:t>
      </w:r>
    </w:p>
    <w:p w:rsidR="00EF3B60" w:rsidRPr="00F22A20" w:rsidRDefault="00F22A20" w:rsidP="00F22A20">
      <w:pPr>
        <w:spacing w:after="64" w:line="259" w:lineRule="auto"/>
        <w:ind w:left="553" w:right="305" w:hanging="284"/>
      </w:pPr>
      <w:r w:rsidRPr="00F22A20">
        <w:rPr>
          <w:szCs w:val="25"/>
          <w:u w:color="000000"/>
        </w:rPr>
        <w:t xml:space="preserve">– </w:t>
      </w:r>
      <w:r w:rsidR="00102BE5" w:rsidRPr="00F22A20">
        <w:t>Nhận ra ý nghĩa, tác dụng của những lời nói lịch sự, tích cực trong giao tiếp, ứng xử.</w:t>
      </w:r>
    </w:p>
    <w:p w:rsidR="00EF3B60" w:rsidRPr="00F22A20" w:rsidRDefault="00F22A20" w:rsidP="00F22A20">
      <w:pPr>
        <w:spacing w:after="0"/>
        <w:ind w:left="553" w:right="305" w:hanging="284"/>
      </w:pPr>
      <w:r w:rsidRPr="00F22A20">
        <w:rPr>
          <w:szCs w:val="25"/>
          <w:u w:color="000000"/>
        </w:rPr>
        <w:t xml:space="preserve">– </w:t>
      </w:r>
      <w:r w:rsidR="00102BE5" w:rsidRPr="00F22A20">
        <w:t xml:space="preserve">Tạo bầu không khí vui vẻ, hứng thú tìm hiểu chủ đề mới. </w:t>
      </w:r>
      <w:r w:rsidR="00102BE5" w:rsidRPr="00F22A20">
        <w:rPr>
          <w:i/>
        </w:rPr>
        <w:t>b) Tổ chức thực hiện</w:t>
      </w:r>
    </w:p>
    <w:tbl>
      <w:tblPr>
        <w:tblStyle w:val="TableGrid"/>
        <w:tblW w:w="8488" w:type="dxa"/>
        <w:tblInd w:w="291" w:type="dxa"/>
        <w:tblCellMar>
          <w:top w:w="61" w:type="dxa"/>
          <w:left w:w="113" w:type="dxa"/>
          <w:bottom w:w="61" w:type="dxa"/>
          <w:right w:w="75" w:type="dxa"/>
        </w:tblCellMar>
        <w:tblLook w:val="04A0" w:firstRow="1" w:lastRow="0" w:firstColumn="1" w:lastColumn="0" w:noHBand="0" w:noVBand="1"/>
      </w:tblPr>
      <w:tblGrid>
        <w:gridCol w:w="276"/>
        <w:gridCol w:w="3274"/>
        <w:gridCol w:w="277"/>
        <w:gridCol w:w="2187"/>
        <w:gridCol w:w="279"/>
        <w:gridCol w:w="1925"/>
        <w:gridCol w:w="270"/>
      </w:tblGrid>
      <w:tr w:rsidR="00EF3B60" w:rsidRPr="00F22A20">
        <w:trPr>
          <w:gridAfter w:val="1"/>
          <w:wAfter w:w="284" w:type="dxa"/>
          <w:trHeight w:val="790"/>
        </w:trPr>
        <w:tc>
          <w:tcPr>
            <w:tcW w:w="367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83" w:right="44" w:firstLine="0"/>
              <w:jc w:val="center"/>
            </w:pPr>
            <w:r w:rsidRPr="00F22A20">
              <w:rPr>
                <w:rFonts w:eastAsia="Calibri"/>
                <w:b/>
                <w:sz w:val="24"/>
              </w:rPr>
              <w:t>Sản phẩm/ Kết quả  cần đạt</w:t>
            </w:r>
          </w:p>
        </w:tc>
      </w:tr>
      <w:tr w:rsidR="00EF3B60" w:rsidRPr="00F22A20">
        <w:trPr>
          <w:gridAfter w:val="1"/>
          <w:wAfter w:w="284" w:type="dxa"/>
          <w:trHeight w:val="4178"/>
        </w:trPr>
        <w:tc>
          <w:tcPr>
            <w:tcW w:w="3677" w:type="dxa"/>
            <w:gridSpan w:val="2"/>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30" w:line="259" w:lineRule="auto"/>
              <w:ind w:left="158" w:hanging="158"/>
              <w:jc w:val="left"/>
            </w:pPr>
            <w:r w:rsidRPr="00F22A20">
              <w:rPr>
                <w:rFonts w:eastAsia="Calibri"/>
                <w:sz w:val="24"/>
                <w:szCs w:val="24"/>
                <w:u w:color="000000"/>
              </w:rPr>
              <w:t xml:space="preserve">– </w:t>
            </w:r>
            <w:r w:rsidR="00102BE5" w:rsidRPr="00F22A20">
              <w:rPr>
                <w:rFonts w:eastAsia="Calibri"/>
                <w:sz w:val="24"/>
              </w:rPr>
              <w:t>Giới thiệu tên trò chơi, cách chơi và luật chơi.</w:t>
            </w:r>
          </w:p>
          <w:p w:rsidR="00EF3B60" w:rsidRPr="00F22A20" w:rsidRDefault="00102BE5">
            <w:pPr>
              <w:spacing w:after="57" w:line="238" w:lineRule="auto"/>
              <w:ind w:left="0" w:right="38" w:firstLine="0"/>
            </w:pPr>
            <w:r w:rsidRPr="00F22A20">
              <w:rPr>
                <w:rFonts w:eastAsia="Calibri"/>
                <w:sz w:val="24"/>
              </w:rPr>
              <w:t>Người làm quản trò sẽ lần lượt đưa ra những lời yêu cầu, đề nghị. Nếu là những lời yêu cầu, đề nghị lịch sự (ví dụ như: Mời các bạn đứng lên/ Xin mời các bạn giơ hai tay lên cao/…) thì người chơi thực hiện động tác theo yêu cầu. Ngược lại, nếu lời yêu cầu, đề nghị chưa lịch sự (ví dụ như: Ê, đứng lên đi!/ Giơ tay lên ngay!/…) thì người chơi không được thực hiện theo.</w:t>
            </w:r>
          </w:p>
          <w:p w:rsidR="00EF3B60" w:rsidRPr="00F22A20" w:rsidRDefault="00102BE5">
            <w:pPr>
              <w:spacing w:after="57" w:line="238" w:lineRule="auto"/>
              <w:ind w:left="0" w:right="38" w:firstLine="0"/>
            </w:pPr>
            <w:r w:rsidRPr="00F22A20">
              <w:rPr>
                <w:rFonts w:eastAsia="Calibri"/>
                <w:sz w:val="24"/>
              </w:rPr>
              <w:t>Nếu ai nhầm lẫn, tức là không làm theo những lời yêu cầu lịch sự, hoặc làm theo những lời yêu cầu không lịch sự, thì sẽ bị loại khỏi cuộc chơi.</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Cử HS làm quản trò.</w:t>
            </w:r>
          </w:p>
        </w:tc>
        <w:tc>
          <w:tcPr>
            <w:tcW w:w="2551"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Lắng nghe GV phổ biến cách chơi và luật chơi; hỏi lại GV nếu chưa rõ.</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Quản trò tổ chức cho các bạn chơi thử một vài lần.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Quản trò tổ chức cho các bạn chơi với tốc độ nhanh dần. – Sau một lúc có thể thay đổi người làm quản trò.</w:t>
            </w:r>
          </w:p>
        </w:tc>
        <w:tc>
          <w:tcPr>
            <w:tcW w:w="2260"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38" w:lineRule="auto"/>
              <w:ind w:left="0" w:firstLine="0"/>
              <w:jc w:val="left"/>
            </w:pPr>
            <w:r w:rsidRPr="00F22A20">
              <w:rPr>
                <w:rFonts w:eastAsia="Calibri"/>
                <w:sz w:val="24"/>
                <w:szCs w:val="24"/>
                <w:u w:color="000000"/>
              </w:rPr>
              <w:t xml:space="preserve">– </w:t>
            </w:r>
            <w:r w:rsidR="00102BE5" w:rsidRPr="00F22A20">
              <w:rPr>
                <w:rFonts w:eastAsia="Calibri"/>
                <w:sz w:val="24"/>
              </w:rPr>
              <w:t>Tất cả HS trong lớp đều tham gia chơi.</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HS đều có ý thức tuân thủ luật chơi.</w:t>
            </w:r>
          </w:p>
        </w:tc>
      </w:tr>
      <w:tr w:rsidR="00EF3B60" w:rsidRPr="00F22A20">
        <w:trPr>
          <w:gridAfter w:val="1"/>
          <w:wAfter w:w="284" w:type="dxa"/>
          <w:trHeight w:val="1036"/>
        </w:trPr>
        <w:tc>
          <w:tcPr>
            <w:tcW w:w="3677"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GV tổ chức cho HS thảo luận sau trò chơi: Em có suy nghĩ gì sau khi chơi trò chơi?</w:t>
            </w:r>
          </w:p>
        </w:tc>
        <w:tc>
          <w:tcPr>
            <w:tcW w:w="255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thảo luận về ý nghĩa của trò chơi.</w:t>
            </w:r>
          </w:p>
        </w:tc>
        <w:tc>
          <w:tcPr>
            <w:tcW w:w="2260"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9" w:type="dxa"/>
            <w:bottom w:w="0" w:type="dxa"/>
          </w:tblCellMar>
        </w:tblPrEx>
        <w:trPr>
          <w:gridBefore w:val="1"/>
          <w:wBefore w:w="284" w:type="dxa"/>
          <w:trHeight w:val="790"/>
        </w:trPr>
        <w:tc>
          <w:tcPr>
            <w:tcW w:w="367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83" w:right="44" w:firstLine="0"/>
              <w:jc w:val="center"/>
            </w:pPr>
            <w:r w:rsidRPr="00F22A20">
              <w:rPr>
                <w:rFonts w:eastAsia="Calibri"/>
                <w:b/>
                <w:sz w:val="24"/>
              </w:rPr>
              <w:t>Sản phẩm/ Kết quả  cần đạt</w:t>
            </w:r>
          </w:p>
        </w:tc>
      </w:tr>
      <w:tr w:rsidR="00EF3B60" w:rsidRPr="00F22A20">
        <w:tblPrEx>
          <w:tblCellMar>
            <w:top w:w="69" w:type="dxa"/>
            <w:bottom w:w="0" w:type="dxa"/>
          </w:tblCellMar>
        </w:tblPrEx>
        <w:trPr>
          <w:gridBefore w:val="1"/>
          <w:wBefore w:w="284" w:type="dxa"/>
          <w:trHeight w:val="2524"/>
        </w:trPr>
        <w:tc>
          <w:tcPr>
            <w:tcW w:w="3677"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GV kết luận: Những lời yêu cầu, đề nghị lịch sự trong giao tiếp, ứng xử thể hiện sự tôn trọng đối tượng giao tiếp, khiến họ cảm thấy dễ chịu, giúp cho mối quan hệ trở nên gần gũi, tốt đẹp hơn. Ngược lại, những lời nói chưa lịch sự khiến người nghe cảm thấy bị xúc phạm, khó chịu và không muốn làm theo.</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GV chuyển ý, giới thiệu chủ đề hoạt động.</w:t>
            </w:r>
          </w:p>
        </w:tc>
        <w:tc>
          <w:tcPr>
            <w:tcW w:w="255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260"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27" w:line="312" w:lineRule="auto"/>
        <w:ind w:left="577"/>
      </w:pPr>
      <w:r w:rsidRPr="00F22A20">
        <w:rPr>
          <w:b/>
        </w:rPr>
        <w:t>Hoạt động 1. Tìm hiểu điểm tích cực và chưa tích cực trong hành vi giao tiếp, ứng xử</w:t>
      </w:r>
    </w:p>
    <w:p w:rsidR="00EF3B60" w:rsidRPr="00F22A20" w:rsidRDefault="00102BE5">
      <w:pPr>
        <w:spacing w:after="92" w:line="259" w:lineRule="auto"/>
        <w:ind w:left="563"/>
        <w:jc w:val="left"/>
      </w:pPr>
      <w:r w:rsidRPr="00F22A20">
        <w:rPr>
          <w:i/>
        </w:rPr>
        <w:lastRenderedPageBreak/>
        <w:t xml:space="preserve">a) Mục tiêu </w:t>
      </w:r>
    </w:p>
    <w:p w:rsidR="00EF3B60" w:rsidRPr="00F22A20" w:rsidRDefault="00102BE5">
      <w:pPr>
        <w:spacing w:after="0"/>
        <w:ind w:left="577" w:right="4"/>
      </w:pPr>
      <w:r w:rsidRPr="00F22A20">
        <w:t xml:space="preserve">HS nêu được những biểu hiện tích cực và chưa tích cực trong hành vi giao tiếp, ứng xử. </w:t>
      </w:r>
      <w:r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271"/>
        <w:gridCol w:w="3281"/>
        <w:gridCol w:w="273"/>
        <w:gridCol w:w="2153"/>
        <w:gridCol w:w="273"/>
        <w:gridCol w:w="1963"/>
        <w:gridCol w:w="274"/>
      </w:tblGrid>
      <w:tr w:rsidR="00EF3B60" w:rsidRPr="00F22A20">
        <w:trPr>
          <w:gridBefore w:val="1"/>
          <w:wBefore w:w="284" w:type="dxa"/>
          <w:trHeight w:val="790"/>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0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9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02" w:right="63" w:firstLine="0"/>
              <w:jc w:val="center"/>
            </w:pPr>
            <w:r w:rsidRPr="00F22A20">
              <w:rPr>
                <w:rFonts w:eastAsia="Calibri"/>
                <w:b/>
                <w:sz w:val="24"/>
              </w:rPr>
              <w:t>Sản phẩm/ Kết quả  cần đạt</w:t>
            </w:r>
          </w:p>
        </w:tc>
      </w:tr>
      <w:tr w:rsidR="00EF3B60" w:rsidRPr="00F22A20">
        <w:trPr>
          <w:gridBefore w:val="1"/>
          <w:wBefore w:w="284" w:type="dxa"/>
          <w:trHeight w:val="79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pPr>
            <w:r w:rsidRPr="00F22A20">
              <w:rPr>
                <w:rFonts w:eastAsia="Calibri"/>
                <w:b/>
                <w:i/>
                <w:sz w:val="24"/>
              </w:rPr>
              <w:t>Nhiệm vụ 1:</w:t>
            </w:r>
            <w:r w:rsidRPr="00F22A20">
              <w:rPr>
                <w:rFonts w:eastAsia="Calibri"/>
                <w:sz w:val="24"/>
              </w:rPr>
              <w:t xml:space="preserve"> Chỉ ra những điểm tích cực và chưa tích cực trong hành vi giao tiếp, ứng xử của các nhân vật trong mỗi tình huống giao tiếp ở trang 12, SGK </w:t>
            </w:r>
          </w:p>
        </w:tc>
      </w:tr>
      <w:tr w:rsidR="00EF3B60" w:rsidRPr="00F22A20">
        <w:trPr>
          <w:gridBefore w:val="1"/>
          <w:wBefore w:w="284" w:type="dxa"/>
          <w:trHeight w:val="1483"/>
        </w:trPr>
        <w:tc>
          <w:tcPr>
            <w:tcW w:w="368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chia HS thành các nhóm nhỏ, phân công mỗi nhóm nghiên cứu một tình huống ở trang 12, SGK; chỉ ra những điểm tích cực và chưa tích cực trong hành vi giao tiếp, ứng xử của nhân vật trong mỗi tình huống.</w:t>
            </w:r>
          </w:p>
        </w:tc>
        <w:tc>
          <w:tcPr>
            <w:tcW w:w="2505"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Lắng nghe GV phân công nhiệm vụ.</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HS làm việc nhóm, thực hiện nhiệm vụ và cử người ghi chép kết quả.</w:t>
            </w:r>
          </w:p>
        </w:tc>
        <w:tc>
          <w:tcPr>
            <w:tcW w:w="2298"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Sản phẩm hoạt động của mỗi nhóm chính là bản ghi kết quả thảo luận của HS trong nhóm.</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Sản phẩm hoạt động </w:t>
            </w:r>
          </w:p>
        </w:tc>
      </w:tr>
      <w:tr w:rsidR="00EF3B60" w:rsidRPr="00F22A20">
        <w:trPr>
          <w:gridBefore w:val="1"/>
          <w:wBefore w:w="284" w:type="dxa"/>
          <w:trHeight w:val="3881"/>
        </w:trPr>
        <w:tc>
          <w:tcPr>
            <w:tcW w:w="3685" w:type="dxa"/>
            <w:gridSpan w:val="2"/>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137" w:line="221" w:lineRule="auto"/>
              <w:ind w:left="0" w:firstLine="0"/>
              <w:jc w:val="left"/>
            </w:pPr>
            <w:r w:rsidRPr="00F22A20">
              <w:rPr>
                <w:rFonts w:eastAsia="Calibri"/>
                <w:sz w:val="24"/>
                <w:szCs w:val="24"/>
                <w:u w:color="000000"/>
              </w:rPr>
              <w:t xml:space="preserve">– </w:t>
            </w:r>
            <w:r w:rsidR="00102BE5" w:rsidRPr="00F22A20">
              <w:rPr>
                <w:rFonts w:eastAsia="Calibri"/>
                <w:sz w:val="24"/>
              </w:rPr>
              <w:t>GV tổ chức cho HS trình bày kết quả phân tích các tình huống.</w:t>
            </w:r>
          </w:p>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GV tổng kết các ý kiến và kết luận:</w:t>
            </w:r>
          </w:p>
          <w:p w:rsidR="00EF3B60" w:rsidRPr="00F22A20" w:rsidRDefault="00102BE5">
            <w:pPr>
              <w:spacing w:after="137" w:line="221" w:lineRule="auto"/>
              <w:ind w:left="0" w:right="38" w:firstLine="0"/>
            </w:pPr>
            <w:r w:rsidRPr="00F22A20">
              <w:rPr>
                <w:rFonts w:eastAsia="Calibri"/>
                <w:sz w:val="24"/>
              </w:rPr>
              <w:t xml:space="preserve">+ </w:t>
            </w:r>
            <w:r w:rsidRPr="00F22A20">
              <w:rPr>
                <w:rFonts w:eastAsia="Calibri"/>
                <w:i/>
                <w:sz w:val="24"/>
              </w:rPr>
              <w:t xml:space="preserve">Tình huống 1: </w:t>
            </w:r>
            <w:r w:rsidRPr="00F22A20">
              <w:rPr>
                <w:rFonts w:eastAsia="Calibri"/>
                <w:sz w:val="24"/>
              </w:rPr>
              <w:t>Lê và các bạn đã có những hành vi giao tiếp, ứng xử chưa tích cực như: Quên không xin lỗi khi được giúp đỡ; Cười nói, làm ồn trong thư viện.</w:t>
            </w:r>
          </w:p>
          <w:p w:rsidR="00EF3B60" w:rsidRPr="00F22A20" w:rsidRDefault="00102BE5">
            <w:pPr>
              <w:spacing w:after="0" w:line="259" w:lineRule="auto"/>
              <w:ind w:left="0" w:right="38" w:firstLine="0"/>
            </w:pPr>
            <w:r w:rsidRPr="00F22A20">
              <w:rPr>
                <w:rFonts w:eastAsia="Calibri"/>
                <w:sz w:val="24"/>
              </w:rPr>
              <w:t xml:space="preserve">+ </w:t>
            </w:r>
            <w:r w:rsidRPr="00F22A20">
              <w:rPr>
                <w:rFonts w:eastAsia="Calibri"/>
                <w:i/>
                <w:sz w:val="24"/>
              </w:rPr>
              <w:t xml:space="preserve">Tình huống 2: </w:t>
            </w:r>
            <w:r w:rsidRPr="00F22A20">
              <w:rPr>
                <w:rFonts w:eastAsia="Calibri"/>
                <w:sz w:val="24"/>
              </w:rPr>
              <w:t>Huy và cậu bé có những hành vi giao tiếp, ứng xử tích cực như: Cậu bé đã biết xin lỗi khi va phải người khác; Huy đã biết kiềm chế cơn giận và nhắc nhở cậu bé một cách nhẹ nhàng, không sử dụng bạo lực.</w:t>
            </w:r>
          </w:p>
        </w:tc>
        <w:tc>
          <w:tcPr>
            <w:tcW w:w="2505"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37" w:line="221" w:lineRule="auto"/>
              <w:ind w:left="0" w:firstLine="0"/>
              <w:jc w:val="left"/>
            </w:pPr>
            <w:r w:rsidRPr="00F22A20">
              <w:rPr>
                <w:rFonts w:eastAsia="Calibri"/>
                <w:sz w:val="24"/>
                <w:szCs w:val="24"/>
                <w:u w:color="000000"/>
              </w:rPr>
              <w:t xml:space="preserve">– </w:t>
            </w:r>
            <w:r w:rsidR="00102BE5" w:rsidRPr="00F22A20">
              <w:rPr>
                <w:rFonts w:eastAsia="Calibri"/>
                <w:sz w:val="24"/>
              </w:rPr>
              <w:t>Đại diện các nhóm trình bày ý kiến.</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Thảo luận chung.</w:t>
            </w:r>
          </w:p>
        </w:tc>
        <w:tc>
          <w:tcPr>
            <w:tcW w:w="2298"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nhóm phải chỉ ra được điểm nào là tích cực, điểm nào là chưa tích cực trong hành vi của các nhân vật trong mỗi tình huống và giải thích rõ lí do.</w:t>
            </w:r>
          </w:p>
        </w:tc>
      </w:tr>
      <w:tr w:rsidR="00EF3B60" w:rsidRPr="00F22A20">
        <w:trPr>
          <w:gridAfter w:val="1"/>
          <w:wAfter w:w="284" w:type="dxa"/>
          <w:trHeight w:val="790"/>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0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9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02" w:right="64" w:firstLine="0"/>
              <w:jc w:val="center"/>
            </w:pPr>
            <w:r w:rsidRPr="00F22A20">
              <w:rPr>
                <w:rFonts w:eastAsia="Calibri"/>
                <w:b/>
                <w:sz w:val="24"/>
              </w:rPr>
              <w:t>Sản phẩm/ Kết quả  cần đạt</w:t>
            </w:r>
          </w:p>
        </w:tc>
      </w:tr>
      <w:tr w:rsidR="00EF3B60" w:rsidRPr="00F22A20">
        <w:trPr>
          <w:gridAfter w:val="1"/>
          <w:wAfter w:w="284"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Thảo luận về những điểm tích cực và chưa tích cực trong hành vi giao tiếp, ứng xử</w:t>
            </w:r>
          </w:p>
        </w:tc>
      </w:tr>
      <w:tr w:rsidR="00EF3B60" w:rsidRPr="00F22A20">
        <w:trPr>
          <w:gridAfter w:val="1"/>
          <w:wAfter w:w="284" w:type="dxa"/>
          <w:trHeight w:val="1617"/>
        </w:trPr>
        <w:tc>
          <w:tcPr>
            <w:tcW w:w="3685"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57" w:line="229" w:lineRule="auto"/>
              <w:ind w:left="0" w:right="38" w:firstLine="0"/>
            </w:pPr>
            <w:r w:rsidRPr="00F22A20">
              <w:rPr>
                <w:rFonts w:eastAsia="Calibri"/>
                <w:sz w:val="24"/>
              </w:rPr>
              <w:t>– GV giao nhiệm vụ cho các nhóm thảo luận, liệt kê những điểm tích cực và chưa tích cực trong hành vi giao tiếp, ứng xử.</w:t>
            </w:r>
          </w:p>
          <w:p w:rsidR="00EF3B60" w:rsidRPr="00F22A20" w:rsidRDefault="00102BE5">
            <w:pPr>
              <w:spacing w:after="0" w:line="259" w:lineRule="auto"/>
              <w:ind w:left="0" w:firstLine="0"/>
            </w:pPr>
            <w:r w:rsidRPr="00F22A20">
              <w:rPr>
                <w:rFonts w:eastAsia="Calibri"/>
                <w:sz w:val="24"/>
              </w:rPr>
              <w:t>GV yêu cầu HS trước khi tiến hành thảo luận có thể tham khảo thêm các ví dụ trong SGK.</w:t>
            </w:r>
          </w:p>
        </w:tc>
        <w:tc>
          <w:tcPr>
            <w:tcW w:w="250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GV phân công nhiệm vụ.</w:t>
            </w:r>
          </w:p>
        </w:tc>
        <w:tc>
          <w:tcPr>
            <w:tcW w:w="2298" w:type="dxa"/>
            <w:gridSpan w:val="2"/>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Tất cả HS trong nhóm đều phải tham gia vào quá trình làm việc nhóm.</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Sản phẩm hoạt động của mỗi nhóm là giấy A0 ghi kết </w:t>
            </w:r>
          </w:p>
        </w:tc>
      </w:tr>
      <w:tr w:rsidR="00EF3B60" w:rsidRPr="00F22A20">
        <w:trPr>
          <w:gridAfter w:val="1"/>
          <w:wAfter w:w="284" w:type="dxa"/>
          <w:trHeight w:val="1305"/>
        </w:trPr>
        <w:tc>
          <w:tcPr>
            <w:tcW w:w="3685"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50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Các nhóm HS thảo luận, ghi kết quả ra giấy A0, dưới hình thức bảng so sánh, sơ đồ tư duy, hình vẽ,…</w:t>
            </w:r>
          </w:p>
        </w:tc>
        <w:tc>
          <w:tcPr>
            <w:tcW w:w="2298" w:type="dxa"/>
            <w:gridSpan w:val="2"/>
            <w:tcBorders>
              <w:top w:val="nil"/>
              <w:left w:val="single" w:sz="6" w:space="0" w:color="00975E"/>
              <w:bottom w:val="nil"/>
              <w:right w:val="single" w:sz="6" w:space="0" w:color="00975E"/>
            </w:tcBorders>
          </w:tcPr>
          <w:p w:rsidR="00EF3B60" w:rsidRPr="00F22A20" w:rsidRDefault="00102BE5">
            <w:pPr>
              <w:spacing w:after="10" w:line="259" w:lineRule="auto"/>
              <w:ind w:left="0" w:firstLine="0"/>
              <w:jc w:val="left"/>
            </w:pPr>
            <w:r w:rsidRPr="00F22A20">
              <w:rPr>
                <w:rFonts w:eastAsia="Calibri"/>
                <w:sz w:val="24"/>
              </w:rPr>
              <w:t>quả thảo luận nhóm.</w:t>
            </w:r>
          </w:p>
          <w:p w:rsidR="00EF3B60" w:rsidRPr="00F22A20" w:rsidRDefault="00102BE5">
            <w:pPr>
              <w:spacing w:after="0" w:line="259" w:lineRule="auto"/>
              <w:ind w:left="0" w:right="39" w:firstLine="0"/>
            </w:pPr>
            <w:r w:rsidRPr="00F22A20">
              <w:rPr>
                <w:rFonts w:eastAsia="Calibri"/>
                <w:sz w:val="24"/>
              </w:rPr>
              <w:t>– Kết quả làm việc nhóm có thể trình bày dưới các hình thức khác nhau.</w:t>
            </w:r>
          </w:p>
        </w:tc>
      </w:tr>
      <w:tr w:rsidR="00EF3B60" w:rsidRPr="00F22A20">
        <w:trPr>
          <w:gridAfter w:val="1"/>
          <w:wAfter w:w="284" w:type="dxa"/>
          <w:trHeight w:val="1543"/>
        </w:trPr>
        <w:tc>
          <w:tcPr>
            <w:tcW w:w="368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GV tổ chức cho các nhóm trình bày kết quả thảo luận.</w:t>
            </w:r>
          </w:p>
        </w:tc>
        <w:tc>
          <w:tcPr>
            <w:tcW w:w="2505"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 xml:space="preserve">Các nhóm HS triển lãm kết quả thảo luận trên bảng và tường xung quanh lớp học. </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Cả lớp đi xem và ghi ý kiến nhận xét bổ sung.</w:t>
            </w:r>
          </w:p>
        </w:tc>
        <w:tc>
          <w:tcPr>
            <w:tcW w:w="2298"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4" w:type="dxa"/>
          <w:trHeight w:val="4602"/>
        </w:trPr>
        <w:tc>
          <w:tcPr>
            <w:tcW w:w="3685" w:type="dxa"/>
            <w:gridSpan w:val="2"/>
            <w:tcBorders>
              <w:top w:val="nil"/>
              <w:left w:val="single" w:sz="6" w:space="0" w:color="00975E"/>
              <w:bottom w:val="single" w:sz="6" w:space="0" w:color="00975E"/>
              <w:right w:val="single" w:sz="6" w:space="0" w:color="00975E"/>
            </w:tcBorders>
          </w:tcPr>
          <w:p w:rsidR="00EF3B60" w:rsidRPr="00F22A20" w:rsidRDefault="00102BE5">
            <w:pPr>
              <w:spacing w:after="20" w:line="259" w:lineRule="auto"/>
              <w:ind w:left="0" w:firstLine="0"/>
              <w:jc w:val="left"/>
            </w:pPr>
            <w:r w:rsidRPr="00F22A20">
              <w:rPr>
                <w:rFonts w:eastAsia="Calibri"/>
                <w:sz w:val="24"/>
              </w:rPr>
              <w:t xml:space="preserve">– GV tổng kết các ý kiến và kết luận: </w:t>
            </w:r>
          </w:p>
          <w:p w:rsidR="00EF3B60" w:rsidRPr="00F22A20" w:rsidRDefault="00102BE5">
            <w:pPr>
              <w:spacing w:after="57" w:line="229" w:lineRule="auto"/>
              <w:ind w:left="0" w:right="38" w:firstLine="0"/>
            </w:pPr>
            <w:r w:rsidRPr="00F22A20">
              <w:rPr>
                <w:rFonts w:eastAsia="Calibri"/>
                <w:sz w:val="24"/>
              </w:rPr>
              <w:t>+ Hành vi giao tiếp tích cực: Tôn trọng, chân thành khi giao tiếp; Chào hỏi thân thiện khi gặp gỡ; Chào tạm biệt khi chia tay; Cảm ơn khi được giúp đỡ; Xin lỗi khi làm phiền người khác; Nói lời yêu cầu, đề nghị lịch sự; Lắng nghe tích cực; Luôn mỉm cười khi giao tiếp; Luôn tìm những điểm hay, điểm tốt của người khác để khen ngợi và học tập; Không có những cử chỉ, điệu bộ, lời nói, thái độ,… làm tổn thương người khác; Giúp đỡ cụ già, em nhỏ, phụ nữ có thai;…</w:t>
            </w:r>
          </w:p>
          <w:p w:rsidR="00EF3B60" w:rsidRPr="00F22A20" w:rsidRDefault="00102BE5">
            <w:pPr>
              <w:spacing w:after="0" w:line="259" w:lineRule="auto"/>
              <w:ind w:left="0" w:right="38" w:firstLine="0"/>
            </w:pPr>
            <w:r w:rsidRPr="00F22A20">
              <w:rPr>
                <w:rFonts w:eastAsia="Calibri"/>
                <w:sz w:val="24"/>
              </w:rPr>
              <w:t xml:space="preserve">+ Hành vi giao tiếp chưa tích cực: Ngắt lời khi người khác đang nói mà không xin lỗi trước; Có những thái độ, lời nói, cử chỉ, hành động xúc phạm, làm tổn thương đối tượng giao tiếp;… </w:t>
            </w:r>
          </w:p>
        </w:tc>
        <w:tc>
          <w:tcPr>
            <w:tcW w:w="2505"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Ghi những hành vi giao tiếp, ứng xử tích cực và chưa tích cực vào SBT.</w:t>
            </w:r>
          </w:p>
        </w:tc>
        <w:tc>
          <w:tcPr>
            <w:tcW w:w="2298"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27" w:line="312" w:lineRule="auto"/>
        <w:ind w:left="280" w:right="272"/>
      </w:pPr>
      <w:r w:rsidRPr="00F22A20">
        <w:rPr>
          <w:b/>
        </w:rPr>
        <w:t xml:space="preserve">Hoạt động 2. Nhận diện điểm tích cực và chưa tích cực trong hành vi giao tiếp, ứng xử của bản thân </w:t>
      </w:r>
      <w:r w:rsidRPr="00F22A20">
        <w:rPr>
          <w:i/>
        </w:rPr>
        <w:t xml:space="preserve">a) Mục tiêu </w:t>
      </w:r>
    </w:p>
    <w:p w:rsidR="00EF3B60" w:rsidRPr="00F22A20" w:rsidRDefault="00102BE5">
      <w:pPr>
        <w:ind w:left="279" w:right="4"/>
      </w:pPr>
      <w:r w:rsidRPr="00F22A20">
        <w:t>HS tự đánh giá được những điểm tích cực và chưa tích cực trong hành vi giao tiếp, ứng xử của bản thân.</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3413"/>
        <w:gridCol w:w="2732"/>
        <w:gridCol w:w="2343"/>
      </w:tblGrid>
      <w:tr w:rsidR="00EF3B60" w:rsidRPr="00F22A20">
        <w:trPr>
          <w:trHeight w:val="790"/>
        </w:trPr>
        <w:tc>
          <w:tcPr>
            <w:tcW w:w="341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73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4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4" w:right="86" w:firstLine="0"/>
              <w:jc w:val="center"/>
            </w:pPr>
            <w:r w:rsidRPr="00F22A20">
              <w:rPr>
                <w:rFonts w:eastAsia="Calibri"/>
                <w:b/>
                <w:sz w:val="24"/>
              </w:rPr>
              <w:t>Sản phẩm/ Kết quả  cần đạt</w:t>
            </w:r>
          </w:p>
        </w:tc>
      </w:tr>
      <w:tr w:rsidR="00EF3B60" w:rsidRPr="00F22A20">
        <w:trPr>
          <w:trHeight w:val="1270"/>
        </w:trPr>
        <w:tc>
          <w:tcPr>
            <w:tcW w:w="3412"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right="39" w:firstLine="0"/>
            </w:pPr>
            <w:r w:rsidRPr="00F22A20">
              <w:rPr>
                <w:rFonts w:eastAsia="Calibri"/>
                <w:sz w:val="24"/>
              </w:rPr>
              <w:lastRenderedPageBreak/>
              <w:t>– GV yêu cầu HS làm việc cá nhân, tự đánh giá những điểm tích cực và chưa tích cực trong hành vi giao tiếp, ứng xử của bản thân theo bảng gợi ý trong SGK trang 13.</w:t>
            </w:r>
          </w:p>
        </w:tc>
        <w:tc>
          <w:tcPr>
            <w:tcW w:w="2732" w:type="dxa"/>
            <w:tcBorders>
              <w:top w:val="single" w:sz="6" w:space="0" w:color="00975E"/>
              <w:left w:val="single" w:sz="6" w:space="0" w:color="00975E"/>
              <w:bottom w:val="nil"/>
              <w:right w:val="single" w:sz="6" w:space="0" w:color="00975E"/>
            </w:tcBorders>
            <w:vAlign w:val="center"/>
          </w:tcPr>
          <w:p w:rsidR="00EF3B60" w:rsidRPr="00F22A20" w:rsidRDefault="00F22A20" w:rsidP="00F22A20">
            <w:pPr>
              <w:spacing w:after="10" w:line="259" w:lineRule="auto"/>
              <w:ind w:left="158" w:hanging="158"/>
              <w:jc w:val="left"/>
            </w:pPr>
            <w:r w:rsidRPr="00F22A20">
              <w:rPr>
                <w:rFonts w:eastAsia="Calibri"/>
                <w:sz w:val="24"/>
                <w:szCs w:val="24"/>
                <w:u w:color="000000"/>
              </w:rPr>
              <w:t xml:space="preserve">– </w:t>
            </w:r>
            <w:r w:rsidR="00102BE5" w:rsidRPr="00F22A20">
              <w:rPr>
                <w:rFonts w:eastAsia="Calibri"/>
                <w:sz w:val="24"/>
              </w:rPr>
              <w:t>Lắng nghe GV giao nhiệm vụ.</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HS làm việc cá nhân và ghi kết quả vào SBT.</w:t>
            </w:r>
          </w:p>
        </w:tc>
        <w:tc>
          <w:tcPr>
            <w:tcW w:w="2343"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right="38" w:firstLine="0"/>
            </w:pPr>
            <w:r w:rsidRPr="00F22A20">
              <w:rPr>
                <w:rFonts w:eastAsia="Calibri"/>
                <w:sz w:val="24"/>
              </w:rPr>
              <w:t xml:space="preserve">Mỗi HS phải có một sản phẩm hoạt động là bảng tự đánh giá mức độ biểu hiện những điểm tích cực và chưa </w:t>
            </w:r>
          </w:p>
        </w:tc>
      </w:tr>
      <w:tr w:rsidR="00EF3B60" w:rsidRPr="00F22A20">
        <w:trPr>
          <w:trHeight w:val="705"/>
        </w:trPr>
        <w:tc>
          <w:tcPr>
            <w:tcW w:w="3412" w:type="dxa"/>
            <w:tcBorders>
              <w:top w:val="nil"/>
              <w:left w:val="single" w:sz="6" w:space="0" w:color="00975E"/>
              <w:bottom w:val="nil"/>
              <w:right w:val="single" w:sz="6" w:space="0" w:color="00975E"/>
            </w:tcBorders>
            <w:vAlign w:val="bottom"/>
          </w:tcPr>
          <w:p w:rsidR="00EF3B60" w:rsidRPr="00F22A20" w:rsidRDefault="00102BE5">
            <w:pPr>
              <w:spacing w:after="0" w:line="259" w:lineRule="auto"/>
              <w:ind w:left="0" w:firstLine="0"/>
              <w:jc w:val="left"/>
            </w:pPr>
            <w:r w:rsidRPr="00F22A20">
              <w:rPr>
                <w:rFonts w:eastAsia="Calibri"/>
                <w:sz w:val="24"/>
              </w:rPr>
              <w:t>– GV tổ chức cho HS chia sẻ kết quả tự đánh giá của bản thân.</w:t>
            </w:r>
          </w:p>
        </w:tc>
        <w:tc>
          <w:tcPr>
            <w:tcW w:w="2732" w:type="dxa"/>
            <w:tcBorders>
              <w:top w:val="nil"/>
              <w:left w:val="single" w:sz="6" w:space="0" w:color="00975E"/>
              <w:bottom w:val="nil"/>
              <w:right w:val="single" w:sz="6" w:space="0" w:color="00975E"/>
            </w:tcBorders>
            <w:vAlign w:val="bottom"/>
          </w:tcPr>
          <w:p w:rsidR="00EF3B60" w:rsidRPr="00F22A20" w:rsidRDefault="00102BE5">
            <w:pPr>
              <w:spacing w:after="0" w:line="259" w:lineRule="auto"/>
              <w:ind w:left="0" w:firstLine="0"/>
            </w:pPr>
            <w:r w:rsidRPr="00F22A20">
              <w:rPr>
                <w:rFonts w:eastAsia="Calibri"/>
                <w:sz w:val="24"/>
              </w:rPr>
              <w:t>– HS chia sẻ kết quả tự đánh giá trong nhóm nhỏ.</w:t>
            </w:r>
          </w:p>
        </w:tc>
        <w:tc>
          <w:tcPr>
            <w:tcW w:w="2343"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tích cực trong hành vi giao tiếp, ứng xử của bản thân.</w:t>
            </w:r>
          </w:p>
        </w:tc>
      </w:tr>
      <w:tr w:rsidR="00EF3B60" w:rsidRPr="00F22A20">
        <w:trPr>
          <w:trHeight w:val="8026"/>
        </w:trPr>
        <w:tc>
          <w:tcPr>
            <w:tcW w:w="3412" w:type="dxa"/>
            <w:tcBorders>
              <w:top w:val="nil"/>
              <w:left w:val="single" w:sz="6" w:space="0" w:color="00975E"/>
              <w:bottom w:val="single" w:sz="6" w:space="0" w:color="00975E"/>
              <w:right w:val="single" w:sz="6" w:space="0" w:color="00975E"/>
            </w:tcBorders>
            <w:vAlign w:val="bottom"/>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GV nhận xét chung về hành vi giao tiếp, ứng xử của HS trong lớp.</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GV tổng kết các ý kiến, khen ngợi HS đã tự đánh giá được những điểm tích cực và chưa tích cực trong hành vi giao tiếp, ứng xử của bản thân. Đồng thời gợi ý HS nên rèn luyện kĩ năng giao tiếp, ứng xử bằng các biện pháp như:</w:t>
            </w:r>
          </w:p>
          <w:p w:rsidR="00EF3B60" w:rsidRPr="00F22A20" w:rsidRDefault="00102BE5">
            <w:pPr>
              <w:spacing w:after="10" w:line="259" w:lineRule="auto"/>
              <w:ind w:left="0" w:firstLine="0"/>
              <w:jc w:val="left"/>
            </w:pPr>
            <w:r w:rsidRPr="00F22A20">
              <w:rPr>
                <w:rFonts w:eastAsia="Calibri"/>
                <w:sz w:val="24"/>
              </w:rPr>
              <w:t>+ Tham gia câu lạc bộ về kĩ năng giao tiếp.</w:t>
            </w:r>
          </w:p>
          <w:p w:rsidR="00EF3B60" w:rsidRPr="00F22A20" w:rsidRDefault="00102BE5">
            <w:pPr>
              <w:spacing w:after="57" w:line="221" w:lineRule="auto"/>
              <w:ind w:left="0" w:right="38" w:firstLine="0"/>
            </w:pPr>
            <w:r w:rsidRPr="00F22A20">
              <w:rPr>
                <w:rFonts w:eastAsia="Calibri"/>
                <w:sz w:val="24"/>
              </w:rPr>
              <w:t>+ Tích cực tham gia các hoạt động tập thể, hoạt động xã hội do nhà trường và địa phương tổ chức.</w:t>
            </w:r>
          </w:p>
          <w:p w:rsidR="00EF3B60" w:rsidRPr="00F22A20" w:rsidRDefault="00102BE5">
            <w:pPr>
              <w:spacing w:after="57" w:line="221" w:lineRule="auto"/>
              <w:ind w:left="0" w:right="38" w:firstLine="0"/>
            </w:pPr>
            <w:r w:rsidRPr="00F22A20">
              <w:rPr>
                <w:rFonts w:eastAsia="Calibri"/>
                <w:sz w:val="24"/>
              </w:rPr>
              <w:t>+ Tăng cường giao tiếp với bạn bè, thầy cô, người thân trong gia đình và những người xung quanh.</w:t>
            </w:r>
          </w:p>
          <w:p w:rsidR="00EF3B60" w:rsidRPr="00F22A20" w:rsidRDefault="00102BE5">
            <w:pPr>
              <w:spacing w:after="57" w:line="221" w:lineRule="auto"/>
              <w:ind w:left="0" w:firstLine="0"/>
            </w:pPr>
            <w:r w:rsidRPr="00F22A20">
              <w:rPr>
                <w:rFonts w:eastAsia="Calibri"/>
                <w:sz w:val="24"/>
              </w:rPr>
              <w:t>+ Học hỏi kinh nghiệm những người có kĩ năng giao tiếp tốt.</w:t>
            </w:r>
          </w:p>
          <w:p w:rsidR="00EF3B60" w:rsidRPr="00F22A20" w:rsidRDefault="00102BE5">
            <w:pPr>
              <w:spacing w:after="57" w:line="221" w:lineRule="auto"/>
              <w:ind w:left="0" w:right="38" w:firstLine="0"/>
            </w:pPr>
            <w:r w:rsidRPr="00F22A20">
              <w:rPr>
                <w:rFonts w:eastAsia="Calibri"/>
                <w:sz w:val="24"/>
              </w:rPr>
              <w:t>+ Ghi lại bài học kinh nghiệm tự rút ra sau mỗi lần giao tiếp, ứng xử thành công hay thất bại.</w:t>
            </w:r>
          </w:p>
          <w:p w:rsidR="00EF3B60" w:rsidRPr="00F22A20" w:rsidRDefault="00102BE5">
            <w:pPr>
              <w:spacing w:after="57" w:line="221" w:lineRule="auto"/>
              <w:ind w:left="0" w:right="38" w:firstLine="0"/>
            </w:pPr>
            <w:r w:rsidRPr="00F22A20">
              <w:rPr>
                <w:rFonts w:eastAsia="Calibri"/>
                <w:sz w:val="24"/>
              </w:rPr>
              <w:t>+ Nhờ người thân và những người đáng tin cậy góp ý cho bản thân về cách giao tiếp, ứng xử.</w:t>
            </w:r>
          </w:p>
          <w:p w:rsidR="00EF3B60" w:rsidRPr="00F22A20" w:rsidRDefault="00102BE5">
            <w:pPr>
              <w:spacing w:after="0" w:line="259" w:lineRule="auto"/>
              <w:ind w:left="0" w:firstLine="0"/>
              <w:jc w:val="left"/>
            </w:pPr>
            <w:r w:rsidRPr="00F22A20">
              <w:rPr>
                <w:rFonts w:eastAsia="Calibri"/>
                <w:sz w:val="24"/>
              </w:rPr>
              <w:t xml:space="preserve">+ … </w:t>
            </w:r>
          </w:p>
        </w:tc>
        <w:tc>
          <w:tcPr>
            <w:tcW w:w="2732"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Một số HS chia sẻ kết quả tự đánh giá trước lớp.</w:t>
            </w:r>
          </w:p>
        </w:tc>
        <w:tc>
          <w:tcPr>
            <w:tcW w:w="2343"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27" w:line="312" w:lineRule="auto"/>
        <w:ind w:left="577"/>
      </w:pPr>
      <w:r w:rsidRPr="00F22A20">
        <w:rPr>
          <w:b/>
        </w:rPr>
        <w:t xml:space="preserve">Hoạt động 3. Xây dựng thông điệp về thực hiện hành vi giao tiếp, ứng xử tích cực </w:t>
      </w:r>
      <w:r w:rsidRPr="00F22A20">
        <w:rPr>
          <w:i/>
        </w:rPr>
        <w:t xml:space="preserve">a) Mục tiêu </w:t>
      </w:r>
    </w:p>
    <w:p w:rsidR="00EF3B60" w:rsidRPr="00F22A20" w:rsidRDefault="00102BE5">
      <w:pPr>
        <w:spacing w:after="0"/>
        <w:ind w:left="577" w:right="4"/>
      </w:pPr>
      <w:r w:rsidRPr="00F22A20">
        <w:t>HS xây dựng được thông điệp về thực hiện hành vi giao tiếp, ứng xử tích cực trong cuộc sống.</w:t>
      </w:r>
    </w:p>
    <w:p w:rsidR="00EF3B60" w:rsidRPr="00F22A20" w:rsidRDefault="00EF3B60">
      <w:pPr>
        <w:sectPr w:rsidR="00EF3B60" w:rsidRPr="00F22A20">
          <w:type w:val="continuous"/>
          <w:pgSz w:w="10772" w:h="15024"/>
          <w:pgMar w:top="767" w:right="849" w:bottom="968" w:left="850" w:header="720" w:footer="720" w:gutter="0"/>
          <w:cols w:space="720"/>
        </w:sectPr>
      </w:pPr>
    </w:p>
    <w:p w:rsidR="00EF3B60" w:rsidRPr="00F22A20" w:rsidRDefault="00102BE5">
      <w:pPr>
        <w:spacing w:after="4" w:line="259" w:lineRule="auto"/>
        <w:ind w:left="294"/>
        <w:jc w:val="left"/>
      </w:pPr>
      <w:r w:rsidRPr="00F22A20">
        <w:rPr>
          <w:rFonts w:eastAsia="Calibri"/>
          <w:noProof/>
          <w:color w:val="000000"/>
          <w:sz w:val="22"/>
        </w:rPr>
        <w:lastRenderedPageBreak/>
        <mc:AlternateContent>
          <mc:Choice Requires="wpg">
            <w:drawing>
              <wp:anchor distT="0" distB="0" distL="114300" distR="114300" simplePos="0" relativeHeight="251673600" behindDoc="0" locked="0" layoutInCell="1" allowOverlap="1" wp14:anchorId="52E7B158" wp14:editId="1D8B5C81">
                <wp:simplePos x="0" y="0"/>
                <wp:positionH relativeFrom="page">
                  <wp:posOffset>0</wp:posOffset>
                </wp:positionH>
                <wp:positionV relativeFrom="page">
                  <wp:posOffset>7169400</wp:posOffset>
                </wp:positionV>
                <wp:extent cx="6840001" cy="2370600"/>
                <wp:effectExtent l="0" t="0" r="0" b="0"/>
                <wp:wrapTopAndBottom/>
                <wp:docPr id="248856" name="Group 248856"/>
                <wp:cNvGraphicFramePr/>
                <a:graphic xmlns:a="http://schemas.openxmlformats.org/drawingml/2006/main">
                  <a:graphicData uri="http://schemas.microsoft.com/office/word/2010/wordprocessingGroup">
                    <wpg:wgp>
                      <wpg:cNvGrpSpPr/>
                      <wpg:grpSpPr>
                        <a:xfrm>
                          <a:off x="0" y="0"/>
                          <a:ext cx="6840001" cy="2370600"/>
                          <a:chOff x="0" y="0"/>
                          <a:chExt cx="6840001" cy="2370600"/>
                        </a:xfrm>
                      </wpg:grpSpPr>
                      <wps:wsp>
                        <wps:cNvPr id="3870" name="Shape 3870"/>
                        <wps:cNvSpPr/>
                        <wps:spPr>
                          <a:xfrm>
                            <a:off x="725081" y="5"/>
                            <a:ext cx="5389842" cy="501752"/>
                          </a:xfrm>
                          <a:custGeom>
                            <a:avLst/>
                            <a:gdLst/>
                            <a:ahLst/>
                            <a:cxnLst/>
                            <a:rect l="0" t="0" r="0" b="0"/>
                            <a:pathLst>
                              <a:path w="5389842" h="501752">
                                <a:moveTo>
                                  <a:pt x="0" y="0"/>
                                </a:moveTo>
                                <a:lnTo>
                                  <a:pt x="1938922" y="0"/>
                                </a:lnTo>
                                <a:lnTo>
                                  <a:pt x="3882924" y="0"/>
                                </a:lnTo>
                                <a:lnTo>
                                  <a:pt x="3882924" y="0"/>
                                </a:lnTo>
                                <a:lnTo>
                                  <a:pt x="5389842" y="0"/>
                                </a:lnTo>
                                <a:lnTo>
                                  <a:pt x="5389842" y="501752"/>
                                </a:lnTo>
                                <a:lnTo>
                                  <a:pt x="3882924" y="501752"/>
                                </a:lnTo>
                                <a:lnTo>
                                  <a:pt x="3882924" y="501752"/>
                                </a:lnTo>
                                <a:lnTo>
                                  <a:pt x="1938922" y="501752"/>
                                </a:lnTo>
                                <a:lnTo>
                                  <a:pt x="0" y="501752"/>
                                </a:lnTo>
                                <a:lnTo>
                                  <a:pt x="0" y="0"/>
                                </a:lnTo>
                                <a:close/>
                              </a:path>
                            </a:pathLst>
                          </a:custGeom>
                          <a:ln w="0" cap="flat">
                            <a:miter lim="127000"/>
                          </a:ln>
                        </wps:spPr>
                        <wps:style>
                          <a:lnRef idx="0">
                            <a:srgbClr val="000000">
                              <a:alpha val="0"/>
                            </a:srgbClr>
                          </a:lnRef>
                          <a:fillRef idx="1">
                            <a:srgbClr val="D1E6D1"/>
                          </a:fillRef>
                          <a:effectRef idx="0">
                            <a:scrgbClr r="0" g="0" b="0"/>
                          </a:effectRef>
                          <a:fontRef idx="none"/>
                        </wps:style>
                        <wps:bodyPr/>
                      </wps:wsp>
                      <wps:wsp>
                        <wps:cNvPr id="3871" name="Shape 3871"/>
                        <wps:cNvSpPr/>
                        <wps:spPr>
                          <a:xfrm>
                            <a:off x="720001" y="0"/>
                            <a:ext cx="1944002" cy="0"/>
                          </a:xfrm>
                          <a:custGeom>
                            <a:avLst/>
                            <a:gdLst/>
                            <a:ahLst/>
                            <a:cxnLst/>
                            <a:rect l="0" t="0" r="0" b="0"/>
                            <a:pathLst>
                              <a:path w="1944002">
                                <a:moveTo>
                                  <a:pt x="0" y="0"/>
                                </a:moveTo>
                                <a:lnTo>
                                  <a:pt x="1944002"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72" name="Shape 3872"/>
                        <wps:cNvSpPr/>
                        <wps:spPr>
                          <a:xfrm>
                            <a:off x="725081" y="5079"/>
                            <a:ext cx="0" cy="491592"/>
                          </a:xfrm>
                          <a:custGeom>
                            <a:avLst/>
                            <a:gdLst/>
                            <a:ahLst/>
                            <a:cxnLst/>
                            <a:rect l="0" t="0" r="0" b="0"/>
                            <a:pathLst>
                              <a:path h="491592">
                                <a:moveTo>
                                  <a:pt x="0" y="49159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73" name="Shape 3873"/>
                        <wps:cNvSpPr/>
                        <wps:spPr>
                          <a:xfrm>
                            <a:off x="2664000" y="0"/>
                            <a:ext cx="1944002" cy="0"/>
                          </a:xfrm>
                          <a:custGeom>
                            <a:avLst/>
                            <a:gdLst/>
                            <a:ahLst/>
                            <a:cxnLst/>
                            <a:rect l="0" t="0" r="0" b="0"/>
                            <a:pathLst>
                              <a:path w="1944002">
                                <a:moveTo>
                                  <a:pt x="0" y="0"/>
                                </a:moveTo>
                                <a:lnTo>
                                  <a:pt x="1944002"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74" name="Shape 3874"/>
                        <wps:cNvSpPr/>
                        <wps:spPr>
                          <a:xfrm>
                            <a:off x="2664000" y="5079"/>
                            <a:ext cx="0" cy="491592"/>
                          </a:xfrm>
                          <a:custGeom>
                            <a:avLst/>
                            <a:gdLst/>
                            <a:ahLst/>
                            <a:cxnLst/>
                            <a:rect l="0" t="0" r="0" b="0"/>
                            <a:pathLst>
                              <a:path h="491592">
                                <a:moveTo>
                                  <a:pt x="0" y="49159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75" name="Shape 3875"/>
                        <wps:cNvSpPr/>
                        <wps:spPr>
                          <a:xfrm>
                            <a:off x="4608001" y="0"/>
                            <a:ext cx="1511998" cy="0"/>
                          </a:xfrm>
                          <a:custGeom>
                            <a:avLst/>
                            <a:gdLst/>
                            <a:ahLst/>
                            <a:cxnLst/>
                            <a:rect l="0" t="0" r="0" b="0"/>
                            <a:pathLst>
                              <a:path w="1511998">
                                <a:moveTo>
                                  <a:pt x="0" y="0"/>
                                </a:moveTo>
                                <a:lnTo>
                                  <a:pt x="1511998"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76" name="Shape 3876"/>
                        <wps:cNvSpPr/>
                        <wps:spPr>
                          <a:xfrm>
                            <a:off x="4608001" y="5079"/>
                            <a:ext cx="0" cy="491592"/>
                          </a:xfrm>
                          <a:custGeom>
                            <a:avLst/>
                            <a:gdLst/>
                            <a:ahLst/>
                            <a:cxnLst/>
                            <a:rect l="0" t="0" r="0" b="0"/>
                            <a:pathLst>
                              <a:path h="491592">
                                <a:moveTo>
                                  <a:pt x="0" y="49159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77" name="Shape 3877"/>
                        <wps:cNvSpPr/>
                        <wps:spPr>
                          <a:xfrm>
                            <a:off x="6114921" y="5079"/>
                            <a:ext cx="0" cy="491592"/>
                          </a:xfrm>
                          <a:custGeom>
                            <a:avLst/>
                            <a:gdLst/>
                            <a:ahLst/>
                            <a:cxnLst/>
                            <a:rect l="0" t="0" r="0" b="0"/>
                            <a:pathLst>
                              <a:path h="491592">
                                <a:moveTo>
                                  <a:pt x="0" y="49159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78" name="Shape 3878"/>
                        <wps:cNvSpPr/>
                        <wps:spPr>
                          <a:xfrm>
                            <a:off x="725081" y="506823"/>
                            <a:ext cx="0" cy="1276845"/>
                          </a:xfrm>
                          <a:custGeom>
                            <a:avLst/>
                            <a:gdLst/>
                            <a:ahLst/>
                            <a:cxnLst/>
                            <a:rect l="0" t="0" r="0" b="0"/>
                            <a:pathLst>
                              <a:path h="1276845">
                                <a:moveTo>
                                  <a:pt x="0" y="1276845"/>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79" name="Shape 3879"/>
                        <wps:cNvSpPr/>
                        <wps:spPr>
                          <a:xfrm>
                            <a:off x="2664000" y="506823"/>
                            <a:ext cx="0" cy="1276845"/>
                          </a:xfrm>
                          <a:custGeom>
                            <a:avLst/>
                            <a:gdLst/>
                            <a:ahLst/>
                            <a:cxnLst/>
                            <a:rect l="0" t="0" r="0" b="0"/>
                            <a:pathLst>
                              <a:path h="1276845">
                                <a:moveTo>
                                  <a:pt x="0" y="1276845"/>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0" name="Shape 3880"/>
                        <wps:cNvSpPr/>
                        <wps:spPr>
                          <a:xfrm>
                            <a:off x="4608001" y="506823"/>
                            <a:ext cx="0" cy="1276845"/>
                          </a:xfrm>
                          <a:custGeom>
                            <a:avLst/>
                            <a:gdLst/>
                            <a:ahLst/>
                            <a:cxnLst/>
                            <a:rect l="0" t="0" r="0" b="0"/>
                            <a:pathLst>
                              <a:path h="1276845">
                                <a:moveTo>
                                  <a:pt x="0" y="1276845"/>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1" name="Shape 3881"/>
                        <wps:cNvSpPr/>
                        <wps:spPr>
                          <a:xfrm>
                            <a:off x="6114921" y="506823"/>
                            <a:ext cx="0" cy="1276845"/>
                          </a:xfrm>
                          <a:custGeom>
                            <a:avLst/>
                            <a:gdLst/>
                            <a:ahLst/>
                            <a:cxnLst/>
                            <a:rect l="0" t="0" r="0" b="0"/>
                            <a:pathLst>
                              <a:path h="1276845">
                                <a:moveTo>
                                  <a:pt x="0" y="1276845"/>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2" name="Shape 3882"/>
                        <wps:cNvSpPr/>
                        <wps:spPr>
                          <a:xfrm>
                            <a:off x="720001" y="1788751"/>
                            <a:ext cx="1944002" cy="0"/>
                          </a:xfrm>
                          <a:custGeom>
                            <a:avLst/>
                            <a:gdLst/>
                            <a:ahLst/>
                            <a:cxnLst/>
                            <a:rect l="0" t="0" r="0" b="0"/>
                            <a:pathLst>
                              <a:path w="1944002">
                                <a:moveTo>
                                  <a:pt x="0" y="0"/>
                                </a:moveTo>
                                <a:lnTo>
                                  <a:pt x="1944002"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3" name="Shape 3883"/>
                        <wps:cNvSpPr/>
                        <wps:spPr>
                          <a:xfrm>
                            <a:off x="2664000" y="1788751"/>
                            <a:ext cx="1944002" cy="0"/>
                          </a:xfrm>
                          <a:custGeom>
                            <a:avLst/>
                            <a:gdLst/>
                            <a:ahLst/>
                            <a:cxnLst/>
                            <a:rect l="0" t="0" r="0" b="0"/>
                            <a:pathLst>
                              <a:path w="1944002">
                                <a:moveTo>
                                  <a:pt x="0" y="0"/>
                                </a:moveTo>
                                <a:lnTo>
                                  <a:pt x="1944002"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4" name="Shape 3884"/>
                        <wps:cNvSpPr/>
                        <wps:spPr>
                          <a:xfrm>
                            <a:off x="4608001" y="1788751"/>
                            <a:ext cx="1511998" cy="0"/>
                          </a:xfrm>
                          <a:custGeom>
                            <a:avLst/>
                            <a:gdLst/>
                            <a:ahLst/>
                            <a:cxnLst/>
                            <a:rect l="0" t="0" r="0" b="0"/>
                            <a:pathLst>
                              <a:path w="1511998">
                                <a:moveTo>
                                  <a:pt x="0" y="0"/>
                                </a:moveTo>
                                <a:lnTo>
                                  <a:pt x="1511998"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5" name="Shape 3885"/>
                        <wps:cNvSpPr/>
                        <wps:spPr>
                          <a:xfrm>
                            <a:off x="720001" y="501750"/>
                            <a:ext cx="1944002" cy="0"/>
                          </a:xfrm>
                          <a:custGeom>
                            <a:avLst/>
                            <a:gdLst/>
                            <a:ahLst/>
                            <a:cxnLst/>
                            <a:rect l="0" t="0" r="0" b="0"/>
                            <a:pathLst>
                              <a:path w="1944002">
                                <a:moveTo>
                                  <a:pt x="0" y="0"/>
                                </a:moveTo>
                                <a:lnTo>
                                  <a:pt x="1944002"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6" name="Shape 3886"/>
                        <wps:cNvSpPr/>
                        <wps:spPr>
                          <a:xfrm>
                            <a:off x="2664000" y="501750"/>
                            <a:ext cx="1944002" cy="0"/>
                          </a:xfrm>
                          <a:custGeom>
                            <a:avLst/>
                            <a:gdLst/>
                            <a:ahLst/>
                            <a:cxnLst/>
                            <a:rect l="0" t="0" r="0" b="0"/>
                            <a:pathLst>
                              <a:path w="1944002">
                                <a:moveTo>
                                  <a:pt x="0" y="0"/>
                                </a:moveTo>
                                <a:lnTo>
                                  <a:pt x="1944002"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7" name="Shape 3887"/>
                        <wps:cNvSpPr/>
                        <wps:spPr>
                          <a:xfrm>
                            <a:off x="4608001" y="501750"/>
                            <a:ext cx="1511998" cy="0"/>
                          </a:xfrm>
                          <a:custGeom>
                            <a:avLst/>
                            <a:gdLst/>
                            <a:ahLst/>
                            <a:cxnLst/>
                            <a:rect l="0" t="0" r="0" b="0"/>
                            <a:pathLst>
                              <a:path w="1511998">
                                <a:moveTo>
                                  <a:pt x="0" y="0"/>
                                </a:moveTo>
                                <a:lnTo>
                                  <a:pt x="1511998"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3888" name="Rectangle 3888"/>
                        <wps:cNvSpPr/>
                        <wps:spPr>
                          <a:xfrm>
                            <a:off x="1233231" y="162025"/>
                            <a:ext cx="1227077" cy="244853"/>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b/>
                                  <w:w w:val="89"/>
                                  <w:sz w:val="24"/>
                                </w:rPr>
                                <w:t>hoạt</w:t>
                              </w:r>
                              <w:r>
                                <w:rPr>
                                  <w:rFonts w:ascii="Calibri" w:eastAsia="Calibri" w:hAnsi="Calibri" w:cs="Calibri"/>
                                  <w:b/>
                                  <w:spacing w:val="-16"/>
                                  <w:w w:val="89"/>
                                  <w:sz w:val="24"/>
                                </w:rPr>
                                <w:t xml:space="preserve"> </w:t>
                              </w:r>
                              <w:r>
                                <w:rPr>
                                  <w:rFonts w:ascii="Calibri" w:eastAsia="Calibri" w:hAnsi="Calibri" w:cs="Calibri"/>
                                  <w:b/>
                                  <w:w w:val="89"/>
                                  <w:sz w:val="24"/>
                                </w:rPr>
                                <w:t>động</w:t>
                              </w:r>
                              <w:r>
                                <w:rPr>
                                  <w:rFonts w:ascii="Calibri" w:eastAsia="Calibri" w:hAnsi="Calibri" w:cs="Calibri"/>
                                  <w:b/>
                                  <w:spacing w:val="-16"/>
                                  <w:w w:val="89"/>
                                  <w:sz w:val="24"/>
                                </w:rPr>
                                <w:t xml:space="preserve"> </w:t>
                              </w:r>
                              <w:r>
                                <w:rPr>
                                  <w:rFonts w:ascii="Calibri" w:eastAsia="Calibri" w:hAnsi="Calibri" w:cs="Calibri"/>
                                  <w:b/>
                                  <w:w w:val="89"/>
                                  <w:sz w:val="24"/>
                                </w:rPr>
                                <w:t>của</w:t>
                              </w:r>
                              <w:r>
                                <w:rPr>
                                  <w:rFonts w:ascii="Calibri" w:eastAsia="Calibri" w:hAnsi="Calibri" w:cs="Calibri"/>
                                  <w:b/>
                                  <w:spacing w:val="-16"/>
                                  <w:w w:val="89"/>
                                  <w:sz w:val="24"/>
                                </w:rPr>
                                <w:t xml:space="preserve"> </w:t>
                              </w:r>
                              <w:r>
                                <w:rPr>
                                  <w:rFonts w:ascii="Calibri" w:eastAsia="Calibri" w:hAnsi="Calibri" w:cs="Calibri"/>
                                  <w:b/>
                                  <w:w w:val="89"/>
                                  <w:sz w:val="24"/>
                                </w:rPr>
                                <w:t>gv</w:t>
                              </w:r>
                            </w:p>
                          </w:txbxContent>
                        </wps:txbx>
                        <wps:bodyPr horzOverflow="overflow" vert="horz" lIns="0" tIns="0" rIns="0" bIns="0" rtlCol="0">
                          <a:noAutofit/>
                        </wps:bodyPr>
                      </wps:wsp>
                      <wps:wsp>
                        <wps:cNvPr id="3889" name="Rectangle 3889"/>
                        <wps:cNvSpPr/>
                        <wps:spPr>
                          <a:xfrm>
                            <a:off x="3175874" y="162025"/>
                            <a:ext cx="1224057" cy="244853"/>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b/>
                                  <w:w w:val="88"/>
                                  <w:sz w:val="24"/>
                                </w:rPr>
                                <w:t>hoạt</w:t>
                              </w:r>
                              <w:r>
                                <w:rPr>
                                  <w:rFonts w:ascii="Calibri" w:eastAsia="Calibri" w:hAnsi="Calibri" w:cs="Calibri"/>
                                  <w:b/>
                                  <w:spacing w:val="-16"/>
                                  <w:w w:val="88"/>
                                  <w:sz w:val="24"/>
                                </w:rPr>
                                <w:t xml:space="preserve"> </w:t>
                              </w:r>
                              <w:r>
                                <w:rPr>
                                  <w:rFonts w:ascii="Calibri" w:eastAsia="Calibri" w:hAnsi="Calibri" w:cs="Calibri"/>
                                  <w:b/>
                                  <w:w w:val="88"/>
                                  <w:sz w:val="24"/>
                                </w:rPr>
                                <w:t>động</w:t>
                              </w:r>
                              <w:r>
                                <w:rPr>
                                  <w:rFonts w:ascii="Calibri" w:eastAsia="Calibri" w:hAnsi="Calibri" w:cs="Calibri"/>
                                  <w:b/>
                                  <w:spacing w:val="-16"/>
                                  <w:w w:val="88"/>
                                  <w:sz w:val="24"/>
                                </w:rPr>
                                <w:t xml:space="preserve"> </w:t>
                              </w:r>
                              <w:r>
                                <w:rPr>
                                  <w:rFonts w:ascii="Calibri" w:eastAsia="Calibri" w:hAnsi="Calibri" w:cs="Calibri"/>
                                  <w:b/>
                                  <w:w w:val="88"/>
                                  <w:sz w:val="24"/>
                                </w:rPr>
                                <w:t>của</w:t>
                              </w:r>
                              <w:r>
                                <w:rPr>
                                  <w:rFonts w:ascii="Calibri" w:eastAsia="Calibri" w:hAnsi="Calibri" w:cs="Calibri"/>
                                  <w:b/>
                                  <w:spacing w:val="-16"/>
                                  <w:w w:val="88"/>
                                  <w:sz w:val="24"/>
                                </w:rPr>
                                <w:t xml:space="preserve"> </w:t>
                              </w:r>
                              <w:r>
                                <w:rPr>
                                  <w:rFonts w:ascii="Calibri" w:eastAsia="Calibri" w:hAnsi="Calibri" w:cs="Calibri"/>
                                  <w:b/>
                                  <w:w w:val="88"/>
                                  <w:sz w:val="24"/>
                                </w:rPr>
                                <w:t>hS</w:t>
                              </w:r>
                            </w:p>
                          </w:txbxContent>
                        </wps:txbx>
                        <wps:bodyPr horzOverflow="overflow" vert="horz" lIns="0" tIns="0" rIns="0" bIns="0" rtlCol="0">
                          <a:noAutofit/>
                        </wps:bodyPr>
                      </wps:wsp>
                      <wps:wsp>
                        <wps:cNvPr id="3890" name="Rectangle 3890"/>
                        <wps:cNvSpPr/>
                        <wps:spPr>
                          <a:xfrm>
                            <a:off x="4861266" y="76376"/>
                            <a:ext cx="1395129" cy="244853"/>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b/>
                                  <w:w w:val="87"/>
                                  <w:sz w:val="24"/>
                                </w:rPr>
                                <w:t>Sản</w:t>
                              </w:r>
                              <w:r>
                                <w:rPr>
                                  <w:rFonts w:ascii="Calibri" w:eastAsia="Calibri" w:hAnsi="Calibri" w:cs="Calibri"/>
                                  <w:b/>
                                  <w:spacing w:val="-16"/>
                                  <w:w w:val="87"/>
                                  <w:sz w:val="24"/>
                                </w:rPr>
                                <w:t xml:space="preserve"> </w:t>
                              </w:r>
                              <w:r>
                                <w:rPr>
                                  <w:rFonts w:ascii="Calibri" w:eastAsia="Calibri" w:hAnsi="Calibri" w:cs="Calibri"/>
                                  <w:b/>
                                  <w:w w:val="87"/>
                                  <w:sz w:val="24"/>
                                </w:rPr>
                                <w:t>phẩm/</w:t>
                              </w:r>
                              <w:r>
                                <w:rPr>
                                  <w:rFonts w:ascii="Calibri" w:eastAsia="Calibri" w:hAnsi="Calibri" w:cs="Calibri"/>
                                  <w:b/>
                                  <w:spacing w:val="-16"/>
                                  <w:w w:val="87"/>
                                  <w:sz w:val="24"/>
                                </w:rPr>
                                <w:t xml:space="preserve"> </w:t>
                              </w:r>
                              <w:r>
                                <w:rPr>
                                  <w:rFonts w:ascii="Calibri" w:eastAsia="Calibri" w:hAnsi="Calibri" w:cs="Calibri"/>
                                  <w:b/>
                                  <w:w w:val="87"/>
                                  <w:sz w:val="24"/>
                                </w:rPr>
                                <w:t>Kết</w:t>
                              </w:r>
                              <w:r>
                                <w:rPr>
                                  <w:rFonts w:ascii="Calibri" w:eastAsia="Calibri" w:hAnsi="Calibri" w:cs="Calibri"/>
                                  <w:b/>
                                  <w:spacing w:val="-16"/>
                                  <w:w w:val="87"/>
                                  <w:sz w:val="24"/>
                                </w:rPr>
                                <w:t xml:space="preserve"> </w:t>
                              </w:r>
                              <w:r>
                                <w:rPr>
                                  <w:rFonts w:ascii="Calibri" w:eastAsia="Calibri" w:hAnsi="Calibri" w:cs="Calibri"/>
                                  <w:b/>
                                  <w:w w:val="87"/>
                                  <w:sz w:val="24"/>
                                </w:rPr>
                                <w:t>quả</w:t>
                              </w:r>
                              <w:r>
                                <w:rPr>
                                  <w:rFonts w:ascii="Calibri" w:eastAsia="Calibri" w:hAnsi="Calibri" w:cs="Calibri"/>
                                  <w:b/>
                                  <w:spacing w:val="-16"/>
                                  <w:w w:val="87"/>
                                  <w:sz w:val="24"/>
                                </w:rPr>
                                <w:t xml:space="preserve">  </w:t>
                              </w:r>
                            </w:p>
                          </w:txbxContent>
                        </wps:txbx>
                        <wps:bodyPr horzOverflow="overflow" vert="horz" lIns="0" tIns="0" rIns="0" bIns="0" rtlCol="0">
                          <a:noAutofit/>
                        </wps:bodyPr>
                      </wps:wsp>
                      <wps:wsp>
                        <wps:cNvPr id="3891" name="Rectangle 3891"/>
                        <wps:cNvSpPr/>
                        <wps:spPr>
                          <a:xfrm>
                            <a:off x="5167437" y="247826"/>
                            <a:ext cx="516256" cy="244853"/>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b/>
                                  <w:w w:val="86"/>
                                  <w:sz w:val="24"/>
                                </w:rPr>
                                <w:t>cần</w:t>
                              </w:r>
                              <w:r>
                                <w:rPr>
                                  <w:rFonts w:ascii="Calibri" w:eastAsia="Calibri" w:hAnsi="Calibri" w:cs="Calibri"/>
                                  <w:b/>
                                  <w:spacing w:val="-16"/>
                                  <w:w w:val="86"/>
                                  <w:sz w:val="24"/>
                                </w:rPr>
                                <w:t xml:space="preserve"> </w:t>
                              </w:r>
                              <w:r>
                                <w:rPr>
                                  <w:rFonts w:ascii="Calibri" w:eastAsia="Calibri" w:hAnsi="Calibri" w:cs="Calibri"/>
                                  <w:b/>
                                  <w:w w:val="86"/>
                                  <w:sz w:val="24"/>
                                </w:rPr>
                                <w:t>đạt</w:t>
                              </w:r>
                            </w:p>
                          </w:txbxContent>
                        </wps:txbx>
                        <wps:bodyPr horzOverflow="overflow" vert="horz" lIns="0" tIns="0" rIns="0" bIns="0" rtlCol="0">
                          <a:noAutofit/>
                        </wps:bodyPr>
                      </wps:wsp>
                      <wps:wsp>
                        <wps:cNvPr id="3892" name="Rectangle 3892"/>
                        <wps:cNvSpPr/>
                        <wps:spPr>
                          <a:xfrm>
                            <a:off x="797062" y="545616"/>
                            <a:ext cx="241912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7"/>
                                  <w:sz w:val="24"/>
                                </w:rPr>
                                <w:t>–</w:t>
                              </w:r>
                              <w:r>
                                <w:rPr>
                                  <w:rFonts w:ascii="Calibri" w:eastAsia="Calibri" w:hAnsi="Calibri" w:cs="Calibri"/>
                                  <w:spacing w:val="-21"/>
                                  <w:w w:val="77"/>
                                  <w:sz w:val="24"/>
                                </w:rPr>
                                <w:t xml:space="preserve"> </w:t>
                              </w:r>
                              <w:r>
                                <w:rPr>
                                  <w:rFonts w:ascii="Calibri" w:eastAsia="Calibri" w:hAnsi="Calibri" w:cs="Calibri"/>
                                  <w:w w:val="77"/>
                                  <w:sz w:val="24"/>
                                </w:rPr>
                                <w:t>GV</w:t>
                              </w:r>
                              <w:r>
                                <w:rPr>
                                  <w:rFonts w:ascii="Calibri" w:eastAsia="Calibri" w:hAnsi="Calibri" w:cs="Calibri"/>
                                  <w:spacing w:val="-21"/>
                                  <w:w w:val="77"/>
                                  <w:sz w:val="24"/>
                                </w:rPr>
                                <w:t xml:space="preserve"> </w:t>
                              </w:r>
                              <w:r>
                                <w:rPr>
                                  <w:rFonts w:ascii="Calibri" w:eastAsia="Calibri" w:hAnsi="Calibri" w:cs="Calibri"/>
                                  <w:w w:val="77"/>
                                  <w:sz w:val="24"/>
                                </w:rPr>
                                <w:t>giao</w:t>
                              </w:r>
                              <w:r>
                                <w:rPr>
                                  <w:rFonts w:ascii="Calibri" w:eastAsia="Calibri" w:hAnsi="Calibri" w:cs="Calibri"/>
                                  <w:spacing w:val="-21"/>
                                  <w:w w:val="77"/>
                                  <w:sz w:val="24"/>
                                </w:rPr>
                                <w:t xml:space="preserve"> </w:t>
                              </w:r>
                              <w:r>
                                <w:rPr>
                                  <w:rFonts w:ascii="Calibri" w:eastAsia="Calibri" w:hAnsi="Calibri" w:cs="Calibri"/>
                                  <w:w w:val="77"/>
                                  <w:sz w:val="24"/>
                                </w:rPr>
                                <w:t>nhiệm</w:t>
                              </w:r>
                              <w:r>
                                <w:rPr>
                                  <w:rFonts w:ascii="Calibri" w:eastAsia="Calibri" w:hAnsi="Calibri" w:cs="Calibri"/>
                                  <w:spacing w:val="-21"/>
                                  <w:w w:val="77"/>
                                  <w:sz w:val="24"/>
                                </w:rPr>
                                <w:t xml:space="preserve"> </w:t>
                              </w:r>
                              <w:r>
                                <w:rPr>
                                  <w:rFonts w:ascii="Calibri" w:eastAsia="Calibri" w:hAnsi="Calibri" w:cs="Calibri"/>
                                  <w:w w:val="77"/>
                                  <w:sz w:val="24"/>
                                </w:rPr>
                                <w:t>vụ</w:t>
                              </w:r>
                              <w:r>
                                <w:rPr>
                                  <w:rFonts w:ascii="Calibri" w:eastAsia="Calibri" w:hAnsi="Calibri" w:cs="Calibri"/>
                                  <w:spacing w:val="-21"/>
                                  <w:w w:val="77"/>
                                  <w:sz w:val="24"/>
                                </w:rPr>
                                <w:t xml:space="preserve"> </w:t>
                              </w:r>
                              <w:r>
                                <w:rPr>
                                  <w:rFonts w:ascii="Calibri" w:eastAsia="Calibri" w:hAnsi="Calibri" w:cs="Calibri"/>
                                  <w:w w:val="77"/>
                                  <w:sz w:val="24"/>
                                </w:rPr>
                                <w:t>cho</w:t>
                              </w:r>
                              <w:r>
                                <w:rPr>
                                  <w:rFonts w:ascii="Calibri" w:eastAsia="Calibri" w:hAnsi="Calibri" w:cs="Calibri"/>
                                  <w:spacing w:val="-21"/>
                                  <w:w w:val="77"/>
                                  <w:sz w:val="24"/>
                                </w:rPr>
                                <w:t xml:space="preserve"> </w:t>
                              </w:r>
                              <w:r>
                                <w:rPr>
                                  <w:rFonts w:ascii="Calibri" w:eastAsia="Calibri" w:hAnsi="Calibri" w:cs="Calibri"/>
                                  <w:w w:val="77"/>
                                  <w:sz w:val="24"/>
                                </w:rPr>
                                <w:t>HS</w:t>
                              </w:r>
                              <w:r>
                                <w:rPr>
                                  <w:rFonts w:ascii="Calibri" w:eastAsia="Calibri" w:hAnsi="Calibri" w:cs="Calibri"/>
                                  <w:spacing w:val="-21"/>
                                  <w:w w:val="77"/>
                                  <w:sz w:val="24"/>
                                </w:rPr>
                                <w:t xml:space="preserve"> </w:t>
                              </w:r>
                              <w:r>
                                <w:rPr>
                                  <w:rFonts w:ascii="Calibri" w:eastAsia="Calibri" w:hAnsi="Calibri" w:cs="Calibri"/>
                                  <w:w w:val="77"/>
                                  <w:sz w:val="24"/>
                                </w:rPr>
                                <w:t>rèn</w:t>
                              </w:r>
                              <w:r>
                                <w:rPr>
                                  <w:rFonts w:ascii="Calibri" w:eastAsia="Calibri" w:hAnsi="Calibri" w:cs="Calibri"/>
                                  <w:spacing w:val="-21"/>
                                  <w:w w:val="77"/>
                                  <w:sz w:val="24"/>
                                </w:rPr>
                                <w:t xml:space="preserve"> </w:t>
                              </w:r>
                              <w:r>
                                <w:rPr>
                                  <w:rFonts w:ascii="Calibri" w:eastAsia="Calibri" w:hAnsi="Calibri" w:cs="Calibri"/>
                                  <w:w w:val="77"/>
                                  <w:sz w:val="24"/>
                                </w:rPr>
                                <w:t>luyện</w:t>
                              </w:r>
                              <w:r>
                                <w:rPr>
                                  <w:rFonts w:ascii="Calibri" w:eastAsia="Calibri" w:hAnsi="Calibri" w:cs="Calibri"/>
                                  <w:spacing w:val="-21"/>
                                  <w:w w:val="77"/>
                                  <w:sz w:val="24"/>
                                </w:rPr>
                                <w:t xml:space="preserve"> </w:t>
                              </w:r>
                              <w:r>
                                <w:rPr>
                                  <w:rFonts w:ascii="Calibri" w:eastAsia="Calibri" w:hAnsi="Calibri" w:cs="Calibri"/>
                                  <w:w w:val="77"/>
                                  <w:sz w:val="24"/>
                                </w:rPr>
                                <w:t>kĩ</w:t>
                              </w:r>
                              <w:r>
                                <w:rPr>
                                  <w:rFonts w:ascii="Calibri" w:eastAsia="Calibri" w:hAnsi="Calibri" w:cs="Calibri"/>
                                  <w:spacing w:val="-17"/>
                                  <w:w w:val="77"/>
                                  <w:sz w:val="24"/>
                                </w:rPr>
                                <w:t xml:space="preserve"> </w:t>
                              </w:r>
                            </w:p>
                          </w:txbxContent>
                        </wps:txbx>
                        <wps:bodyPr horzOverflow="overflow" vert="horz" lIns="0" tIns="0" rIns="0" bIns="0" rtlCol="0">
                          <a:noAutofit/>
                        </wps:bodyPr>
                      </wps:wsp>
                      <wps:wsp>
                        <wps:cNvPr id="3893" name="Rectangle 3893"/>
                        <wps:cNvSpPr/>
                        <wps:spPr>
                          <a:xfrm>
                            <a:off x="797062" y="717066"/>
                            <a:ext cx="2419312"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6"/>
                                  <w:sz w:val="24"/>
                                </w:rPr>
                                <w:t>năng</w:t>
                              </w:r>
                              <w:r>
                                <w:rPr>
                                  <w:rFonts w:ascii="Calibri" w:eastAsia="Calibri" w:hAnsi="Calibri" w:cs="Calibri"/>
                                  <w:spacing w:val="-19"/>
                                  <w:w w:val="76"/>
                                  <w:sz w:val="24"/>
                                </w:rPr>
                                <w:t xml:space="preserve"> </w:t>
                              </w:r>
                              <w:r>
                                <w:rPr>
                                  <w:rFonts w:ascii="Calibri" w:eastAsia="Calibri" w:hAnsi="Calibri" w:cs="Calibri"/>
                                  <w:w w:val="76"/>
                                  <w:sz w:val="24"/>
                                </w:rPr>
                                <w:t>giao</w:t>
                              </w:r>
                              <w:r>
                                <w:rPr>
                                  <w:rFonts w:ascii="Calibri" w:eastAsia="Calibri" w:hAnsi="Calibri" w:cs="Calibri"/>
                                  <w:spacing w:val="-19"/>
                                  <w:w w:val="76"/>
                                  <w:sz w:val="24"/>
                                </w:rPr>
                                <w:t xml:space="preserve"> </w:t>
                              </w:r>
                              <w:r>
                                <w:rPr>
                                  <w:rFonts w:ascii="Calibri" w:eastAsia="Calibri" w:hAnsi="Calibri" w:cs="Calibri"/>
                                  <w:w w:val="76"/>
                                  <w:sz w:val="24"/>
                                </w:rPr>
                                <w:t>tiếp,</w:t>
                              </w:r>
                              <w:r>
                                <w:rPr>
                                  <w:rFonts w:ascii="Calibri" w:eastAsia="Calibri" w:hAnsi="Calibri" w:cs="Calibri"/>
                                  <w:spacing w:val="-19"/>
                                  <w:w w:val="76"/>
                                  <w:sz w:val="24"/>
                                </w:rPr>
                                <w:t xml:space="preserve"> </w:t>
                              </w:r>
                              <w:r>
                                <w:rPr>
                                  <w:rFonts w:ascii="Calibri" w:eastAsia="Calibri" w:hAnsi="Calibri" w:cs="Calibri"/>
                                  <w:w w:val="76"/>
                                  <w:sz w:val="24"/>
                                </w:rPr>
                                <w:t>ứng</w:t>
                              </w:r>
                              <w:r>
                                <w:rPr>
                                  <w:rFonts w:ascii="Calibri" w:eastAsia="Calibri" w:hAnsi="Calibri" w:cs="Calibri"/>
                                  <w:spacing w:val="-19"/>
                                  <w:w w:val="76"/>
                                  <w:sz w:val="24"/>
                                </w:rPr>
                                <w:t xml:space="preserve"> </w:t>
                              </w:r>
                              <w:r>
                                <w:rPr>
                                  <w:rFonts w:ascii="Calibri" w:eastAsia="Calibri" w:hAnsi="Calibri" w:cs="Calibri"/>
                                  <w:w w:val="76"/>
                                  <w:sz w:val="24"/>
                                </w:rPr>
                                <w:t>xử</w:t>
                              </w:r>
                              <w:r>
                                <w:rPr>
                                  <w:rFonts w:ascii="Calibri" w:eastAsia="Calibri" w:hAnsi="Calibri" w:cs="Calibri"/>
                                  <w:spacing w:val="-19"/>
                                  <w:w w:val="76"/>
                                  <w:sz w:val="24"/>
                                </w:rPr>
                                <w:t xml:space="preserve"> </w:t>
                              </w:r>
                              <w:r>
                                <w:rPr>
                                  <w:rFonts w:ascii="Calibri" w:eastAsia="Calibri" w:hAnsi="Calibri" w:cs="Calibri"/>
                                  <w:w w:val="76"/>
                                  <w:sz w:val="24"/>
                                </w:rPr>
                                <w:t>trong</w:t>
                              </w:r>
                              <w:r>
                                <w:rPr>
                                  <w:rFonts w:ascii="Calibri" w:eastAsia="Calibri" w:hAnsi="Calibri" w:cs="Calibri"/>
                                  <w:spacing w:val="-19"/>
                                  <w:w w:val="76"/>
                                  <w:sz w:val="24"/>
                                </w:rPr>
                                <w:t xml:space="preserve"> </w:t>
                              </w:r>
                              <w:r>
                                <w:rPr>
                                  <w:rFonts w:ascii="Calibri" w:eastAsia="Calibri" w:hAnsi="Calibri" w:cs="Calibri"/>
                                  <w:w w:val="76"/>
                                  <w:sz w:val="24"/>
                                </w:rPr>
                                <w:t>cuộc</w:t>
                              </w:r>
                              <w:r>
                                <w:rPr>
                                  <w:rFonts w:ascii="Calibri" w:eastAsia="Calibri" w:hAnsi="Calibri" w:cs="Calibri"/>
                                  <w:spacing w:val="-19"/>
                                  <w:w w:val="76"/>
                                  <w:sz w:val="24"/>
                                </w:rPr>
                                <w:t xml:space="preserve"> </w:t>
                              </w:r>
                              <w:r>
                                <w:rPr>
                                  <w:rFonts w:ascii="Calibri" w:eastAsia="Calibri" w:hAnsi="Calibri" w:cs="Calibri"/>
                                  <w:w w:val="76"/>
                                  <w:sz w:val="24"/>
                                </w:rPr>
                                <w:t>sống</w:t>
                              </w:r>
                              <w:r>
                                <w:rPr>
                                  <w:rFonts w:ascii="Calibri" w:eastAsia="Calibri" w:hAnsi="Calibri" w:cs="Calibri"/>
                                  <w:spacing w:val="-17"/>
                                  <w:w w:val="76"/>
                                  <w:sz w:val="24"/>
                                </w:rPr>
                                <w:t xml:space="preserve"> </w:t>
                              </w:r>
                            </w:p>
                          </w:txbxContent>
                        </wps:txbx>
                        <wps:bodyPr horzOverflow="overflow" vert="horz" lIns="0" tIns="0" rIns="0" bIns="0" rtlCol="0">
                          <a:noAutofit/>
                        </wps:bodyPr>
                      </wps:wsp>
                      <wps:wsp>
                        <wps:cNvPr id="3894" name="Rectangle 3894"/>
                        <wps:cNvSpPr/>
                        <wps:spPr>
                          <a:xfrm>
                            <a:off x="797062" y="888516"/>
                            <a:ext cx="241912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6"/>
                                  <w:sz w:val="24"/>
                                </w:rPr>
                                <w:t>hằng</w:t>
                              </w:r>
                              <w:r>
                                <w:rPr>
                                  <w:rFonts w:ascii="Calibri" w:eastAsia="Calibri" w:hAnsi="Calibri" w:cs="Calibri"/>
                                  <w:spacing w:val="4"/>
                                  <w:w w:val="76"/>
                                  <w:sz w:val="24"/>
                                </w:rPr>
                                <w:t xml:space="preserve"> </w:t>
                              </w:r>
                              <w:r>
                                <w:rPr>
                                  <w:rFonts w:ascii="Calibri" w:eastAsia="Calibri" w:hAnsi="Calibri" w:cs="Calibri"/>
                                  <w:w w:val="76"/>
                                  <w:sz w:val="24"/>
                                </w:rPr>
                                <w:t>ngày</w:t>
                              </w:r>
                              <w:r>
                                <w:rPr>
                                  <w:rFonts w:ascii="Calibri" w:eastAsia="Calibri" w:hAnsi="Calibri" w:cs="Calibri"/>
                                  <w:spacing w:val="4"/>
                                  <w:w w:val="76"/>
                                  <w:sz w:val="24"/>
                                </w:rPr>
                                <w:t xml:space="preserve"> </w:t>
                              </w:r>
                              <w:r>
                                <w:rPr>
                                  <w:rFonts w:ascii="Calibri" w:eastAsia="Calibri" w:hAnsi="Calibri" w:cs="Calibri"/>
                                  <w:w w:val="76"/>
                                  <w:sz w:val="24"/>
                                </w:rPr>
                                <w:t>ở</w:t>
                              </w:r>
                              <w:r>
                                <w:rPr>
                                  <w:rFonts w:ascii="Calibri" w:eastAsia="Calibri" w:hAnsi="Calibri" w:cs="Calibri"/>
                                  <w:spacing w:val="4"/>
                                  <w:w w:val="76"/>
                                  <w:sz w:val="24"/>
                                </w:rPr>
                                <w:t xml:space="preserve"> </w:t>
                              </w:r>
                              <w:r>
                                <w:rPr>
                                  <w:rFonts w:ascii="Calibri" w:eastAsia="Calibri" w:hAnsi="Calibri" w:cs="Calibri"/>
                                  <w:w w:val="76"/>
                                  <w:sz w:val="24"/>
                                </w:rPr>
                                <w:t>trường,</w:t>
                              </w:r>
                              <w:r>
                                <w:rPr>
                                  <w:rFonts w:ascii="Calibri" w:eastAsia="Calibri" w:hAnsi="Calibri" w:cs="Calibri"/>
                                  <w:spacing w:val="4"/>
                                  <w:w w:val="76"/>
                                  <w:sz w:val="24"/>
                                </w:rPr>
                                <w:t xml:space="preserve"> </w:t>
                              </w:r>
                              <w:r>
                                <w:rPr>
                                  <w:rFonts w:ascii="Calibri" w:eastAsia="Calibri" w:hAnsi="Calibri" w:cs="Calibri"/>
                                  <w:w w:val="76"/>
                                  <w:sz w:val="24"/>
                                </w:rPr>
                                <w:t>ở</w:t>
                              </w:r>
                              <w:r>
                                <w:rPr>
                                  <w:rFonts w:ascii="Calibri" w:eastAsia="Calibri" w:hAnsi="Calibri" w:cs="Calibri"/>
                                  <w:spacing w:val="4"/>
                                  <w:w w:val="76"/>
                                  <w:sz w:val="24"/>
                                </w:rPr>
                                <w:t xml:space="preserve"> </w:t>
                              </w:r>
                              <w:r>
                                <w:rPr>
                                  <w:rFonts w:ascii="Calibri" w:eastAsia="Calibri" w:hAnsi="Calibri" w:cs="Calibri"/>
                                  <w:w w:val="76"/>
                                  <w:sz w:val="24"/>
                                </w:rPr>
                                <w:t>nhà</w:t>
                              </w:r>
                              <w:r>
                                <w:rPr>
                                  <w:rFonts w:ascii="Calibri" w:eastAsia="Calibri" w:hAnsi="Calibri" w:cs="Calibri"/>
                                  <w:spacing w:val="4"/>
                                  <w:w w:val="76"/>
                                  <w:sz w:val="24"/>
                                </w:rPr>
                                <w:t xml:space="preserve"> </w:t>
                              </w:r>
                              <w:r>
                                <w:rPr>
                                  <w:rFonts w:ascii="Calibri" w:eastAsia="Calibri" w:hAnsi="Calibri" w:cs="Calibri"/>
                                  <w:w w:val="76"/>
                                  <w:sz w:val="24"/>
                                </w:rPr>
                                <w:t>và</w:t>
                              </w:r>
                              <w:r>
                                <w:rPr>
                                  <w:rFonts w:ascii="Calibri" w:eastAsia="Calibri" w:hAnsi="Calibri" w:cs="Calibri"/>
                                  <w:spacing w:val="4"/>
                                  <w:w w:val="76"/>
                                  <w:sz w:val="24"/>
                                </w:rPr>
                                <w:t xml:space="preserve"> </w:t>
                              </w:r>
                              <w:r>
                                <w:rPr>
                                  <w:rFonts w:ascii="Calibri" w:eastAsia="Calibri" w:hAnsi="Calibri" w:cs="Calibri"/>
                                  <w:w w:val="76"/>
                                  <w:sz w:val="24"/>
                                </w:rPr>
                                <w:t>ở</w:t>
                              </w:r>
                              <w:r>
                                <w:rPr>
                                  <w:rFonts w:ascii="Calibri" w:eastAsia="Calibri" w:hAnsi="Calibri" w:cs="Calibri"/>
                                  <w:spacing w:val="4"/>
                                  <w:w w:val="76"/>
                                  <w:sz w:val="24"/>
                                </w:rPr>
                                <w:t xml:space="preserve"> </w:t>
                              </w:r>
                              <w:r>
                                <w:rPr>
                                  <w:rFonts w:ascii="Calibri" w:eastAsia="Calibri" w:hAnsi="Calibri" w:cs="Calibri"/>
                                  <w:w w:val="76"/>
                                  <w:sz w:val="24"/>
                                </w:rPr>
                                <w:t>cộng</w:t>
                              </w:r>
                              <w:r>
                                <w:rPr>
                                  <w:rFonts w:ascii="Calibri" w:eastAsia="Calibri" w:hAnsi="Calibri" w:cs="Calibri"/>
                                  <w:spacing w:val="-17"/>
                                  <w:w w:val="76"/>
                                  <w:sz w:val="24"/>
                                </w:rPr>
                                <w:t xml:space="preserve"> </w:t>
                              </w:r>
                            </w:p>
                          </w:txbxContent>
                        </wps:txbx>
                        <wps:bodyPr horzOverflow="overflow" vert="horz" lIns="0" tIns="0" rIns="0" bIns="0" rtlCol="0">
                          <a:noAutofit/>
                        </wps:bodyPr>
                      </wps:wsp>
                      <wps:wsp>
                        <wps:cNvPr id="3895" name="Rectangle 3895"/>
                        <wps:cNvSpPr/>
                        <wps:spPr>
                          <a:xfrm>
                            <a:off x="797062" y="1059966"/>
                            <a:ext cx="2419332"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6"/>
                                  <w:sz w:val="24"/>
                                </w:rPr>
                                <w:t>đồng</w:t>
                              </w:r>
                              <w:r>
                                <w:rPr>
                                  <w:rFonts w:ascii="Calibri" w:eastAsia="Calibri" w:hAnsi="Calibri" w:cs="Calibri"/>
                                  <w:spacing w:val="32"/>
                                  <w:w w:val="76"/>
                                  <w:sz w:val="24"/>
                                </w:rPr>
                                <w:t xml:space="preserve"> </w:t>
                              </w:r>
                              <w:r>
                                <w:rPr>
                                  <w:rFonts w:ascii="Calibri" w:eastAsia="Calibri" w:hAnsi="Calibri" w:cs="Calibri"/>
                                  <w:w w:val="76"/>
                                  <w:sz w:val="24"/>
                                </w:rPr>
                                <w:t>bằng</w:t>
                              </w:r>
                              <w:r>
                                <w:rPr>
                                  <w:rFonts w:ascii="Calibri" w:eastAsia="Calibri" w:hAnsi="Calibri" w:cs="Calibri"/>
                                  <w:spacing w:val="32"/>
                                  <w:w w:val="76"/>
                                  <w:sz w:val="24"/>
                                </w:rPr>
                                <w:t xml:space="preserve"> </w:t>
                              </w:r>
                              <w:r>
                                <w:rPr>
                                  <w:rFonts w:ascii="Calibri" w:eastAsia="Calibri" w:hAnsi="Calibri" w:cs="Calibri"/>
                                  <w:w w:val="76"/>
                                  <w:sz w:val="24"/>
                                </w:rPr>
                                <w:t>các</w:t>
                              </w:r>
                              <w:r>
                                <w:rPr>
                                  <w:rFonts w:ascii="Calibri" w:eastAsia="Calibri" w:hAnsi="Calibri" w:cs="Calibri"/>
                                  <w:spacing w:val="32"/>
                                  <w:w w:val="76"/>
                                  <w:sz w:val="24"/>
                                </w:rPr>
                                <w:t xml:space="preserve"> </w:t>
                              </w:r>
                              <w:r>
                                <w:rPr>
                                  <w:rFonts w:ascii="Calibri" w:eastAsia="Calibri" w:hAnsi="Calibri" w:cs="Calibri"/>
                                  <w:w w:val="76"/>
                                  <w:sz w:val="24"/>
                                </w:rPr>
                                <w:t>biện</w:t>
                              </w:r>
                              <w:r>
                                <w:rPr>
                                  <w:rFonts w:ascii="Calibri" w:eastAsia="Calibri" w:hAnsi="Calibri" w:cs="Calibri"/>
                                  <w:spacing w:val="32"/>
                                  <w:w w:val="76"/>
                                  <w:sz w:val="24"/>
                                </w:rPr>
                                <w:t xml:space="preserve"> </w:t>
                              </w:r>
                              <w:r>
                                <w:rPr>
                                  <w:rFonts w:ascii="Calibri" w:eastAsia="Calibri" w:hAnsi="Calibri" w:cs="Calibri"/>
                                  <w:w w:val="76"/>
                                  <w:sz w:val="24"/>
                                </w:rPr>
                                <w:t>pháp</w:t>
                              </w:r>
                              <w:r>
                                <w:rPr>
                                  <w:rFonts w:ascii="Calibri" w:eastAsia="Calibri" w:hAnsi="Calibri" w:cs="Calibri"/>
                                  <w:spacing w:val="32"/>
                                  <w:w w:val="76"/>
                                  <w:sz w:val="24"/>
                                </w:rPr>
                                <w:t xml:space="preserve"> </w:t>
                              </w:r>
                              <w:r>
                                <w:rPr>
                                  <w:rFonts w:ascii="Calibri" w:eastAsia="Calibri" w:hAnsi="Calibri" w:cs="Calibri"/>
                                  <w:w w:val="76"/>
                                  <w:sz w:val="24"/>
                                </w:rPr>
                                <w:t>phù</w:t>
                              </w:r>
                              <w:r>
                                <w:rPr>
                                  <w:rFonts w:ascii="Calibri" w:eastAsia="Calibri" w:hAnsi="Calibri" w:cs="Calibri"/>
                                  <w:spacing w:val="32"/>
                                  <w:w w:val="76"/>
                                  <w:sz w:val="24"/>
                                </w:rPr>
                                <w:t xml:space="preserve"> </w:t>
                              </w:r>
                              <w:r>
                                <w:rPr>
                                  <w:rFonts w:ascii="Calibri" w:eastAsia="Calibri" w:hAnsi="Calibri" w:cs="Calibri"/>
                                  <w:w w:val="76"/>
                                  <w:sz w:val="24"/>
                                </w:rPr>
                                <w:t>hợp;</w:t>
                              </w:r>
                              <w:r>
                                <w:rPr>
                                  <w:rFonts w:ascii="Calibri" w:eastAsia="Calibri" w:hAnsi="Calibri" w:cs="Calibri"/>
                                  <w:spacing w:val="-17"/>
                                  <w:w w:val="76"/>
                                  <w:sz w:val="24"/>
                                </w:rPr>
                                <w:t xml:space="preserve"> </w:t>
                              </w:r>
                            </w:p>
                          </w:txbxContent>
                        </wps:txbx>
                        <wps:bodyPr horzOverflow="overflow" vert="horz" lIns="0" tIns="0" rIns="0" bIns="0" rtlCol="0">
                          <a:noAutofit/>
                        </wps:bodyPr>
                      </wps:wsp>
                      <wps:wsp>
                        <wps:cNvPr id="3896" name="Rectangle 3896"/>
                        <wps:cNvSpPr/>
                        <wps:spPr>
                          <a:xfrm>
                            <a:off x="797062" y="1231416"/>
                            <a:ext cx="2418927"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6"/>
                                  <w:sz w:val="24"/>
                                </w:rPr>
                                <w:t>đồng</w:t>
                              </w:r>
                              <w:r>
                                <w:rPr>
                                  <w:rFonts w:ascii="Calibri" w:eastAsia="Calibri" w:hAnsi="Calibri" w:cs="Calibri"/>
                                  <w:spacing w:val="-20"/>
                                  <w:w w:val="76"/>
                                  <w:sz w:val="24"/>
                                </w:rPr>
                                <w:t xml:space="preserve"> </w:t>
                              </w:r>
                              <w:r>
                                <w:rPr>
                                  <w:rFonts w:ascii="Calibri" w:eastAsia="Calibri" w:hAnsi="Calibri" w:cs="Calibri"/>
                                  <w:w w:val="76"/>
                                  <w:sz w:val="24"/>
                                </w:rPr>
                                <w:t>thời</w:t>
                              </w:r>
                              <w:r>
                                <w:rPr>
                                  <w:rFonts w:ascii="Calibri" w:eastAsia="Calibri" w:hAnsi="Calibri" w:cs="Calibri"/>
                                  <w:spacing w:val="-20"/>
                                  <w:w w:val="76"/>
                                  <w:sz w:val="24"/>
                                </w:rPr>
                                <w:t xml:space="preserve"> </w:t>
                              </w:r>
                              <w:r>
                                <w:rPr>
                                  <w:rFonts w:ascii="Calibri" w:eastAsia="Calibri" w:hAnsi="Calibri" w:cs="Calibri"/>
                                  <w:w w:val="76"/>
                                  <w:sz w:val="24"/>
                                </w:rPr>
                                <w:t>hướng</w:t>
                              </w:r>
                              <w:r>
                                <w:rPr>
                                  <w:rFonts w:ascii="Calibri" w:eastAsia="Calibri" w:hAnsi="Calibri" w:cs="Calibri"/>
                                  <w:spacing w:val="-20"/>
                                  <w:w w:val="76"/>
                                  <w:sz w:val="24"/>
                                </w:rPr>
                                <w:t xml:space="preserve"> </w:t>
                              </w:r>
                              <w:r>
                                <w:rPr>
                                  <w:rFonts w:ascii="Calibri" w:eastAsia="Calibri" w:hAnsi="Calibri" w:cs="Calibri"/>
                                  <w:w w:val="76"/>
                                  <w:sz w:val="24"/>
                                </w:rPr>
                                <w:t>dẫn</w:t>
                              </w:r>
                              <w:r>
                                <w:rPr>
                                  <w:rFonts w:ascii="Calibri" w:eastAsia="Calibri" w:hAnsi="Calibri" w:cs="Calibri"/>
                                  <w:spacing w:val="-20"/>
                                  <w:w w:val="76"/>
                                  <w:sz w:val="24"/>
                                </w:rPr>
                                <w:t xml:space="preserve"> </w:t>
                              </w:r>
                              <w:r>
                                <w:rPr>
                                  <w:rFonts w:ascii="Calibri" w:eastAsia="Calibri" w:hAnsi="Calibri" w:cs="Calibri"/>
                                  <w:w w:val="76"/>
                                  <w:sz w:val="24"/>
                                </w:rPr>
                                <w:t>HS</w:t>
                              </w:r>
                              <w:r>
                                <w:rPr>
                                  <w:rFonts w:ascii="Calibri" w:eastAsia="Calibri" w:hAnsi="Calibri" w:cs="Calibri"/>
                                  <w:spacing w:val="-20"/>
                                  <w:w w:val="76"/>
                                  <w:sz w:val="24"/>
                                </w:rPr>
                                <w:t xml:space="preserve"> </w:t>
                              </w:r>
                              <w:r>
                                <w:rPr>
                                  <w:rFonts w:ascii="Calibri" w:eastAsia="Calibri" w:hAnsi="Calibri" w:cs="Calibri"/>
                                  <w:w w:val="76"/>
                                  <w:sz w:val="24"/>
                                </w:rPr>
                                <w:t>cách</w:t>
                              </w:r>
                              <w:r>
                                <w:rPr>
                                  <w:rFonts w:ascii="Calibri" w:eastAsia="Calibri" w:hAnsi="Calibri" w:cs="Calibri"/>
                                  <w:spacing w:val="-20"/>
                                  <w:w w:val="76"/>
                                  <w:sz w:val="24"/>
                                </w:rPr>
                                <w:t xml:space="preserve"> </w:t>
                              </w:r>
                              <w:r>
                                <w:rPr>
                                  <w:rFonts w:ascii="Calibri" w:eastAsia="Calibri" w:hAnsi="Calibri" w:cs="Calibri"/>
                                  <w:w w:val="76"/>
                                  <w:sz w:val="24"/>
                                </w:rPr>
                                <w:t>ghi</w:t>
                              </w:r>
                              <w:r>
                                <w:rPr>
                                  <w:rFonts w:ascii="Calibri" w:eastAsia="Calibri" w:hAnsi="Calibri" w:cs="Calibri"/>
                                  <w:spacing w:val="-20"/>
                                  <w:w w:val="76"/>
                                  <w:sz w:val="24"/>
                                </w:rPr>
                                <w:t xml:space="preserve"> </w:t>
                              </w:r>
                              <w:r>
                                <w:rPr>
                                  <w:rFonts w:ascii="Calibri" w:eastAsia="Calibri" w:hAnsi="Calibri" w:cs="Calibri"/>
                                  <w:w w:val="76"/>
                                  <w:sz w:val="24"/>
                                </w:rPr>
                                <w:t>chép,</w:t>
                              </w:r>
                              <w:r>
                                <w:rPr>
                                  <w:rFonts w:ascii="Calibri" w:eastAsia="Calibri" w:hAnsi="Calibri" w:cs="Calibri"/>
                                  <w:spacing w:val="-17"/>
                                  <w:w w:val="76"/>
                                  <w:sz w:val="24"/>
                                </w:rPr>
                                <w:t xml:space="preserve"> </w:t>
                              </w:r>
                            </w:p>
                          </w:txbxContent>
                        </wps:txbx>
                        <wps:bodyPr horzOverflow="overflow" vert="horz" lIns="0" tIns="0" rIns="0" bIns="0" rtlCol="0">
                          <a:noAutofit/>
                        </wps:bodyPr>
                      </wps:wsp>
                      <wps:wsp>
                        <wps:cNvPr id="3897" name="Rectangle 3897"/>
                        <wps:cNvSpPr/>
                        <wps:spPr>
                          <a:xfrm>
                            <a:off x="797062" y="1402866"/>
                            <a:ext cx="241912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6"/>
                                  <w:sz w:val="24"/>
                                </w:rPr>
                                <w:t>lưu</w:t>
                              </w:r>
                              <w:r>
                                <w:rPr>
                                  <w:rFonts w:ascii="Calibri" w:eastAsia="Calibri" w:hAnsi="Calibri" w:cs="Calibri"/>
                                  <w:spacing w:val="-20"/>
                                  <w:w w:val="76"/>
                                  <w:sz w:val="24"/>
                                </w:rPr>
                                <w:t xml:space="preserve"> </w:t>
                              </w:r>
                              <w:r>
                                <w:rPr>
                                  <w:rFonts w:ascii="Calibri" w:eastAsia="Calibri" w:hAnsi="Calibri" w:cs="Calibri"/>
                                  <w:w w:val="76"/>
                                  <w:sz w:val="24"/>
                                </w:rPr>
                                <w:t>giữ</w:t>
                              </w:r>
                              <w:r>
                                <w:rPr>
                                  <w:rFonts w:ascii="Calibri" w:eastAsia="Calibri" w:hAnsi="Calibri" w:cs="Calibri"/>
                                  <w:spacing w:val="-20"/>
                                  <w:w w:val="76"/>
                                  <w:sz w:val="24"/>
                                </w:rPr>
                                <w:t xml:space="preserve"> </w:t>
                              </w:r>
                              <w:r>
                                <w:rPr>
                                  <w:rFonts w:ascii="Calibri" w:eastAsia="Calibri" w:hAnsi="Calibri" w:cs="Calibri"/>
                                  <w:w w:val="76"/>
                                  <w:sz w:val="24"/>
                                </w:rPr>
                                <w:t>kết</w:t>
                              </w:r>
                              <w:r>
                                <w:rPr>
                                  <w:rFonts w:ascii="Calibri" w:eastAsia="Calibri" w:hAnsi="Calibri" w:cs="Calibri"/>
                                  <w:spacing w:val="-20"/>
                                  <w:w w:val="76"/>
                                  <w:sz w:val="24"/>
                                </w:rPr>
                                <w:t xml:space="preserve"> </w:t>
                              </w:r>
                              <w:r>
                                <w:rPr>
                                  <w:rFonts w:ascii="Calibri" w:eastAsia="Calibri" w:hAnsi="Calibri" w:cs="Calibri"/>
                                  <w:w w:val="76"/>
                                  <w:sz w:val="24"/>
                                </w:rPr>
                                <w:t>quả</w:t>
                              </w:r>
                              <w:r>
                                <w:rPr>
                                  <w:rFonts w:ascii="Calibri" w:eastAsia="Calibri" w:hAnsi="Calibri" w:cs="Calibri"/>
                                  <w:spacing w:val="-20"/>
                                  <w:w w:val="76"/>
                                  <w:sz w:val="24"/>
                                </w:rPr>
                                <w:t xml:space="preserve"> </w:t>
                              </w:r>
                              <w:r>
                                <w:rPr>
                                  <w:rFonts w:ascii="Calibri" w:eastAsia="Calibri" w:hAnsi="Calibri" w:cs="Calibri"/>
                                  <w:w w:val="76"/>
                                  <w:sz w:val="24"/>
                                </w:rPr>
                                <w:t>rèn</w:t>
                              </w:r>
                              <w:r>
                                <w:rPr>
                                  <w:rFonts w:ascii="Calibri" w:eastAsia="Calibri" w:hAnsi="Calibri" w:cs="Calibri"/>
                                  <w:spacing w:val="-20"/>
                                  <w:w w:val="76"/>
                                  <w:sz w:val="24"/>
                                </w:rPr>
                                <w:t xml:space="preserve"> </w:t>
                              </w:r>
                              <w:r>
                                <w:rPr>
                                  <w:rFonts w:ascii="Calibri" w:eastAsia="Calibri" w:hAnsi="Calibri" w:cs="Calibri"/>
                                  <w:w w:val="76"/>
                                  <w:sz w:val="24"/>
                                </w:rPr>
                                <w:t>luyện</w:t>
                              </w:r>
                              <w:r>
                                <w:rPr>
                                  <w:rFonts w:ascii="Calibri" w:eastAsia="Calibri" w:hAnsi="Calibri" w:cs="Calibri"/>
                                  <w:spacing w:val="-20"/>
                                  <w:w w:val="76"/>
                                  <w:sz w:val="24"/>
                                </w:rPr>
                                <w:t xml:space="preserve"> </w:t>
                              </w:r>
                              <w:r>
                                <w:rPr>
                                  <w:rFonts w:ascii="Calibri" w:eastAsia="Calibri" w:hAnsi="Calibri" w:cs="Calibri"/>
                                  <w:w w:val="76"/>
                                  <w:sz w:val="24"/>
                                </w:rPr>
                                <w:t>và</w:t>
                              </w:r>
                              <w:r>
                                <w:rPr>
                                  <w:rFonts w:ascii="Calibri" w:eastAsia="Calibri" w:hAnsi="Calibri" w:cs="Calibri"/>
                                  <w:spacing w:val="-20"/>
                                  <w:w w:val="76"/>
                                  <w:sz w:val="24"/>
                                </w:rPr>
                                <w:t xml:space="preserve"> </w:t>
                              </w:r>
                              <w:r>
                                <w:rPr>
                                  <w:rFonts w:ascii="Calibri" w:eastAsia="Calibri" w:hAnsi="Calibri" w:cs="Calibri"/>
                                  <w:w w:val="76"/>
                                  <w:sz w:val="24"/>
                                </w:rPr>
                                <w:t>ghi</w:t>
                              </w:r>
                              <w:r>
                                <w:rPr>
                                  <w:rFonts w:ascii="Calibri" w:eastAsia="Calibri" w:hAnsi="Calibri" w:cs="Calibri"/>
                                  <w:spacing w:val="-20"/>
                                  <w:w w:val="76"/>
                                  <w:sz w:val="24"/>
                                </w:rPr>
                                <w:t xml:space="preserve"> </w:t>
                              </w:r>
                              <w:r>
                                <w:rPr>
                                  <w:rFonts w:ascii="Calibri" w:eastAsia="Calibri" w:hAnsi="Calibri" w:cs="Calibri"/>
                                  <w:w w:val="76"/>
                                  <w:sz w:val="24"/>
                                </w:rPr>
                                <w:t>lại</w:t>
                              </w:r>
                              <w:r>
                                <w:rPr>
                                  <w:rFonts w:ascii="Calibri" w:eastAsia="Calibri" w:hAnsi="Calibri" w:cs="Calibri"/>
                                  <w:spacing w:val="-20"/>
                                  <w:w w:val="76"/>
                                  <w:sz w:val="24"/>
                                </w:rPr>
                                <w:t xml:space="preserve"> </w:t>
                              </w:r>
                              <w:r>
                                <w:rPr>
                                  <w:rFonts w:ascii="Calibri" w:eastAsia="Calibri" w:hAnsi="Calibri" w:cs="Calibri"/>
                                  <w:w w:val="76"/>
                                  <w:sz w:val="24"/>
                                </w:rPr>
                                <w:t>cảm</w:t>
                              </w:r>
                              <w:r>
                                <w:rPr>
                                  <w:rFonts w:ascii="Calibri" w:eastAsia="Calibri" w:hAnsi="Calibri" w:cs="Calibri"/>
                                  <w:spacing w:val="-17"/>
                                  <w:w w:val="76"/>
                                  <w:sz w:val="24"/>
                                </w:rPr>
                                <w:t xml:space="preserve"> </w:t>
                              </w:r>
                            </w:p>
                          </w:txbxContent>
                        </wps:txbx>
                        <wps:bodyPr horzOverflow="overflow" vert="horz" lIns="0" tIns="0" rIns="0" bIns="0" rtlCol="0">
                          <a:noAutofit/>
                        </wps:bodyPr>
                      </wps:wsp>
                      <wps:wsp>
                        <wps:cNvPr id="3898" name="Rectangle 3898"/>
                        <wps:cNvSpPr/>
                        <wps:spPr>
                          <a:xfrm>
                            <a:off x="797062" y="1574316"/>
                            <a:ext cx="192068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6"/>
                                  <w:sz w:val="24"/>
                                </w:rPr>
                                <w:t>xúc</w:t>
                              </w:r>
                              <w:r>
                                <w:rPr>
                                  <w:rFonts w:ascii="Calibri" w:eastAsia="Calibri" w:hAnsi="Calibri" w:cs="Calibri"/>
                                  <w:spacing w:val="-17"/>
                                  <w:w w:val="76"/>
                                  <w:sz w:val="24"/>
                                </w:rPr>
                                <w:t xml:space="preserve"> </w:t>
                              </w:r>
                              <w:r>
                                <w:rPr>
                                  <w:rFonts w:ascii="Calibri" w:eastAsia="Calibri" w:hAnsi="Calibri" w:cs="Calibri"/>
                                  <w:w w:val="76"/>
                                  <w:sz w:val="24"/>
                                </w:rPr>
                                <w:t>của</w:t>
                              </w:r>
                              <w:r>
                                <w:rPr>
                                  <w:rFonts w:ascii="Calibri" w:eastAsia="Calibri" w:hAnsi="Calibri" w:cs="Calibri"/>
                                  <w:spacing w:val="-17"/>
                                  <w:w w:val="76"/>
                                  <w:sz w:val="24"/>
                                </w:rPr>
                                <w:t xml:space="preserve"> </w:t>
                              </w:r>
                              <w:r>
                                <w:rPr>
                                  <w:rFonts w:ascii="Calibri" w:eastAsia="Calibri" w:hAnsi="Calibri" w:cs="Calibri"/>
                                  <w:w w:val="76"/>
                                  <w:sz w:val="24"/>
                                </w:rPr>
                                <w:t>bản</w:t>
                              </w:r>
                              <w:r>
                                <w:rPr>
                                  <w:rFonts w:ascii="Calibri" w:eastAsia="Calibri" w:hAnsi="Calibri" w:cs="Calibri"/>
                                  <w:spacing w:val="-17"/>
                                  <w:w w:val="76"/>
                                  <w:sz w:val="24"/>
                                </w:rPr>
                                <w:t xml:space="preserve"> </w:t>
                              </w:r>
                              <w:r>
                                <w:rPr>
                                  <w:rFonts w:ascii="Calibri" w:eastAsia="Calibri" w:hAnsi="Calibri" w:cs="Calibri"/>
                                  <w:w w:val="76"/>
                                  <w:sz w:val="24"/>
                                </w:rPr>
                                <w:t>thân</w:t>
                              </w:r>
                              <w:r>
                                <w:rPr>
                                  <w:rFonts w:ascii="Calibri" w:eastAsia="Calibri" w:hAnsi="Calibri" w:cs="Calibri"/>
                                  <w:spacing w:val="-17"/>
                                  <w:w w:val="76"/>
                                  <w:sz w:val="24"/>
                                </w:rPr>
                                <w:t xml:space="preserve"> </w:t>
                              </w:r>
                              <w:r>
                                <w:rPr>
                                  <w:rFonts w:ascii="Calibri" w:eastAsia="Calibri" w:hAnsi="Calibri" w:cs="Calibri"/>
                                  <w:w w:val="76"/>
                                  <w:sz w:val="24"/>
                                </w:rPr>
                                <w:t>khi</w:t>
                              </w:r>
                              <w:r>
                                <w:rPr>
                                  <w:rFonts w:ascii="Calibri" w:eastAsia="Calibri" w:hAnsi="Calibri" w:cs="Calibri"/>
                                  <w:spacing w:val="-17"/>
                                  <w:w w:val="76"/>
                                  <w:sz w:val="24"/>
                                </w:rPr>
                                <w:t xml:space="preserve"> </w:t>
                              </w:r>
                              <w:r>
                                <w:rPr>
                                  <w:rFonts w:ascii="Calibri" w:eastAsia="Calibri" w:hAnsi="Calibri" w:cs="Calibri"/>
                                  <w:w w:val="76"/>
                                  <w:sz w:val="24"/>
                                </w:rPr>
                                <w:t>rèn</w:t>
                              </w:r>
                              <w:r>
                                <w:rPr>
                                  <w:rFonts w:ascii="Calibri" w:eastAsia="Calibri" w:hAnsi="Calibri" w:cs="Calibri"/>
                                  <w:spacing w:val="-17"/>
                                  <w:w w:val="76"/>
                                  <w:sz w:val="24"/>
                                </w:rPr>
                                <w:t xml:space="preserve"> </w:t>
                              </w:r>
                              <w:r>
                                <w:rPr>
                                  <w:rFonts w:ascii="Calibri" w:eastAsia="Calibri" w:hAnsi="Calibri" w:cs="Calibri"/>
                                  <w:w w:val="76"/>
                                  <w:sz w:val="24"/>
                                </w:rPr>
                                <w:t>luyện.</w:t>
                              </w:r>
                            </w:p>
                          </w:txbxContent>
                        </wps:txbx>
                        <wps:bodyPr horzOverflow="overflow" vert="horz" lIns="0" tIns="0" rIns="0" bIns="0" rtlCol="0">
                          <a:noAutofit/>
                        </wps:bodyPr>
                      </wps:wsp>
                      <wps:wsp>
                        <wps:cNvPr id="3899" name="Rectangle 3899"/>
                        <wps:cNvSpPr/>
                        <wps:spPr>
                          <a:xfrm>
                            <a:off x="2736047" y="545616"/>
                            <a:ext cx="1949695"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8"/>
                                  <w:sz w:val="24"/>
                                </w:rPr>
                                <w:t>–</w:t>
                              </w:r>
                              <w:r>
                                <w:rPr>
                                  <w:rFonts w:ascii="Calibri" w:eastAsia="Calibri" w:hAnsi="Calibri" w:cs="Calibri"/>
                                  <w:spacing w:val="-17"/>
                                  <w:w w:val="78"/>
                                  <w:sz w:val="24"/>
                                </w:rPr>
                                <w:t xml:space="preserve"> </w:t>
                              </w:r>
                              <w:r>
                                <w:rPr>
                                  <w:rFonts w:ascii="Calibri" w:eastAsia="Calibri" w:hAnsi="Calibri" w:cs="Calibri"/>
                                  <w:w w:val="78"/>
                                  <w:sz w:val="24"/>
                                </w:rPr>
                                <w:t>Lắng</w:t>
                              </w:r>
                              <w:r>
                                <w:rPr>
                                  <w:rFonts w:ascii="Calibri" w:eastAsia="Calibri" w:hAnsi="Calibri" w:cs="Calibri"/>
                                  <w:spacing w:val="-17"/>
                                  <w:w w:val="78"/>
                                  <w:sz w:val="24"/>
                                </w:rPr>
                                <w:t xml:space="preserve"> </w:t>
                              </w:r>
                              <w:r>
                                <w:rPr>
                                  <w:rFonts w:ascii="Calibri" w:eastAsia="Calibri" w:hAnsi="Calibri" w:cs="Calibri"/>
                                  <w:w w:val="78"/>
                                  <w:sz w:val="24"/>
                                </w:rPr>
                                <w:t>nghe</w:t>
                              </w:r>
                              <w:r>
                                <w:rPr>
                                  <w:rFonts w:ascii="Calibri" w:eastAsia="Calibri" w:hAnsi="Calibri" w:cs="Calibri"/>
                                  <w:spacing w:val="-17"/>
                                  <w:w w:val="78"/>
                                  <w:sz w:val="24"/>
                                </w:rPr>
                                <w:t xml:space="preserve"> </w:t>
                              </w:r>
                              <w:r>
                                <w:rPr>
                                  <w:rFonts w:ascii="Calibri" w:eastAsia="Calibri" w:hAnsi="Calibri" w:cs="Calibri"/>
                                  <w:w w:val="78"/>
                                  <w:sz w:val="24"/>
                                </w:rPr>
                                <w:t>GV</w:t>
                              </w:r>
                              <w:r>
                                <w:rPr>
                                  <w:rFonts w:ascii="Calibri" w:eastAsia="Calibri" w:hAnsi="Calibri" w:cs="Calibri"/>
                                  <w:spacing w:val="-17"/>
                                  <w:w w:val="78"/>
                                  <w:sz w:val="24"/>
                                </w:rPr>
                                <w:t xml:space="preserve"> </w:t>
                              </w:r>
                              <w:r>
                                <w:rPr>
                                  <w:rFonts w:ascii="Calibri" w:eastAsia="Calibri" w:hAnsi="Calibri" w:cs="Calibri"/>
                                  <w:w w:val="78"/>
                                  <w:sz w:val="24"/>
                                </w:rPr>
                                <w:t>giao</w:t>
                              </w:r>
                              <w:r>
                                <w:rPr>
                                  <w:rFonts w:ascii="Calibri" w:eastAsia="Calibri" w:hAnsi="Calibri" w:cs="Calibri"/>
                                  <w:spacing w:val="-17"/>
                                  <w:w w:val="78"/>
                                  <w:sz w:val="24"/>
                                </w:rPr>
                                <w:t xml:space="preserve"> </w:t>
                              </w:r>
                              <w:r>
                                <w:rPr>
                                  <w:rFonts w:ascii="Calibri" w:eastAsia="Calibri" w:hAnsi="Calibri" w:cs="Calibri"/>
                                  <w:w w:val="78"/>
                                  <w:sz w:val="24"/>
                                </w:rPr>
                                <w:t>nhiệm</w:t>
                              </w:r>
                              <w:r>
                                <w:rPr>
                                  <w:rFonts w:ascii="Calibri" w:eastAsia="Calibri" w:hAnsi="Calibri" w:cs="Calibri"/>
                                  <w:spacing w:val="-17"/>
                                  <w:w w:val="78"/>
                                  <w:sz w:val="24"/>
                                </w:rPr>
                                <w:t xml:space="preserve"> </w:t>
                              </w:r>
                              <w:r>
                                <w:rPr>
                                  <w:rFonts w:ascii="Calibri" w:eastAsia="Calibri" w:hAnsi="Calibri" w:cs="Calibri"/>
                                  <w:w w:val="78"/>
                                  <w:sz w:val="24"/>
                                </w:rPr>
                                <w:t>vụ.</w:t>
                              </w:r>
                            </w:p>
                          </w:txbxContent>
                        </wps:txbx>
                        <wps:bodyPr horzOverflow="overflow" vert="horz" lIns="0" tIns="0" rIns="0" bIns="0" rtlCol="0">
                          <a:noAutofit/>
                        </wps:bodyPr>
                      </wps:wsp>
                      <wps:wsp>
                        <wps:cNvPr id="3900" name="Rectangle 3900"/>
                        <wps:cNvSpPr/>
                        <wps:spPr>
                          <a:xfrm>
                            <a:off x="4680062" y="545616"/>
                            <a:ext cx="1844498"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7"/>
                                  <w:sz w:val="24"/>
                                </w:rPr>
                                <w:t>Sản</w:t>
                              </w:r>
                              <w:r>
                                <w:rPr>
                                  <w:rFonts w:ascii="Calibri" w:eastAsia="Calibri" w:hAnsi="Calibri" w:cs="Calibri"/>
                                  <w:spacing w:val="-17"/>
                                  <w:w w:val="77"/>
                                  <w:sz w:val="24"/>
                                </w:rPr>
                                <w:t xml:space="preserve"> </w:t>
                              </w:r>
                              <w:r>
                                <w:rPr>
                                  <w:rFonts w:ascii="Calibri" w:eastAsia="Calibri" w:hAnsi="Calibri" w:cs="Calibri"/>
                                  <w:w w:val="77"/>
                                  <w:sz w:val="24"/>
                                </w:rPr>
                                <w:t>phẩm</w:t>
                              </w:r>
                              <w:r>
                                <w:rPr>
                                  <w:rFonts w:ascii="Calibri" w:eastAsia="Calibri" w:hAnsi="Calibri" w:cs="Calibri"/>
                                  <w:spacing w:val="-17"/>
                                  <w:w w:val="77"/>
                                  <w:sz w:val="24"/>
                                </w:rPr>
                                <w:t xml:space="preserve"> </w:t>
                              </w:r>
                              <w:r>
                                <w:rPr>
                                  <w:rFonts w:ascii="Calibri" w:eastAsia="Calibri" w:hAnsi="Calibri" w:cs="Calibri"/>
                                  <w:w w:val="77"/>
                                  <w:sz w:val="24"/>
                                </w:rPr>
                                <w:t>hoạt</w:t>
                              </w:r>
                              <w:r>
                                <w:rPr>
                                  <w:rFonts w:ascii="Calibri" w:eastAsia="Calibri" w:hAnsi="Calibri" w:cs="Calibri"/>
                                  <w:spacing w:val="-17"/>
                                  <w:w w:val="77"/>
                                  <w:sz w:val="24"/>
                                </w:rPr>
                                <w:t xml:space="preserve"> </w:t>
                              </w:r>
                              <w:r>
                                <w:rPr>
                                  <w:rFonts w:ascii="Calibri" w:eastAsia="Calibri" w:hAnsi="Calibri" w:cs="Calibri"/>
                                  <w:w w:val="77"/>
                                  <w:sz w:val="24"/>
                                </w:rPr>
                                <w:t>động</w:t>
                              </w:r>
                              <w:r>
                                <w:rPr>
                                  <w:rFonts w:ascii="Calibri" w:eastAsia="Calibri" w:hAnsi="Calibri" w:cs="Calibri"/>
                                  <w:spacing w:val="-17"/>
                                  <w:w w:val="77"/>
                                  <w:sz w:val="24"/>
                                </w:rPr>
                                <w:t xml:space="preserve"> </w:t>
                              </w:r>
                              <w:r>
                                <w:rPr>
                                  <w:rFonts w:ascii="Calibri" w:eastAsia="Calibri" w:hAnsi="Calibri" w:cs="Calibri"/>
                                  <w:w w:val="77"/>
                                  <w:sz w:val="24"/>
                                </w:rPr>
                                <w:t>của</w:t>
                              </w:r>
                              <w:r>
                                <w:rPr>
                                  <w:rFonts w:ascii="Calibri" w:eastAsia="Calibri" w:hAnsi="Calibri" w:cs="Calibri"/>
                                  <w:spacing w:val="-17"/>
                                  <w:w w:val="77"/>
                                  <w:sz w:val="24"/>
                                </w:rPr>
                                <w:t xml:space="preserve"> </w:t>
                              </w:r>
                              <w:r>
                                <w:rPr>
                                  <w:rFonts w:ascii="Calibri" w:eastAsia="Calibri" w:hAnsi="Calibri" w:cs="Calibri"/>
                                  <w:w w:val="77"/>
                                  <w:sz w:val="24"/>
                                </w:rPr>
                                <w:t>mỗi</w:t>
                              </w:r>
                              <w:r>
                                <w:rPr>
                                  <w:rFonts w:ascii="Calibri" w:eastAsia="Calibri" w:hAnsi="Calibri" w:cs="Calibri"/>
                                  <w:spacing w:val="-17"/>
                                  <w:w w:val="77"/>
                                  <w:sz w:val="24"/>
                                </w:rPr>
                                <w:t xml:space="preserve"> </w:t>
                              </w:r>
                            </w:p>
                          </w:txbxContent>
                        </wps:txbx>
                        <wps:bodyPr horzOverflow="overflow" vert="horz" lIns="0" tIns="0" rIns="0" bIns="0" rtlCol="0">
                          <a:noAutofit/>
                        </wps:bodyPr>
                      </wps:wsp>
                      <wps:wsp>
                        <wps:cNvPr id="3901" name="Rectangle 3901"/>
                        <wps:cNvSpPr/>
                        <wps:spPr>
                          <a:xfrm>
                            <a:off x="4680062" y="717066"/>
                            <a:ext cx="184459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7"/>
                                  <w:sz w:val="24"/>
                                </w:rPr>
                                <w:t>HS</w:t>
                              </w:r>
                              <w:r>
                                <w:rPr>
                                  <w:rFonts w:ascii="Calibri" w:eastAsia="Calibri" w:hAnsi="Calibri" w:cs="Calibri"/>
                                  <w:spacing w:val="19"/>
                                  <w:w w:val="77"/>
                                  <w:sz w:val="24"/>
                                </w:rPr>
                                <w:t xml:space="preserve"> </w:t>
                              </w:r>
                              <w:r>
                                <w:rPr>
                                  <w:rFonts w:ascii="Calibri" w:eastAsia="Calibri" w:hAnsi="Calibri" w:cs="Calibri"/>
                                  <w:w w:val="77"/>
                                  <w:sz w:val="24"/>
                                </w:rPr>
                                <w:t>là</w:t>
                              </w:r>
                              <w:r>
                                <w:rPr>
                                  <w:rFonts w:ascii="Calibri" w:eastAsia="Calibri" w:hAnsi="Calibri" w:cs="Calibri"/>
                                  <w:spacing w:val="19"/>
                                  <w:w w:val="77"/>
                                  <w:sz w:val="24"/>
                                </w:rPr>
                                <w:t xml:space="preserve"> </w:t>
                              </w:r>
                              <w:r>
                                <w:rPr>
                                  <w:rFonts w:ascii="Calibri" w:eastAsia="Calibri" w:hAnsi="Calibri" w:cs="Calibri"/>
                                  <w:w w:val="77"/>
                                  <w:sz w:val="24"/>
                                </w:rPr>
                                <w:t>bản</w:t>
                              </w:r>
                              <w:r>
                                <w:rPr>
                                  <w:rFonts w:ascii="Calibri" w:eastAsia="Calibri" w:hAnsi="Calibri" w:cs="Calibri"/>
                                  <w:spacing w:val="19"/>
                                  <w:w w:val="77"/>
                                  <w:sz w:val="24"/>
                                </w:rPr>
                                <w:t xml:space="preserve"> </w:t>
                              </w:r>
                              <w:r>
                                <w:rPr>
                                  <w:rFonts w:ascii="Calibri" w:eastAsia="Calibri" w:hAnsi="Calibri" w:cs="Calibri"/>
                                  <w:w w:val="77"/>
                                  <w:sz w:val="24"/>
                                </w:rPr>
                                <w:t>ghi</w:t>
                              </w:r>
                              <w:r>
                                <w:rPr>
                                  <w:rFonts w:ascii="Calibri" w:eastAsia="Calibri" w:hAnsi="Calibri" w:cs="Calibri"/>
                                  <w:spacing w:val="19"/>
                                  <w:w w:val="77"/>
                                  <w:sz w:val="24"/>
                                </w:rPr>
                                <w:t xml:space="preserve"> </w:t>
                              </w:r>
                              <w:r>
                                <w:rPr>
                                  <w:rFonts w:ascii="Calibri" w:eastAsia="Calibri" w:hAnsi="Calibri" w:cs="Calibri"/>
                                  <w:w w:val="77"/>
                                  <w:sz w:val="24"/>
                                </w:rPr>
                                <w:t>chép</w:t>
                              </w:r>
                              <w:r>
                                <w:rPr>
                                  <w:rFonts w:ascii="Calibri" w:eastAsia="Calibri" w:hAnsi="Calibri" w:cs="Calibri"/>
                                  <w:spacing w:val="19"/>
                                  <w:w w:val="77"/>
                                  <w:sz w:val="24"/>
                                </w:rPr>
                                <w:t xml:space="preserve"> </w:t>
                              </w:r>
                              <w:r>
                                <w:rPr>
                                  <w:rFonts w:ascii="Calibri" w:eastAsia="Calibri" w:hAnsi="Calibri" w:cs="Calibri"/>
                                  <w:w w:val="77"/>
                                  <w:sz w:val="24"/>
                                </w:rPr>
                                <w:t>kết</w:t>
                              </w:r>
                              <w:r>
                                <w:rPr>
                                  <w:rFonts w:ascii="Calibri" w:eastAsia="Calibri" w:hAnsi="Calibri" w:cs="Calibri"/>
                                  <w:spacing w:val="19"/>
                                  <w:w w:val="77"/>
                                  <w:sz w:val="24"/>
                                </w:rPr>
                                <w:t xml:space="preserve"> </w:t>
                              </w:r>
                              <w:r>
                                <w:rPr>
                                  <w:rFonts w:ascii="Calibri" w:eastAsia="Calibri" w:hAnsi="Calibri" w:cs="Calibri"/>
                                  <w:w w:val="77"/>
                                  <w:sz w:val="24"/>
                                </w:rPr>
                                <w:t>quả</w:t>
                              </w:r>
                              <w:r>
                                <w:rPr>
                                  <w:rFonts w:ascii="Calibri" w:eastAsia="Calibri" w:hAnsi="Calibri" w:cs="Calibri"/>
                                  <w:spacing w:val="-17"/>
                                  <w:w w:val="77"/>
                                  <w:sz w:val="24"/>
                                </w:rPr>
                                <w:t xml:space="preserve"> </w:t>
                              </w:r>
                            </w:p>
                          </w:txbxContent>
                        </wps:txbx>
                        <wps:bodyPr horzOverflow="overflow" vert="horz" lIns="0" tIns="0" rIns="0" bIns="0" rtlCol="0">
                          <a:noAutofit/>
                        </wps:bodyPr>
                      </wps:wsp>
                      <wps:wsp>
                        <wps:cNvPr id="3902" name="Rectangle 3902"/>
                        <wps:cNvSpPr/>
                        <wps:spPr>
                          <a:xfrm>
                            <a:off x="4680062" y="888516"/>
                            <a:ext cx="1844701"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7"/>
                                  <w:sz w:val="24"/>
                                </w:rPr>
                                <w:t>rèn</w:t>
                              </w:r>
                              <w:r>
                                <w:rPr>
                                  <w:rFonts w:ascii="Calibri" w:eastAsia="Calibri" w:hAnsi="Calibri" w:cs="Calibri"/>
                                  <w:spacing w:val="16"/>
                                  <w:w w:val="77"/>
                                  <w:sz w:val="24"/>
                                </w:rPr>
                                <w:t xml:space="preserve"> </w:t>
                              </w:r>
                              <w:r>
                                <w:rPr>
                                  <w:rFonts w:ascii="Calibri" w:eastAsia="Calibri" w:hAnsi="Calibri" w:cs="Calibri"/>
                                  <w:w w:val="77"/>
                                  <w:sz w:val="24"/>
                                </w:rPr>
                                <w:t>luyện</w:t>
                              </w:r>
                              <w:r>
                                <w:rPr>
                                  <w:rFonts w:ascii="Calibri" w:eastAsia="Calibri" w:hAnsi="Calibri" w:cs="Calibri"/>
                                  <w:spacing w:val="16"/>
                                  <w:w w:val="77"/>
                                  <w:sz w:val="24"/>
                                </w:rPr>
                                <w:t xml:space="preserve"> </w:t>
                              </w:r>
                              <w:r>
                                <w:rPr>
                                  <w:rFonts w:ascii="Calibri" w:eastAsia="Calibri" w:hAnsi="Calibri" w:cs="Calibri"/>
                                  <w:w w:val="77"/>
                                  <w:sz w:val="24"/>
                                </w:rPr>
                                <w:t>kĩ</w:t>
                              </w:r>
                              <w:r>
                                <w:rPr>
                                  <w:rFonts w:ascii="Calibri" w:eastAsia="Calibri" w:hAnsi="Calibri" w:cs="Calibri"/>
                                  <w:spacing w:val="16"/>
                                  <w:w w:val="77"/>
                                  <w:sz w:val="24"/>
                                </w:rPr>
                                <w:t xml:space="preserve"> </w:t>
                              </w:r>
                              <w:r>
                                <w:rPr>
                                  <w:rFonts w:ascii="Calibri" w:eastAsia="Calibri" w:hAnsi="Calibri" w:cs="Calibri"/>
                                  <w:w w:val="77"/>
                                  <w:sz w:val="24"/>
                                </w:rPr>
                                <w:t>năng</w:t>
                              </w:r>
                              <w:r>
                                <w:rPr>
                                  <w:rFonts w:ascii="Calibri" w:eastAsia="Calibri" w:hAnsi="Calibri" w:cs="Calibri"/>
                                  <w:spacing w:val="16"/>
                                  <w:w w:val="77"/>
                                  <w:sz w:val="24"/>
                                </w:rPr>
                                <w:t xml:space="preserve"> </w:t>
                              </w:r>
                              <w:r>
                                <w:rPr>
                                  <w:rFonts w:ascii="Calibri" w:eastAsia="Calibri" w:hAnsi="Calibri" w:cs="Calibri"/>
                                  <w:w w:val="77"/>
                                  <w:sz w:val="24"/>
                                </w:rPr>
                                <w:t>giao</w:t>
                              </w:r>
                              <w:r>
                                <w:rPr>
                                  <w:rFonts w:ascii="Calibri" w:eastAsia="Calibri" w:hAnsi="Calibri" w:cs="Calibri"/>
                                  <w:spacing w:val="16"/>
                                  <w:w w:val="77"/>
                                  <w:sz w:val="24"/>
                                </w:rPr>
                                <w:t xml:space="preserve"> </w:t>
                              </w:r>
                              <w:r>
                                <w:rPr>
                                  <w:rFonts w:ascii="Calibri" w:eastAsia="Calibri" w:hAnsi="Calibri" w:cs="Calibri"/>
                                  <w:w w:val="77"/>
                                  <w:sz w:val="24"/>
                                </w:rPr>
                                <w:t>tiếp,</w:t>
                              </w:r>
                              <w:r>
                                <w:rPr>
                                  <w:rFonts w:ascii="Calibri" w:eastAsia="Calibri" w:hAnsi="Calibri" w:cs="Calibri"/>
                                  <w:spacing w:val="-17"/>
                                  <w:w w:val="77"/>
                                  <w:sz w:val="24"/>
                                </w:rPr>
                                <w:t xml:space="preserve"> </w:t>
                              </w:r>
                            </w:p>
                          </w:txbxContent>
                        </wps:txbx>
                        <wps:bodyPr horzOverflow="overflow" vert="horz" lIns="0" tIns="0" rIns="0" bIns="0" rtlCol="0">
                          <a:noAutofit/>
                        </wps:bodyPr>
                      </wps:wsp>
                      <wps:wsp>
                        <wps:cNvPr id="3903" name="Rectangle 3903"/>
                        <wps:cNvSpPr/>
                        <wps:spPr>
                          <a:xfrm>
                            <a:off x="4680062" y="1059966"/>
                            <a:ext cx="1302702"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6"/>
                                  <w:sz w:val="24"/>
                                </w:rPr>
                                <w:t>ứng</w:t>
                              </w:r>
                              <w:r>
                                <w:rPr>
                                  <w:rFonts w:ascii="Calibri" w:eastAsia="Calibri" w:hAnsi="Calibri" w:cs="Calibri"/>
                                  <w:spacing w:val="-17"/>
                                  <w:w w:val="76"/>
                                  <w:sz w:val="24"/>
                                </w:rPr>
                                <w:t xml:space="preserve"> </w:t>
                              </w:r>
                              <w:r>
                                <w:rPr>
                                  <w:rFonts w:ascii="Calibri" w:eastAsia="Calibri" w:hAnsi="Calibri" w:cs="Calibri"/>
                                  <w:w w:val="76"/>
                                  <w:sz w:val="24"/>
                                </w:rPr>
                                <w:t>xử</w:t>
                              </w:r>
                              <w:r>
                                <w:rPr>
                                  <w:rFonts w:ascii="Calibri" w:eastAsia="Calibri" w:hAnsi="Calibri" w:cs="Calibri"/>
                                  <w:spacing w:val="-17"/>
                                  <w:w w:val="76"/>
                                  <w:sz w:val="24"/>
                                </w:rPr>
                                <w:t xml:space="preserve"> </w:t>
                              </w:r>
                              <w:r>
                                <w:rPr>
                                  <w:rFonts w:ascii="Calibri" w:eastAsia="Calibri" w:hAnsi="Calibri" w:cs="Calibri"/>
                                  <w:w w:val="76"/>
                                  <w:sz w:val="24"/>
                                </w:rPr>
                                <w:t>của</w:t>
                              </w:r>
                              <w:r>
                                <w:rPr>
                                  <w:rFonts w:ascii="Calibri" w:eastAsia="Calibri" w:hAnsi="Calibri" w:cs="Calibri"/>
                                  <w:spacing w:val="-17"/>
                                  <w:w w:val="76"/>
                                  <w:sz w:val="24"/>
                                </w:rPr>
                                <w:t xml:space="preserve"> </w:t>
                              </w:r>
                              <w:r>
                                <w:rPr>
                                  <w:rFonts w:ascii="Calibri" w:eastAsia="Calibri" w:hAnsi="Calibri" w:cs="Calibri"/>
                                  <w:w w:val="76"/>
                                  <w:sz w:val="24"/>
                                </w:rPr>
                                <w:t>bản</w:t>
                              </w:r>
                              <w:r>
                                <w:rPr>
                                  <w:rFonts w:ascii="Calibri" w:eastAsia="Calibri" w:hAnsi="Calibri" w:cs="Calibri"/>
                                  <w:spacing w:val="-17"/>
                                  <w:w w:val="76"/>
                                  <w:sz w:val="24"/>
                                </w:rPr>
                                <w:t xml:space="preserve"> </w:t>
                              </w:r>
                              <w:r>
                                <w:rPr>
                                  <w:rFonts w:ascii="Calibri" w:eastAsia="Calibri" w:hAnsi="Calibri" w:cs="Calibri"/>
                                  <w:w w:val="76"/>
                                  <w:sz w:val="24"/>
                                </w:rPr>
                                <w:t>thân.</w:t>
                              </w:r>
                            </w:p>
                          </w:txbxContent>
                        </wps:txbx>
                        <wps:bodyPr horzOverflow="overflow" vert="horz" lIns="0" tIns="0" rIns="0" bIns="0" rtlCol="0">
                          <a:noAutofit/>
                        </wps:bodyPr>
                      </wps:wsp>
                      <wps:wsp>
                        <wps:cNvPr id="3904" name="Shape 3904"/>
                        <wps:cNvSpPr/>
                        <wps:spPr>
                          <a:xfrm>
                            <a:off x="0" y="1762032"/>
                            <a:ext cx="6624001" cy="608568"/>
                          </a:xfrm>
                          <a:custGeom>
                            <a:avLst/>
                            <a:gdLst/>
                            <a:ahLst/>
                            <a:cxnLst/>
                            <a:rect l="0" t="0" r="0" b="0"/>
                            <a:pathLst>
                              <a:path w="6624001" h="608568">
                                <a:moveTo>
                                  <a:pt x="415339" y="5"/>
                                </a:moveTo>
                                <a:cubicBezTo>
                                  <a:pt x="450285" y="6"/>
                                  <a:pt x="486005" y="11"/>
                                  <a:pt x="522006" y="20"/>
                                </a:cubicBezTo>
                                <a:cubicBezTo>
                                  <a:pt x="736585" y="59"/>
                                  <a:pt x="878076" y="96197"/>
                                  <a:pt x="976501" y="194572"/>
                                </a:cubicBezTo>
                                <a:cubicBezTo>
                                  <a:pt x="1125002" y="358287"/>
                                  <a:pt x="1336495" y="358287"/>
                                  <a:pt x="1336495" y="358287"/>
                                </a:cubicBezTo>
                                <a:lnTo>
                                  <a:pt x="6624001" y="358287"/>
                                </a:lnTo>
                                <a:lnTo>
                                  <a:pt x="6624001" y="608568"/>
                                </a:lnTo>
                                <a:lnTo>
                                  <a:pt x="0" y="608568"/>
                                </a:lnTo>
                                <a:lnTo>
                                  <a:pt x="0" y="146"/>
                                </a:lnTo>
                                <a:lnTo>
                                  <a:pt x="10692" y="138"/>
                                </a:lnTo>
                                <a:cubicBezTo>
                                  <a:pt x="85221" y="88"/>
                                  <a:pt x="240609" y="0"/>
                                  <a:pt x="415339" y="5"/>
                                </a:cubicBezTo>
                                <a:close/>
                              </a:path>
                            </a:pathLst>
                          </a:custGeom>
                          <a:ln w="0" cap="flat">
                            <a:miter lim="127000"/>
                          </a:ln>
                        </wps:spPr>
                        <wps:style>
                          <a:lnRef idx="0">
                            <a:srgbClr val="000000">
                              <a:alpha val="0"/>
                            </a:srgbClr>
                          </a:lnRef>
                          <a:fillRef idx="1">
                            <a:srgbClr val="529E78"/>
                          </a:fillRef>
                          <a:effectRef idx="0">
                            <a:scrgbClr r="0" g="0" b="0"/>
                          </a:effectRef>
                          <a:fontRef idx="none"/>
                        </wps:style>
                        <wps:bodyPr/>
                      </wps:wsp>
                      <wps:wsp>
                        <wps:cNvPr id="3905" name="Shape 3905"/>
                        <wps:cNvSpPr/>
                        <wps:spPr>
                          <a:xfrm>
                            <a:off x="0" y="1762034"/>
                            <a:ext cx="6840001" cy="608566"/>
                          </a:xfrm>
                          <a:custGeom>
                            <a:avLst/>
                            <a:gdLst/>
                            <a:ahLst/>
                            <a:cxnLst/>
                            <a:rect l="0" t="0" r="0" b="0"/>
                            <a:pathLst>
                              <a:path w="6840001" h="608566">
                                <a:moveTo>
                                  <a:pt x="343332" y="3"/>
                                </a:moveTo>
                                <a:cubicBezTo>
                                  <a:pt x="378277" y="5"/>
                                  <a:pt x="413996" y="9"/>
                                  <a:pt x="449995" y="19"/>
                                </a:cubicBezTo>
                                <a:cubicBezTo>
                                  <a:pt x="664587" y="57"/>
                                  <a:pt x="806078" y="96196"/>
                                  <a:pt x="904503" y="194570"/>
                                </a:cubicBezTo>
                                <a:cubicBezTo>
                                  <a:pt x="1053004" y="358286"/>
                                  <a:pt x="1264497" y="358286"/>
                                  <a:pt x="1264497" y="358286"/>
                                </a:cubicBezTo>
                                <a:lnTo>
                                  <a:pt x="6840001" y="358286"/>
                                </a:lnTo>
                                <a:lnTo>
                                  <a:pt x="6840001" y="608566"/>
                                </a:lnTo>
                                <a:lnTo>
                                  <a:pt x="0" y="608566"/>
                                </a:lnTo>
                                <a:lnTo>
                                  <a:pt x="0" y="99"/>
                                </a:lnTo>
                                <a:lnTo>
                                  <a:pt x="62996" y="67"/>
                                </a:lnTo>
                                <a:cubicBezTo>
                                  <a:pt x="140621" y="31"/>
                                  <a:pt x="238496" y="0"/>
                                  <a:pt x="343332" y="3"/>
                                </a:cubicBezTo>
                                <a:close/>
                              </a:path>
                            </a:pathLst>
                          </a:custGeom>
                          <a:ln w="0" cap="flat">
                            <a:miter lim="127000"/>
                          </a:ln>
                        </wps:spPr>
                        <wps:style>
                          <a:lnRef idx="0">
                            <a:srgbClr val="000000">
                              <a:alpha val="0"/>
                            </a:srgbClr>
                          </a:lnRef>
                          <a:fillRef idx="1">
                            <a:srgbClr val="B5D2B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8856" style="width:538.583pt;height:186.661pt;position:absolute;mso-position-horizontal-relative:page;mso-position-horizontal:absolute;margin-left:0pt;mso-position-vertical-relative:page;margin-top:564.52pt;" coordsize="68400,23706">
                <v:shape id="Shape 3870" style="position:absolute;width:53898;height:5017;left:7250;top:0;" coordsize="5389842,501752" path="m0,0l1938922,0l3882924,0l3882924,0l5389842,0l5389842,501752l3882924,501752l3882924,501752l1938922,501752l0,501752l0,0x">
                  <v:stroke weight="0pt" endcap="flat" joinstyle="miter" miterlimit="10" on="false" color="#000000" opacity="0"/>
                  <v:fill on="true" color="#d1e6d1"/>
                </v:shape>
                <v:shape id="Shape 3871" style="position:absolute;width:19440;height:0;left:7200;top:0;" coordsize="1944002,0" path="m0,0l1944002,0">
                  <v:stroke weight="0.8pt" endcap="flat" joinstyle="miter" miterlimit="10" on="true" color="#00975e"/>
                  <v:fill on="false" color="#000000" opacity="0"/>
                </v:shape>
                <v:shape id="Shape 3872" style="position:absolute;width:0;height:4915;left:7250;top:50;" coordsize="0,491592" path="m0,491592l0,0">
                  <v:stroke weight="0.8pt" endcap="flat" joinstyle="miter" miterlimit="10" on="true" color="#00975e"/>
                  <v:fill on="false" color="#000000" opacity="0"/>
                </v:shape>
                <v:shape id="Shape 3873" style="position:absolute;width:19440;height:0;left:26640;top:0;" coordsize="1944002,0" path="m0,0l1944002,0">
                  <v:stroke weight="0.8pt" endcap="flat" joinstyle="miter" miterlimit="10" on="true" color="#00975e"/>
                  <v:fill on="false" color="#000000" opacity="0"/>
                </v:shape>
                <v:shape id="Shape 3874" style="position:absolute;width:0;height:4915;left:26640;top:50;" coordsize="0,491592" path="m0,491592l0,0">
                  <v:stroke weight="0.8pt" endcap="flat" joinstyle="miter" miterlimit="10" on="true" color="#00975e"/>
                  <v:fill on="false" color="#000000" opacity="0"/>
                </v:shape>
                <v:shape id="Shape 3875" style="position:absolute;width:15119;height:0;left:46080;top:0;" coordsize="1511998,0" path="m0,0l1511998,0">
                  <v:stroke weight="0.8pt" endcap="flat" joinstyle="miter" miterlimit="10" on="true" color="#00975e"/>
                  <v:fill on="false" color="#000000" opacity="0"/>
                </v:shape>
                <v:shape id="Shape 3876" style="position:absolute;width:0;height:4915;left:46080;top:50;" coordsize="0,491592" path="m0,491592l0,0">
                  <v:stroke weight="0.8pt" endcap="flat" joinstyle="miter" miterlimit="10" on="true" color="#00975e"/>
                  <v:fill on="false" color="#000000" opacity="0"/>
                </v:shape>
                <v:shape id="Shape 3877" style="position:absolute;width:0;height:4915;left:61149;top:50;" coordsize="0,491592" path="m0,491592l0,0">
                  <v:stroke weight="0.8pt" endcap="flat" joinstyle="miter" miterlimit="10" on="true" color="#00975e"/>
                  <v:fill on="false" color="#000000" opacity="0"/>
                </v:shape>
                <v:shape id="Shape 3878" style="position:absolute;width:0;height:12768;left:7250;top:5068;" coordsize="0,1276845" path="m0,1276845l0,0">
                  <v:stroke weight="0.8pt" endcap="flat" joinstyle="miter" miterlimit="10" on="true" color="#00975e"/>
                  <v:fill on="false" color="#000000" opacity="0"/>
                </v:shape>
                <v:shape id="Shape 3879" style="position:absolute;width:0;height:12768;left:26640;top:5068;" coordsize="0,1276845" path="m0,1276845l0,0">
                  <v:stroke weight="0.8pt" endcap="flat" joinstyle="miter" miterlimit="10" on="true" color="#00975e"/>
                  <v:fill on="false" color="#000000" opacity="0"/>
                </v:shape>
                <v:shape id="Shape 3880" style="position:absolute;width:0;height:12768;left:46080;top:5068;" coordsize="0,1276845" path="m0,1276845l0,0">
                  <v:stroke weight="0.8pt" endcap="flat" joinstyle="miter" miterlimit="10" on="true" color="#00975e"/>
                  <v:fill on="false" color="#000000" opacity="0"/>
                </v:shape>
                <v:shape id="Shape 3881" style="position:absolute;width:0;height:12768;left:61149;top:5068;" coordsize="0,1276845" path="m0,1276845l0,0">
                  <v:stroke weight="0.8pt" endcap="flat" joinstyle="miter" miterlimit="10" on="true" color="#00975e"/>
                  <v:fill on="false" color="#000000" opacity="0"/>
                </v:shape>
                <v:shape id="Shape 3882" style="position:absolute;width:19440;height:0;left:7200;top:17887;" coordsize="1944002,0" path="m0,0l1944002,0">
                  <v:stroke weight="0.8pt" endcap="flat" joinstyle="miter" miterlimit="10" on="true" color="#00975e"/>
                  <v:fill on="false" color="#000000" opacity="0"/>
                </v:shape>
                <v:shape id="Shape 3883" style="position:absolute;width:19440;height:0;left:26640;top:17887;" coordsize="1944002,0" path="m0,0l1944002,0">
                  <v:stroke weight="0.8pt" endcap="flat" joinstyle="miter" miterlimit="10" on="true" color="#00975e"/>
                  <v:fill on="false" color="#000000" opacity="0"/>
                </v:shape>
                <v:shape id="Shape 3884" style="position:absolute;width:15119;height:0;left:46080;top:17887;" coordsize="1511998,0" path="m0,0l1511998,0">
                  <v:stroke weight="0.8pt" endcap="flat" joinstyle="miter" miterlimit="10" on="true" color="#00975e"/>
                  <v:fill on="false" color="#000000" opacity="0"/>
                </v:shape>
                <v:shape id="Shape 3885" style="position:absolute;width:19440;height:0;left:7200;top:5017;" coordsize="1944002,0" path="m0,0l1944002,0">
                  <v:stroke weight="0.8pt" endcap="flat" joinstyle="miter" miterlimit="10" on="true" color="#00975e"/>
                  <v:fill on="false" color="#000000" opacity="0"/>
                </v:shape>
                <v:shape id="Shape 3886" style="position:absolute;width:19440;height:0;left:26640;top:5017;" coordsize="1944002,0" path="m0,0l1944002,0">
                  <v:stroke weight="0.8pt" endcap="flat" joinstyle="miter" miterlimit="10" on="true" color="#00975e"/>
                  <v:fill on="false" color="#000000" opacity="0"/>
                </v:shape>
                <v:shape id="Shape 3887" style="position:absolute;width:15119;height:0;left:46080;top:5017;" coordsize="1511998,0" path="m0,0l1511998,0">
                  <v:stroke weight="0.8pt" endcap="flat" joinstyle="miter" miterlimit="10" on="true" color="#00975e"/>
                  <v:fill on="false" color="#000000" opacity="0"/>
                </v:shape>
                <v:rect id="Rectangle 3888" style="position:absolute;width:12270;height:2448;left:12332;top:1620;" filled="f" stroked="f">
                  <v:textbox inset="0,0,0,0">
                    <w:txbxContent>
                      <w:p>
                        <w:pPr>
                          <w:spacing w:before="0" w:after="160" w:line="259" w:lineRule="auto"/>
                          <w:ind w:left="0" w:right="0" w:firstLine="0"/>
                          <w:jc w:val="left"/>
                        </w:pPr>
                        <w:r>
                          <w:rPr>
                            <w:rFonts w:cs="Calibri" w:hAnsi="Calibri" w:eastAsia="Calibri" w:ascii="Calibri"/>
                            <w:b w:val="1"/>
                            <w:w w:val="89"/>
                            <w:sz w:val="24"/>
                          </w:rPr>
                          <w:t xml:space="preserve">hoạt</w:t>
                        </w:r>
                        <w:r>
                          <w:rPr>
                            <w:rFonts w:cs="Calibri" w:hAnsi="Calibri" w:eastAsia="Calibri" w:ascii="Calibri"/>
                            <w:b w:val="1"/>
                            <w:spacing w:val="-16"/>
                            <w:w w:val="89"/>
                            <w:sz w:val="24"/>
                          </w:rPr>
                          <w:t xml:space="preserve"> </w:t>
                        </w:r>
                        <w:r>
                          <w:rPr>
                            <w:rFonts w:cs="Calibri" w:hAnsi="Calibri" w:eastAsia="Calibri" w:ascii="Calibri"/>
                            <w:b w:val="1"/>
                            <w:w w:val="89"/>
                            <w:sz w:val="24"/>
                          </w:rPr>
                          <w:t xml:space="preserve">động</w:t>
                        </w:r>
                        <w:r>
                          <w:rPr>
                            <w:rFonts w:cs="Calibri" w:hAnsi="Calibri" w:eastAsia="Calibri" w:ascii="Calibri"/>
                            <w:b w:val="1"/>
                            <w:spacing w:val="-16"/>
                            <w:w w:val="89"/>
                            <w:sz w:val="24"/>
                          </w:rPr>
                          <w:t xml:space="preserve"> </w:t>
                        </w:r>
                        <w:r>
                          <w:rPr>
                            <w:rFonts w:cs="Calibri" w:hAnsi="Calibri" w:eastAsia="Calibri" w:ascii="Calibri"/>
                            <w:b w:val="1"/>
                            <w:w w:val="89"/>
                            <w:sz w:val="24"/>
                          </w:rPr>
                          <w:t xml:space="preserve">của</w:t>
                        </w:r>
                        <w:r>
                          <w:rPr>
                            <w:rFonts w:cs="Calibri" w:hAnsi="Calibri" w:eastAsia="Calibri" w:ascii="Calibri"/>
                            <w:b w:val="1"/>
                            <w:spacing w:val="-16"/>
                            <w:w w:val="89"/>
                            <w:sz w:val="24"/>
                          </w:rPr>
                          <w:t xml:space="preserve"> </w:t>
                        </w:r>
                        <w:r>
                          <w:rPr>
                            <w:rFonts w:cs="Calibri" w:hAnsi="Calibri" w:eastAsia="Calibri" w:ascii="Calibri"/>
                            <w:b w:val="1"/>
                            <w:w w:val="89"/>
                            <w:sz w:val="24"/>
                          </w:rPr>
                          <w:t xml:space="preserve">gv</w:t>
                        </w:r>
                      </w:p>
                    </w:txbxContent>
                  </v:textbox>
                </v:rect>
                <v:rect id="Rectangle 3889" style="position:absolute;width:12240;height:2448;left:31758;top:1620;" filled="f" stroked="f">
                  <v:textbox inset="0,0,0,0">
                    <w:txbxContent>
                      <w:p>
                        <w:pPr>
                          <w:spacing w:before="0" w:after="160" w:line="259" w:lineRule="auto"/>
                          <w:ind w:left="0" w:right="0" w:firstLine="0"/>
                          <w:jc w:val="left"/>
                        </w:pPr>
                        <w:r>
                          <w:rPr>
                            <w:rFonts w:cs="Calibri" w:hAnsi="Calibri" w:eastAsia="Calibri" w:ascii="Calibri"/>
                            <w:b w:val="1"/>
                            <w:w w:val="88"/>
                            <w:sz w:val="24"/>
                          </w:rPr>
                          <w:t xml:space="preserve">hoạt</w:t>
                        </w:r>
                        <w:r>
                          <w:rPr>
                            <w:rFonts w:cs="Calibri" w:hAnsi="Calibri" w:eastAsia="Calibri" w:ascii="Calibri"/>
                            <w:b w:val="1"/>
                            <w:spacing w:val="-16"/>
                            <w:w w:val="88"/>
                            <w:sz w:val="24"/>
                          </w:rPr>
                          <w:t xml:space="preserve"> </w:t>
                        </w:r>
                        <w:r>
                          <w:rPr>
                            <w:rFonts w:cs="Calibri" w:hAnsi="Calibri" w:eastAsia="Calibri" w:ascii="Calibri"/>
                            <w:b w:val="1"/>
                            <w:w w:val="88"/>
                            <w:sz w:val="24"/>
                          </w:rPr>
                          <w:t xml:space="preserve">động</w:t>
                        </w:r>
                        <w:r>
                          <w:rPr>
                            <w:rFonts w:cs="Calibri" w:hAnsi="Calibri" w:eastAsia="Calibri" w:ascii="Calibri"/>
                            <w:b w:val="1"/>
                            <w:spacing w:val="-16"/>
                            <w:w w:val="88"/>
                            <w:sz w:val="24"/>
                          </w:rPr>
                          <w:t xml:space="preserve"> </w:t>
                        </w:r>
                        <w:r>
                          <w:rPr>
                            <w:rFonts w:cs="Calibri" w:hAnsi="Calibri" w:eastAsia="Calibri" w:ascii="Calibri"/>
                            <w:b w:val="1"/>
                            <w:w w:val="88"/>
                            <w:sz w:val="24"/>
                          </w:rPr>
                          <w:t xml:space="preserve">của</w:t>
                        </w:r>
                        <w:r>
                          <w:rPr>
                            <w:rFonts w:cs="Calibri" w:hAnsi="Calibri" w:eastAsia="Calibri" w:ascii="Calibri"/>
                            <w:b w:val="1"/>
                            <w:spacing w:val="-16"/>
                            <w:w w:val="88"/>
                            <w:sz w:val="24"/>
                          </w:rPr>
                          <w:t xml:space="preserve"> </w:t>
                        </w:r>
                        <w:r>
                          <w:rPr>
                            <w:rFonts w:cs="Calibri" w:hAnsi="Calibri" w:eastAsia="Calibri" w:ascii="Calibri"/>
                            <w:b w:val="1"/>
                            <w:w w:val="88"/>
                            <w:sz w:val="24"/>
                          </w:rPr>
                          <w:t xml:space="preserve">hS</w:t>
                        </w:r>
                      </w:p>
                    </w:txbxContent>
                  </v:textbox>
                </v:rect>
                <v:rect id="Rectangle 3890" style="position:absolute;width:13951;height:2448;left:48612;top:763;" filled="f" stroked="f">
                  <v:textbox inset="0,0,0,0">
                    <w:txbxContent>
                      <w:p>
                        <w:pPr>
                          <w:spacing w:before="0" w:after="160" w:line="259" w:lineRule="auto"/>
                          <w:ind w:left="0" w:right="0" w:firstLine="0"/>
                          <w:jc w:val="left"/>
                        </w:pPr>
                        <w:r>
                          <w:rPr>
                            <w:rFonts w:cs="Calibri" w:hAnsi="Calibri" w:eastAsia="Calibri" w:ascii="Calibri"/>
                            <w:b w:val="1"/>
                            <w:w w:val="87"/>
                            <w:sz w:val="24"/>
                          </w:rPr>
                          <w:t xml:space="preserve">Sản</w:t>
                        </w:r>
                        <w:r>
                          <w:rPr>
                            <w:rFonts w:cs="Calibri" w:hAnsi="Calibri" w:eastAsia="Calibri" w:ascii="Calibri"/>
                            <w:b w:val="1"/>
                            <w:spacing w:val="-16"/>
                            <w:w w:val="87"/>
                            <w:sz w:val="24"/>
                          </w:rPr>
                          <w:t xml:space="preserve"> </w:t>
                        </w:r>
                        <w:r>
                          <w:rPr>
                            <w:rFonts w:cs="Calibri" w:hAnsi="Calibri" w:eastAsia="Calibri" w:ascii="Calibri"/>
                            <w:b w:val="1"/>
                            <w:w w:val="87"/>
                            <w:sz w:val="24"/>
                          </w:rPr>
                          <w:t xml:space="preserve">phẩm/</w:t>
                        </w:r>
                        <w:r>
                          <w:rPr>
                            <w:rFonts w:cs="Calibri" w:hAnsi="Calibri" w:eastAsia="Calibri" w:ascii="Calibri"/>
                            <w:b w:val="1"/>
                            <w:spacing w:val="-16"/>
                            <w:w w:val="87"/>
                            <w:sz w:val="24"/>
                          </w:rPr>
                          <w:t xml:space="preserve"> </w:t>
                        </w:r>
                        <w:r>
                          <w:rPr>
                            <w:rFonts w:cs="Calibri" w:hAnsi="Calibri" w:eastAsia="Calibri" w:ascii="Calibri"/>
                            <w:b w:val="1"/>
                            <w:w w:val="87"/>
                            <w:sz w:val="24"/>
                          </w:rPr>
                          <w:t xml:space="preserve">Kết</w:t>
                        </w:r>
                        <w:r>
                          <w:rPr>
                            <w:rFonts w:cs="Calibri" w:hAnsi="Calibri" w:eastAsia="Calibri" w:ascii="Calibri"/>
                            <w:b w:val="1"/>
                            <w:spacing w:val="-16"/>
                            <w:w w:val="87"/>
                            <w:sz w:val="24"/>
                          </w:rPr>
                          <w:t xml:space="preserve"> </w:t>
                        </w:r>
                        <w:r>
                          <w:rPr>
                            <w:rFonts w:cs="Calibri" w:hAnsi="Calibri" w:eastAsia="Calibri" w:ascii="Calibri"/>
                            <w:b w:val="1"/>
                            <w:w w:val="87"/>
                            <w:sz w:val="24"/>
                          </w:rPr>
                          <w:t xml:space="preserve">quả</w:t>
                        </w:r>
                        <w:r>
                          <w:rPr>
                            <w:rFonts w:cs="Calibri" w:hAnsi="Calibri" w:eastAsia="Calibri" w:ascii="Calibri"/>
                            <w:b w:val="1"/>
                            <w:spacing w:val="-16"/>
                            <w:w w:val="87"/>
                            <w:sz w:val="24"/>
                          </w:rPr>
                          <w:t xml:space="preserve"> </w:t>
                        </w:r>
                        <w:r>
                          <w:rPr>
                            <w:rFonts w:cs="Calibri" w:hAnsi="Calibri" w:eastAsia="Calibri" w:ascii="Calibri"/>
                            <w:b w:val="1"/>
                            <w:spacing w:val="-16"/>
                            <w:w w:val="87"/>
                            <w:sz w:val="24"/>
                          </w:rPr>
                          <w:t xml:space="preserve"> </w:t>
                        </w:r>
                      </w:p>
                    </w:txbxContent>
                  </v:textbox>
                </v:rect>
                <v:rect id="Rectangle 3891" style="position:absolute;width:5162;height:2448;left:51674;top:2478;" filled="f" stroked="f">
                  <v:textbox inset="0,0,0,0">
                    <w:txbxContent>
                      <w:p>
                        <w:pPr>
                          <w:spacing w:before="0" w:after="160" w:line="259" w:lineRule="auto"/>
                          <w:ind w:left="0" w:right="0" w:firstLine="0"/>
                          <w:jc w:val="left"/>
                        </w:pPr>
                        <w:r>
                          <w:rPr>
                            <w:rFonts w:cs="Calibri" w:hAnsi="Calibri" w:eastAsia="Calibri" w:ascii="Calibri"/>
                            <w:b w:val="1"/>
                            <w:w w:val="86"/>
                            <w:sz w:val="24"/>
                          </w:rPr>
                          <w:t xml:space="preserve">cần</w:t>
                        </w:r>
                        <w:r>
                          <w:rPr>
                            <w:rFonts w:cs="Calibri" w:hAnsi="Calibri" w:eastAsia="Calibri" w:ascii="Calibri"/>
                            <w:b w:val="1"/>
                            <w:spacing w:val="-16"/>
                            <w:w w:val="86"/>
                            <w:sz w:val="24"/>
                          </w:rPr>
                          <w:t xml:space="preserve"> </w:t>
                        </w:r>
                        <w:r>
                          <w:rPr>
                            <w:rFonts w:cs="Calibri" w:hAnsi="Calibri" w:eastAsia="Calibri" w:ascii="Calibri"/>
                            <w:b w:val="1"/>
                            <w:w w:val="86"/>
                            <w:sz w:val="24"/>
                          </w:rPr>
                          <w:t xml:space="preserve">đạt</w:t>
                        </w:r>
                      </w:p>
                    </w:txbxContent>
                  </v:textbox>
                </v:rect>
                <v:rect id="Rectangle 3892" style="position:absolute;width:24191;height:2401;left:7970;top:5456;" filled="f" stroked="f">
                  <v:textbox inset="0,0,0,0">
                    <w:txbxContent>
                      <w:p>
                        <w:pPr>
                          <w:spacing w:before="0" w:after="160" w:line="259" w:lineRule="auto"/>
                          <w:ind w:left="0" w:right="0" w:firstLine="0"/>
                          <w:jc w:val="left"/>
                        </w:pPr>
                        <w:r>
                          <w:rPr>
                            <w:rFonts w:cs="Calibri" w:hAnsi="Calibri" w:eastAsia="Calibri" w:ascii="Calibri"/>
                            <w:w w:val="77"/>
                            <w:sz w:val="24"/>
                          </w:rPr>
                          <w:t xml:space="preserve">–</w:t>
                        </w:r>
                        <w:r>
                          <w:rPr>
                            <w:rFonts w:cs="Calibri" w:hAnsi="Calibri" w:eastAsia="Calibri" w:ascii="Calibri"/>
                            <w:spacing w:val="-21"/>
                            <w:w w:val="77"/>
                            <w:sz w:val="24"/>
                          </w:rPr>
                          <w:t xml:space="preserve"> </w:t>
                        </w:r>
                        <w:r>
                          <w:rPr>
                            <w:rFonts w:cs="Calibri" w:hAnsi="Calibri" w:eastAsia="Calibri" w:ascii="Calibri"/>
                            <w:w w:val="77"/>
                            <w:sz w:val="24"/>
                          </w:rPr>
                          <w:t xml:space="preserve">GV</w:t>
                        </w:r>
                        <w:r>
                          <w:rPr>
                            <w:rFonts w:cs="Calibri" w:hAnsi="Calibri" w:eastAsia="Calibri" w:ascii="Calibri"/>
                            <w:spacing w:val="-21"/>
                            <w:w w:val="77"/>
                            <w:sz w:val="24"/>
                          </w:rPr>
                          <w:t xml:space="preserve"> </w:t>
                        </w:r>
                        <w:r>
                          <w:rPr>
                            <w:rFonts w:cs="Calibri" w:hAnsi="Calibri" w:eastAsia="Calibri" w:ascii="Calibri"/>
                            <w:w w:val="77"/>
                            <w:sz w:val="24"/>
                          </w:rPr>
                          <w:t xml:space="preserve">giao</w:t>
                        </w:r>
                        <w:r>
                          <w:rPr>
                            <w:rFonts w:cs="Calibri" w:hAnsi="Calibri" w:eastAsia="Calibri" w:ascii="Calibri"/>
                            <w:spacing w:val="-21"/>
                            <w:w w:val="77"/>
                            <w:sz w:val="24"/>
                          </w:rPr>
                          <w:t xml:space="preserve"> </w:t>
                        </w:r>
                        <w:r>
                          <w:rPr>
                            <w:rFonts w:cs="Calibri" w:hAnsi="Calibri" w:eastAsia="Calibri" w:ascii="Calibri"/>
                            <w:w w:val="77"/>
                            <w:sz w:val="24"/>
                          </w:rPr>
                          <w:t xml:space="preserve">nhiệm</w:t>
                        </w:r>
                        <w:r>
                          <w:rPr>
                            <w:rFonts w:cs="Calibri" w:hAnsi="Calibri" w:eastAsia="Calibri" w:ascii="Calibri"/>
                            <w:spacing w:val="-21"/>
                            <w:w w:val="77"/>
                            <w:sz w:val="24"/>
                          </w:rPr>
                          <w:t xml:space="preserve"> </w:t>
                        </w:r>
                        <w:r>
                          <w:rPr>
                            <w:rFonts w:cs="Calibri" w:hAnsi="Calibri" w:eastAsia="Calibri" w:ascii="Calibri"/>
                            <w:w w:val="77"/>
                            <w:sz w:val="24"/>
                          </w:rPr>
                          <w:t xml:space="preserve">vụ</w:t>
                        </w:r>
                        <w:r>
                          <w:rPr>
                            <w:rFonts w:cs="Calibri" w:hAnsi="Calibri" w:eastAsia="Calibri" w:ascii="Calibri"/>
                            <w:spacing w:val="-21"/>
                            <w:w w:val="77"/>
                            <w:sz w:val="24"/>
                          </w:rPr>
                          <w:t xml:space="preserve"> </w:t>
                        </w:r>
                        <w:r>
                          <w:rPr>
                            <w:rFonts w:cs="Calibri" w:hAnsi="Calibri" w:eastAsia="Calibri" w:ascii="Calibri"/>
                            <w:w w:val="77"/>
                            <w:sz w:val="24"/>
                          </w:rPr>
                          <w:t xml:space="preserve">cho</w:t>
                        </w:r>
                        <w:r>
                          <w:rPr>
                            <w:rFonts w:cs="Calibri" w:hAnsi="Calibri" w:eastAsia="Calibri" w:ascii="Calibri"/>
                            <w:spacing w:val="-21"/>
                            <w:w w:val="77"/>
                            <w:sz w:val="24"/>
                          </w:rPr>
                          <w:t xml:space="preserve"> </w:t>
                        </w:r>
                        <w:r>
                          <w:rPr>
                            <w:rFonts w:cs="Calibri" w:hAnsi="Calibri" w:eastAsia="Calibri" w:ascii="Calibri"/>
                            <w:w w:val="77"/>
                            <w:sz w:val="24"/>
                          </w:rPr>
                          <w:t xml:space="preserve">HS</w:t>
                        </w:r>
                        <w:r>
                          <w:rPr>
                            <w:rFonts w:cs="Calibri" w:hAnsi="Calibri" w:eastAsia="Calibri" w:ascii="Calibri"/>
                            <w:spacing w:val="-21"/>
                            <w:w w:val="77"/>
                            <w:sz w:val="24"/>
                          </w:rPr>
                          <w:t xml:space="preserve"> </w:t>
                        </w:r>
                        <w:r>
                          <w:rPr>
                            <w:rFonts w:cs="Calibri" w:hAnsi="Calibri" w:eastAsia="Calibri" w:ascii="Calibri"/>
                            <w:w w:val="77"/>
                            <w:sz w:val="24"/>
                          </w:rPr>
                          <w:t xml:space="preserve">rèn</w:t>
                        </w:r>
                        <w:r>
                          <w:rPr>
                            <w:rFonts w:cs="Calibri" w:hAnsi="Calibri" w:eastAsia="Calibri" w:ascii="Calibri"/>
                            <w:spacing w:val="-21"/>
                            <w:w w:val="77"/>
                            <w:sz w:val="24"/>
                          </w:rPr>
                          <w:t xml:space="preserve"> </w:t>
                        </w:r>
                        <w:r>
                          <w:rPr>
                            <w:rFonts w:cs="Calibri" w:hAnsi="Calibri" w:eastAsia="Calibri" w:ascii="Calibri"/>
                            <w:w w:val="77"/>
                            <w:sz w:val="24"/>
                          </w:rPr>
                          <w:t xml:space="preserve">luyện</w:t>
                        </w:r>
                        <w:r>
                          <w:rPr>
                            <w:rFonts w:cs="Calibri" w:hAnsi="Calibri" w:eastAsia="Calibri" w:ascii="Calibri"/>
                            <w:spacing w:val="-21"/>
                            <w:w w:val="77"/>
                            <w:sz w:val="24"/>
                          </w:rPr>
                          <w:t xml:space="preserve"> </w:t>
                        </w:r>
                        <w:r>
                          <w:rPr>
                            <w:rFonts w:cs="Calibri" w:hAnsi="Calibri" w:eastAsia="Calibri" w:ascii="Calibri"/>
                            <w:w w:val="77"/>
                            <w:sz w:val="24"/>
                          </w:rPr>
                          <w:t xml:space="preserve">kĩ</w:t>
                        </w:r>
                        <w:r>
                          <w:rPr>
                            <w:rFonts w:cs="Calibri" w:hAnsi="Calibri" w:eastAsia="Calibri" w:ascii="Calibri"/>
                            <w:spacing w:val="-17"/>
                            <w:w w:val="77"/>
                            <w:sz w:val="24"/>
                          </w:rPr>
                          <w:t xml:space="preserve"> </w:t>
                        </w:r>
                      </w:p>
                    </w:txbxContent>
                  </v:textbox>
                </v:rect>
                <v:rect id="Rectangle 3893" style="position:absolute;width:24193;height:2401;left:7970;top:7170;" filled="f" stroked="f">
                  <v:textbox inset="0,0,0,0">
                    <w:txbxContent>
                      <w:p>
                        <w:pPr>
                          <w:spacing w:before="0" w:after="160" w:line="259" w:lineRule="auto"/>
                          <w:ind w:left="0" w:right="0" w:firstLine="0"/>
                          <w:jc w:val="left"/>
                        </w:pPr>
                        <w:r>
                          <w:rPr>
                            <w:rFonts w:cs="Calibri" w:hAnsi="Calibri" w:eastAsia="Calibri" w:ascii="Calibri"/>
                            <w:w w:val="76"/>
                            <w:sz w:val="24"/>
                          </w:rPr>
                          <w:t xml:space="preserve">năng</w:t>
                        </w:r>
                        <w:r>
                          <w:rPr>
                            <w:rFonts w:cs="Calibri" w:hAnsi="Calibri" w:eastAsia="Calibri" w:ascii="Calibri"/>
                            <w:spacing w:val="-19"/>
                            <w:w w:val="76"/>
                            <w:sz w:val="24"/>
                          </w:rPr>
                          <w:t xml:space="preserve"> </w:t>
                        </w:r>
                        <w:r>
                          <w:rPr>
                            <w:rFonts w:cs="Calibri" w:hAnsi="Calibri" w:eastAsia="Calibri" w:ascii="Calibri"/>
                            <w:w w:val="76"/>
                            <w:sz w:val="24"/>
                          </w:rPr>
                          <w:t xml:space="preserve">giao</w:t>
                        </w:r>
                        <w:r>
                          <w:rPr>
                            <w:rFonts w:cs="Calibri" w:hAnsi="Calibri" w:eastAsia="Calibri" w:ascii="Calibri"/>
                            <w:spacing w:val="-19"/>
                            <w:w w:val="76"/>
                            <w:sz w:val="24"/>
                          </w:rPr>
                          <w:t xml:space="preserve"> </w:t>
                        </w:r>
                        <w:r>
                          <w:rPr>
                            <w:rFonts w:cs="Calibri" w:hAnsi="Calibri" w:eastAsia="Calibri" w:ascii="Calibri"/>
                            <w:w w:val="76"/>
                            <w:sz w:val="24"/>
                          </w:rPr>
                          <w:t xml:space="preserve">tiếp,</w:t>
                        </w:r>
                        <w:r>
                          <w:rPr>
                            <w:rFonts w:cs="Calibri" w:hAnsi="Calibri" w:eastAsia="Calibri" w:ascii="Calibri"/>
                            <w:spacing w:val="-19"/>
                            <w:w w:val="76"/>
                            <w:sz w:val="24"/>
                          </w:rPr>
                          <w:t xml:space="preserve"> </w:t>
                        </w:r>
                        <w:r>
                          <w:rPr>
                            <w:rFonts w:cs="Calibri" w:hAnsi="Calibri" w:eastAsia="Calibri" w:ascii="Calibri"/>
                            <w:w w:val="76"/>
                            <w:sz w:val="24"/>
                          </w:rPr>
                          <w:t xml:space="preserve">ứng</w:t>
                        </w:r>
                        <w:r>
                          <w:rPr>
                            <w:rFonts w:cs="Calibri" w:hAnsi="Calibri" w:eastAsia="Calibri" w:ascii="Calibri"/>
                            <w:spacing w:val="-19"/>
                            <w:w w:val="76"/>
                            <w:sz w:val="24"/>
                          </w:rPr>
                          <w:t xml:space="preserve"> </w:t>
                        </w:r>
                        <w:r>
                          <w:rPr>
                            <w:rFonts w:cs="Calibri" w:hAnsi="Calibri" w:eastAsia="Calibri" w:ascii="Calibri"/>
                            <w:w w:val="76"/>
                            <w:sz w:val="24"/>
                          </w:rPr>
                          <w:t xml:space="preserve">xử</w:t>
                        </w:r>
                        <w:r>
                          <w:rPr>
                            <w:rFonts w:cs="Calibri" w:hAnsi="Calibri" w:eastAsia="Calibri" w:ascii="Calibri"/>
                            <w:spacing w:val="-19"/>
                            <w:w w:val="76"/>
                            <w:sz w:val="24"/>
                          </w:rPr>
                          <w:t xml:space="preserve"> </w:t>
                        </w:r>
                        <w:r>
                          <w:rPr>
                            <w:rFonts w:cs="Calibri" w:hAnsi="Calibri" w:eastAsia="Calibri" w:ascii="Calibri"/>
                            <w:w w:val="76"/>
                            <w:sz w:val="24"/>
                          </w:rPr>
                          <w:t xml:space="preserve">trong</w:t>
                        </w:r>
                        <w:r>
                          <w:rPr>
                            <w:rFonts w:cs="Calibri" w:hAnsi="Calibri" w:eastAsia="Calibri" w:ascii="Calibri"/>
                            <w:spacing w:val="-19"/>
                            <w:w w:val="76"/>
                            <w:sz w:val="24"/>
                          </w:rPr>
                          <w:t xml:space="preserve"> </w:t>
                        </w:r>
                        <w:r>
                          <w:rPr>
                            <w:rFonts w:cs="Calibri" w:hAnsi="Calibri" w:eastAsia="Calibri" w:ascii="Calibri"/>
                            <w:w w:val="76"/>
                            <w:sz w:val="24"/>
                          </w:rPr>
                          <w:t xml:space="preserve">cuộc</w:t>
                        </w:r>
                        <w:r>
                          <w:rPr>
                            <w:rFonts w:cs="Calibri" w:hAnsi="Calibri" w:eastAsia="Calibri" w:ascii="Calibri"/>
                            <w:spacing w:val="-19"/>
                            <w:w w:val="76"/>
                            <w:sz w:val="24"/>
                          </w:rPr>
                          <w:t xml:space="preserve"> </w:t>
                        </w:r>
                        <w:r>
                          <w:rPr>
                            <w:rFonts w:cs="Calibri" w:hAnsi="Calibri" w:eastAsia="Calibri" w:ascii="Calibri"/>
                            <w:w w:val="76"/>
                            <w:sz w:val="24"/>
                          </w:rPr>
                          <w:t xml:space="preserve">sống</w:t>
                        </w:r>
                        <w:r>
                          <w:rPr>
                            <w:rFonts w:cs="Calibri" w:hAnsi="Calibri" w:eastAsia="Calibri" w:ascii="Calibri"/>
                            <w:spacing w:val="-17"/>
                            <w:w w:val="76"/>
                            <w:sz w:val="24"/>
                          </w:rPr>
                          <w:t xml:space="preserve"> </w:t>
                        </w:r>
                      </w:p>
                    </w:txbxContent>
                  </v:textbox>
                </v:rect>
                <v:rect id="Rectangle 3894" style="position:absolute;width:24191;height:2401;left:7970;top:8885;" filled="f" stroked="f">
                  <v:textbox inset="0,0,0,0">
                    <w:txbxContent>
                      <w:p>
                        <w:pPr>
                          <w:spacing w:before="0" w:after="160" w:line="259" w:lineRule="auto"/>
                          <w:ind w:left="0" w:right="0" w:firstLine="0"/>
                          <w:jc w:val="left"/>
                        </w:pPr>
                        <w:r>
                          <w:rPr>
                            <w:rFonts w:cs="Calibri" w:hAnsi="Calibri" w:eastAsia="Calibri" w:ascii="Calibri"/>
                            <w:w w:val="76"/>
                            <w:sz w:val="24"/>
                          </w:rPr>
                          <w:t xml:space="preserve">hằng</w:t>
                        </w:r>
                        <w:r>
                          <w:rPr>
                            <w:rFonts w:cs="Calibri" w:hAnsi="Calibri" w:eastAsia="Calibri" w:ascii="Calibri"/>
                            <w:spacing w:val="4"/>
                            <w:w w:val="76"/>
                            <w:sz w:val="24"/>
                          </w:rPr>
                          <w:t xml:space="preserve"> </w:t>
                        </w:r>
                        <w:r>
                          <w:rPr>
                            <w:rFonts w:cs="Calibri" w:hAnsi="Calibri" w:eastAsia="Calibri" w:ascii="Calibri"/>
                            <w:w w:val="76"/>
                            <w:sz w:val="24"/>
                          </w:rPr>
                          <w:t xml:space="preserve">ngày</w:t>
                        </w:r>
                        <w:r>
                          <w:rPr>
                            <w:rFonts w:cs="Calibri" w:hAnsi="Calibri" w:eastAsia="Calibri" w:ascii="Calibri"/>
                            <w:spacing w:val="4"/>
                            <w:w w:val="76"/>
                            <w:sz w:val="24"/>
                          </w:rPr>
                          <w:t xml:space="preserve"> </w:t>
                        </w:r>
                        <w:r>
                          <w:rPr>
                            <w:rFonts w:cs="Calibri" w:hAnsi="Calibri" w:eastAsia="Calibri" w:ascii="Calibri"/>
                            <w:w w:val="76"/>
                            <w:sz w:val="24"/>
                          </w:rPr>
                          <w:t xml:space="preserve">ở</w:t>
                        </w:r>
                        <w:r>
                          <w:rPr>
                            <w:rFonts w:cs="Calibri" w:hAnsi="Calibri" w:eastAsia="Calibri" w:ascii="Calibri"/>
                            <w:spacing w:val="4"/>
                            <w:w w:val="76"/>
                            <w:sz w:val="24"/>
                          </w:rPr>
                          <w:t xml:space="preserve"> </w:t>
                        </w:r>
                        <w:r>
                          <w:rPr>
                            <w:rFonts w:cs="Calibri" w:hAnsi="Calibri" w:eastAsia="Calibri" w:ascii="Calibri"/>
                            <w:w w:val="76"/>
                            <w:sz w:val="24"/>
                          </w:rPr>
                          <w:t xml:space="preserve">trường,</w:t>
                        </w:r>
                        <w:r>
                          <w:rPr>
                            <w:rFonts w:cs="Calibri" w:hAnsi="Calibri" w:eastAsia="Calibri" w:ascii="Calibri"/>
                            <w:spacing w:val="4"/>
                            <w:w w:val="76"/>
                            <w:sz w:val="24"/>
                          </w:rPr>
                          <w:t xml:space="preserve"> </w:t>
                        </w:r>
                        <w:r>
                          <w:rPr>
                            <w:rFonts w:cs="Calibri" w:hAnsi="Calibri" w:eastAsia="Calibri" w:ascii="Calibri"/>
                            <w:w w:val="76"/>
                            <w:sz w:val="24"/>
                          </w:rPr>
                          <w:t xml:space="preserve">ở</w:t>
                        </w:r>
                        <w:r>
                          <w:rPr>
                            <w:rFonts w:cs="Calibri" w:hAnsi="Calibri" w:eastAsia="Calibri" w:ascii="Calibri"/>
                            <w:spacing w:val="4"/>
                            <w:w w:val="76"/>
                            <w:sz w:val="24"/>
                          </w:rPr>
                          <w:t xml:space="preserve"> </w:t>
                        </w:r>
                        <w:r>
                          <w:rPr>
                            <w:rFonts w:cs="Calibri" w:hAnsi="Calibri" w:eastAsia="Calibri" w:ascii="Calibri"/>
                            <w:w w:val="76"/>
                            <w:sz w:val="24"/>
                          </w:rPr>
                          <w:t xml:space="preserve">nhà</w:t>
                        </w:r>
                        <w:r>
                          <w:rPr>
                            <w:rFonts w:cs="Calibri" w:hAnsi="Calibri" w:eastAsia="Calibri" w:ascii="Calibri"/>
                            <w:spacing w:val="4"/>
                            <w:w w:val="76"/>
                            <w:sz w:val="24"/>
                          </w:rPr>
                          <w:t xml:space="preserve"> </w:t>
                        </w:r>
                        <w:r>
                          <w:rPr>
                            <w:rFonts w:cs="Calibri" w:hAnsi="Calibri" w:eastAsia="Calibri" w:ascii="Calibri"/>
                            <w:w w:val="76"/>
                            <w:sz w:val="24"/>
                          </w:rPr>
                          <w:t xml:space="preserve">và</w:t>
                        </w:r>
                        <w:r>
                          <w:rPr>
                            <w:rFonts w:cs="Calibri" w:hAnsi="Calibri" w:eastAsia="Calibri" w:ascii="Calibri"/>
                            <w:spacing w:val="4"/>
                            <w:w w:val="76"/>
                            <w:sz w:val="24"/>
                          </w:rPr>
                          <w:t xml:space="preserve"> </w:t>
                        </w:r>
                        <w:r>
                          <w:rPr>
                            <w:rFonts w:cs="Calibri" w:hAnsi="Calibri" w:eastAsia="Calibri" w:ascii="Calibri"/>
                            <w:w w:val="76"/>
                            <w:sz w:val="24"/>
                          </w:rPr>
                          <w:t xml:space="preserve">ở</w:t>
                        </w:r>
                        <w:r>
                          <w:rPr>
                            <w:rFonts w:cs="Calibri" w:hAnsi="Calibri" w:eastAsia="Calibri" w:ascii="Calibri"/>
                            <w:spacing w:val="4"/>
                            <w:w w:val="76"/>
                            <w:sz w:val="24"/>
                          </w:rPr>
                          <w:t xml:space="preserve"> </w:t>
                        </w:r>
                        <w:r>
                          <w:rPr>
                            <w:rFonts w:cs="Calibri" w:hAnsi="Calibri" w:eastAsia="Calibri" w:ascii="Calibri"/>
                            <w:w w:val="76"/>
                            <w:sz w:val="24"/>
                          </w:rPr>
                          <w:t xml:space="preserve">cộng</w:t>
                        </w:r>
                        <w:r>
                          <w:rPr>
                            <w:rFonts w:cs="Calibri" w:hAnsi="Calibri" w:eastAsia="Calibri" w:ascii="Calibri"/>
                            <w:spacing w:val="-17"/>
                            <w:w w:val="76"/>
                            <w:sz w:val="24"/>
                          </w:rPr>
                          <w:t xml:space="preserve"> </w:t>
                        </w:r>
                      </w:p>
                    </w:txbxContent>
                  </v:textbox>
                </v:rect>
                <v:rect id="Rectangle 3895" style="position:absolute;width:24193;height:2401;left:7970;top:10599;" filled="f" stroked="f">
                  <v:textbox inset="0,0,0,0">
                    <w:txbxContent>
                      <w:p>
                        <w:pPr>
                          <w:spacing w:before="0" w:after="160" w:line="259" w:lineRule="auto"/>
                          <w:ind w:left="0" w:right="0" w:firstLine="0"/>
                          <w:jc w:val="left"/>
                        </w:pPr>
                        <w:r>
                          <w:rPr>
                            <w:rFonts w:cs="Calibri" w:hAnsi="Calibri" w:eastAsia="Calibri" w:ascii="Calibri"/>
                            <w:w w:val="76"/>
                            <w:sz w:val="24"/>
                          </w:rPr>
                          <w:t xml:space="preserve">đồng</w:t>
                        </w:r>
                        <w:r>
                          <w:rPr>
                            <w:rFonts w:cs="Calibri" w:hAnsi="Calibri" w:eastAsia="Calibri" w:ascii="Calibri"/>
                            <w:spacing w:val="32"/>
                            <w:w w:val="76"/>
                            <w:sz w:val="24"/>
                          </w:rPr>
                          <w:t xml:space="preserve"> </w:t>
                        </w:r>
                        <w:r>
                          <w:rPr>
                            <w:rFonts w:cs="Calibri" w:hAnsi="Calibri" w:eastAsia="Calibri" w:ascii="Calibri"/>
                            <w:w w:val="76"/>
                            <w:sz w:val="24"/>
                          </w:rPr>
                          <w:t xml:space="preserve">bằng</w:t>
                        </w:r>
                        <w:r>
                          <w:rPr>
                            <w:rFonts w:cs="Calibri" w:hAnsi="Calibri" w:eastAsia="Calibri" w:ascii="Calibri"/>
                            <w:spacing w:val="32"/>
                            <w:w w:val="76"/>
                            <w:sz w:val="24"/>
                          </w:rPr>
                          <w:t xml:space="preserve"> </w:t>
                        </w:r>
                        <w:r>
                          <w:rPr>
                            <w:rFonts w:cs="Calibri" w:hAnsi="Calibri" w:eastAsia="Calibri" w:ascii="Calibri"/>
                            <w:w w:val="76"/>
                            <w:sz w:val="24"/>
                          </w:rPr>
                          <w:t xml:space="preserve">các</w:t>
                        </w:r>
                        <w:r>
                          <w:rPr>
                            <w:rFonts w:cs="Calibri" w:hAnsi="Calibri" w:eastAsia="Calibri" w:ascii="Calibri"/>
                            <w:spacing w:val="32"/>
                            <w:w w:val="76"/>
                            <w:sz w:val="24"/>
                          </w:rPr>
                          <w:t xml:space="preserve"> </w:t>
                        </w:r>
                        <w:r>
                          <w:rPr>
                            <w:rFonts w:cs="Calibri" w:hAnsi="Calibri" w:eastAsia="Calibri" w:ascii="Calibri"/>
                            <w:w w:val="76"/>
                            <w:sz w:val="24"/>
                          </w:rPr>
                          <w:t xml:space="preserve">biện</w:t>
                        </w:r>
                        <w:r>
                          <w:rPr>
                            <w:rFonts w:cs="Calibri" w:hAnsi="Calibri" w:eastAsia="Calibri" w:ascii="Calibri"/>
                            <w:spacing w:val="32"/>
                            <w:w w:val="76"/>
                            <w:sz w:val="24"/>
                          </w:rPr>
                          <w:t xml:space="preserve"> </w:t>
                        </w:r>
                        <w:r>
                          <w:rPr>
                            <w:rFonts w:cs="Calibri" w:hAnsi="Calibri" w:eastAsia="Calibri" w:ascii="Calibri"/>
                            <w:w w:val="76"/>
                            <w:sz w:val="24"/>
                          </w:rPr>
                          <w:t xml:space="preserve">pháp</w:t>
                        </w:r>
                        <w:r>
                          <w:rPr>
                            <w:rFonts w:cs="Calibri" w:hAnsi="Calibri" w:eastAsia="Calibri" w:ascii="Calibri"/>
                            <w:spacing w:val="32"/>
                            <w:w w:val="76"/>
                            <w:sz w:val="24"/>
                          </w:rPr>
                          <w:t xml:space="preserve"> </w:t>
                        </w:r>
                        <w:r>
                          <w:rPr>
                            <w:rFonts w:cs="Calibri" w:hAnsi="Calibri" w:eastAsia="Calibri" w:ascii="Calibri"/>
                            <w:w w:val="76"/>
                            <w:sz w:val="24"/>
                          </w:rPr>
                          <w:t xml:space="preserve">phù</w:t>
                        </w:r>
                        <w:r>
                          <w:rPr>
                            <w:rFonts w:cs="Calibri" w:hAnsi="Calibri" w:eastAsia="Calibri" w:ascii="Calibri"/>
                            <w:spacing w:val="32"/>
                            <w:w w:val="76"/>
                            <w:sz w:val="24"/>
                          </w:rPr>
                          <w:t xml:space="preserve"> </w:t>
                        </w:r>
                        <w:r>
                          <w:rPr>
                            <w:rFonts w:cs="Calibri" w:hAnsi="Calibri" w:eastAsia="Calibri" w:ascii="Calibri"/>
                            <w:w w:val="76"/>
                            <w:sz w:val="24"/>
                          </w:rPr>
                          <w:t xml:space="preserve">hợp;</w:t>
                        </w:r>
                        <w:r>
                          <w:rPr>
                            <w:rFonts w:cs="Calibri" w:hAnsi="Calibri" w:eastAsia="Calibri" w:ascii="Calibri"/>
                            <w:spacing w:val="-17"/>
                            <w:w w:val="76"/>
                            <w:sz w:val="24"/>
                          </w:rPr>
                          <w:t xml:space="preserve"> </w:t>
                        </w:r>
                      </w:p>
                    </w:txbxContent>
                  </v:textbox>
                </v:rect>
                <v:rect id="Rectangle 3896" style="position:absolute;width:24189;height:2401;left:7970;top:12314;" filled="f" stroked="f">
                  <v:textbox inset="0,0,0,0">
                    <w:txbxContent>
                      <w:p>
                        <w:pPr>
                          <w:spacing w:before="0" w:after="160" w:line="259" w:lineRule="auto"/>
                          <w:ind w:left="0" w:right="0" w:firstLine="0"/>
                          <w:jc w:val="left"/>
                        </w:pPr>
                        <w:r>
                          <w:rPr>
                            <w:rFonts w:cs="Calibri" w:hAnsi="Calibri" w:eastAsia="Calibri" w:ascii="Calibri"/>
                            <w:w w:val="76"/>
                            <w:sz w:val="24"/>
                          </w:rPr>
                          <w:t xml:space="preserve">đồng</w:t>
                        </w:r>
                        <w:r>
                          <w:rPr>
                            <w:rFonts w:cs="Calibri" w:hAnsi="Calibri" w:eastAsia="Calibri" w:ascii="Calibri"/>
                            <w:spacing w:val="-20"/>
                            <w:w w:val="76"/>
                            <w:sz w:val="24"/>
                          </w:rPr>
                          <w:t xml:space="preserve"> </w:t>
                        </w:r>
                        <w:r>
                          <w:rPr>
                            <w:rFonts w:cs="Calibri" w:hAnsi="Calibri" w:eastAsia="Calibri" w:ascii="Calibri"/>
                            <w:w w:val="76"/>
                            <w:sz w:val="24"/>
                          </w:rPr>
                          <w:t xml:space="preserve">thời</w:t>
                        </w:r>
                        <w:r>
                          <w:rPr>
                            <w:rFonts w:cs="Calibri" w:hAnsi="Calibri" w:eastAsia="Calibri" w:ascii="Calibri"/>
                            <w:spacing w:val="-20"/>
                            <w:w w:val="76"/>
                            <w:sz w:val="24"/>
                          </w:rPr>
                          <w:t xml:space="preserve"> </w:t>
                        </w:r>
                        <w:r>
                          <w:rPr>
                            <w:rFonts w:cs="Calibri" w:hAnsi="Calibri" w:eastAsia="Calibri" w:ascii="Calibri"/>
                            <w:w w:val="76"/>
                            <w:sz w:val="24"/>
                          </w:rPr>
                          <w:t xml:space="preserve">hướng</w:t>
                        </w:r>
                        <w:r>
                          <w:rPr>
                            <w:rFonts w:cs="Calibri" w:hAnsi="Calibri" w:eastAsia="Calibri" w:ascii="Calibri"/>
                            <w:spacing w:val="-20"/>
                            <w:w w:val="76"/>
                            <w:sz w:val="24"/>
                          </w:rPr>
                          <w:t xml:space="preserve"> </w:t>
                        </w:r>
                        <w:r>
                          <w:rPr>
                            <w:rFonts w:cs="Calibri" w:hAnsi="Calibri" w:eastAsia="Calibri" w:ascii="Calibri"/>
                            <w:w w:val="76"/>
                            <w:sz w:val="24"/>
                          </w:rPr>
                          <w:t xml:space="preserve">dẫn</w:t>
                        </w:r>
                        <w:r>
                          <w:rPr>
                            <w:rFonts w:cs="Calibri" w:hAnsi="Calibri" w:eastAsia="Calibri" w:ascii="Calibri"/>
                            <w:spacing w:val="-20"/>
                            <w:w w:val="76"/>
                            <w:sz w:val="24"/>
                          </w:rPr>
                          <w:t xml:space="preserve"> </w:t>
                        </w:r>
                        <w:r>
                          <w:rPr>
                            <w:rFonts w:cs="Calibri" w:hAnsi="Calibri" w:eastAsia="Calibri" w:ascii="Calibri"/>
                            <w:w w:val="76"/>
                            <w:sz w:val="24"/>
                          </w:rPr>
                          <w:t xml:space="preserve">HS</w:t>
                        </w:r>
                        <w:r>
                          <w:rPr>
                            <w:rFonts w:cs="Calibri" w:hAnsi="Calibri" w:eastAsia="Calibri" w:ascii="Calibri"/>
                            <w:spacing w:val="-20"/>
                            <w:w w:val="76"/>
                            <w:sz w:val="24"/>
                          </w:rPr>
                          <w:t xml:space="preserve"> </w:t>
                        </w:r>
                        <w:r>
                          <w:rPr>
                            <w:rFonts w:cs="Calibri" w:hAnsi="Calibri" w:eastAsia="Calibri" w:ascii="Calibri"/>
                            <w:w w:val="76"/>
                            <w:sz w:val="24"/>
                          </w:rPr>
                          <w:t xml:space="preserve">cách</w:t>
                        </w:r>
                        <w:r>
                          <w:rPr>
                            <w:rFonts w:cs="Calibri" w:hAnsi="Calibri" w:eastAsia="Calibri" w:ascii="Calibri"/>
                            <w:spacing w:val="-20"/>
                            <w:w w:val="76"/>
                            <w:sz w:val="24"/>
                          </w:rPr>
                          <w:t xml:space="preserve"> </w:t>
                        </w:r>
                        <w:r>
                          <w:rPr>
                            <w:rFonts w:cs="Calibri" w:hAnsi="Calibri" w:eastAsia="Calibri" w:ascii="Calibri"/>
                            <w:w w:val="76"/>
                            <w:sz w:val="24"/>
                          </w:rPr>
                          <w:t xml:space="preserve">ghi</w:t>
                        </w:r>
                        <w:r>
                          <w:rPr>
                            <w:rFonts w:cs="Calibri" w:hAnsi="Calibri" w:eastAsia="Calibri" w:ascii="Calibri"/>
                            <w:spacing w:val="-20"/>
                            <w:w w:val="76"/>
                            <w:sz w:val="24"/>
                          </w:rPr>
                          <w:t xml:space="preserve"> </w:t>
                        </w:r>
                        <w:r>
                          <w:rPr>
                            <w:rFonts w:cs="Calibri" w:hAnsi="Calibri" w:eastAsia="Calibri" w:ascii="Calibri"/>
                            <w:w w:val="76"/>
                            <w:sz w:val="24"/>
                          </w:rPr>
                          <w:t xml:space="preserve">chép,</w:t>
                        </w:r>
                        <w:r>
                          <w:rPr>
                            <w:rFonts w:cs="Calibri" w:hAnsi="Calibri" w:eastAsia="Calibri" w:ascii="Calibri"/>
                            <w:spacing w:val="-17"/>
                            <w:w w:val="76"/>
                            <w:sz w:val="24"/>
                          </w:rPr>
                          <w:t xml:space="preserve"> </w:t>
                        </w:r>
                      </w:p>
                    </w:txbxContent>
                  </v:textbox>
                </v:rect>
                <v:rect id="Rectangle 3897" style="position:absolute;width:24191;height:2401;left:7970;top:14028;" filled="f" stroked="f">
                  <v:textbox inset="0,0,0,0">
                    <w:txbxContent>
                      <w:p>
                        <w:pPr>
                          <w:spacing w:before="0" w:after="160" w:line="259" w:lineRule="auto"/>
                          <w:ind w:left="0" w:right="0" w:firstLine="0"/>
                          <w:jc w:val="left"/>
                        </w:pPr>
                        <w:r>
                          <w:rPr>
                            <w:rFonts w:cs="Calibri" w:hAnsi="Calibri" w:eastAsia="Calibri" w:ascii="Calibri"/>
                            <w:w w:val="76"/>
                            <w:sz w:val="24"/>
                          </w:rPr>
                          <w:t xml:space="preserve">lưu</w:t>
                        </w:r>
                        <w:r>
                          <w:rPr>
                            <w:rFonts w:cs="Calibri" w:hAnsi="Calibri" w:eastAsia="Calibri" w:ascii="Calibri"/>
                            <w:spacing w:val="-20"/>
                            <w:w w:val="76"/>
                            <w:sz w:val="24"/>
                          </w:rPr>
                          <w:t xml:space="preserve"> </w:t>
                        </w:r>
                        <w:r>
                          <w:rPr>
                            <w:rFonts w:cs="Calibri" w:hAnsi="Calibri" w:eastAsia="Calibri" w:ascii="Calibri"/>
                            <w:w w:val="76"/>
                            <w:sz w:val="24"/>
                          </w:rPr>
                          <w:t xml:space="preserve">giữ</w:t>
                        </w:r>
                        <w:r>
                          <w:rPr>
                            <w:rFonts w:cs="Calibri" w:hAnsi="Calibri" w:eastAsia="Calibri" w:ascii="Calibri"/>
                            <w:spacing w:val="-20"/>
                            <w:w w:val="76"/>
                            <w:sz w:val="24"/>
                          </w:rPr>
                          <w:t xml:space="preserve"> </w:t>
                        </w:r>
                        <w:r>
                          <w:rPr>
                            <w:rFonts w:cs="Calibri" w:hAnsi="Calibri" w:eastAsia="Calibri" w:ascii="Calibri"/>
                            <w:w w:val="76"/>
                            <w:sz w:val="24"/>
                          </w:rPr>
                          <w:t xml:space="preserve">kết</w:t>
                        </w:r>
                        <w:r>
                          <w:rPr>
                            <w:rFonts w:cs="Calibri" w:hAnsi="Calibri" w:eastAsia="Calibri" w:ascii="Calibri"/>
                            <w:spacing w:val="-20"/>
                            <w:w w:val="76"/>
                            <w:sz w:val="24"/>
                          </w:rPr>
                          <w:t xml:space="preserve"> </w:t>
                        </w:r>
                        <w:r>
                          <w:rPr>
                            <w:rFonts w:cs="Calibri" w:hAnsi="Calibri" w:eastAsia="Calibri" w:ascii="Calibri"/>
                            <w:w w:val="76"/>
                            <w:sz w:val="24"/>
                          </w:rPr>
                          <w:t xml:space="preserve">quả</w:t>
                        </w:r>
                        <w:r>
                          <w:rPr>
                            <w:rFonts w:cs="Calibri" w:hAnsi="Calibri" w:eastAsia="Calibri" w:ascii="Calibri"/>
                            <w:spacing w:val="-20"/>
                            <w:w w:val="76"/>
                            <w:sz w:val="24"/>
                          </w:rPr>
                          <w:t xml:space="preserve"> </w:t>
                        </w:r>
                        <w:r>
                          <w:rPr>
                            <w:rFonts w:cs="Calibri" w:hAnsi="Calibri" w:eastAsia="Calibri" w:ascii="Calibri"/>
                            <w:w w:val="76"/>
                            <w:sz w:val="24"/>
                          </w:rPr>
                          <w:t xml:space="preserve">rèn</w:t>
                        </w:r>
                        <w:r>
                          <w:rPr>
                            <w:rFonts w:cs="Calibri" w:hAnsi="Calibri" w:eastAsia="Calibri" w:ascii="Calibri"/>
                            <w:spacing w:val="-20"/>
                            <w:w w:val="76"/>
                            <w:sz w:val="24"/>
                          </w:rPr>
                          <w:t xml:space="preserve"> </w:t>
                        </w:r>
                        <w:r>
                          <w:rPr>
                            <w:rFonts w:cs="Calibri" w:hAnsi="Calibri" w:eastAsia="Calibri" w:ascii="Calibri"/>
                            <w:w w:val="76"/>
                            <w:sz w:val="24"/>
                          </w:rPr>
                          <w:t xml:space="preserve">luyện</w:t>
                        </w:r>
                        <w:r>
                          <w:rPr>
                            <w:rFonts w:cs="Calibri" w:hAnsi="Calibri" w:eastAsia="Calibri" w:ascii="Calibri"/>
                            <w:spacing w:val="-20"/>
                            <w:w w:val="76"/>
                            <w:sz w:val="24"/>
                          </w:rPr>
                          <w:t xml:space="preserve"> </w:t>
                        </w:r>
                        <w:r>
                          <w:rPr>
                            <w:rFonts w:cs="Calibri" w:hAnsi="Calibri" w:eastAsia="Calibri" w:ascii="Calibri"/>
                            <w:w w:val="76"/>
                            <w:sz w:val="24"/>
                          </w:rPr>
                          <w:t xml:space="preserve">và</w:t>
                        </w:r>
                        <w:r>
                          <w:rPr>
                            <w:rFonts w:cs="Calibri" w:hAnsi="Calibri" w:eastAsia="Calibri" w:ascii="Calibri"/>
                            <w:spacing w:val="-20"/>
                            <w:w w:val="76"/>
                            <w:sz w:val="24"/>
                          </w:rPr>
                          <w:t xml:space="preserve"> </w:t>
                        </w:r>
                        <w:r>
                          <w:rPr>
                            <w:rFonts w:cs="Calibri" w:hAnsi="Calibri" w:eastAsia="Calibri" w:ascii="Calibri"/>
                            <w:w w:val="76"/>
                            <w:sz w:val="24"/>
                          </w:rPr>
                          <w:t xml:space="preserve">ghi</w:t>
                        </w:r>
                        <w:r>
                          <w:rPr>
                            <w:rFonts w:cs="Calibri" w:hAnsi="Calibri" w:eastAsia="Calibri" w:ascii="Calibri"/>
                            <w:spacing w:val="-20"/>
                            <w:w w:val="76"/>
                            <w:sz w:val="24"/>
                          </w:rPr>
                          <w:t xml:space="preserve"> </w:t>
                        </w:r>
                        <w:r>
                          <w:rPr>
                            <w:rFonts w:cs="Calibri" w:hAnsi="Calibri" w:eastAsia="Calibri" w:ascii="Calibri"/>
                            <w:w w:val="76"/>
                            <w:sz w:val="24"/>
                          </w:rPr>
                          <w:t xml:space="preserve">lại</w:t>
                        </w:r>
                        <w:r>
                          <w:rPr>
                            <w:rFonts w:cs="Calibri" w:hAnsi="Calibri" w:eastAsia="Calibri" w:ascii="Calibri"/>
                            <w:spacing w:val="-20"/>
                            <w:w w:val="76"/>
                            <w:sz w:val="24"/>
                          </w:rPr>
                          <w:t xml:space="preserve"> </w:t>
                        </w:r>
                        <w:r>
                          <w:rPr>
                            <w:rFonts w:cs="Calibri" w:hAnsi="Calibri" w:eastAsia="Calibri" w:ascii="Calibri"/>
                            <w:w w:val="76"/>
                            <w:sz w:val="24"/>
                          </w:rPr>
                          <w:t xml:space="preserve">cảm</w:t>
                        </w:r>
                        <w:r>
                          <w:rPr>
                            <w:rFonts w:cs="Calibri" w:hAnsi="Calibri" w:eastAsia="Calibri" w:ascii="Calibri"/>
                            <w:spacing w:val="-17"/>
                            <w:w w:val="76"/>
                            <w:sz w:val="24"/>
                          </w:rPr>
                          <w:t xml:space="preserve"> </w:t>
                        </w:r>
                      </w:p>
                    </w:txbxContent>
                  </v:textbox>
                </v:rect>
                <v:rect id="Rectangle 3898" style="position:absolute;width:19206;height:2401;left:7970;top:15743;" filled="f" stroked="f">
                  <v:textbox inset="0,0,0,0">
                    <w:txbxContent>
                      <w:p>
                        <w:pPr>
                          <w:spacing w:before="0" w:after="160" w:line="259" w:lineRule="auto"/>
                          <w:ind w:left="0" w:right="0" w:firstLine="0"/>
                          <w:jc w:val="left"/>
                        </w:pPr>
                        <w:r>
                          <w:rPr>
                            <w:rFonts w:cs="Calibri" w:hAnsi="Calibri" w:eastAsia="Calibri" w:ascii="Calibri"/>
                            <w:w w:val="76"/>
                            <w:sz w:val="24"/>
                          </w:rPr>
                          <w:t xml:space="preserve">xúc</w:t>
                        </w:r>
                        <w:r>
                          <w:rPr>
                            <w:rFonts w:cs="Calibri" w:hAnsi="Calibri" w:eastAsia="Calibri" w:ascii="Calibri"/>
                            <w:spacing w:val="-17"/>
                            <w:w w:val="76"/>
                            <w:sz w:val="24"/>
                          </w:rPr>
                          <w:t xml:space="preserve"> </w:t>
                        </w:r>
                        <w:r>
                          <w:rPr>
                            <w:rFonts w:cs="Calibri" w:hAnsi="Calibri" w:eastAsia="Calibri" w:ascii="Calibri"/>
                            <w:w w:val="76"/>
                            <w:sz w:val="24"/>
                          </w:rPr>
                          <w:t xml:space="preserve">của</w:t>
                        </w:r>
                        <w:r>
                          <w:rPr>
                            <w:rFonts w:cs="Calibri" w:hAnsi="Calibri" w:eastAsia="Calibri" w:ascii="Calibri"/>
                            <w:spacing w:val="-17"/>
                            <w:w w:val="76"/>
                            <w:sz w:val="24"/>
                          </w:rPr>
                          <w:t xml:space="preserve"> </w:t>
                        </w:r>
                        <w:r>
                          <w:rPr>
                            <w:rFonts w:cs="Calibri" w:hAnsi="Calibri" w:eastAsia="Calibri" w:ascii="Calibri"/>
                            <w:w w:val="76"/>
                            <w:sz w:val="24"/>
                          </w:rPr>
                          <w:t xml:space="preserve">bản</w:t>
                        </w:r>
                        <w:r>
                          <w:rPr>
                            <w:rFonts w:cs="Calibri" w:hAnsi="Calibri" w:eastAsia="Calibri" w:ascii="Calibri"/>
                            <w:spacing w:val="-17"/>
                            <w:w w:val="76"/>
                            <w:sz w:val="24"/>
                          </w:rPr>
                          <w:t xml:space="preserve"> </w:t>
                        </w:r>
                        <w:r>
                          <w:rPr>
                            <w:rFonts w:cs="Calibri" w:hAnsi="Calibri" w:eastAsia="Calibri" w:ascii="Calibri"/>
                            <w:w w:val="76"/>
                            <w:sz w:val="24"/>
                          </w:rPr>
                          <w:t xml:space="preserve">thân</w:t>
                        </w:r>
                        <w:r>
                          <w:rPr>
                            <w:rFonts w:cs="Calibri" w:hAnsi="Calibri" w:eastAsia="Calibri" w:ascii="Calibri"/>
                            <w:spacing w:val="-17"/>
                            <w:w w:val="76"/>
                            <w:sz w:val="24"/>
                          </w:rPr>
                          <w:t xml:space="preserve"> </w:t>
                        </w:r>
                        <w:r>
                          <w:rPr>
                            <w:rFonts w:cs="Calibri" w:hAnsi="Calibri" w:eastAsia="Calibri" w:ascii="Calibri"/>
                            <w:w w:val="76"/>
                            <w:sz w:val="24"/>
                          </w:rPr>
                          <w:t xml:space="preserve">khi</w:t>
                        </w:r>
                        <w:r>
                          <w:rPr>
                            <w:rFonts w:cs="Calibri" w:hAnsi="Calibri" w:eastAsia="Calibri" w:ascii="Calibri"/>
                            <w:spacing w:val="-17"/>
                            <w:w w:val="76"/>
                            <w:sz w:val="24"/>
                          </w:rPr>
                          <w:t xml:space="preserve"> </w:t>
                        </w:r>
                        <w:r>
                          <w:rPr>
                            <w:rFonts w:cs="Calibri" w:hAnsi="Calibri" w:eastAsia="Calibri" w:ascii="Calibri"/>
                            <w:w w:val="76"/>
                            <w:sz w:val="24"/>
                          </w:rPr>
                          <w:t xml:space="preserve">rèn</w:t>
                        </w:r>
                        <w:r>
                          <w:rPr>
                            <w:rFonts w:cs="Calibri" w:hAnsi="Calibri" w:eastAsia="Calibri" w:ascii="Calibri"/>
                            <w:spacing w:val="-17"/>
                            <w:w w:val="76"/>
                            <w:sz w:val="24"/>
                          </w:rPr>
                          <w:t xml:space="preserve"> </w:t>
                        </w:r>
                        <w:r>
                          <w:rPr>
                            <w:rFonts w:cs="Calibri" w:hAnsi="Calibri" w:eastAsia="Calibri" w:ascii="Calibri"/>
                            <w:w w:val="76"/>
                            <w:sz w:val="24"/>
                          </w:rPr>
                          <w:t xml:space="preserve">luyện.</w:t>
                        </w:r>
                      </w:p>
                    </w:txbxContent>
                  </v:textbox>
                </v:rect>
                <v:rect id="Rectangle 3899" style="position:absolute;width:19496;height:2401;left:27360;top:5456;" filled="f" stroked="f">
                  <v:textbox inset="0,0,0,0">
                    <w:txbxContent>
                      <w:p>
                        <w:pPr>
                          <w:spacing w:before="0" w:after="160" w:line="259" w:lineRule="auto"/>
                          <w:ind w:left="0" w:right="0" w:firstLine="0"/>
                          <w:jc w:val="left"/>
                        </w:pPr>
                        <w:r>
                          <w:rPr>
                            <w:rFonts w:cs="Calibri" w:hAnsi="Calibri" w:eastAsia="Calibri" w:ascii="Calibri"/>
                            <w:w w:val="78"/>
                            <w:sz w:val="24"/>
                          </w:rPr>
                          <w:t xml:space="preserve">–</w:t>
                        </w:r>
                        <w:r>
                          <w:rPr>
                            <w:rFonts w:cs="Calibri" w:hAnsi="Calibri" w:eastAsia="Calibri" w:ascii="Calibri"/>
                            <w:spacing w:val="-17"/>
                            <w:w w:val="78"/>
                            <w:sz w:val="24"/>
                          </w:rPr>
                          <w:t xml:space="preserve"> </w:t>
                        </w:r>
                        <w:r>
                          <w:rPr>
                            <w:rFonts w:cs="Calibri" w:hAnsi="Calibri" w:eastAsia="Calibri" w:ascii="Calibri"/>
                            <w:w w:val="78"/>
                            <w:sz w:val="24"/>
                          </w:rPr>
                          <w:t xml:space="preserve">Lắng</w:t>
                        </w:r>
                        <w:r>
                          <w:rPr>
                            <w:rFonts w:cs="Calibri" w:hAnsi="Calibri" w:eastAsia="Calibri" w:ascii="Calibri"/>
                            <w:spacing w:val="-17"/>
                            <w:w w:val="78"/>
                            <w:sz w:val="24"/>
                          </w:rPr>
                          <w:t xml:space="preserve"> </w:t>
                        </w:r>
                        <w:r>
                          <w:rPr>
                            <w:rFonts w:cs="Calibri" w:hAnsi="Calibri" w:eastAsia="Calibri" w:ascii="Calibri"/>
                            <w:w w:val="78"/>
                            <w:sz w:val="24"/>
                          </w:rPr>
                          <w:t xml:space="preserve">nghe</w:t>
                        </w:r>
                        <w:r>
                          <w:rPr>
                            <w:rFonts w:cs="Calibri" w:hAnsi="Calibri" w:eastAsia="Calibri" w:ascii="Calibri"/>
                            <w:spacing w:val="-17"/>
                            <w:w w:val="78"/>
                            <w:sz w:val="24"/>
                          </w:rPr>
                          <w:t xml:space="preserve"> </w:t>
                        </w:r>
                        <w:r>
                          <w:rPr>
                            <w:rFonts w:cs="Calibri" w:hAnsi="Calibri" w:eastAsia="Calibri" w:ascii="Calibri"/>
                            <w:w w:val="78"/>
                            <w:sz w:val="24"/>
                          </w:rPr>
                          <w:t xml:space="preserve">GV</w:t>
                        </w:r>
                        <w:r>
                          <w:rPr>
                            <w:rFonts w:cs="Calibri" w:hAnsi="Calibri" w:eastAsia="Calibri" w:ascii="Calibri"/>
                            <w:spacing w:val="-17"/>
                            <w:w w:val="78"/>
                            <w:sz w:val="24"/>
                          </w:rPr>
                          <w:t xml:space="preserve"> </w:t>
                        </w:r>
                        <w:r>
                          <w:rPr>
                            <w:rFonts w:cs="Calibri" w:hAnsi="Calibri" w:eastAsia="Calibri" w:ascii="Calibri"/>
                            <w:w w:val="78"/>
                            <w:sz w:val="24"/>
                          </w:rPr>
                          <w:t xml:space="preserve">giao</w:t>
                        </w:r>
                        <w:r>
                          <w:rPr>
                            <w:rFonts w:cs="Calibri" w:hAnsi="Calibri" w:eastAsia="Calibri" w:ascii="Calibri"/>
                            <w:spacing w:val="-17"/>
                            <w:w w:val="78"/>
                            <w:sz w:val="24"/>
                          </w:rPr>
                          <w:t xml:space="preserve"> </w:t>
                        </w:r>
                        <w:r>
                          <w:rPr>
                            <w:rFonts w:cs="Calibri" w:hAnsi="Calibri" w:eastAsia="Calibri" w:ascii="Calibri"/>
                            <w:w w:val="78"/>
                            <w:sz w:val="24"/>
                          </w:rPr>
                          <w:t xml:space="preserve">nhiệm</w:t>
                        </w:r>
                        <w:r>
                          <w:rPr>
                            <w:rFonts w:cs="Calibri" w:hAnsi="Calibri" w:eastAsia="Calibri" w:ascii="Calibri"/>
                            <w:spacing w:val="-17"/>
                            <w:w w:val="78"/>
                            <w:sz w:val="24"/>
                          </w:rPr>
                          <w:t xml:space="preserve"> </w:t>
                        </w:r>
                        <w:r>
                          <w:rPr>
                            <w:rFonts w:cs="Calibri" w:hAnsi="Calibri" w:eastAsia="Calibri" w:ascii="Calibri"/>
                            <w:w w:val="78"/>
                            <w:sz w:val="24"/>
                          </w:rPr>
                          <w:t xml:space="preserve">vụ.</w:t>
                        </w:r>
                      </w:p>
                    </w:txbxContent>
                  </v:textbox>
                </v:rect>
                <v:rect id="Rectangle 3900" style="position:absolute;width:18444;height:2401;left:46800;top:5456;" filled="f" stroked="f">
                  <v:textbox inset="0,0,0,0">
                    <w:txbxContent>
                      <w:p>
                        <w:pPr>
                          <w:spacing w:before="0" w:after="160" w:line="259" w:lineRule="auto"/>
                          <w:ind w:left="0" w:right="0" w:firstLine="0"/>
                          <w:jc w:val="left"/>
                        </w:pPr>
                        <w:r>
                          <w:rPr>
                            <w:rFonts w:cs="Calibri" w:hAnsi="Calibri" w:eastAsia="Calibri" w:ascii="Calibri"/>
                            <w:w w:val="77"/>
                            <w:sz w:val="24"/>
                          </w:rPr>
                          <w:t xml:space="preserve">Sản</w:t>
                        </w:r>
                        <w:r>
                          <w:rPr>
                            <w:rFonts w:cs="Calibri" w:hAnsi="Calibri" w:eastAsia="Calibri" w:ascii="Calibri"/>
                            <w:spacing w:val="-17"/>
                            <w:w w:val="77"/>
                            <w:sz w:val="24"/>
                          </w:rPr>
                          <w:t xml:space="preserve"> </w:t>
                        </w:r>
                        <w:r>
                          <w:rPr>
                            <w:rFonts w:cs="Calibri" w:hAnsi="Calibri" w:eastAsia="Calibri" w:ascii="Calibri"/>
                            <w:w w:val="77"/>
                            <w:sz w:val="24"/>
                          </w:rPr>
                          <w:t xml:space="preserve">phẩm</w:t>
                        </w:r>
                        <w:r>
                          <w:rPr>
                            <w:rFonts w:cs="Calibri" w:hAnsi="Calibri" w:eastAsia="Calibri" w:ascii="Calibri"/>
                            <w:spacing w:val="-17"/>
                            <w:w w:val="77"/>
                            <w:sz w:val="24"/>
                          </w:rPr>
                          <w:t xml:space="preserve"> </w:t>
                        </w:r>
                        <w:r>
                          <w:rPr>
                            <w:rFonts w:cs="Calibri" w:hAnsi="Calibri" w:eastAsia="Calibri" w:ascii="Calibri"/>
                            <w:w w:val="77"/>
                            <w:sz w:val="24"/>
                          </w:rPr>
                          <w:t xml:space="preserve">hoạt</w:t>
                        </w:r>
                        <w:r>
                          <w:rPr>
                            <w:rFonts w:cs="Calibri" w:hAnsi="Calibri" w:eastAsia="Calibri" w:ascii="Calibri"/>
                            <w:spacing w:val="-17"/>
                            <w:w w:val="77"/>
                            <w:sz w:val="24"/>
                          </w:rPr>
                          <w:t xml:space="preserve"> </w:t>
                        </w:r>
                        <w:r>
                          <w:rPr>
                            <w:rFonts w:cs="Calibri" w:hAnsi="Calibri" w:eastAsia="Calibri" w:ascii="Calibri"/>
                            <w:w w:val="77"/>
                            <w:sz w:val="24"/>
                          </w:rPr>
                          <w:t xml:space="preserve">động</w:t>
                        </w:r>
                        <w:r>
                          <w:rPr>
                            <w:rFonts w:cs="Calibri" w:hAnsi="Calibri" w:eastAsia="Calibri" w:ascii="Calibri"/>
                            <w:spacing w:val="-17"/>
                            <w:w w:val="77"/>
                            <w:sz w:val="24"/>
                          </w:rPr>
                          <w:t xml:space="preserve"> </w:t>
                        </w:r>
                        <w:r>
                          <w:rPr>
                            <w:rFonts w:cs="Calibri" w:hAnsi="Calibri" w:eastAsia="Calibri" w:ascii="Calibri"/>
                            <w:w w:val="77"/>
                            <w:sz w:val="24"/>
                          </w:rPr>
                          <w:t xml:space="preserve">của</w:t>
                        </w:r>
                        <w:r>
                          <w:rPr>
                            <w:rFonts w:cs="Calibri" w:hAnsi="Calibri" w:eastAsia="Calibri" w:ascii="Calibri"/>
                            <w:spacing w:val="-17"/>
                            <w:w w:val="77"/>
                            <w:sz w:val="24"/>
                          </w:rPr>
                          <w:t xml:space="preserve"> </w:t>
                        </w:r>
                        <w:r>
                          <w:rPr>
                            <w:rFonts w:cs="Calibri" w:hAnsi="Calibri" w:eastAsia="Calibri" w:ascii="Calibri"/>
                            <w:w w:val="77"/>
                            <w:sz w:val="24"/>
                          </w:rPr>
                          <w:t xml:space="preserve">mỗi</w:t>
                        </w:r>
                        <w:r>
                          <w:rPr>
                            <w:rFonts w:cs="Calibri" w:hAnsi="Calibri" w:eastAsia="Calibri" w:ascii="Calibri"/>
                            <w:spacing w:val="-17"/>
                            <w:w w:val="77"/>
                            <w:sz w:val="24"/>
                          </w:rPr>
                          <w:t xml:space="preserve"> </w:t>
                        </w:r>
                      </w:p>
                    </w:txbxContent>
                  </v:textbox>
                </v:rect>
                <v:rect id="Rectangle 3901" style="position:absolute;width:18445;height:2401;left:46800;top:7170;" filled="f" stroked="f">
                  <v:textbox inset="0,0,0,0">
                    <w:txbxContent>
                      <w:p>
                        <w:pPr>
                          <w:spacing w:before="0" w:after="160" w:line="259" w:lineRule="auto"/>
                          <w:ind w:left="0" w:right="0" w:firstLine="0"/>
                          <w:jc w:val="left"/>
                        </w:pPr>
                        <w:r>
                          <w:rPr>
                            <w:rFonts w:cs="Calibri" w:hAnsi="Calibri" w:eastAsia="Calibri" w:ascii="Calibri"/>
                            <w:w w:val="77"/>
                            <w:sz w:val="24"/>
                          </w:rPr>
                          <w:t xml:space="preserve">HS</w:t>
                        </w:r>
                        <w:r>
                          <w:rPr>
                            <w:rFonts w:cs="Calibri" w:hAnsi="Calibri" w:eastAsia="Calibri" w:ascii="Calibri"/>
                            <w:spacing w:val="19"/>
                            <w:w w:val="77"/>
                            <w:sz w:val="24"/>
                          </w:rPr>
                          <w:t xml:space="preserve"> </w:t>
                        </w:r>
                        <w:r>
                          <w:rPr>
                            <w:rFonts w:cs="Calibri" w:hAnsi="Calibri" w:eastAsia="Calibri" w:ascii="Calibri"/>
                            <w:w w:val="77"/>
                            <w:sz w:val="24"/>
                          </w:rPr>
                          <w:t xml:space="preserve">là</w:t>
                        </w:r>
                        <w:r>
                          <w:rPr>
                            <w:rFonts w:cs="Calibri" w:hAnsi="Calibri" w:eastAsia="Calibri" w:ascii="Calibri"/>
                            <w:spacing w:val="19"/>
                            <w:w w:val="77"/>
                            <w:sz w:val="24"/>
                          </w:rPr>
                          <w:t xml:space="preserve"> </w:t>
                        </w:r>
                        <w:r>
                          <w:rPr>
                            <w:rFonts w:cs="Calibri" w:hAnsi="Calibri" w:eastAsia="Calibri" w:ascii="Calibri"/>
                            <w:w w:val="77"/>
                            <w:sz w:val="24"/>
                          </w:rPr>
                          <w:t xml:space="preserve">bản</w:t>
                        </w:r>
                        <w:r>
                          <w:rPr>
                            <w:rFonts w:cs="Calibri" w:hAnsi="Calibri" w:eastAsia="Calibri" w:ascii="Calibri"/>
                            <w:spacing w:val="19"/>
                            <w:w w:val="77"/>
                            <w:sz w:val="24"/>
                          </w:rPr>
                          <w:t xml:space="preserve"> </w:t>
                        </w:r>
                        <w:r>
                          <w:rPr>
                            <w:rFonts w:cs="Calibri" w:hAnsi="Calibri" w:eastAsia="Calibri" w:ascii="Calibri"/>
                            <w:w w:val="77"/>
                            <w:sz w:val="24"/>
                          </w:rPr>
                          <w:t xml:space="preserve">ghi</w:t>
                        </w:r>
                        <w:r>
                          <w:rPr>
                            <w:rFonts w:cs="Calibri" w:hAnsi="Calibri" w:eastAsia="Calibri" w:ascii="Calibri"/>
                            <w:spacing w:val="19"/>
                            <w:w w:val="77"/>
                            <w:sz w:val="24"/>
                          </w:rPr>
                          <w:t xml:space="preserve"> </w:t>
                        </w:r>
                        <w:r>
                          <w:rPr>
                            <w:rFonts w:cs="Calibri" w:hAnsi="Calibri" w:eastAsia="Calibri" w:ascii="Calibri"/>
                            <w:w w:val="77"/>
                            <w:sz w:val="24"/>
                          </w:rPr>
                          <w:t xml:space="preserve">chép</w:t>
                        </w:r>
                        <w:r>
                          <w:rPr>
                            <w:rFonts w:cs="Calibri" w:hAnsi="Calibri" w:eastAsia="Calibri" w:ascii="Calibri"/>
                            <w:spacing w:val="19"/>
                            <w:w w:val="77"/>
                            <w:sz w:val="24"/>
                          </w:rPr>
                          <w:t xml:space="preserve"> </w:t>
                        </w:r>
                        <w:r>
                          <w:rPr>
                            <w:rFonts w:cs="Calibri" w:hAnsi="Calibri" w:eastAsia="Calibri" w:ascii="Calibri"/>
                            <w:w w:val="77"/>
                            <w:sz w:val="24"/>
                          </w:rPr>
                          <w:t xml:space="preserve">kết</w:t>
                        </w:r>
                        <w:r>
                          <w:rPr>
                            <w:rFonts w:cs="Calibri" w:hAnsi="Calibri" w:eastAsia="Calibri" w:ascii="Calibri"/>
                            <w:spacing w:val="19"/>
                            <w:w w:val="77"/>
                            <w:sz w:val="24"/>
                          </w:rPr>
                          <w:t xml:space="preserve"> </w:t>
                        </w:r>
                        <w:r>
                          <w:rPr>
                            <w:rFonts w:cs="Calibri" w:hAnsi="Calibri" w:eastAsia="Calibri" w:ascii="Calibri"/>
                            <w:w w:val="77"/>
                            <w:sz w:val="24"/>
                          </w:rPr>
                          <w:t xml:space="preserve">quả</w:t>
                        </w:r>
                        <w:r>
                          <w:rPr>
                            <w:rFonts w:cs="Calibri" w:hAnsi="Calibri" w:eastAsia="Calibri" w:ascii="Calibri"/>
                            <w:spacing w:val="-17"/>
                            <w:w w:val="77"/>
                            <w:sz w:val="24"/>
                          </w:rPr>
                          <w:t xml:space="preserve"> </w:t>
                        </w:r>
                      </w:p>
                    </w:txbxContent>
                  </v:textbox>
                </v:rect>
                <v:rect id="Rectangle 3902" style="position:absolute;width:18447;height:2401;left:46800;top:8885;" filled="f" stroked="f">
                  <v:textbox inset="0,0,0,0">
                    <w:txbxContent>
                      <w:p>
                        <w:pPr>
                          <w:spacing w:before="0" w:after="160" w:line="259" w:lineRule="auto"/>
                          <w:ind w:left="0" w:right="0" w:firstLine="0"/>
                          <w:jc w:val="left"/>
                        </w:pPr>
                        <w:r>
                          <w:rPr>
                            <w:rFonts w:cs="Calibri" w:hAnsi="Calibri" w:eastAsia="Calibri" w:ascii="Calibri"/>
                            <w:w w:val="77"/>
                            <w:sz w:val="24"/>
                          </w:rPr>
                          <w:t xml:space="preserve">rèn</w:t>
                        </w:r>
                        <w:r>
                          <w:rPr>
                            <w:rFonts w:cs="Calibri" w:hAnsi="Calibri" w:eastAsia="Calibri" w:ascii="Calibri"/>
                            <w:spacing w:val="16"/>
                            <w:w w:val="77"/>
                            <w:sz w:val="24"/>
                          </w:rPr>
                          <w:t xml:space="preserve"> </w:t>
                        </w:r>
                        <w:r>
                          <w:rPr>
                            <w:rFonts w:cs="Calibri" w:hAnsi="Calibri" w:eastAsia="Calibri" w:ascii="Calibri"/>
                            <w:w w:val="77"/>
                            <w:sz w:val="24"/>
                          </w:rPr>
                          <w:t xml:space="preserve">luyện</w:t>
                        </w:r>
                        <w:r>
                          <w:rPr>
                            <w:rFonts w:cs="Calibri" w:hAnsi="Calibri" w:eastAsia="Calibri" w:ascii="Calibri"/>
                            <w:spacing w:val="16"/>
                            <w:w w:val="77"/>
                            <w:sz w:val="24"/>
                          </w:rPr>
                          <w:t xml:space="preserve"> </w:t>
                        </w:r>
                        <w:r>
                          <w:rPr>
                            <w:rFonts w:cs="Calibri" w:hAnsi="Calibri" w:eastAsia="Calibri" w:ascii="Calibri"/>
                            <w:w w:val="77"/>
                            <w:sz w:val="24"/>
                          </w:rPr>
                          <w:t xml:space="preserve">kĩ</w:t>
                        </w:r>
                        <w:r>
                          <w:rPr>
                            <w:rFonts w:cs="Calibri" w:hAnsi="Calibri" w:eastAsia="Calibri" w:ascii="Calibri"/>
                            <w:spacing w:val="16"/>
                            <w:w w:val="77"/>
                            <w:sz w:val="24"/>
                          </w:rPr>
                          <w:t xml:space="preserve"> </w:t>
                        </w:r>
                        <w:r>
                          <w:rPr>
                            <w:rFonts w:cs="Calibri" w:hAnsi="Calibri" w:eastAsia="Calibri" w:ascii="Calibri"/>
                            <w:w w:val="77"/>
                            <w:sz w:val="24"/>
                          </w:rPr>
                          <w:t xml:space="preserve">năng</w:t>
                        </w:r>
                        <w:r>
                          <w:rPr>
                            <w:rFonts w:cs="Calibri" w:hAnsi="Calibri" w:eastAsia="Calibri" w:ascii="Calibri"/>
                            <w:spacing w:val="16"/>
                            <w:w w:val="77"/>
                            <w:sz w:val="24"/>
                          </w:rPr>
                          <w:t xml:space="preserve"> </w:t>
                        </w:r>
                        <w:r>
                          <w:rPr>
                            <w:rFonts w:cs="Calibri" w:hAnsi="Calibri" w:eastAsia="Calibri" w:ascii="Calibri"/>
                            <w:w w:val="77"/>
                            <w:sz w:val="24"/>
                          </w:rPr>
                          <w:t xml:space="preserve">giao</w:t>
                        </w:r>
                        <w:r>
                          <w:rPr>
                            <w:rFonts w:cs="Calibri" w:hAnsi="Calibri" w:eastAsia="Calibri" w:ascii="Calibri"/>
                            <w:spacing w:val="16"/>
                            <w:w w:val="77"/>
                            <w:sz w:val="24"/>
                          </w:rPr>
                          <w:t xml:space="preserve"> </w:t>
                        </w:r>
                        <w:r>
                          <w:rPr>
                            <w:rFonts w:cs="Calibri" w:hAnsi="Calibri" w:eastAsia="Calibri" w:ascii="Calibri"/>
                            <w:w w:val="77"/>
                            <w:sz w:val="24"/>
                          </w:rPr>
                          <w:t xml:space="preserve">tiếp,</w:t>
                        </w:r>
                        <w:r>
                          <w:rPr>
                            <w:rFonts w:cs="Calibri" w:hAnsi="Calibri" w:eastAsia="Calibri" w:ascii="Calibri"/>
                            <w:spacing w:val="-17"/>
                            <w:w w:val="77"/>
                            <w:sz w:val="24"/>
                          </w:rPr>
                          <w:t xml:space="preserve"> </w:t>
                        </w:r>
                      </w:p>
                    </w:txbxContent>
                  </v:textbox>
                </v:rect>
                <v:rect id="Rectangle 3903" style="position:absolute;width:13027;height:2401;left:46800;top:10599;" filled="f" stroked="f">
                  <v:textbox inset="0,0,0,0">
                    <w:txbxContent>
                      <w:p>
                        <w:pPr>
                          <w:spacing w:before="0" w:after="160" w:line="259" w:lineRule="auto"/>
                          <w:ind w:left="0" w:right="0" w:firstLine="0"/>
                          <w:jc w:val="left"/>
                        </w:pPr>
                        <w:r>
                          <w:rPr>
                            <w:rFonts w:cs="Calibri" w:hAnsi="Calibri" w:eastAsia="Calibri" w:ascii="Calibri"/>
                            <w:w w:val="76"/>
                            <w:sz w:val="24"/>
                          </w:rPr>
                          <w:t xml:space="preserve">ứng</w:t>
                        </w:r>
                        <w:r>
                          <w:rPr>
                            <w:rFonts w:cs="Calibri" w:hAnsi="Calibri" w:eastAsia="Calibri" w:ascii="Calibri"/>
                            <w:spacing w:val="-17"/>
                            <w:w w:val="76"/>
                            <w:sz w:val="24"/>
                          </w:rPr>
                          <w:t xml:space="preserve"> </w:t>
                        </w:r>
                        <w:r>
                          <w:rPr>
                            <w:rFonts w:cs="Calibri" w:hAnsi="Calibri" w:eastAsia="Calibri" w:ascii="Calibri"/>
                            <w:w w:val="76"/>
                            <w:sz w:val="24"/>
                          </w:rPr>
                          <w:t xml:space="preserve">xử</w:t>
                        </w:r>
                        <w:r>
                          <w:rPr>
                            <w:rFonts w:cs="Calibri" w:hAnsi="Calibri" w:eastAsia="Calibri" w:ascii="Calibri"/>
                            <w:spacing w:val="-17"/>
                            <w:w w:val="76"/>
                            <w:sz w:val="24"/>
                          </w:rPr>
                          <w:t xml:space="preserve"> </w:t>
                        </w:r>
                        <w:r>
                          <w:rPr>
                            <w:rFonts w:cs="Calibri" w:hAnsi="Calibri" w:eastAsia="Calibri" w:ascii="Calibri"/>
                            <w:w w:val="76"/>
                            <w:sz w:val="24"/>
                          </w:rPr>
                          <w:t xml:space="preserve">của</w:t>
                        </w:r>
                        <w:r>
                          <w:rPr>
                            <w:rFonts w:cs="Calibri" w:hAnsi="Calibri" w:eastAsia="Calibri" w:ascii="Calibri"/>
                            <w:spacing w:val="-17"/>
                            <w:w w:val="76"/>
                            <w:sz w:val="24"/>
                          </w:rPr>
                          <w:t xml:space="preserve"> </w:t>
                        </w:r>
                        <w:r>
                          <w:rPr>
                            <w:rFonts w:cs="Calibri" w:hAnsi="Calibri" w:eastAsia="Calibri" w:ascii="Calibri"/>
                            <w:w w:val="76"/>
                            <w:sz w:val="24"/>
                          </w:rPr>
                          <w:t xml:space="preserve">bản</w:t>
                        </w:r>
                        <w:r>
                          <w:rPr>
                            <w:rFonts w:cs="Calibri" w:hAnsi="Calibri" w:eastAsia="Calibri" w:ascii="Calibri"/>
                            <w:spacing w:val="-17"/>
                            <w:w w:val="76"/>
                            <w:sz w:val="24"/>
                          </w:rPr>
                          <w:t xml:space="preserve"> </w:t>
                        </w:r>
                        <w:r>
                          <w:rPr>
                            <w:rFonts w:cs="Calibri" w:hAnsi="Calibri" w:eastAsia="Calibri" w:ascii="Calibri"/>
                            <w:w w:val="76"/>
                            <w:sz w:val="24"/>
                          </w:rPr>
                          <w:t xml:space="preserve">thân.</w:t>
                        </w:r>
                      </w:p>
                    </w:txbxContent>
                  </v:textbox>
                </v:rect>
                <v:shape id="Shape 3904" style="position:absolute;width:66240;height:6085;left:0;top:17620;" coordsize="6624001,608568" path="m415339,5c450285,6,486005,11,522006,20c736585,59,878076,96197,976501,194572c1125002,358287,1336495,358287,1336495,358287l6624001,358287l6624001,608568l0,608568l0,146l10692,138c85221,88,240609,0,415339,5x">
                  <v:stroke weight="0pt" endcap="flat" joinstyle="miter" miterlimit="10" on="false" color="#000000" opacity="0"/>
                  <v:fill on="true" color="#529e78"/>
                </v:shape>
                <v:shape id="Shape 3905" style="position:absolute;width:68400;height:6085;left:0;top:17620;" coordsize="6840001,608566" path="m343332,3c378277,5,413996,9,449995,19c664587,57,806078,96196,904503,194570c1053004,358286,1264497,358286,1264497,358286l6840001,358286l6840001,608566l0,608566l0,99l62996,67c140621,31,238496,0,343332,3x">
                  <v:stroke weight="0pt" endcap="flat" joinstyle="miter" miterlimit="10" on="false" color="#000000" opacity="0"/>
                  <v:fill on="true" color="#b5d2b9"/>
                </v:shape>
                <w10:wrap type="topAndBottom"/>
              </v:group>
            </w:pict>
          </mc:Fallback>
        </mc:AlternateContent>
      </w:r>
      <w:r w:rsidRPr="00F22A20">
        <w:rPr>
          <w:i/>
        </w:rPr>
        <w:t>b) Tổ chức thực hiện</w:t>
      </w:r>
    </w:p>
    <w:tbl>
      <w:tblPr>
        <w:tblStyle w:val="TableGrid"/>
        <w:tblW w:w="8488" w:type="dxa"/>
        <w:tblInd w:w="292" w:type="dxa"/>
        <w:tblCellMar>
          <w:top w:w="61" w:type="dxa"/>
          <w:left w:w="114" w:type="dxa"/>
          <w:right w:w="75" w:type="dxa"/>
        </w:tblCellMar>
        <w:tblLook w:val="04A0" w:firstRow="1" w:lastRow="0" w:firstColumn="1" w:lastColumn="0" w:noHBand="0" w:noVBand="1"/>
      </w:tblPr>
      <w:tblGrid>
        <w:gridCol w:w="3091"/>
        <w:gridCol w:w="3175"/>
        <w:gridCol w:w="2222"/>
      </w:tblGrid>
      <w:tr w:rsidR="00EF3B60" w:rsidRPr="00F22A20">
        <w:trPr>
          <w:trHeight w:val="790"/>
        </w:trPr>
        <w:tc>
          <w:tcPr>
            <w:tcW w:w="309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17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22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64" w:right="26" w:firstLine="0"/>
              <w:jc w:val="center"/>
            </w:pPr>
            <w:r w:rsidRPr="00F22A20">
              <w:rPr>
                <w:rFonts w:eastAsia="Calibri"/>
                <w:b/>
                <w:sz w:val="24"/>
              </w:rPr>
              <w:t>Sản phẩm/ Kết quả  cần đạt</w:t>
            </w:r>
          </w:p>
        </w:tc>
      </w:tr>
      <w:tr w:rsidR="00EF3B60" w:rsidRPr="00F22A20">
        <w:trPr>
          <w:trHeight w:val="5368"/>
        </w:trPr>
        <w:tc>
          <w:tcPr>
            <w:tcW w:w="3091" w:type="dxa"/>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 GV yêu cầu mỗi HS/ nhóm HS xây dựng một thông điệp về thực hiện giao tiếp, ứng xử tích cực trong cuộc sống.</w:t>
            </w:r>
          </w:p>
          <w:p w:rsidR="00EF3B60" w:rsidRPr="00F22A20" w:rsidRDefault="00102BE5">
            <w:pPr>
              <w:spacing w:after="57" w:line="221" w:lineRule="auto"/>
              <w:ind w:left="0" w:right="38" w:firstLine="0"/>
            </w:pPr>
            <w:r w:rsidRPr="00F22A20">
              <w:rPr>
                <w:rFonts w:eastAsia="Calibri"/>
                <w:sz w:val="24"/>
              </w:rPr>
              <w:t xml:space="preserve">+ </w:t>
            </w:r>
            <w:r w:rsidRPr="00F22A20">
              <w:rPr>
                <w:rFonts w:eastAsia="Calibri"/>
                <w:i/>
                <w:sz w:val="24"/>
              </w:rPr>
              <w:t xml:space="preserve">Nội dung thông điệp: </w:t>
            </w:r>
            <w:r w:rsidRPr="00F22A20">
              <w:rPr>
                <w:rFonts w:eastAsia="Calibri"/>
                <w:sz w:val="24"/>
              </w:rPr>
              <w:t>Ý nghĩa, tầm quan trọng của hành vi giao tiếp, ứng xử tích cực/ Biện pháp rèn luyện hành vi giao tiếp, ứng xử tích cực, hiệu quả.</w:t>
            </w:r>
          </w:p>
          <w:p w:rsidR="00EF3B60" w:rsidRPr="00F22A20" w:rsidRDefault="00102BE5">
            <w:pPr>
              <w:spacing w:after="0" w:line="259" w:lineRule="auto"/>
              <w:ind w:left="0" w:right="38" w:firstLine="0"/>
            </w:pPr>
            <w:r w:rsidRPr="00F22A20">
              <w:rPr>
                <w:rFonts w:eastAsia="Calibri"/>
                <w:sz w:val="24"/>
              </w:rPr>
              <w:t xml:space="preserve">+ </w:t>
            </w:r>
            <w:r w:rsidRPr="00F22A20">
              <w:rPr>
                <w:rFonts w:eastAsia="Calibri"/>
                <w:i/>
                <w:sz w:val="24"/>
              </w:rPr>
              <w:t xml:space="preserve">Hình thức truyền tải thông điệp: </w:t>
            </w:r>
            <w:r w:rsidRPr="00F22A20">
              <w:rPr>
                <w:rFonts w:eastAsia="Calibri"/>
                <w:sz w:val="24"/>
              </w:rPr>
              <w:t xml:space="preserve">Viết/ vẽ tranh/ trình diễn tiểu phẩm/… – GV có thể đưa ra một vài thông điệp cụ thể để gợi ý cho HS. Ví dụ như: </w:t>
            </w:r>
            <w:r w:rsidRPr="00F22A20">
              <w:rPr>
                <w:rFonts w:eastAsia="Calibri"/>
                <w:i/>
                <w:sz w:val="24"/>
              </w:rPr>
              <w:t>“Giao tiếp, ứng xử lịch sự, tích cực là biểu hiện của người có văn hoá.”/ “Hành vi giao tiếp, ứng xử tích cực là cầu nối giữa con người với con người”/…</w:t>
            </w:r>
          </w:p>
        </w:tc>
        <w:tc>
          <w:tcPr>
            <w:tcW w:w="3175" w:type="dxa"/>
            <w:tcBorders>
              <w:top w:val="single" w:sz="6" w:space="0" w:color="00975E"/>
              <w:left w:val="single" w:sz="6" w:space="0" w:color="00975E"/>
              <w:bottom w:val="nil"/>
              <w:right w:val="single" w:sz="6" w:space="0" w:color="00975E"/>
            </w:tcBorders>
          </w:tcPr>
          <w:p w:rsidR="00EF3B60" w:rsidRPr="00F22A20" w:rsidRDefault="00F22A20" w:rsidP="00F22A20">
            <w:pPr>
              <w:spacing w:after="404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GV giao nhiệm vụ.</w:t>
            </w:r>
          </w:p>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HS/ nhóm HS thảo luận lựa chọn nội dung và hình thức thể hiện thông điệp.</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HS thực hành xây dựng thông điệp.</w:t>
            </w:r>
          </w:p>
        </w:tc>
        <w:tc>
          <w:tcPr>
            <w:tcW w:w="2222" w:type="dxa"/>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Mỗi HS/ nhóm HS phải có một sản phẩm hoạt động là thông điệp về:</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Ý nghĩa, tầm quan trọng của hành vi giao tiếp, ứng xử tích cực. Hoặc:</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Biện pháp rèn luyện hành vi giao tiếp, ứng xử tích cực.</w:t>
            </w:r>
          </w:p>
        </w:tc>
      </w:tr>
      <w:tr w:rsidR="00EF3B60" w:rsidRPr="00F22A20">
        <w:trPr>
          <w:trHeight w:val="947"/>
        </w:trPr>
        <w:tc>
          <w:tcPr>
            <w:tcW w:w="3091"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GV tổ chức cho HS trình bày, giới thiệu thông điệp đã xây dựng.</w:t>
            </w:r>
          </w:p>
        </w:tc>
        <w:tc>
          <w:tcPr>
            <w:tcW w:w="3175"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nhóm HS trình bày, giới thiệu các thông điệp đã xây dựng được dưới các hình thức khác nhau.</w:t>
            </w:r>
          </w:p>
        </w:tc>
        <w:tc>
          <w:tcPr>
            <w:tcW w:w="2222"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939"/>
        </w:trPr>
        <w:tc>
          <w:tcPr>
            <w:tcW w:w="3091"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hướng dẫn cả lớp cùng nhận xét, bình chọn những thông điệp ấn tượng nhất.</w:t>
            </w:r>
          </w:p>
        </w:tc>
        <w:tc>
          <w:tcPr>
            <w:tcW w:w="317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thảo luận, bình chọn thông điệp ấn tượng nhất.</w:t>
            </w:r>
          </w:p>
        </w:tc>
        <w:tc>
          <w:tcPr>
            <w:tcW w:w="2222"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0" w:line="312" w:lineRule="auto"/>
        <w:ind w:left="280" w:right="2119"/>
      </w:pPr>
      <w:r w:rsidRPr="00F22A20">
        <w:rPr>
          <w:b/>
        </w:rPr>
        <w:t xml:space="preserve">Hoạt động 4. Rèn luyện kĩ năng giao tiếp, ứng xử của bản thân </w:t>
      </w:r>
      <w:r w:rsidRPr="00F22A20">
        <w:rPr>
          <w:i/>
        </w:rPr>
        <w:lastRenderedPageBreak/>
        <w:t xml:space="preserve">a) Mục tiêu </w:t>
      </w:r>
    </w:p>
    <w:p w:rsidR="00EF3B60" w:rsidRPr="00F22A20" w:rsidRDefault="00102BE5">
      <w:pPr>
        <w:spacing w:after="43"/>
        <w:ind w:left="279" w:right="81"/>
      </w:pPr>
      <w:r w:rsidRPr="00F22A20">
        <w:t xml:space="preserve">HS thực hiện được việc rèn luyện kĩ năng giao tiếp, ứng xử trong cuộc sống hằng ngày. </w:t>
      </w:r>
      <w:r w:rsidRPr="00F22A20">
        <w:rPr>
          <w:i/>
        </w:rPr>
        <w:t>b) Tổ chức thực hiện</w:t>
      </w:r>
    </w:p>
    <w:tbl>
      <w:tblPr>
        <w:tblStyle w:val="TableGrid"/>
        <w:tblW w:w="8488" w:type="dxa"/>
        <w:tblInd w:w="575" w:type="dxa"/>
        <w:tblCellMar>
          <w:top w:w="69" w:type="dxa"/>
          <w:left w:w="113" w:type="dxa"/>
          <w:right w:w="75" w:type="dxa"/>
        </w:tblCellMar>
        <w:tblLook w:val="04A0" w:firstRow="1" w:lastRow="0" w:firstColumn="1" w:lastColumn="0" w:noHBand="0" w:noVBand="1"/>
      </w:tblPr>
      <w:tblGrid>
        <w:gridCol w:w="3054"/>
        <w:gridCol w:w="3061"/>
        <w:gridCol w:w="2373"/>
      </w:tblGrid>
      <w:tr w:rsidR="00EF3B60" w:rsidRPr="00F22A20">
        <w:trPr>
          <w:trHeight w:val="790"/>
        </w:trPr>
        <w:tc>
          <w:tcPr>
            <w:tcW w:w="305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06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7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39" w:right="101" w:firstLine="0"/>
              <w:jc w:val="center"/>
            </w:pPr>
            <w:r w:rsidRPr="00F22A20">
              <w:rPr>
                <w:rFonts w:eastAsia="Calibri"/>
                <w:b/>
                <w:sz w:val="24"/>
              </w:rPr>
              <w:t>Sản phẩm/ Kết quả  cần đạt</w:t>
            </w:r>
          </w:p>
        </w:tc>
      </w:tr>
      <w:tr w:rsidR="00EF3B60" w:rsidRPr="00F22A20">
        <w:trPr>
          <w:trHeight w:val="2334"/>
        </w:trPr>
        <w:tc>
          <w:tcPr>
            <w:tcW w:w="3053"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cùng với gia đình HS tạo điều kiện cho HS rèn luyện và giám sát, đánh giá việc rèn luyện kĩ năng giao tiếp, ứng xử của HS.</w:t>
            </w:r>
          </w:p>
        </w:tc>
        <w:tc>
          <w:tcPr>
            <w:tcW w:w="3061"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677" w:line="221" w:lineRule="auto"/>
              <w:ind w:left="0" w:right="19" w:firstLine="0"/>
            </w:pPr>
            <w:r w:rsidRPr="00F22A20">
              <w:rPr>
                <w:rFonts w:eastAsia="Calibri"/>
                <w:sz w:val="24"/>
                <w:szCs w:val="24"/>
                <w:u w:color="000000"/>
              </w:rPr>
              <w:t xml:space="preserve">– </w:t>
            </w:r>
            <w:r w:rsidR="00102BE5" w:rsidRPr="00F22A20">
              <w:rPr>
                <w:rFonts w:eastAsia="Calibri"/>
                <w:sz w:val="24"/>
              </w:rPr>
              <w:t>HS thực hiện nhiệm vụ vận dụng theo yêu cầu của GV.</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Ghi chép, lưu giữ kết quả rèn luyện và ghi lại cảm xúc của bản thân khi rèn luyện.</w:t>
            </w:r>
          </w:p>
        </w:tc>
        <w:tc>
          <w:tcPr>
            <w:tcW w:w="2373" w:type="dxa"/>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5"/>
        <w:spacing w:after="4"/>
        <w:ind w:left="2104"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27" w:line="312" w:lineRule="auto"/>
        <w:ind w:left="567" w:right="3889" w:firstLine="3887"/>
      </w:pPr>
      <w:r w:rsidRPr="00F22A20">
        <w:rPr>
          <w:rFonts w:eastAsia="Calibri"/>
          <w:b/>
          <w:color w:val="007E50"/>
        </w:rPr>
        <w:t xml:space="preserve">(1 tiết) </w:t>
      </w:r>
      <w:r w:rsidRPr="00F22A20">
        <w:rPr>
          <w:b/>
        </w:rPr>
        <w:t xml:space="preserve">Hoạt động 5. Trò chơi “Phỏng vấn” </w:t>
      </w:r>
      <w:r w:rsidRPr="00F22A20">
        <w:rPr>
          <w:i/>
        </w:rPr>
        <w:t xml:space="preserve">a) Mục tiêu </w:t>
      </w:r>
    </w:p>
    <w:p w:rsidR="00EF3B60" w:rsidRPr="00F22A20" w:rsidRDefault="00102BE5">
      <w:pPr>
        <w:spacing w:after="79"/>
        <w:ind w:left="577" w:right="4"/>
      </w:pPr>
      <w:r w:rsidRPr="00F22A20">
        <w:t>HS phản hồi được việc rèn luyện kĩ năng giao tiếp, ứng xử của bản thân trong cuộc sống hằng ngày.</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2" w:type="dxa"/>
          <w:left w:w="113" w:type="dxa"/>
          <w:bottom w:w="62" w:type="dxa"/>
          <w:right w:w="75" w:type="dxa"/>
        </w:tblCellMar>
        <w:tblLook w:val="04A0" w:firstRow="1" w:lastRow="0" w:firstColumn="1" w:lastColumn="0" w:noHBand="0" w:noVBand="1"/>
      </w:tblPr>
      <w:tblGrid>
        <w:gridCol w:w="4206"/>
        <w:gridCol w:w="2306"/>
        <w:gridCol w:w="1976"/>
      </w:tblGrid>
      <w:tr w:rsidR="00EF3B60" w:rsidRPr="00F22A20">
        <w:trPr>
          <w:trHeight w:val="790"/>
        </w:trPr>
        <w:tc>
          <w:tcPr>
            <w:tcW w:w="420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30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7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3779"/>
        </w:trPr>
        <w:tc>
          <w:tcPr>
            <w:tcW w:w="4206"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19" w:firstLine="0"/>
              <w:jc w:val="left"/>
            </w:pPr>
            <w:r w:rsidRPr="00F22A20">
              <w:rPr>
                <w:rFonts w:eastAsia="Calibri"/>
                <w:sz w:val="24"/>
                <w:szCs w:val="24"/>
                <w:u w:color="000000"/>
              </w:rPr>
              <w:t xml:space="preserve">– </w:t>
            </w:r>
            <w:r w:rsidR="00102BE5" w:rsidRPr="00F22A20">
              <w:rPr>
                <w:rFonts w:eastAsia="Calibri"/>
                <w:sz w:val="24"/>
              </w:rPr>
              <w:t>GV phổ biến cách chơi: Mỗi nhóm cử một bạn sắm vai phóng viên, lần lượt phỏng vấn các bạn trong nhóm về kết quả rèn luyện kĩ năng giao tiếp, ứng xử trong thực tiễn.</w:t>
            </w:r>
          </w:p>
          <w:p w:rsidR="00EF3B60" w:rsidRPr="00F22A20" w:rsidRDefault="00F22A20" w:rsidP="00F22A20">
            <w:pPr>
              <w:spacing w:after="2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GV có thể gợi ý một số câu hỏi phỏng vấn:</w:t>
            </w:r>
          </w:p>
          <w:p w:rsidR="00EF3B60" w:rsidRPr="00F22A20" w:rsidRDefault="00102BE5">
            <w:pPr>
              <w:spacing w:after="38" w:line="245" w:lineRule="auto"/>
              <w:ind w:left="0" w:right="38" w:firstLine="0"/>
            </w:pPr>
            <w:r w:rsidRPr="00F22A20">
              <w:rPr>
                <w:rFonts w:eastAsia="Calibri"/>
                <w:sz w:val="24"/>
              </w:rPr>
              <w:t>+ Chào bạn, xin bạn vui lòng cho biết, bạn đã làm gì để rèn luyện kĩ năng giao tiếp, ứng xử của bản thân? + Bạn đã thu được những tiến bộ, thay đổi tích cực như thế nào trong giao tiếp, ứng xử?</w:t>
            </w:r>
          </w:p>
          <w:p w:rsidR="00EF3B60" w:rsidRPr="00F22A20" w:rsidRDefault="00102BE5">
            <w:pPr>
              <w:spacing w:after="57" w:line="229" w:lineRule="auto"/>
              <w:ind w:left="0" w:firstLine="0"/>
            </w:pPr>
            <w:r w:rsidRPr="00F22A20">
              <w:rPr>
                <w:rFonts w:eastAsia="Calibri"/>
                <w:sz w:val="24"/>
              </w:rPr>
              <w:t>+ Bạn đã gặp khó khăn gì khi rèn luyện kĩ năng giao tiếp, ứng xử?</w:t>
            </w:r>
          </w:p>
          <w:p w:rsidR="00EF3B60" w:rsidRPr="00F22A20" w:rsidRDefault="00102BE5">
            <w:pPr>
              <w:spacing w:after="0" w:line="259" w:lineRule="auto"/>
              <w:ind w:left="0" w:firstLine="0"/>
              <w:jc w:val="left"/>
            </w:pPr>
            <w:r w:rsidRPr="00F22A20">
              <w:rPr>
                <w:rFonts w:eastAsia="Calibri"/>
                <w:sz w:val="24"/>
              </w:rPr>
              <w:t>+ Cảm xúc của bạn khi giao tiếp, ứng xử tích cực? …</w:t>
            </w:r>
          </w:p>
        </w:tc>
        <w:tc>
          <w:tcPr>
            <w:tcW w:w="2306"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Lắng nghe GV hướng dẫn cách chơi.</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Mỗi nhóm cử một bạn sắm vai làm phóng viên.</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Các “phóng viên” chuẩn bị câu hỏi phỏng vấn.</w:t>
            </w:r>
          </w:p>
        </w:tc>
        <w:tc>
          <w:tcPr>
            <w:tcW w:w="1976"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Sản phẩm của HS trong hoạt động này chính là những câu trả lời chân thực về kết quả rèn luyện kĩ năng giao tiếp, ứng xử của bản thân trong thực tiễn.</w:t>
            </w:r>
          </w:p>
        </w:tc>
      </w:tr>
      <w:tr w:rsidR="00EF3B60" w:rsidRPr="00F22A20">
        <w:trPr>
          <w:trHeight w:val="2375"/>
        </w:trPr>
        <w:tc>
          <w:tcPr>
            <w:tcW w:w="4206" w:type="dxa"/>
            <w:tcBorders>
              <w:top w:val="nil"/>
              <w:left w:val="single" w:sz="6" w:space="0" w:color="00975E"/>
              <w:bottom w:val="single" w:sz="6" w:space="0" w:color="00975E"/>
              <w:right w:val="single" w:sz="6" w:space="0" w:color="00975E"/>
            </w:tcBorders>
            <w:vAlign w:val="bottom"/>
          </w:tcPr>
          <w:p w:rsidR="00EF3B60" w:rsidRPr="00F22A20" w:rsidRDefault="00102BE5">
            <w:pPr>
              <w:spacing w:after="0" w:line="259" w:lineRule="auto"/>
              <w:ind w:left="0" w:right="38" w:firstLine="0"/>
            </w:pPr>
            <w:r w:rsidRPr="00F22A20">
              <w:rPr>
                <w:rFonts w:eastAsia="Calibri"/>
                <w:sz w:val="24"/>
              </w:rPr>
              <w:lastRenderedPageBreak/>
              <w:t>– GV nhận xét chung, khen những HS có tiến bộ trong giao tiếp, ứng xử và động viên những HS khác tiếp tục rèn luyện để giao tiếp, ứng xử hiệu quả trong cuộc sống.</w:t>
            </w:r>
          </w:p>
        </w:tc>
        <w:tc>
          <w:tcPr>
            <w:tcW w:w="2306"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Các “phóng viên” tiến hành phỏng vấn kết quả rèn luyện hành vi giao tiếp, ứng xử tích cực của các bạn trong nhóm.</w:t>
            </w:r>
          </w:p>
        </w:tc>
        <w:tc>
          <w:tcPr>
            <w:tcW w:w="1976"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2"/>
        <w:ind w:left="680" w:right="567"/>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74624" behindDoc="1" locked="0" layoutInCell="1" allowOverlap="1" wp14:anchorId="06688B0C" wp14:editId="73AAF817">
                <wp:simplePos x="0" y="0"/>
                <wp:positionH relativeFrom="column">
                  <wp:posOffset>144435</wp:posOffset>
                </wp:positionH>
                <wp:positionV relativeFrom="paragraph">
                  <wp:posOffset>37538</wp:posOffset>
                </wp:positionV>
                <wp:extent cx="416052" cy="279400"/>
                <wp:effectExtent l="0" t="0" r="0" b="0"/>
                <wp:wrapNone/>
                <wp:docPr id="249597" name="Group 249597"/>
                <wp:cNvGraphicFramePr/>
                <a:graphic xmlns:a="http://schemas.openxmlformats.org/drawingml/2006/main">
                  <a:graphicData uri="http://schemas.microsoft.com/office/word/2010/wordprocessingGroup">
                    <wpg:wgp>
                      <wpg:cNvGrpSpPr/>
                      <wpg:grpSpPr>
                        <a:xfrm>
                          <a:off x="0" y="0"/>
                          <a:ext cx="416052" cy="279400"/>
                          <a:chOff x="0" y="0"/>
                          <a:chExt cx="416052" cy="279400"/>
                        </a:xfrm>
                      </wpg:grpSpPr>
                      <wps:wsp>
                        <wps:cNvPr id="332509" name="Shape 332509"/>
                        <wps:cNvSpPr/>
                        <wps:spPr>
                          <a:xfrm>
                            <a:off x="0" y="0"/>
                            <a:ext cx="416052" cy="279400"/>
                          </a:xfrm>
                          <a:custGeom>
                            <a:avLst/>
                            <a:gdLst/>
                            <a:ahLst/>
                            <a:cxnLst/>
                            <a:rect l="0" t="0" r="0" b="0"/>
                            <a:pathLst>
                              <a:path w="416052" h="279400">
                                <a:moveTo>
                                  <a:pt x="0" y="0"/>
                                </a:moveTo>
                                <a:lnTo>
                                  <a:pt x="416052" y="0"/>
                                </a:lnTo>
                                <a:lnTo>
                                  <a:pt x="416052"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9597" style="width:32.76pt;height:22pt;position:absolute;z-index:-2147483643;mso-position-horizontal-relative:text;mso-position-horizontal:absolute;margin-left:11.3728pt;mso-position-vertical-relative:text;margin-top:2.95575pt;" coordsize="4160,2794">
                <v:shape id="Shape 332510" style="position:absolute;width:4160;height:2794;left:0;top:0;" coordsize="416052,279400" path="m0,0l416052,0l416052,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KHÁM pHÁ KHẢ NĂNG THÍCH NGHI CỦA BẢN THÂN</w:t>
      </w:r>
    </w:p>
    <w:p w:rsidR="00EF3B60" w:rsidRPr="00F22A20" w:rsidRDefault="00102BE5">
      <w:pPr>
        <w:spacing w:after="1" w:line="265" w:lineRule="auto"/>
        <w:ind w:left="292" w:right="567"/>
        <w:jc w:val="center"/>
      </w:pPr>
      <w:r w:rsidRPr="00F22A20">
        <w:rPr>
          <w:b/>
          <w:color w:val="00975E"/>
        </w:rPr>
        <w:t>Thời gian thực hiện: 6 tiết</w:t>
      </w:r>
      <w:r w:rsidRPr="00F22A20">
        <w:rPr>
          <w:b/>
        </w:rPr>
        <w:t xml:space="preserve">  </w:t>
      </w:r>
    </w:p>
    <w:p w:rsidR="00EF3B60" w:rsidRPr="00F22A20" w:rsidRDefault="00102BE5">
      <w:pPr>
        <w:spacing w:after="17" w:line="249" w:lineRule="auto"/>
        <w:ind w:left="2153" w:right="2439" w:firstLine="4"/>
        <w:jc w:val="center"/>
      </w:pPr>
      <w:r w:rsidRPr="00F22A20">
        <w:t>(Hoạt động định hướng: 1 tiết;  Hoạt động giáo dục theo chủ đề: 4 tiết; Hoạt động phản hồi kết quả vận dụng: 1 tiết)</w:t>
      </w:r>
      <w:r w:rsidRPr="00F22A20">
        <w:rPr>
          <w:rFonts w:eastAsia="Calibri"/>
          <w:b/>
          <w:color w:val="00975E"/>
          <w:sz w:val="44"/>
        </w:rPr>
        <w:t xml:space="preserve"> </w:t>
      </w:r>
    </w:p>
    <w:p w:rsidR="00EF3B60" w:rsidRPr="00F22A20" w:rsidRDefault="00102BE5">
      <w:pPr>
        <w:pStyle w:val="Heading3"/>
        <w:spacing w:after="26"/>
        <w:ind w:left="-3"/>
      </w:pPr>
      <w:r w:rsidRPr="00F22A20">
        <w:t>I. MỤC TIÊU</w:t>
      </w:r>
    </w:p>
    <w:p w:rsidR="00EF3B60" w:rsidRPr="00F22A20" w:rsidRDefault="00102BE5">
      <w:pPr>
        <w:spacing w:after="177" w:line="259" w:lineRule="auto"/>
        <w:ind w:left="294"/>
        <w:jc w:val="left"/>
      </w:pPr>
      <w:r w:rsidRPr="00F22A20">
        <w:rPr>
          <w:i/>
        </w:rPr>
        <w:t>Sau khi trải nghiệm các hoạt động của nội dung này, HS sẽ:</w:t>
      </w:r>
    </w:p>
    <w:p w:rsidR="00EF3B60" w:rsidRPr="00F22A20" w:rsidRDefault="00102BE5">
      <w:pPr>
        <w:spacing w:after="108" w:line="255" w:lineRule="auto"/>
        <w:ind w:left="-4" w:right="243"/>
        <w:jc w:val="left"/>
      </w:pPr>
      <w:r w:rsidRPr="00F22A20">
        <w:rPr>
          <w:rFonts w:eastAsia="Calibri"/>
          <w:b/>
          <w:color w:val="007E50"/>
        </w:rPr>
        <w:t>1.  Về kiến thức</w:t>
      </w:r>
    </w:p>
    <w:p w:rsidR="00EF3B60" w:rsidRPr="00F22A20" w:rsidRDefault="00102BE5">
      <w:pPr>
        <w:spacing w:after="165"/>
        <w:ind w:left="279" w:right="4"/>
      </w:pPr>
      <w:r w:rsidRPr="00F22A20">
        <w:t>Nêu được các biểu hiện của khả năng thích nghi trong cuộc sống.</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spacing w:after="51"/>
        <w:ind w:left="279" w:right="4"/>
      </w:pPr>
      <w:r w:rsidRPr="00F22A20">
        <w:t>Thông qua việc đề xuất và thực hiện được biện pháp rèn luyện để phát triển khả năng thích nghi của bản thân, HS sẽ được hình thành và phát triển các năng lực:</w:t>
      </w:r>
    </w:p>
    <w:p w:rsidR="00EF3B60" w:rsidRPr="00F22A20" w:rsidRDefault="00F22A20" w:rsidP="00F22A20">
      <w:pPr>
        <w:spacing w:after="52"/>
        <w:ind w:left="553" w:right="4" w:hanging="284"/>
      </w:pPr>
      <w:r w:rsidRPr="00F22A20">
        <w:rPr>
          <w:szCs w:val="25"/>
          <w:u w:color="000000"/>
        </w:rPr>
        <w:t xml:space="preserve">– </w:t>
      </w:r>
      <w:r w:rsidR="00102BE5" w:rsidRPr="00F22A20">
        <w:t>Năng lực thích ứng với những thay đổi trong cuộc sống.</w:t>
      </w:r>
    </w:p>
    <w:p w:rsidR="00EF3B60" w:rsidRPr="00F22A20" w:rsidRDefault="00F22A20" w:rsidP="00F22A20">
      <w:pPr>
        <w:spacing w:after="165"/>
        <w:ind w:left="553" w:right="4" w:hanging="284"/>
      </w:pPr>
      <w:r w:rsidRPr="00F22A20">
        <w:rPr>
          <w:szCs w:val="25"/>
          <w:u w:color="000000"/>
        </w:rPr>
        <w:t xml:space="preserve">– </w:t>
      </w:r>
      <w:r w:rsidR="00102BE5" w:rsidRPr="00F22A20">
        <w:t>Năng lực thiết kế và tổ chức các hoạt động.</w:t>
      </w:r>
    </w:p>
    <w:p w:rsidR="00EF3B60" w:rsidRPr="00F22A20" w:rsidRDefault="00102BE5">
      <w:pPr>
        <w:spacing w:after="56" w:line="255" w:lineRule="auto"/>
        <w:ind w:left="-4" w:right="243"/>
        <w:jc w:val="left"/>
      </w:pPr>
      <w:r w:rsidRPr="00F22A20">
        <w:rPr>
          <w:rFonts w:eastAsia="Calibri"/>
          <w:b/>
          <w:color w:val="007E50"/>
        </w:rPr>
        <w:t>3.  Về phẩm chất</w:t>
      </w:r>
    </w:p>
    <w:p w:rsidR="00EF3B60" w:rsidRPr="00F22A20" w:rsidRDefault="00102BE5">
      <w:pPr>
        <w:spacing w:after="369"/>
        <w:ind w:left="279" w:right="4"/>
      </w:pPr>
      <w:r w:rsidRPr="00F22A20">
        <w:t>Hình thành và phát triển các phẩm chất: tự tin, có trách nhiệm với bản thân.</w:t>
      </w:r>
    </w:p>
    <w:p w:rsidR="00EF3B60" w:rsidRPr="00F22A20" w:rsidRDefault="00102BE5">
      <w:pPr>
        <w:pStyle w:val="Heading3"/>
        <w:ind w:left="-3"/>
      </w:pPr>
      <w:r w:rsidRPr="00F22A20">
        <w:t>II. THIẾT BỊ GIÁO DỤC VÀ HỌC LIỆU</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spacing w:after="51"/>
        <w:ind w:left="553" w:right="4" w:hanging="284"/>
      </w:pPr>
      <w:r w:rsidRPr="00F22A20">
        <w:rPr>
          <w:szCs w:val="25"/>
          <w:u w:color="000000"/>
        </w:rPr>
        <w:t xml:space="preserve">– </w:t>
      </w:r>
      <w:r w:rsidR="00102BE5" w:rsidRPr="00F22A20">
        <w:t>Cử Ban Giám khảo cuộc thi thuyết trình về tầm quan trọng của khả năng thích nghi với những thay đổi trong cuộc sống hiện đại.</w:t>
      </w:r>
    </w:p>
    <w:p w:rsidR="00EF3B60" w:rsidRPr="00F22A20" w:rsidRDefault="00F22A20" w:rsidP="00F22A20">
      <w:pPr>
        <w:spacing w:after="52"/>
        <w:ind w:left="553" w:right="4" w:hanging="284"/>
      </w:pPr>
      <w:r w:rsidRPr="00F22A20">
        <w:rPr>
          <w:szCs w:val="25"/>
          <w:u w:color="000000"/>
        </w:rPr>
        <w:t xml:space="preserve">– </w:t>
      </w:r>
      <w:r w:rsidR="00102BE5" w:rsidRPr="00F22A20">
        <w:t>Xây dựng thể lệ và các tiêu chí chấm thi thuyết trình.</w:t>
      </w:r>
    </w:p>
    <w:p w:rsidR="00EF3B60" w:rsidRPr="00F22A20" w:rsidRDefault="00F22A20" w:rsidP="00F22A20">
      <w:pPr>
        <w:spacing w:after="52"/>
        <w:ind w:left="553" w:right="4" w:hanging="284"/>
      </w:pPr>
      <w:r w:rsidRPr="00F22A20">
        <w:rPr>
          <w:szCs w:val="25"/>
          <w:u w:color="000000"/>
        </w:rPr>
        <w:t xml:space="preserve">– </w:t>
      </w:r>
      <w:r w:rsidR="00102BE5" w:rsidRPr="00F22A20">
        <w:t>Phổ biến thể lệ và các tiêu chí chấm thi thuyết trình đến HS các lớp.</w:t>
      </w:r>
    </w:p>
    <w:p w:rsidR="00EF3B60" w:rsidRPr="00F22A20" w:rsidRDefault="00F22A20" w:rsidP="00F22A20">
      <w:pPr>
        <w:spacing w:after="52"/>
        <w:ind w:left="553" w:right="4" w:hanging="284"/>
      </w:pPr>
      <w:r w:rsidRPr="00F22A20">
        <w:rPr>
          <w:szCs w:val="25"/>
          <w:u w:color="000000"/>
        </w:rPr>
        <w:t xml:space="preserve">– </w:t>
      </w:r>
      <w:r w:rsidR="00102BE5" w:rsidRPr="00F22A20">
        <w:t>Chuẩn bị phần thưởng cho các thí sinh đoạt giải.</w:t>
      </w:r>
    </w:p>
    <w:p w:rsidR="00EF3B60" w:rsidRPr="00F22A20" w:rsidRDefault="00F22A20" w:rsidP="00F22A20">
      <w:pPr>
        <w:spacing w:after="52"/>
        <w:ind w:left="553" w:right="4" w:hanging="284"/>
      </w:pPr>
      <w:r w:rsidRPr="00F22A20">
        <w:rPr>
          <w:szCs w:val="25"/>
          <w:u w:color="000000"/>
        </w:rPr>
        <w:t xml:space="preserve">– </w:t>
      </w:r>
      <w:r w:rsidR="00102BE5" w:rsidRPr="00F22A20">
        <w:t>Chuẩn bị địa điểm tổ chức cuộc thi và các trang thiết bị âm thanh, ánh sáng cần thiết.</w:t>
      </w:r>
    </w:p>
    <w:p w:rsidR="00EF3B60" w:rsidRPr="00F22A20" w:rsidRDefault="00F22A20" w:rsidP="00F22A20">
      <w:pPr>
        <w:spacing w:after="52"/>
        <w:ind w:left="553" w:right="4" w:hanging="284"/>
      </w:pPr>
      <w:r w:rsidRPr="00F22A20">
        <w:rPr>
          <w:szCs w:val="25"/>
          <w:u w:color="000000"/>
        </w:rPr>
        <w:t xml:space="preserve">– </w:t>
      </w:r>
      <w:r w:rsidR="00102BE5" w:rsidRPr="00F22A20">
        <w:t>Trang trí địa điểm tổ chức thi thuyết trình.</w:t>
      </w:r>
    </w:p>
    <w:p w:rsidR="00EF3B60" w:rsidRPr="00F22A20" w:rsidRDefault="00F22A20" w:rsidP="00F22A20">
      <w:pPr>
        <w:spacing w:after="51"/>
        <w:ind w:left="553" w:right="4" w:hanging="284"/>
      </w:pPr>
      <w:r w:rsidRPr="00F22A20">
        <w:rPr>
          <w:szCs w:val="25"/>
          <w:u w:color="000000"/>
        </w:rPr>
        <w:lastRenderedPageBreak/>
        <w:t xml:space="preserve">– </w:t>
      </w:r>
      <w:r w:rsidR="00102BE5" w:rsidRPr="00F22A20">
        <w:t>Các câu chuyện, tình huống thực tiễn về khả năng thích nghi với những thay đổi trong cuộc sống.</w:t>
      </w:r>
    </w:p>
    <w:p w:rsidR="00EF3B60" w:rsidRPr="00F22A20" w:rsidRDefault="00F22A20" w:rsidP="00F22A20">
      <w:pPr>
        <w:spacing w:after="165"/>
        <w:ind w:left="553" w:right="4" w:hanging="284"/>
      </w:pPr>
      <w:r w:rsidRPr="00F22A20">
        <w:rPr>
          <w:szCs w:val="25"/>
          <w:u w:color="000000"/>
        </w:rPr>
        <w:t xml:space="preserve">– </w:t>
      </w:r>
      <w:r w:rsidR="00102BE5" w:rsidRPr="00F22A20">
        <w:t>Giấy A0, bút dạ, kéo, băng dính.</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spacing w:after="52"/>
        <w:ind w:left="553" w:right="4" w:hanging="284"/>
      </w:pPr>
      <w:r w:rsidRPr="00F22A20">
        <w:rPr>
          <w:szCs w:val="25"/>
          <w:u w:color="000000"/>
        </w:rPr>
        <w:t xml:space="preserve">– </w:t>
      </w:r>
      <w:r w:rsidR="00102BE5" w:rsidRPr="00F22A20">
        <w:t>SGK và SBT Hoạt động trải nghiệm, hướng nghiệp 9.</w:t>
      </w:r>
    </w:p>
    <w:p w:rsidR="00EF3B60" w:rsidRPr="00F22A20" w:rsidRDefault="00F22A20" w:rsidP="00F22A20">
      <w:pPr>
        <w:spacing w:after="52"/>
        <w:ind w:left="553" w:right="4" w:hanging="284"/>
      </w:pPr>
      <w:r w:rsidRPr="00F22A20">
        <w:rPr>
          <w:szCs w:val="25"/>
          <w:u w:color="000000"/>
        </w:rPr>
        <w:t xml:space="preserve">– </w:t>
      </w:r>
      <w:r w:rsidR="00102BE5" w:rsidRPr="00F22A20">
        <w:t>Chuẩn bị nội dung và luyện tập kĩ năng thuyết trình để dự thi thuyết trình.</w:t>
      </w:r>
    </w:p>
    <w:p w:rsidR="00EF3B60" w:rsidRPr="00F22A20" w:rsidRDefault="00F22A20" w:rsidP="00F22A20">
      <w:pPr>
        <w:ind w:left="553" w:right="4" w:hanging="284"/>
      </w:pPr>
      <w:r w:rsidRPr="00F22A20">
        <w:rPr>
          <w:szCs w:val="25"/>
          <w:u w:color="000000"/>
        </w:rPr>
        <w:t xml:space="preserve">– </w:t>
      </w:r>
      <w:r w:rsidR="00102BE5" w:rsidRPr="00F22A20">
        <w:t>Sưu tầm, tìm hiểu câu chuyện, tình huống thực tiễn về khả năng thích nghi với những thay đổi trong cuộc sống.</w:t>
      </w:r>
    </w:p>
    <w:p w:rsidR="00EF3B60" w:rsidRPr="00F22A20" w:rsidRDefault="00102BE5">
      <w:pPr>
        <w:pStyle w:val="Heading3"/>
      </w:pPr>
      <w:r w:rsidRPr="00F22A20">
        <w:t>III. TIẾN TRÌNH TỔ CHỨC THỰC HIỆN</w:t>
      </w:r>
    </w:p>
    <w:p w:rsidR="00EF3B60" w:rsidRPr="00F22A20" w:rsidRDefault="00102BE5">
      <w:pPr>
        <w:spacing w:after="4" w:line="255" w:lineRule="auto"/>
        <w:ind w:left="576" w:right="284"/>
        <w:jc w:val="center"/>
      </w:pPr>
      <w:r w:rsidRPr="00F22A20">
        <w:rPr>
          <w:rFonts w:eastAsia="Calibri"/>
          <w:b/>
          <w:color w:val="007E50"/>
        </w:rPr>
        <w:t xml:space="preserve">A. HOẠT ĐỘNG ĐỊNH HƯỚNG (Quy mô trường/ khối lớp) </w:t>
      </w:r>
    </w:p>
    <w:p w:rsidR="00EF3B60" w:rsidRPr="00F22A20" w:rsidRDefault="00102BE5">
      <w:pPr>
        <w:spacing w:after="83" w:line="255" w:lineRule="auto"/>
        <w:ind w:left="1149" w:right="574"/>
        <w:jc w:val="center"/>
      </w:pPr>
      <w:r w:rsidRPr="00F22A20">
        <w:rPr>
          <w:rFonts w:eastAsia="Calibri"/>
          <w:b/>
          <w:color w:val="007E50"/>
        </w:rPr>
        <w:t>Thi thuyết trình về chủ đề “Tầm quan trọng của năng lực thích nghi  với sự thay đổi trong cuộc sống hiện đại”  (1 tiết)</w:t>
      </w:r>
    </w:p>
    <w:p w:rsidR="00EF3B60" w:rsidRPr="00F22A20" w:rsidRDefault="00102BE5">
      <w:pPr>
        <w:spacing w:after="92" w:line="259" w:lineRule="auto"/>
        <w:ind w:left="563"/>
        <w:jc w:val="left"/>
      </w:pPr>
      <w:r w:rsidRPr="00F22A20">
        <w:rPr>
          <w:i/>
        </w:rPr>
        <w:t xml:space="preserve">a) Mục tiêu </w:t>
      </w:r>
    </w:p>
    <w:p w:rsidR="00EF3B60" w:rsidRPr="00F22A20" w:rsidRDefault="00102BE5">
      <w:pPr>
        <w:spacing w:after="0" w:line="259" w:lineRule="auto"/>
        <w:ind w:left="562" w:right="-12"/>
        <w:jc w:val="left"/>
      </w:pPr>
      <w:r w:rsidRPr="00F22A20">
        <w:t xml:space="preserve">HS trình bày, phân tích được tầm quan trọng của khả năng thích nghi với những thay đổi trong cuộc sống hiện đại. </w:t>
      </w:r>
      <w:r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268"/>
        <w:gridCol w:w="3314"/>
        <w:gridCol w:w="272"/>
        <w:gridCol w:w="2464"/>
        <w:gridCol w:w="271"/>
        <w:gridCol w:w="1627"/>
        <w:gridCol w:w="272"/>
      </w:tblGrid>
      <w:tr w:rsidR="00EF3B60" w:rsidRPr="00F22A20">
        <w:trPr>
          <w:gridBefore w:val="1"/>
          <w:wBefore w:w="283" w:type="dxa"/>
          <w:trHeight w:val="790"/>
        </w:trPr>
        <w:tc>
          <w:tcPr>
            <w:tcW w:w="369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5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3" w:type="dxa"/>
          <w:trHeight w:val="631"/>
        </w:trPr>
        <w:tc>
          <w:tcPr>
            <w:tcW w:w="3696"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83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Trình diễn một số tiết mục văn nghệ (ca, múa, nhạc, đọc ráp,…).</w:t>
            </w:r>
          </w:p>
        </w:tc>
        <w:tc>
          <w:tcPr>
            <w:tcW w:w="195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Các tiết mục do cá nhân/ tập thể HS trình </w:t>
            </w:r>
          </w:p>
        </w:tc>
      </w:tr>
      <w:tr w:rsidR="00EF3B60" w:rsidRPr="00F22A20">
        <w:trPr>
          <w:gridBefore w:val="1"/>
          <w:wBefore w:w="283" w:type="dxa"/>
          <w:trHeight w:val="3384"/>
        </w:trPr>
        <w:tc>
          <w:tcPr>
            <w:tcW w:w="3696" w:type="dxa"/>
            <w:gridSpan w:val="2"/>
            <w:tcBorders>
              <w:top w:val="nil"/>
              <w:left w:val="single" w:sz="6" w:space="0" w:color="00975E"/>
              <w:bottom w:val="nil"/>
              <w:right w:val="single" w:sz="6" w:space="0" w:color="00975E"/>
            </w:tcBorders>
          </w:tcPr>
          <w:p w:rsidR="00EF3B60" w:rsidRPr="00F22A20" w:rsidRDefault="00F22A20" w:rsidP="00F22A20">
            <w:pPr>
              <w:spacing w:after="57" w:line="229" w:lineRule="auto"/>
              <w:ind w:left="0"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Trưởng BTC lên tuyên bố lí do, giới thiệu Ban Giám khảo.</w:t>
            </w:r>
          </w:p>
          <w:p w:rsidR="00EF3B60" w:rsidRPr="00F22A20" w:rsidRDefault="00F22A20" w:rsidP="00F22A20">
            <w:pPr>
              <w:spacing w:after="57" w:line="229" w:lineRule="auto"/>
              <w:ind w:left="0"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Trưởng Ban Giám khảo công bố các tiêu chí chấm thi:</w:t>
            </w:r>
          </w:p>
          <w:p w:rsidR="00EF3B60" w:rsidRPr="00F22A20" w:rsidRDefault="00102BE5">
            <w:pPr>
              <w:spacing w:after="20" w:line="259" w:lineRule="auto"/>
              <w:ind w:left="0" w:firstLine="0"/>
              <w:jc w:val="left"/>
            </w:pPr>
            <w:r w:rsidRPr="00F22A20">
              <w:rPr>
                <w:rFonts w:eastAsia="Calibri"/>
                <w:i/>
                <w:sz w:val="24"/>
              </w:rPr>
              <w:t>– Nội dung thuyết trình (40 điểm):</w:t>
            </w:r>
          </w:p>
          <w:p w:rsidR="00EF3B60" w:rsidRPr="00F22A20" w:rsidRDefault="00102BE5">
            <w:pPr>
              <w:spacing w:after="0" w:line="259" w:lineRule="auto"/>
              <w:ind w:left="0" w:right="38" w:firstLine="0"/>
            </w:pPr>
            <w:r w:rsidRPr="00F22A20">
              <w:rPr>
                <w:rFonts w:eastAsia="Calibri"/>
                <w:sz w:val="24"/>
              </w:rPr>
              <w:t>+ Phân tích được những thay đổi trong cuộc sống hiện đại: Thay đổi môi trường sống, môi trường làm việc, môi trường học tập, thay đổi về hoàn cảnh gia đình, thay đổi về nghề nghiệp, thay đổi về vị thế trong gia đình/ xã hội, thay đổi các mối quan hệ,…</w:t>
            </w:r>
          </w:p>
        </w:tc>
        <w:tc>
          <w:tcPr>
            <w:tcW w:w="283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Lắng nghe và hỏi lại, nếu chưa rõ.</w:t>
            </w:r>
          </w:p>
        </w:tc>
        <w:tc>
          <w:tcPr>
            <w:tcW w:w="195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bày phải đúng chủ đề và tạo được không khí vui vẻ.</w:t>
            </w:r>
          </w:p>
        </w:tc>
      </w:tr>
      <w:tr w:rsidR="00EF3B60" w:rsidRPr="00F22A20">
        <w:trPr>
          <w:gridBefore w:val="1"/>
          <w:wBefore w:w="283" w:type="dxa"/>
          <w:trHeight w:val="4898"/>
        </w:trPr>
        <w:tc>
          <w:tcPr>
            <w:tcW w:w="3696"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9" w:lineRule="auto"/>
              <w:ind w:left="0" w:right="38" w:firstLine="0"/>
            </w:pPr>
            <w:r w:rsidRPr="00F22A20">
              <w:rPr>
                <w:rFonts w:eastAsia="Calibri"/>
                <w:sz w:val="24"/>
              </w:rPr>
              <w:lastRenderedPageBreak/>
              <w:t>+ Phân tích được tầm quan trọng của khả năng thích nghi với những thay đổi trong cuộc sống hiện đại: Giúp con người giữ được cân bằng, không bị gục ngã, tồn tại, phát triển và thành công trong xã hội hiện đại.</w:t>
            </w:r>
          </w:p>
          <w:p w:rsidR="00EF3B60" w:rsidRPr="00F22A20" w:rsidRDefault="00F22A20" w:rsidP="00F22A20">
            <w:pPr>
              <w:spacing w:after="20" w:line="259" w:lineRule="auto"/>
              <w:ind w:left="0" w:firstLine="0"/>
              <w:jc w:val="left"/>
            </w:pPr>
            <w:r w:rsidRPr="00F22A20">
              <w:rPr>
                <w:rFonts w:eastAsia="Calibri"/>
                <w:i/>
                <w:iCs/>
                <w:sz w:val="24"/>
                <w:szCs w:val="24"/>
                <w:u w:color="000000"/>
              </w:rPr>
              <w:t xml:space="preserve">– </w:t>
            </w:r>
            <w:r w:rsidR="00102BE5" w:rsidRPr="00F22A20">
              <w:rPr>
                <w:rFonts w:eastAsia="Calibri"/>
                <w:i/>
                <w:sz w:val="24"/>
              </w:rPr>
              <w:t>Cách thuyết trình (40 điểm):</w:t>
            </w:r>
          </w:p>
          <w:p w:rsidR="00EF3B60" w:rsidRPr="00F22A20" w:rsidRDefault="00102BE5">
            <w:pPr>
              <w:spacing w:after="20" w:line="259" w:lineRule="auto"/>
              <w:ind w:left="0" w:firstLine="0"/>
              <w:jc w:val="left"/>
            </w:pPr>
            <w:r w:rsidRPr="00F22A20">
              <w:rPr>
                <w:rFonts w:eastAsia="Calibri"/>
                <w:sz w:val="24"/>
              </w:rPr>
              <w:t>+ Trình bày trôi chảy, rõ ràng, thuyết phục.</w:t>
            </w:r>
          </w:p>
          <w:p w:rsidR="00EF3B60" w:rsidRPr="00F22A20" w:rsidRDefault="00102BE5">
            <w:pPr>
              <w:spacing w:after="20" w:line="259" w:lineRule="auto"/>
              <w:ind w:left="0" w:firstLine="0"/>
              <w:jc w:val="left"/>
            </w:pPr>
            <w:r w:rsidRPr="00F22A20">
              <w:rPr>
                <w:rFonts w:eastAsia="Calibri"/>
                <w:sz w:val="24"/>
              </w:rPr>
              <w:t>+ Có dẫn chứng thực tế minh hoạ.</w:t>
            </w:r>
          </w:p>
          <w:p w:rsidR="00EF3B60" w:rsidRPr="00F22A20" w:rsidRDefault="00102BE5">
            <w:pPr>
              <w:spacing w:after="57" w:line="229" w:lineRule="auto"/>
              <w:ind w:left="0" w:firstLine="0"/>
            </w:pPr>
            <w:r w:rsidRPr="00F22A20">
              <w:rPr>
                <w:rFonts w:eastAsia="Calibri"/>
                <w:sz w:val="24"/>
              </w:rPr>
              <w:t>+ Sử dụng lời nói kết hợp với tranh ảnh, băng hình, sơ đồ minh hoạ.</w:t>
            </w:r>
          </w:p>
          <w:p w:rsidR="00EF3B60" w:rsidRPr="00F22A20" w:rsidRDefault="00F22A20" w:rsidP="00F22A20">
            <w:pPr>
              <w:spacing w:after="127" w:line="229" w:lineRule="auto"/>
              <w:ind w:left="0" w:firstLine="0"/>
              <w:jc w:val="left"/>
            </w:pPr>
            <w:r w:rsidRPr="00F22A20">
              <w:rPr>
                <w:rFonts w:eastAsia="Calibri"/>
                <w:i/>
                <w:iCs/>
                <w:sz w:val="24"/>
                <w:szCs w:val="24"/>
                <w:u w:color="000000"/>
              </w:rPr>
              <w:t xml:space="preserve">– </w:t>
            </w:r>
            <w:r w:rsidR="00102BE5" w:rsidRPr="00F22A20">
              <w:rPr>
                <w:rFonts w:eastAsia="Calibri"/>
                <w:i/>
                <w:sz w:val="24"/>
              </w:rPr>
              <w:t>Thời gian thuyết trình (20 điểm):</w:t>
            </w:r>
            <w:r w:rsidR="00102BE5" w:rsidRPr="00F22A20">
              <w:rPr>
                <w:rFonts w:eastAsia="Calibri"/>
                <w:sz w:val="24"/>
              </w:rPr>
              <w:t xml:space="preserve"> 5 – 7 phút/ người.</w:t>
            </w:r>
          </w:p>
          <w:p w:rsidR="00EF3B60" w:rsidRPr="00F22A20" w:rsidRDefault="00102BE5">
            <w:pPr>
              <w:spacing w:after="0" w:line="259" w:lineRule="auto"/>
              <w:ind w:left="0" w:right="39" w:firstLine="0"/>
            </w:pPr>
            <w:r w:rsidRPr="00F22A20">
              <w:rPr>
                <w:rFonts w:eastAsia="Calibri"/>
                <w:sz w:val="24"/>
              </w:rPr>
              <w:t>* Các thành viên Ban Giám khảo sẽ cho điểm công khai đối với từng thí sinh bằng cách giơ bảng điểm.</w:t>
            </w:r>
          </w:p>
        </w:tc>
        <w:tc>
          <w:tcPr>
            <w:tcW w:w="2835" w:type="dxa"/>
            <w:gridSpan w:val="2"/>
            <w:tcBorders>
              <w:top w:val="nil"/>
              <w:left w:val="single" w:sz="6" w:space="0" w:color="00975E"/>
              <w:bottom w:val="single" w:sz="6" w:space="0" w:color="00975E"/>
              <w:right w:val="single" w:sz="6" w:space="0" w:color="00975E"/>
            </w:tcBorders>
            <w:vAlign w:val="bottom"/>
          </w:tcPr>
          <w:p w:rsidR="00EF3B60" w:rsidRPr="00F22A20" w:rsidRDefault="00102BE5">
            <w:pPr>
              <w:spacing w:after="0" w:line="259" w:lineRule="auto"/>
              <w:ind w:left="0" w:firstLine="0"/>
            </w:pPr>
            <w:r w:rsidRPr="00F22A20">
              <w:rPr>
                <w:rFonts w:eastAsia="Calibri"/>
                <w:sz w:val="24"/>
              </w:rPr>
              <w:t>– Theo giới thiệu của MC, lần lượt từng thí sinh lên thuyết trình.</w:t>
            </w:r>
          </w:p>
        </w:tc>
        <w:tc>
          <w:tcPr>
            <w:tcW w:w="1957"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9" w:type="dxa"/>
          </w:tblCellMar>
        </w:tblPrEx>
        <w:trPr>
          <w:gridAfter w:val="1"/>
          <w:wAfter w:w="283" w:type="dxa"/>
          <w:trHeight w:val="790"/>
        </w:trPr>
        <w:tc>
          <w:tcPr>
            <w:tcW w:w="369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5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69" w:type="dxa"/>
          </w:tblCellMar>
        </w:tblPrEx>
        <w:trPr>
          <w:gridAfter w:val="1"/>
          <w:wAfter w:w="283" w:type="dxa"/>
          <w:trHeight w:val="2704"/>
        </w:trPr>
        <w:tc>
          <w:tcPr>
            <w:tcW w:w="3696"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407" w:line="221"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Trưởng Ban Giám khảo công bố danh sách những thí sinh xuất sắc nhất và tặng phần thưởng cho các em.</w:t>
            </w:r>
          </w:p>
          <w:p w:rsidR="00EF3B60" w:rsidRPr="00F22A20" w:rsidRDefault="00F22A20" w:rsidP="00F22A20">
            <w:pPr>
              <w:spacing w:after="0" w:line="259"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Kết thúc cuộc thi, trưởng BTC/ MC đưa ra thông điệp của cuộc thi: Cuộc sống hiện đại luôn biến động, có nhiều thay đổi. Đừng nản chí, gục ngã mà hãy chấp nhận và sẵn sàng đương đầu, thích nghi với chúng vì tương lai, hạnh phúc của bạn. </w:t>
            </w:r>
          </w:p>
        </w:tc>
        <w:tc>
          <w:tcPr>
            <w:tcW w:w="283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HS đoạt giải lên nhận phần thưởng và vòng nguyệt quế từ trưởng Ban Giám khảo trong tiếng vỗ tay cổ vũ của các bạn.</w:t>
            </w:r>
          </w:p>
        </w:tc>
        <w:tc>
          <w:tcPr>
            <w:tcW w:w="1957"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0" w:line="259" w:lineRule="auto"/>
        <w:ind w:right="1734"/>
        <w:jc w:val="right"/>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7"/>
        <w:jc w:val="center"/>
      </w:pPr>
      <w:r w:rsidRPr="00F22A20">
        <w:rPr>
          <w:rFonts w:eastAsia="Calibri"/>
          <w:b/>
          <w:color w:val="007E50"/>
        </w:rPr>
        <w:t>(4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43"/>
        <w:ind w:left="279" w:right="4467"/>
      </w:pPr>
      <w:r w:rsidRPr="00F22A20">
        <w:t xml:space="preserve">Chơi trò chơi “Vận động theo lời bài hát”. </w:t>
      </w:r>
      <w:r w:rsidRPr="00F22A20">
        <w:rPr>
          <w:i/>
        </w:rPr>
        <w:t xml:space="preserve">a) Mục tiêu </w:t>
      </w:r>
    </w:p>
    <w:p w:rsidR="00EF3B60" w:rsidRPr="00F22A20" w:rsidRDefault="00F22A20" w:rsidP="00F22A20">
      <w:pPr>
        <w:spacing w:after="64" w:line="259" w:lineRule="auto"/>
        <w:ind w:left="553" w:right="1698" w:hanging="284"/>
      </w:pPr>
      <w:r w:rsidRPr="00F22A20">
        <w:rPr>
          <w:szCs w:val="25"/>
          <w:u w:color="000000"/>
        </w:rPr>
        <w:t xml:space="preserve">– </w:t>
      </w:r>
      <w:r w:rsidR="00102BE5" w:rsidRPr="00F22A20">
        <w:t>HS phản ứng nhanh, thay đổi linh hoạt các động tác theo lời bài hát.</w:t>
      </w:r>
    </w:p>
    <w:p w:rsidR="00EF3B60" w:rsidRPr="00F22A20" w:rsidRDefault="00F22A20" w:rsidP="00F22A20">
      <w:pPr>
        <w:spacing w:after="52"/>
        <w:ind w:left="553" w:right="1698" w:hanging="284"/>
      </w:pPr>
      <w:r w:rsidRPr="00F22A20">
        <w:rPr>
          <w:szCs w:val="25"/>
          <w:u w:color="000000"/>
        </w:rPr>
        <w:t xml:space="preserve">– </w:t>
      </w:r>
      <w:r w:rsidR="00102BE5" w:rsidRPr="00F22A20">
        <w:t>Tạo không khi vui vẻ, thoải mái trong lớp học.</w:t>
      </w:r>
    </w:p>
    <w:p w:rsidR="00EF3B60" w:rsidRPr="00F22A20" w:rsidRDefault="00F22A20" w:rsidP="00F22A20">
      <w:pPr>
        <w:spacing w:after="0"/>
        <w:ind w:left="553" w:right="1698" w:hanging="284"/>
      </w:pPr>
      <w:r w:rsidRPr="00F22A20">
        <w:rPr>
          <w:szCs w:val="25"/>
          <w:u w:color="000000"/>
        </w:rPr>
        <w:t xml:space="preserve">– </w:t>
      </w:r>
      <w:r w:rsidR="00102BE5" w:rsidRPr="00F22A20">
        <w:t>Tạo hứng thú cho HS tìm hiểu chủ đề mới.</w:t>
      </w:r>
      <w:r w:rsidR="00102BE5" w:rsidRPr="00F22A20">
        <w:rPr>
          <w:i/>
        </w:rPr>
        <w:t>b) Tổ chức thực hiện</w:t>
      </w:r>
    </w:p>
    <w:tbl>
      <w:tblPr>
        <w:tblStyle w:val="TableGrid"/>
        <w:tblW w:w="8469" w:type="dxa"/>
        <w:tblInd w:w="292" w:type="dxa"/>
        <w:tblCellMar>
          <w:top w:w="61" w:type="dxa"/>
          <w:left w:w="113" w:type="dxa"/>
          <w:right w:w="75" w:type="dxa"/>
        </w:tblCellMar>
        <w:tblLook w:val="04A0" w:firstRow="1" w:lastRow="0" w:firstColumn="1" w:lastColumn="0" w:noHBand="0" w:noVBand="1"/>
      </w:tblPr>
      <w:tblGrid>
        <w:gridCol w:w="3685"/>
        <w:gridCol w:w="2449"/>
        <w:gridCol w:w="2335"/>
      </w:tblGrid>
      <w:tr w:rsidR="00EF3B60" w:rsidRPr="00F22A20">
        <w:trPr>
          <w:trHeight w:val="790"/>
        </w:trPr>
        <w:tc>
          <w:tcPr>
            <w:tcW w:w="368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44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0" w:right="82" w:firstLine="0"/>
              <w:jc w:val="center"/>
            </w:pPr>
            <w:r w:rsidRPr="00F22A20">
              <w:rPr>
                <w:rFonts w:eastAsia="Calibri"/>
                <w:b/>
                <w:sz w:val="24"/>
              </w:rPr>
              <w:t>Sản phẩm/ Kết quả  cần đạt</w:t>
            </w:r>
          </w:p>
        </w:tc>
      </w:tr>
      <w:tr w:rsidR="00EF3B60" w:rsidRPr="00F22A20">
        <w:trPr>
          <w:trHeight w:val="2958"/>
        </w:trPr>
        <w:tc>
          <w:tcPr>
            <w:tcW w:w="3685" w:type="dxa"/>
            <w:tcBorders>
              <w:top w:val="single" w:sz="6" w:space="0" w:color="00975E"/>
              <w:left w:val="single" w:sz="6" w:space="0" w:color="00975E"/>
              <w:bottom w:val="nil"/>
              <w:right w:val="single" w:sz="6" w:space="0" w:color="00975E"/>
            </w:tcBorders>
          </w:tcPr>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GV phổ biến cách chơi và luật chơi: </w:t>
            </w:r>
          </w:p>
          <w:p w:rsidR="00EF3B60" w:rsidRPr="00F22A20" w:rsidRDefault="00102BE5">
            <w:pPr>
              <w:spacing w:after="57" w:line="221" w:lineRule="auto"/>
              <w:ind w:left="0" w:right="38" w:firstLine="0"/>
            </w:pPr>
            <w:r w:rsidRPr="00F22A20">
              <w:rPr>
                <w:rFonts w:eastAsia="Calibri"/>
                <w:sz w:val="24"/>
              </w:rPr>
              <w:t>Quản trò đứng trên bảng, vừa hát, vừa làm các động tác cơ thể theo lời một bài hát vui, cả lớp phải vừa hát, vừa làm động tác theo quản trò. Thỉnh thoảng, quản trò lại bất chợt đổi bài hát và thay đổi động tác cơ thể, cả lớp cũng lập tức phải thay đổi theo. Ai không thay đổi được hoặc thay đổi chậm, người đó sẽ bị phạt.</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Cử 1 HS làm quản trò và 2 HS làm trọng tài, phát hiện những HS mắc lỗi trong quá trình chơi.</w:t>
            </w:r>
          </w:p>
        </w:tc>
        <w:tc>
          <w:tcPr>
            <w:tcW w:w="2449"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Quản trò tổ chức cho các bạn chơi thử 1 – 2 lần.</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HS chơi trò chơi theo hiệu lệnh của bạn quản trò.</w:t>
            </w:r>
          </w:p>
        </w:tc>
        <w:tc>
          <w:tcPr>
            <w:tcW w:w="2335"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Tất cả HS đều tham gia chơi và có ý thức tuân thủ luật chơi.</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HS đều hiểu được ý nghĩa giáo dục của trò chơi.</w:t>
            </w:r>
          </w:p>
        </w:tc>
      </w:tr>
      <w:tr w:rsidR="00EF3B60" w:rsidRPr="00F22A20">
        <w:trPr>
          <w:trHeight w:val="2113"/>
        </w:trPr>
        <w:tc>
          <w:tcPr>
            <w:tcW w:w="3685" w:type="dxa"/>
            <w:tcBorders>
              <w:top w:val="nil"/>
              <w:left w:val="single" w:sz="6" w:space="0" w:color="00975E"/>
              <w:bottom w:val="single" w:sz="6" w:space="0" w:color="00975E"/>
              <w:right w:val="single" w:sz="6" w:space="0" w:color="00975E"/>
            </w:tcBorders>
          </w:tcPr>
          <w:p w:rsidR="00EF3B60" w:rsidRPr="00F22A20" w:rsidRDefault="00F22A20" w:rsidP="00F22A20">
            <w:pPr>
              <w:spacing w:after="137" w:line="221" w:lineRule="auto"/>
              <w:ind w:left="158" w:hanging="158"/>
            </w:pPr>
            <w:r w:rsidRPr="00F22A20">
              <w:rPr>
                <w:rFonts w:eastAsia="Calibri"/>
                <w:sz w:val="24"/>
                <w:szCs w:val="24"/>
                <w:u w:color="000000"/>
              </w:rPr>
              <w:t xml:space="preserve">– </w:t>
            </w:r>
            <w:r w:rsidR="00102BE5" w:rsidRPr="00F22A20">
              <w:rPr>
                <w:rFonts w:eastAsia="Calibri"/>
                <w:sz w:val="24"/>
              </w:rPr>
              <w:t>GV nêu câu hỏi thảo luận chung: Em rút ra được điều gì sau khi chơi trò chơi này?</w:t>
            </w:r>
          </w:p>
          <w:p w:rsidR="00EF3B60" w:rsidRPr="00F22A20" w:rsidRDefault="00F22A20" w:rsidP="00F22A20">
            <w:pPr>
              <w:spacing w:after="57" w:line="221" w:lineRule="auto"/>
              <w:ind w:left="158" w:hanging="158"/>
            </w:pPr>
            <w:r w:rsidRPr="00F22A20">
              <w:rPr>
                <w:rFonts w:eastAsia="Calibri"/>
                <w:sz w:val="24"/>
                <w:szCs w:val="24"/>
                <w:u w:color="000000"/>
              </w:rPr>
              <w:t xml:space="preserve">– </w:t>
            </w:r>
            <w:r w:rsidR="00102BE5" w:rsidRPr="00F22A20">
              <w:rPr>
                <w:rFonts w:eastAsia="Calibri"/>
                <w:sz w:val="24"/>
              </w:rPr>
              <w:t>GV kết luận về ý nghĩa của trò chơi: Trong cuộc sống luôn có những thay đổi, buộc chúng ta phải thích nghi theo.</w:t>
            </w:r>
          </w:p>
          <w:p w:rsidR="00EF3B60" w:rsidRPr="00F22A20" w:rsidRDefault="00F22A20" w:rsidP="00F22A20">
            <w:pPr>
              <w:spacing w:after="0" w:line="259" w:lineRule="auto"/>
              <w:ind w:left="158" w:hanging="158"/>
            </w:pPr>
            <w:r w:rsidRPr="00F22A20">
              <w:rPr>
                <w:rFonts w:eastAsia="Calibri"/>
                <w:sz w:val="24"/>
                <w:szCs w:val="24"/>
                <w:u w:color="000000"/>
              </w:rPr>
              <w:t xml:space="preserve">– </w:t>
            </w:r>
            <w:r w:rsidR="00102BE5" w:rsidRPr="00F22A20">
              <w:rPr>
                <w:rFonts w:eastAsia="Calibri"/>
                <w:sz w:val="24"/>
              </w:rPr>
              <w:t>GV chuyển ý, giới thiệu nội dung 2.</w:t>
            </w:r>
          </w:p>
        </w:tc>
        <w:tc>
          <w:tcPr>
            <w:tcW w:w="244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chia sẻ cảm nhận sau khi chơi trò chơi.</w:t>
            </w:r>
          </w:p>
        </w:tc>
        <w:tc>
          <w:tcPr>
            <w:tcW w:w="2335"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47"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27" w:line="312" w:lineRule="auto"/>
        <w:ind w:left="577"/>
      </w:pPr>
      <w:r w:rsidRPr="00F22A20">
        <w:rPr>
          <w:b/>
        </w:rPr>
        <w:t>Hoạt động 1. Tìm hiểu biểu hiện của khả năng thích nghi với những thay đổi trong cuộc sống</w:t>
      </w:r>
    </w:p>
    <w:p w:rsidR="00EF3B60" w:rsidRPr="00F22A20" w:rsidRDefault="00102BE5">
      <w:pPr>
        <w:spacing w:after="64" w:line="259" w:lineRule="auto"/>
        <w:ind w:left="563"/>
        <w:jc w:val="left"/>
      </w:pPr>
      <w:r w:rsidRPr="00F22A20">
        <w:rPr>
          <w:i/>
        </w:rPr>
        <w:t xml:space="preserve">a) Mục tiêu </w:t>
      </w:r>
    </w:p>
    <w:p w:rsidR="00EF3B60" w:rsidRPr="00F22A20" w:rsidRDefault="00F22A20" w:rsidP="00F22A20">
      <w:pPr>
        <w:spacing w:after="51"/>
        <w:ind w:left="851" w:right="4" w:hanging="284"/>
      </w:pPr>
      <w:r w:rsidRPr="00F22A20">
        <w:rPr>
          <w:szCs w:val="25"/>
          <w:u w:color="000000"/>
        </w:rPr>
        <w:t xml:space="preserve">– </w:t>
      </w:r>
      <w:r w:rsidR="00102BE5" w:rsidRPr="00F22A20">
        <w:t>HS chia sẻ được những kinh nghiệm cá nhân đã có liên quan đến việc thích nghi với những thay đổi trong cuộc sống.</w:t>
      </w:r>
    </w:p>
    <w:p w:rsidR="00EF3B60" w:rsidRPr="00F22A20" w:rsidRDefault="00F22A20" w:rsidP="00F22A20">
      <w:pPr>
        <w:spacing w:after="79"/>
        <w:ind w:left="851" w:right="4" w:hanging="284"/>
      </w:pPr>
      <w:r w:rsidRPr="00F22A20">
        <w:rPr>
          <w:szCs w:val="25"/>
          <w:u w:color="000000"/>
        </w:rPr>
        <w:t xml:space="preserve">– </w:t>
      </w:r>
      <w:r w:rsidR="00102BE5" w:rsidRPr="00F22A20">
        <w:t>Xác định được những biểu hiện của khả năng thích nghi với những thay đổi trong cuộc sống.</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33" w:type="dxa"/>
          <w:left w:w="113" w:type="dxa"/>
          <w:right w:w="75" w:type="dxa"/>
        </w:tblCellMar>
        <w:tblLook w:val="04A0" w:firstRow="1" w:lastRow="0" w:firstColumn="1" w:lastColumn="0" w:noHBand="0" w:noVBand="1"/>
      </w:tblPr>
      <w:tblGrid>
        <w:gridCol w:w="269"/>
        <w:gridCol w:w="3290"/>
        <w:gridCol w:w="272"/>
        <w:gridCol w:w="2095"/>
        <w:gridCol w:w="272"/>
        <w:gridCol w:w="102"/>
        <w:gridCol w:w="1918"/>
        <w:gridCol w:w="270"/>
      </w:tblGrid>
      <w:tr w:rsidR="00EF3B60" w:rsidRPr="00F22A20">
        <w:trPr>
          <w:gridBefore w:val="1"/>
          <w:wBefore w:w="283" w:type="dxa"/>
          <w:trHeight w:val="790"/>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4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54" w:type="dxa"/>
            <w:gridSpan w:val="3"/>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30" w:right="92" w:firstLine="0"/>
              <w:jc w:val="center"/>
            </w:pPr>
            <w:r w:rsidRPr="00F22A20">
              <w:rPr>
                <w:rFonts w:eastAsia="Calibri"/>
                <w:b/>
                <w:sz w:val="24"/>
              </w:rPr>
              <w:t>Sản phẩm/ Kết quả  cần đạt</w:t>
            </w:r>
          </w:p>
        </w:tc>
      </w:tr>
      <w:tr w:rsidR="00EF3B60" w:rsidRPr="00F22A20">
        <w:trPr>
          <w:gridBefore w:val="1"/>
          <w:wBefore w:w="283" w:type="dxa"/>
          <w:trHeight w:val="407"/>
        </w:trPr>
        <w:tc>
          <w:tcPr>
            <w:tcW w:w="8488" w:type="dxa"/>
            <w:gridSpan w:val="7"/>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Chia sẻ những thay đổi em đã gặp trong cuộc sống và cách ứng phó của em</w:t>
            </w:r>
          </w:p>
        </w:tc>
      </w:tr>
      <w:tr w:rsidR="00EF3B60" w:rsidRPr="00F22A20">
        <w:trPr>
          <w:gridBefore w:val="1"/>
          <w:wBefore w:w="283" w:type="dxa"/>
          <w:trHeight w:val="1736"/>
        </w:trPr>
        <w:tc>
          <w:tcPr>
            <w:tcW w:w="368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GV yêu cầu HS chia sẻ về những thay đổi em đã gặp trong cuộc sống và cách ứng phó thành công hay thất bại của em trước những thay đổi ấy. (Hoặc chia sẻ về một người em biết đã có những thay đổi trong cuộc sống và cách ứng phó của họ trước những thay đổi ấy).</w:t>
            </w:r>
          </w:p>
        </w:tc>
        <w:tc>
          <w:tcPr>
            <w:tcW w:w="2449"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Lắng nghe GV giao nhiệm vụ.</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HS suy nghĩ và chia sẻ trong nhóm nhỏ.</w:t>
            </w:r>
          </w:p>
        </w:tc>
        <w:tc>
          <w:tcPr>
            <w:tcW w:w="2354" w:type="dxa"/>
            <w:gridSpan w:val="3"/>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991"/>
        </w:trPr>
        <w:tc>
          <w:tcPr>
            <w:tcW w:w="3685"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304" w:line="259" w:lineRule="auto"/>
              <w:ind w:left="158" w:hanging="158"/>
              <w:jc w:val="left"/>
            </w:pPr>
            <w:r w:rsidRPr="00F22A20">
              <w:rPr>
                <w:rFonts w:eastAsia="Calibri"/>
                <w:sz w:val="24"/>
                <w:szCs w:val="24"/>
                <w:u w:color="000000"/>
              </w:rPr>
              <w:t xml:space="preserve">– </w:t>
            </w:r>
            <w:r w:rsidR="00102BE5" w:rsidRPr="00F22A20">
              <w:rPr>
                <w:rFonts w:eastAsia="Calibri"/>
                <w:sz w:val="24"/>
              </w:rPr>
              <w:t>GV mời mỗi nhóm 1 HS chia sẻ trước lớp.</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GV tổng kết các kinh nghiệm đã có của HS.</w:t>
            </w:r>
          </w:p>
        </w:tc>
        <w:tc>
          <w:tcPr>
            <w:tcW w:w="2449"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Một số HS đại diện cho các nhóm chia sẻ trước lớp.</w:t>
            </w:r>
          </w:p>
        </w:tc>
        <w:tc>
          <w:tcPr>
            <w:tcW w:w="2354" w:type="dxa"/>
            <w:gridSpan w:val="3"/>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407"/>
        </w:trPr>
        <w:tc>
          <w:tcPr>
            <w:tcW w:w="8488" w:type="dxa"/>
            <w:gridSpan w:val="7"/>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Chỉ ra những biểu hiện của khả năng thích nghi của nhân vật trong mỗi tình huống ở trang 14, SGK</w:t>
            </w:r>
          </w:p>
        </w:tc>
      </w:tr>
      <w:tr w:rsidR="00EF3B60" w:rsidRPr="00F22A20">
        <w:trPr>
          <w:gridBefore w:val="1"/>
          <w:wBefore w:w="283" w:type="dxa"/>
          <w:trHeight w:val="5530"/>
        </w:trPr>
        <w:tc>
          <w:tcPr>
            <w:tcW w:w="3685"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463" w:line="221" w:lineRule="auto"/>
              <w:ind w:left="0"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GV yêu cầu HS làm việc nhóm, chỉ ra biểu hiện thích nghi với những thay đổi trong cuộc sống của nhân vật trong các tình huống ở trang 14, SGK.</w:t>
            </w:r>
          </w:p>
          <w:p w:rsidR="00EF3B60" w:rsidRPr="00F22A20" w:rsidRDefault="00F22A20" w:rsidP="00F22A20">
            <w:pPr>
              <w:spacing w:after="10" w:line="259" w:lineRule="auto"/>
              <w:ind w:left="0"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GV tổng kết các ý kiến và kết luận:</w:t>
            </w:r>
          </w:p>
          <w:p w:rsidR="00EF3B60" w:rsidRPr="00F22A20" w:rsidRDefault="00102BE5">
            <w:pPr>
              <w:spacing w:after="57" w:line="221" w:lineRule="auto"/>
              <w:ind w:left="0" w:firstLine="0"/>
            </w:pPr>
            <w:r w:rsidRPr="00F22A20">
              <w:rPr>
                <w:rFonts w:eastAsia="Calibri"/>
                <w:i/>
                <w:sz w:val="24"/>
              </w:rPr>
              <w:t xml:space="preserve">– Tình huống 1: </w:t>
            </w:r>
            <w:r w:rsidRPr="00F22A20">
              <w:rPr>
                <w:rFonts w:eastAsia="Calibri"/>
                <w:sz w:val="24"/>
              </w:rPr>
              <w:t>Biểu hiện khả năng thích nghi của Phong với môi trường học tập mới:</w:t>
            </w:r>
          </w:p>
          <w:p w:rsidR="00EF3B60" w:rsidRPr="00F22A20" w:rsidRDefault="00102BE5">
            <w:pPr>
              <w:spacing w:after="57" w:line="221" w:lineRule="auto"/>
              <w:ind w:left="0" w:firstLine="0"/>
            </w:pPr>
            <w:r w:rsidRPr="00F22A20">
              <w:rPr>
                <w:rFonts w:eastAsia="Calibri"/>
                <w:sz w:val="24"/>
              </w:rPr>
              <w:t xml:space="preserve">+ Chủ động tìm hiểu về ngôi trường mới, đặc biệt là về những yêu cầu của nhà trường đối với HS. </w:t>
            </w:r>
          </w:p>
          <w:p w:rsidR="00EF3B60" w:rsidRPr="00F22A20" w:rsidRDefault="00102BE5">
            <w:pPr>
              <w:spacing w:after="57" w:line="221" w:lineRule="auto"/>
              <w:ind w:left="0" w:firstLine="0"/>
            </w:pPr>
            <w:r w:rsidRPr="00F22A20">
              <w:rPr>
                <w:rFonts w:eastAsia="Calibri"/>
                <w:sz w:val="24"/>
              </w:rPr>
              <w:t>+ Chủ động làm quen với các bạn trong tổ, trong lớp.</w:t>
            </w:r>
          </w:p>
          <w:p w:rsidR="00EF3B60" w:rsidRPr="00F22A20" w:rsidRDefault="00102BE5">
            <w:pPr>
              <w:spacing w:after="10" w:line="259" w:lineRule="auto"/>
              <w:ind w:left="0" w:firstLine="0"/>
              <w:jc w:val="left"/>
            </w:pPr>
            <w:r w:rsidRPr="00F22A20">
              <w:rPr>
                <w:rFonts w:eastAsia="Calibri"/>
                <w:sz w:val="24"/>
              </w:rPr>
              <w:t xml:space="preserve">+ Nhờ các bạn hướng dẫn, giúp đỡ mình thêm. </w:t>
            </w:r>
          </w:p>
          <w:p w:rsidR="00EF3B60" w:rsidRPr="00F22A20" w:rsidRDefault="00102BE5">
            <w:pPr>
              <w:spacing w:after="57" w:line="221" w:lineRule="auto"/>
              <w:ind w:left="0" w:firstLine="0"/>
            </w:pPr>
            <w:r w:rsidRPr="00F22A20">
              <w:rPr>
                <w:rFonts w:eastAsia="Calibri"/>
                <w:sz w:val="24"/>
              </w:rPr>
              <w:t>+ Mạnh dạn tham gia vào các hoạt động tập thể của lớp, của trường.</w:t>
            </w:r>
          </w:p>
          <w:p w:rsidR="00EF3B60" w:rsidRPr="00F22A20" w:rsidRDefault="00102BE5">
            <w:pPr>
              <w:spacing w:after="0" w:line="259" w:lineRule="auto"/>
              <w:ind w:left="0" w:right="39" w:firstLine="0"/>
            </w:pPr>
            <w:r w:rsidRPr="00F22A20">
              <w:rPr>
                <w:rFonts w:eastAsia="Calibri"/>
                <w:sz w:val="24"/>
              </w:rPr>
              <w:t>+ Xung phong nhận những nhiệm vụ phù hợp với sở thích, khả năng để nhanh chóng hoà nhập với môi trường mới.</w:t>
            </w:r>
          </w:p>
        </w:tc>
        <w:tc>
          <w:tcPr>
            <w:tcW w:w="2449"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Các nhóm HS thực hiện nhiệm vụ.</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Đại diện các nhóm trình bày kết quả thảo luận.</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Thảo luận chung cả lớp.</w:t>
            </w:r>
          </w:p>
        </w:tc>
        <w:tc>
          <w:tcPr>
            <w:tcW w:w="2354" w:type="dxa"/>
            <w:gridSpan w:val="3"/>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Mỗi nhóm có một sản phẩm hoạt động là kết quả thảo luận về các biểu hiện thích nghi với những thay đổi trong cuộc sống của nhân vật trong các tình huống. </w:t>
            </w:r>
          </w:p>
        </w:tc>
      </w:tr>
      <w:tr w:rsidR="00EF3B60" w:rsidRPr="00F22A20">
        <w:tblPrEx>
          <w:tblCellMar>
            <w:top w:w="68" w:type="dxa"/>
            <w:left w:w="0" w:type="dxa"/>
          </w:tblCellMar>
        </w:tblPrEx>
        <w:trPr>
          <w:gridAfter w:val="1"/>
          <w:wAfter w:w="283" w:type="dxa"/>
          <w:trHeight w:val="790"/>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75" w:firstLine="0"/>
              <w:jc w:val="center"/>
            </w:pPr>
            <w:r w:rsidRPr="00F22A20">
              <w:rPr>
                <w:rFonts w:eastAsia="Calibri"/>
                <w:b/>
                <w:sz w:val="24"/>
              </w:rPr>
              <w:t>hoạt động của gv</w:t>
            </w:r>
          </w:p>
        </w:tc>
        <w:tc>
          <w:tcPr>
            <w:tcW w:w="244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75" w:firstLine="0"/>
              <w:jc w:val="center"/>
            </w:pPr>
            <w:r w:rsidRPr="00F22A20">
              <w:rPr>
                <w:rFonts w:eastAsia="Calibri"/>
                <w:b/>
                <w:sz w:val="24"/>
              </w:rPr>
              <w:t>hoạt động của hS</w:t>
            </w:r>
          </w:p>
        </w:tc>
        <w:tc>
          <w:tcPr>
            <w:tcW w:w="389" w:type="dxa"/>
            <w:gridSpan w:val="2"/>
            <w:tcBorders>
              <w:top w:val="single" w:sz="6" w:space="0" w:color="00975E"/>
              <w:left w:val="single" w:sz="6" w:space="0" w:color="00975E"/>
              <w:bottom w:val="single" w:sz="6" w:space="0" w:color="00975E"/>
              <w:right w:val="nil"/>
            </w:tcBorders>
            <w:shd w:val="clear" w:color="auto" w:fill="D1E6D1"/>
          </w:tcPr>
          <w:p w:rsidR="00EF3B60" w:rsidRPr="00F22A20" w:rsidRDefault="00EF3B60">
            <w:pPr>
              <w:spacing w:after="160" w:line="259" w:lineRule="auto"/>
              <w:ind w:left="0" w:firstLine="0"/>
              <w:jc w:val="left"/>
            </w:pPr>
          </w:p>
        </w:tc>
        <w:tc>
          <w:tcPr>
            <w:tcW w:w="1965" w:type="dxa"/>
            <w:tcBorders>
              <w:top w:val="single" w:sz="6" w:space="0" w:color="00975E"/>
              <w:left w:val="nil"/>
              <w:bottom w:val="single" w:sz="6" w:space="0" w:color="00975E"/>
              <w:right w:val="single" w:sz="6" w:space="0" w:color="00975E"/>
            </w:tcBorders>
            <w:shd w:val="clear" w:color="auto" w:fill="D1E6D1"/>
            <w:vAlign w:val="center"/>
          </w:tcPr>
          <w:p w:rsidR="00EF3B60" w:rsidRPr="00F22A20" w:rsidRDefault="00102BE5">
            <w:pPr>
              <w:spacing w:after="0" w:line="259" w:lineRule="auto"/>
              <w:ind w:left="482" w:hanging="482"/>
              <w:jc w:val="left"/>
            </w:pPr>
            <w:r w:rsidRPr="00F22A20">
              <w:rPr>
                <w:rFonts w:eastAsia="Calibri"/>
                <w:b/>
                <w:sz w:val="24"/>
              </w:rPr>
              <w:t>Sản phẩm/ Kết quả  cần đạt</w:t>
            </w:r>
          </w:p>
        </w:tc>
      </w:tr>
      <w:tr w:rsidR="00EF3B60" w:rsidRPr="00F22A20">
        <w:tblPrEx>
          <w:tblCellMar>
            <w:top w:w="68" w:type="dxa"/>
            <w:left w:w="0" w:type="dxa"/>
          </w:tblCellMar>
        </w:tblPrEx>
        <w:trPr>
          <w:gridAfter w:val="1"/>
          <w:wAfter w:w="283" w:type="dxa"/>
          <w:trHeight w:val="2140"/>
        </w:trPr>
        <w:tc>
          <w:tcPr>
            <w:tcW w:w="368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113" w:right="38" w:firstLine="0"/>
            </w:pPr>
            <w:r w:rsidRPr="00F22A20">
              <w:rPr>
                <w:rFonts w:eastAsia="Calibri"/>
                <w:i/>
                <w:sz w:val="24"/>
              </w:rPr>
              <w:lastRenderedPageBreak/>
              <w:t xml:space="preserve">– Tình huống 2: </w:t>
            </w:r>
            <w:r w:rsidRPr="00F22A20">
              <w:rPr>
                <w:rFonts w:eastAsia="Calibri"/>
                <w:sz w:val="24"/>
              </w:rPr>
              <w:t xml:space="preserve">Biểu hiện khả năng thích nghi của Hiền với cuộc sống gia đình khi bố đi công tác xa nhà: </w:t>
            </w:r>
          </w:p>
          <w:p w:rsidR="00EF3B60" w:rsidRPr="00F22A20" w:rsidRDefault="00102BE5">
            <w:pPr>
              <w:spacing w:after="57" w:line="221" w:lineRule="auto"/>
              <w:ind w:left="113" w:firstLine="0"/>
              <w:jc w:val="left"/>
            </w:pPr>
            <w:r w:rsidRPr="00F22A20">
              <w:rPr>
                <w:rFonts w:eastAsia="Calibri"/>
                <w:sz w:val="24"/>
              </w:rPr>
              <w:t>+ Chủ động sắp xếp thời gian để giúp mẹ chăm sóc em nhỏ.</w:t>
            </w:r>
          </w:p>
          <w:p w:rsidR="00EF3B60" w:rsidRPr="00F22A20" w:rsidRDefault="00102BE5">
            <w:pPr>
              <w:spacing w:after="0" w:line="259" w:lineRule="auto"/>
              <w:ind w:left="113" w:firstLine="0"/>
            </w:pPr>
            <w:r w:rsidRPr="00F22A20">
              <w:rPr>
                <w:rFonts w:eastAsia="Calibri"/>
                <w:sz w:val="24"/>
              </w:rPr>
              <w:t>+ Làm việc nhà mà vẫn đảm bảo việc học của bản thân.</w:t>
            </w:r>
          </w:p>
        </w:tc>
        <w:tc>
          <w:tcPr>
            <w:tcW w:w="2449"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389" w:type="dxa"/>
            <w:gridSpan w:val="2"/>
            <w:tcBorders>
              <w:top w:val="single" w:sz="6" w:space="0" w:color="00975E"/>
              <w:left w:val="single" w:sz="6" w:space="0" w:color="00975E"/>
              <w:bottom w:val="single" w:sz="6" w:space="0" w:color="00975E"/>
              <w:right w:val="nil"/>
            </w:tcBorders>
          </w:tcPr>
          <w:p w:rsidR="00EF3B60" w:rsidRPr="00F22A20" w:rsidRDefault="00EF3B60">
            <w:pPr>
              <w:spacing w:after="160" w:line="259" w:lineRule="auto"/>
              <w:ind w:left="0" w:firstLine="0"/>
              <w:jc w:val="left"/>
            </w:pPr>
          </w:p>
        </w:tc>
        <w:tc>
          <w:tcPr>
            <w:tcW w:w="1965" w:type="dxa"/>
            <w:tcBorders>
              <w:top w:val="single" w:sz="6" w:space="0" w:color="00975E"/>
              <w:left w:val="nil"/>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8" w:type="dxa"/>
            <w:left w:w="0" w:type="dxa"/>
          </w:tblCellMar>
        </w:tblPrEx>
        <w:trPr>
          <w:gridAfter w:val="1"/>
          <w:wAfter w:w="283" w:type="dxa"/>
          <w:trHeight w:val="407"/>
        </w:trPr>
        <w:tc>
          <w:tcPr>
            <w:tcW w:w="6523" w:type="dxa"/>
            <w:gridSpan w:val="6"/>
            <w:tcBorders>
              <w:top w:val="single" w:sz="6" w:space="0" w:color="00975E"/>
              <w:left w:val="single" w:sz="6" w:space="0" w:color="00975E"/>
              <w:bottom w:val="single" w:sz="6" w:space="0" w:color="00975E"/>
              <w:right w:val="nil"/>
            </w:tcBorders>
            <w:shd w:val="clear" w:color="auto" w:fill="E9F2E6"/>
          </w:tcPr>
          <w:p w:rsidR="00EF3B60" w:rsidRPr="00F22A20" w:rsidRDefault="00102BE5">
            <w:pPr>
              <w:spacing w:after="0" w:line="259" w:lineRule="auto"/>
              <w:ind w:left="113" w:firstLine="0"/>
              <w:jc w:val="left"/>
            </w:pPr>
            <w:r w:rsidRPr="00F22A20">
              <w:rPr>
                <w:rFonts w:eastAsia="Calibri"/>
                <w:b/>
                <w:i/>
                <w:sz w:val="24"/>
              </w:rPr>
              <w:t xml:space="preserve">Nhiệm vụ 3: </w:t>
            </w:r>
            <w:r w:rsidRPr="00F22A20">
              <w:rPr>
                <w:rFonts w:eastAsia="Calibri"/>
                <w:sz w:val="24"/>
              </w:rPr>
              <w:t>Thảo luận về những biểu hiện của khả năng thích nghi trong cuộc sống</w:t>
            </w:r>
          </w:p>
        </w:tc>
        <w:tc>
          <w:tcPr>
            <w:tcW w:w="1965" w:type="dxa"/>
            <w:tcBorders>
              <w:top w:val="single" w:sz="6" w:space="0" w:color="00975E"/>
              <w:left w:val="nil"/>
              <w:bottom w:val="single" w:sz="6"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blPrEx>
          <w:tblCellMar>
            <w:top w:w="68" w:type="dxa"/>
            <w:left w:w="0" w:type="dxa"/>
          </w:tblCellMar>
        </w:tblPrEx>
        <w:trPr>
          <w:gridAfter w:val="1"/>
          <w:wAfter w:w="283" w:type="dxa"/>
          <w:trHeight w:val="8144"/>
        </w:trPr>
        <w:tc>
          <w:tcPr>
            <w:tcW w:w="3685"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60" w:line="221" w:lineRule="auto"/>
              <w:ind w:left="113"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GV yêu cầu HS thảo luận nhóm, khái quát những biểu hiện của khả năng thích nghi với những thay đổi trong cuộc sống.</w:t>
            </w:r>
          </w:p>
          <w:p w:rsidR="00EF3B60" w:rsidRPr="00F22A20" w:rsidRDefault="00F22A20" w:rsidP="00F22A20">
            <w:pPr>
              <w:spacing w:after="10" w:line="259" w:lineRule="auto"/>
              <w:ind w:left="113"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GV tổng kết các ý kiến và kết luận:</w:t>
            </w:r>
          </w:p>
          <w:p w:rsidR="00EF3B60" w:rsidRPr="00F22A20" w:rsidRDefault="00F22A20" w:rsidP="00F22A20">
            <w:pPr>
              <w:spacing w:after="0" w:line="268" w:lineRule="auto"/>
              <w:ind w:left="114" w:right="40" w:firstLine="0"/>
              <w:jc w:val="left"/>
            </w:pPr>
            <w:r w:rsidRPr="00F22A20">
              <w:rPr>
                <w:rFonts w:eastAsia="Calibri"/>
                <w:sz w:val="24"/>
                <w:szCs w:val="24"/>
                <w:u w:color="000000"/>
              </w:rPr>
              <w:t xml:space="preserve">– </w:t>
            </w:r>
            <w:r w:rsidR="00102BE5" w:rsidRPr="00F22A20">
              <w:rPr>
                <w:rFonts w:eastAsia="Calibri"/>
                <w:sz w:val="24"/>
              </w:rPr>
              <w:t>Những thay đổi có thể gặp trong cuộc sống: + Thay đổi về chỗ ở.</w:t>
            </w:r>
          </w:p>
          <w:p w:rsidR="00EF3B60" w:rsidRPr="00F22A20" w:rsidRDefault="00102BE5">
            <w:pPr>
              <w:spacing w:after="57" w:line="221" w:lineRule="auto"/>
              <w:ind w:left="114" w:firstLine="0"/>
            </w:pPr>
            <w:r w:rsidRPr="00F22A20">
              <w:rPr>
                <w:rFonts w:eastAsia="Calibri"/>
                <w:sz w:val="24"/>
              </w:rPr>
              <w:t>+ Thay đổi về hoàn cảnh kinh tế gia đình, về các mối quan hệ trong gia đình.</w:t>
            </w:r>
          </w:p>
          <w:p w:rsidR="00EF3B60" w:rsidRPr="00F22A20" w:rsidRDefault="00102BE5">
            <w:pPr>
              <w:spacing w:after="57" w:line="221" w:lineRule="auto"/>
              <w:ind w:left="114" w:firstLine="0"/>
            </w:pPr>
            <w:r w:rsidRPr="00F22A20">
              <w:rPr>
                <w:rFonts w:eastAsia="Calibri"/>
                <w:sz w:val="24"/>
              </w:rPr>
              <w:t>+ Thay đổi về môi trường học tập (chuyển lớp, chuyển trường, chuyển cấp học).</w:t>
            </w:r>
          </w:p>
          <w:p w:rsidR="00EF3B60" w:rsidRPr="00F22A20" w:rsidRDefault="00102BE5">
            <w:pPr>
              <w:spacing w:after="10" w:line="259" w:lineRule="auto"/>
              <w:ind w:left="114" w:firstLine="0"/>
              <w:jc w:val="left"/>
            </w:pPr>
            <w:r w:rsidRPr="00F22A20">
              <w:rPr>
                <w:rFonts w:eastAsia="Calibri"/>
                <w:sz w:val="24"/>
              </w:rPr>
              <w:t>+ Thay đổi về quan hệ bạn bè.</w:t>
            </w:r>
          </w:p>
          <w:p w:rsidR="00EF3B60" w:rsidRPr="00F22A20" w:rsidRDefault="00102BE5">
            <w:pPr>
              <w:spacing w:after="10" w:line="259" w:lineRule="auto"/>
              <w:ind w:left="114" w:firstLine="0"/>
              <w:jc w:val="left"/>
            </w:pPr>
            <w:r w:rsidRPr="00F22A20">
              <w:rPr>
                <w:rFonts w:eastAsia="Calibri"/>
                <w:sz w:val="24"/>
              </w:rPr>
              <w:t>+ Thay đổi về vị thế xã hội.</w:t>
            </w:r>
          </w:p>
          <w:p w:rsidR="00EF3B60" w:rsidRPr="00F22A20" w:rsidRDefault="00102BE5">
            <w:pPr>
              <w:spacing w:after="10" w:line="259" w:lineRule="auto"/>
              <w:ind w:left="114" w:firstLine="0"/>
              <w:jc w:val="left"/>
            </w:pPr>
            <w:r w:rsidRPr="00F22A20">
              <w:rPr>
                <w:rFonts w:eastAsia="Calibri"/>
                <w:sz w:val="24"/>
              </w:rPr>
              <w:t>+ …</w:t>
            </w:r>
          </w:p>
          <w:p w:rsidR="00EF3B60" w:rsidRPr="00F22A20" w:rsidRDefault="00F22A20" w:rsidP="00F22A20">
            <w:pPr>
              <w:spacing w:after="57" w:line="221" w:lineRule="auto"/>
              <w:ind w:left="114" w:right="40" w:firstLine="0"/>
              <w:jc w:val="left"/>
            </w:pPr>
            <w:r w:rsidRPr="00F22A20">
              <w:rPr>
                <w:rFonts w:eastAsia="Calibri"/>
                <w:sz w:val="24"/>
                <w:szCs w:val="24"/>
                <w:u w:color="000000"/>
              </w:rPr>
              <w:t xml:space="preserve">– </w:t>
            </w:r>
            <w:r w:rsidR="00102BE5" w:rsidRPr="00F22A20">
              <w:rPr>
                <w:rFonts w:eastAsia="Calibri"/>
                <w:sz w:val="24"/>
              </w:rPr>
              <w:t xml:space="preserve">Biểu hiện của khả năng thích nghi với những thay đổi trong cuộc sống: </w:t>
            </w:r>
          </w:p>
          <w:p w:rsidR="00EF3B60" w:rsidRPr="00F22A20" w:rsidRDefault="00102BE5">
            <w:pPr>
              <w:spacing w:after="57" w:line="221" w:lineRule="auto"/>
              <w:ind w:left="114" w:firstLine="0"/>
            </w:pPr>
            <w:r w:rsidRPr="00F22A20">
              <w:rPr>
                <w:rFonts w:eastAsia="Calibri"/>
                <w:sz w:val="24"/>
              </w:rPr>
              <w:t>+ Chấp nhận sự thay đổi, coi đó là một phần tất yếu của cuộc sống.</w:t>
            </w:r>
          </w:p>
          <w:p w:rsidR="00EF3B60" w:rsidRPr="00F22A20" w:rsidRDefault="00102BE5">
            <w:pPr>
              <w:spacing w:after="10" w:line="259" w:lineRule="auto"/>
              <w:ind w:left="114" w:firstLine="0"/>
              <w:jc w:val="left"/>
            </w:pPr>
            <w:r w:rsidRPr="00F22A20">
              <w:rPr>
                <w:rFonts w:eastAsia="Calibri"/>
                <w:sz w:val="24"/>
              </w:rPr>
              <w:t>+ Dự đoán được những tình huống có thể xảy ra.</w:t>
            </w:r>
          </w:p>
          <w:p w:rsidR="00EF3B60" w:rsidRPr="00F22A20" w:rsidRDefault="00102BE5">
            <w:pPr>
              <w:spacing w:after="57" w:line="221" w:lineRule="auto"/>
              <w:ind w:left="114" w:firstLine="0"/>
            </w:pPr>
            <w:r w:rsidRPr="00F22A20">
              <w:rPr>
                <w:rFonts w:eastAsia="Calibri"/>
                <w:sz w:val="24"/>
              </w:rPr>
              <w:t>+ Chủ động học hỏi và tìm hiểu những điều mới để tìm cách ứng xử, thích nghi với sự thay đổi.</w:t>
            </w:r>
          </w:p>
          <w:p w:rsidR="00EF3B60" w:rsidRPr="00F22A20" w:rsidRDefault="00102BE5">
            <w:pPr>
              <w:spacing w:after="57" w:line="221" w:lineRule="auto"/>
              <w:ind w:left="114" w:firstLine="0"/>
            </w:pPr>
            <w:r w:rsidRPr="00F22A20">
              <w:rPr>
                <w:rFonts w:eastAsia="Calibri"/>
                <w:sz w:val="24"/>
              </w:rPr>
              <w:t>+ Chấp nhận từ bỏ những quan điểm, thói quen cũ.</w:t>
            </w:r>
          </w:p>
          <w:p w:rsidR="00EF3B60" w:rsidRPr="00F22A20" w:rsidRDefault="00102BE5">
            <w:pPr>
              <w:spacing w:after="0" w:line="259" w:lineRule="auto"/>
              <w:ind w:left="114" w:firstLine="0"/>
              <w:jc w:val="left"/>
            </w:pPr>
            <w:r w:rsidRPr="00F22A20">
              <w:rPr>
                <w:rFonts w:eastAsia="Calibri"/>
                <w:sz w:val="24"/>
              </w:rPr>
              <w:t>+ …</w:t>
            </w:r>
          </w:p>
        </w:tc>
        <w:tc>
          <w:tcPr>
            <w:tcW w:w="2449"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114" w:firstLine="0"/>
            </w:pPr>
            <w:r w:rsidRPr="00F22A20">
              <w:rPr>
                <w:rFonts w:eastAsia="Calibri"/>
                <w:sz w:val="24"/>
                <w:szCs w:val="24"/>
                <w:u w:color="000000"/>
              </w:rPr>
              <w:t xml:space="preserve">– </w:t>
            </w:r>
            <w:r w:rsidR="00102BE5" w:rsidRPr="00F22A20">
              <w:rPr>
                <w:rFonts w:eastAsia="Calibri"/>
                <w:sz w:val="24"/>
              </w:rPr>
              <w:t>Các nhóm HS thực hiện nhiệm vụ.</w:t>
            </w:r>
          </w:p>
          <w:p w:rsidR="00EF3B60" w:rsidRPr="00F22A20" w:rsidRDefault="00F22A20" w:rsidP="00F22A20">
            <w:pPr>
              <w:spacing w:after="57" w:line="221" w:lineRule="auto"/>
              <w:ind w:left="114" w:firstLine="0"/>
            </w:pPr>
            <w:r w:rsidRPr="00F22A20">
              <w:rPr>
                <w:rFonts w:eastAsia="Calibri"/>
                <w:sz w:val="24"/>
                <w:szCs w:val="24"/>
                <w:u w:color="000000"/>
              </w:rPr>
              <w:t xml:space="preserve">– </w:t>
            </w:r>
            <w:r w:rsidR="00102BE5" w:rsidRPr="00F22A20">
              <w:rPr>
                <w:rFonts w:eastAsia="Calibri"/>
                <w:sz w:val="24"/>
              </w:rPr>
              <w:t>Đại diện một nhóm trình bày kết quả thảo luận.</w:t>
            </w:r>
          </w:p>
          <w:p w:rsidR="00EF3B60" w:rsidRPr="00F22A20" w:rsidRDefault="00F22A20" w:rsidP="00F22A20">
            <w:pPr>
              <w:spacing w:after="0" w:line="259" w:lineRule="auto"/>
              <w:ind w:left="114" w:firstLine="0"/>
            </w:pPr>
            <w:r w:rsidRPr="00F22A20">
              <w:rPr>
                <w:rFonts w:eastAsia="Calibri"/>
                <w:sz w:val="24"/>
                <w:szCs w:val="24"/>
                <w:u w:color="000000"/>
              </w:rPr>
              <w:t xml:space="preserve">– </w:t>
            </w:r>
            <w:r w:rsidR="00102BE5" w:rsidRPr="00F22A20">
              <w:rPr>
                <w:rFonts w:eastAsia="Calibri"/>
                <w:sz w:val="24"/>
              </w:rPr>
              <w:t>Các nhóm khác nhận xét và bổ sung ý kiến.</w:t>
            </w:r>
          </w:p>
        </w:tc>
        <w:tc>
          <w:tcPr>
            <w:tcW w:w="389" w:type="dxa"/>
            <w:gridSpan w:val="2"/>
            <w:tcBorders>
              <w:top w:val="single" w:sz="6" w:space="0" w:color="00975E"/>
              <w:left w:val="single" w:sz="6" w:space="0" w:color="00975E"/>
              <w:bottom w:val="single" w:sz="6" w:space="0" w:color="00975E"/>
              <w:right w:val="nil"/>
            </w:tcBorders>
          </w:tcPr>
          <w:p w:rsidR="00EF3B60" w:rsidRPr="00F22A20" w:rsidRDefault="00EF3B60">
            <w:pPr>
              <w:spacing w:after="160" w:line="259" w:lineRule="auto"/>
              <w:ind w:left="0" w:firstLine="0"/>
              <w:jc w:val="left"/>
            </w:pPr>
          </w:p>
        </w:tc>
        <w:tc>
          <w:tcPr>
            <w:tcW w:w="1965" w:type="dxa"/>
            <w:tcBorders>
              <w:top w:val="single" w:sz="6" w:space="0" w:color="00975E"/>
              <w:left w:val="nil"/>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lastRenderedPageBreak/>
        <w:t>THỰC HÀNH</w:t>
      </w:r>
    </w:p>
    <w:p w:rsidR="00EF3B60" w:rsidRPr="00F22A20" w:rsidRDefault="00102BE5">
      <w:pPr>
        <w:spacing w:after="27" w:line="312" w:lineRule="auto"/>
        <w:ind w:left="280" w:right="562"/>
      </w:pPr>
      <w:r w:rsidRPr="00F22A20">
        <w:rPr>
          <w:b/>
        </w:rPr>
        <w:t xml:space="preserve">Hoạt động 2. Đề xuất cách giải quyết tình huống để thích nghi với sự thay đổi </w:t>
      </w:r>
      <w:r w:rsidRPr="00F22A20">
        <w:rPr>
          <w:i/>
        </w:rPr>
        <w:t xml:space="preserve">a) Mục tiêu </w:t>
      </w:r>
    </w:p>
    <w:p w:rsidR="00EF3B60" w:rsidRPr="00F22A20" w:rsidRDefault="00102BE5">
      <w:pPr>
        <w:ind w:left="279" w:right="4"/>
      </w:pPr>
      <w:r w:rsidRPr="00F22A20">
        <w:t>HS đề xuất được những cách giải quyết để thích nghi với sự thay đổi.</w:t>
      </w:r>
    </w:p>
    <w:p w:rsidR="00EF3B60" w:rsidRPr="00F22A20" w:rsidRDefault="00102BE5">
      <w:pPr>
        <w:spacing w:after="4" w:line="259" w:lineRule="auto"/>
        <w:ind w:left="563"/>
        <w:jc w:val="left"/>
      </w:pPr>
      <w:r w:rsidRPr="00F22A20">
        <w:rPr>
          <w:i/>
        </w:rPr>
        <w:t>b) Tổ chức thực hiện</w:t>
      </w:r>
    </w:p>
    <w:tbl>
      <w:tblPr>
        <w:tblStyle w:val="TableGrid"/>
        <w:tblW w:w="8503" w:type="dxa"/>
        <w:tblInd w:w="575" w:type="dxa"/>
        <w:tblCellMar>
          <w:top w:w="33" w:type="dxa"/>
          <w:left w:w="113" w:type="dxa"/>
          <w:right w:w="75" w:type="dxa"/>
        </w:tblCellMar>
        <w:tblLook w:val="04A0" w:firstRow="1" w:lastRow="0" w:firstColumn="1" w:lastColumn="0" w:noHBand="0" w:noVBand="1"/>
      </w:tblPr>
      <w:tblGrid>
        <w:gridCol w:w="3016"/>
        <w:gridCol w:w="3609"/>
        <w:gridCol w:w="1878"/>
      </w:tblGrid>
      <w:tr w:rsidR="00EF3B60" w:rsidRPr="00F22A20">
        <w:trPr>
          <w:trHeight w:val="790"/>
        </w:trPr>
        <w:tc>
          <w:tcPr>
            <w:tcW w:w="301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60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187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1196"/>
        </w:trPr>
        <w:tc>
          <w:tcPr>
            <w:tcW w:w="3016"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yêu cầu các nhóm HS thảo luận, liệt kê những thay đổi cụ thể mà các em đang phải đối mặt trong thực tiễn mà chưa giải quyết được.</w:t>
            </w:r>
          </w:p>
        </w:tc>
        <w:tc>
          <w:tcPr>
            <w:tcW w:w="3609"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Các nhóm HS thực hiện nhiệm vụ và báo cáo kết quả.</w:t>
            </w:r>
          </w:p>
        </w:tc>
        <w:tc>
          <w:tcPr>
            <w:tcW w:w="1878"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2894"/>
        </w:trPr>
        <w:tc>
          <w:tcPr>
            <w:tcW w:w="3016" w:type="dxa"/>
            <w:tcBorders>
              <w:top w:val="nil"/>
              <w:left w:val="single" w:sz="6" w:space="0" w:color="00975E"/>
              <w:bottom w:val="single" w:sz="6" w:space="0" w:color="00975E"/>
              <w:right w:val="single" w:sz="6" w:space="0" w:color="00975E"/>
            </w:tcBorders>
          </w:tcPr>
          <w:p w:rsidR="00EF3B60" w:rsidRPr="00F22A20" w:rsidRDefault="00F22A20" w:rsidP="00F22A20">
            <w:pPr>
              <w:spacing w:after="193" w:line="221" w:lineRule="auto"/>
              <w:ind w:left="0" w:right="38" w:firstLine="0"/>
            </w:pPr>
            <w:r w:rsidRPr="00F22A20">
              <w:rPr>
                <w:rFonts w:eastAsia="Calibri"/>
                <w:sz w:val="24"/>
                <w:szCs w:val="24"/>
                <w:u w:color="000000"/>
              </w:rPr>
              <w:t xml:space="preserve">– </w:t>
            </w:r>
            <w:r w:rsidR="00102BE5" w:rsidRPr="00F22A20">
              <w:rPr>
                <w:rFonts w:eastAsia="Calibri"/>
                <w:sz w:val="24"/>
              </w:rPr>
              <w:t>GV lựa chọn một số thay đổi điển hình nhất trong danh sách HS đã nêu và phân công cho mỗi nhóm thảo luận tìm cách giải quyết để thích nghi được với sự thay đổi đó.</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tổng kết các ý kiến và kết luận về cách giải quyết phù hợp đối với mỗi sự thay đổi trong thực tiễn cuộc sống của HS.</w:t>
            </w:r>
          </w:p>
        </w:tc>
        <w:tc>
          <w:tcPr>
            <w:tcW w:w="3609" w:type="dxa"/>
            <w:tcBorders>
              <w:top w:val="nil"/>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firstLine="0"/>
            </w:pPr>
            <w:r w:rsidRPr="00F22A20">
              <w:rPr>
                <w:rFonts w:eastAsia="Calibri"/>
                <w:sz w:val="24"/>
                <w:szCs w:val="24"/>
                <w:u w:color="000000"/>
              </w:rPr>
              <w:t xml:space="preserve">– </w:t>
            </w:r>
            <w:r w:rsidR="00102BE5" w:rsidRPr="00F22A20">
              <w:rPr>
                <w:rFonts w:eastAsia="Calibri"/>
                <w:sz w:val="24"/>
              </w:rPr>
              <w:t>Các nhóm thảo luận, đề xuất cách giải quyết.</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Đại diện các nhóm trình bày kết quả bằng lời hoặc dưới dạng tiểu phẩm/ sơ đồ/…</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Thảo luận chung cả lớp về cách giải quyết phù hợp cho mỗi thay đổi cụ thể.</w:t>
            </w:r>
          </w:p>
        </w:tc>
        <w:tc>
          <w:tcPr>
            <w:tcW w:w="1878"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53" w:line="312" w:lineRule="auto"/>
        <w:ind w:left="577" w:right="650"/>
      </w:pPr>
      <w:r w:rsidRPr="00F22A20">
        <w:rPr>
          <w:b/>
        </w:rPr>
        <w:t xml:space="preserve">Hoạt động 3. Khám phá khả năng thích nghi của bản thân với sự thay đổi </w:t>
      </w:r>
      <w:r w:rsidRPr="00F22A20">
        <w:rPr>
          <w:i/>
        </w:rPr>
        <w:t xml:space="preserve">a) Mục tiêu </w:t>
      </w:r>
    </w:p>
    <w:p w:rsidR="00EF3B60" w:rsidRPr="00F22A20" w:rsidRDefault="00F22A20" w:rsidP="00F22A20">
      <w:pPr>
        <w:ind w:left="851" w:right="507" w:hanging="284"/>
      </w:pPr>
      <w:r w:rsidRPr="00F22A20">
        <w:rPr>
          <w:szCs w:val="25"/>
          <w:u w:color="000000"/>
        </w:rPr>
        <w:t xml:space="preserve">– </w:t>
      </w:r>
      <w:r w:rsidR="00102BE5" w:rsidRPr="00F22A20">
        <w:t>HS tự đánh giá được khả năng thích nghi của bản thân với những thay đổi trong cuộc sống.</w:t>
      </w:r>
    </w:p>
    <w:p w:rsidR="00EF3B60" w:rsidRPr="00F22A20" w:rsidRDefault="00F22A20" w:rsidP="00F22A20">
      <w:pPr>
        <w:spacing w:after="0"/>
        <w:ind w:left="851" w:right="507" w:hanging="284"/>
      </w:pPr>
      <w:r w:rsidRPr="00F22A20">
        <w:rPr>
          <w:szCs w:val="25"/>
          <w:u w:color="000000"/>
        </w:rPr>
        <w:t xml:space="preserve">– </w:t>
      </w:r>
      <w:r w:rsidR="00102BE5" w:rsidRPr="00F22A20">
        <w:t>Chia sẻ được với thầy cô, bạn bè về kết quả tự khám phá của bản thân.</w:t>
      </w:r>
      <w:r w:rsidR="00102BE5" w:rsidRPr="00F22A20">
        <w:rPr>
          <w:i/>
        </w:rPr>
        <w:t>b) Tổ chức thực hiện</w:t>
      </w:r>
    </w:p>
    <w:tbl>
      <w:tblPr>
        <w:tblStyle w:val="TableGrid"/>
        <w:tblW w:w="8488" w:type="dxa"/>
        <w:tblInd w:w="575" w:type="dxa"/>
        <w:tblCellMar>
          <w:top w:w="69" w:type="dxa"/>
          <w:left w:w="113" w:type="dxa"/>
          <w:right w:w="75" w:type="dxa"/>
        </w:tblCellMar>
        <w:tblLook w:val="04A0" w:firstRow="1" w:lastRow="0" w:firstColumn="1" w:lastColumn="0" w:noHBand="0" w:noVBand="1"/>
      </w:tblPr>
      <w:tblGrid>
        <w:gridCol w:w="3110"/>
        <w:gridCol w:w="3330"/>
        <w:gridCol w:w="2048"/>
      </w:tblGrid>
      <w:tr w:rsidR="00EF3B60" w:rsidRPr="00F22A20">
        <w:trPr>
          <w:trHeight w:val="790"/>
        </w:trPr>
        <w:tc>
          <w:tcPr>
            <w:tcW w:w="311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33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04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4344"/>
        </w:trPr>
        <w:tc>
          <w:tcPr>
            <w:tcW w:w="3110"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361" w:line="229"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GV giao cho HS nhiệm vụ tự đánh giá/ khám phá khả năng thích nghi của bản thân với sự thay đổi theo gợi ý trong trang 14, SGK.</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nhận xét chung, khen các HS có khả năng thích nghi tốt và động viên những HS khác tiếp tục rèn luyện để nâng cao khả năng thích nghi của bản thân.</w:t>
            </w:r>
          </w:p>
        </w:tc>
        <w:tc>
          <w:tcPr>
            <w:tcW w:w="3330"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HS thực hiện nhiệm vụ và ghi kết quả vào SBT.</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HS chia sẻ kết quả tự đánh giá/ khám phá khả năng thích nghi của bản thân với bạn bè, thầy cô.</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Lắng nghe góp ý của bạn bè, thầy cô và hoàn thiện lại kết quả tự đánh giá của bản thân.</w:t>
            </w:r>
          </w:p>
        </w:tc>
        <w:tc>
          <w:tcPr>
            <w:tcW w:w="2048" w:type="dxa"/>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280" w:right="2552"/>
      </w:pPr>
      <w:r w:rsidRPr="00F22A20">
        <w:rPr>
          <w:b/>
        </w:rPr>
        <w:t xml:space="preserve">Hoạt động 4. Rèn luyện khả năng thích nghi của bản thân </w:t>
      </w:r>
      <w:r w:rsidRPr="00F22A20">
        <w:rPr>
          <w:i/>
        </w:rPr>
        <w:t xml:space="preserve">a) Mục tiêu </w:t>
      </w:r>
    </w:p>
    <w:p w:rsidR="00EF3B60" w:rsidRPr="00F22A20" w:rsidRDefault="00102BE5">
      <w:pPr>
        <w:spacing w:after="79"/>
        <w:ind w:left="279" w:right="4"/>
      </w:pPr>
      <w:r w:rsidRPr="00F22A20">
        <w:t>HS thực hiện được việc rèn luyện khả năng thích nghi với sự thay đổi của bản thân trong cuộc sống.</w:t>
      </w:r>
    </w:p>
    <w:p w:rsidR="00EF3B60" w:rsidRPr="00F22A20" w:rsidRDefault="00102BE5">
      <w:pPr>
        <w:spacing w:after="4" w:line="259" w:lineRule="auto"/>
        <w:ind w:left="294"/>
        <w:jc w:val="left"/>
      </w:pPr>
      <w:r w:rsidRPr="00F22A20">
        <w:rPr>
          <w:i/>
        </w:rPr>
        <w:t>b) Tổ chức thực hiện</w:t>
      </w:r>
    </w:p>
    <w:tbl>
      <w:tblPr>
        <w:tblStyle w:val="TableGrid"/>
        <w:tblW w:w="8469" w:type="dxa"/>
        <w:tblInd w:w="292" w:type="dxa"/>
        <w:tblCellMar>
          <w:top w:w="69" w:type="dxa"/>
          <w:left w:w="113" w:type="dxa"/>
          <w:right w:w="75" w:type="dxa"/>
        </w:tblCellMar>
        <w:tblLook w:val="04A0" w:firstRow="1" w:lastRow="0" w:firstColumn="1" w:lastColumn="0" w:noHBand="0" w:noVBand="1"/>
      </w:tblPr>
      <w:tblGrid>
        <w:gridCol w:w="2903"/>
        <w:gridCol w:w="3231"/>
        <w:gridCol w:w="2335"/>
      </w:tblGrid>
      <w:tr w:rsidR="00EF3B60" w:rsidRPr="00F22A20">
        <w:trPr>
          <w:trHeight w:val="790"/>
        </w:trPr>
        <w:tc>
          <w:tcPr>
            <w:tcW w:w="290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23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0" w:right="82" w:firstLine="0"/>
              <w:jc w:val="center"/>
            </w:pPr>
            <w:r w:rsidRPr="00F22A20">
              <w:rPr>
                <w:rFonts w:eastAsia="Calibri"/>
                <w:b/>
                <w:sz w:val="24"/>
              </w:rPr>
              <w:t>Sản phẩm/ Kết quả  cần đạt</w:t>
            </w:r>
          </w:p>
        </w:tc>
      </w:tr>
      <w:tr w:rsidR="00EF3B60" w:rsidRPr="00F22A20">
        <w:trPr>
          <w:trHeight w:val="2660"/>
        </w:trPr>
        <w:tc>
          <w:tcPr>
            <w:tcW w:w="2902"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GV giao nhiệm vụ cho HS: </w:t>
            </w:r>
          </w:p>
          <w:p w:rsidR="00EF3B60" w:rsidRPr="00F22A20" w:rsidRDefault="00102BE5">
            <w:pPr>
              <w:spacing w:after="57" w:line="221" w:lineRule="auto"/>
              <w:ind w:left="0" w:right="38" w:firstLine="0"/>
            </w:pPr>
            <w:r w:rsidRPr="00F22A20">
              <w:rPr>
                <w:rFonts w:eastAsia="Calibri"/>
                <w:sz w:val="24"/>
              </w:rPr>
              <w:t>+ Về nhà tiếp tục rèn luyện khả năng thích nghi với sự thay đổi trong cuộc sống của bản thân.</w:t>
            </w:r>
          </w:p>
          <w:p w:rsidR="00EF3B60" w:rsidRPr="00F22A20" w:rsidRDefault="00102BE5">
            <w:pPr>
              <w:spacing w:after="80" w:line="221" w:lineRule="auto"/>
              <w:ind w:left="0" w:firstLine="0"/>
              <w:jc w:val="left"/>
            </w:pPr>
            <w:r w:rsidRPr="00F22A20">
              <w:rPr>
                <w:rFonts w:eastAsia="Calibri"/>
                <w:sz w:val="24"/>
              </w:rPr>
              <w:t>+ Hướng dẫn HS cách ghi lại kết quả và cảm xúc của bản thân vào SBT.</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GV cùng cha mẹ HS tạo cơ hội thuận lợi cho HS rèn luyện.</w:t>
            </w:r>
          </w:p>
        </w:tc>
        <w:tc>
          <w:tcPr>
            <w:tcW w:w="3231"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HS thực hiện việc rèn luyện khả năng thích nghi với sự thay đổi trong cuộc sống của bản thân.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Ghi lại kết quả, cảm xúc và những khó khăn em gặp phải trong quá trình rèn luyện vào SBT.</w:t>
            </w:r>
          </w:p>
        </w:tc>
        <w:tc>
          <w:tcPr>
            <w:tcW w:w="2335"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Sản phẩm hoạt động của mỗi HS chính là bản ghi kết quả rèn luyện khả năng thích nghi của bản thân. </w:t>
            </w:r>
          </w:p>
        </w:tc>
      </w:tr>
    </w:tbl>
    <w:p w:rsidR="00EF3B60" w:rsidRPr="00F22A20" w:rsidRDefault="00102BE5">
      <w:pPr>
        <w:spacing w:after="4" w:line="255" w:lineRule="auto"/>
        <w:ind w:left="576" w:right="851"/>
        <w:jc w:val="center"/>
      </w:pPr>
      <w:r w:rsidRPr="00F22A20">
        <w:rPr>
          <w:rFonts w:eastAsia="Calibri"/>
          <w:b/>
          <w:color w:val="007E50"/>
        </w:rPr>
        <w:t xml:space="preserve">C. PHẢN HỒI KẾT QUẢ VẬN DỤNG (Quy mô lớp) </w:t>
      </w:r>
    </w:p>
    <w:p w:rsidR="00EF3B60" w:rsidRPr="00F22A20" w:rsidRDefault="00102BE5">
      <w:pPr>
        <w:spacing w:after="83" w:line="255" w:lineRule="auto"/>
        <w:ind w:left="576" w:right="851"/>
        <w:jc w:val="center"/>
      </w:pPr>
      <w:r w:rsidRPr="00F22A20">
        <w:rPr>
          <w:rFonts w:eastAsia="Calibri"/>
          <w:b/>
          <w:color w:val="007E50"/>
        </w:rPr>
        <w:t>(1 tiết)</w:t>
      </w:r>
    </w:p>
    <w:p w:rsidR="00EF3B60" w:rsidRPr="00F22A20" w:rsidRDefault="00102BE5">
      <w:pPr>
        <w:spacing w:after="2" w:line="312" w:lineRule="auto"/>
        <w:ind w:left="280" w:right="272"/>
      </w:pPr>
      <w:r w:rsidRPr="00F22A20">
        <w:rPr>
          <w:b/>
        </w:rPr>
        <w:t xml:space="preserve">Hoạt động 5. Chia sẻ kết quả rèn luyện khả năng thích nghi của bản thân với những thay đổi trong cuộc sống </w:t>
      </w:r>
      <w:r w:rsidRPr="00F22A20">
        <w:rPr>
          <w:i/>
        </w:rPr>
        <w:t xml:space="preserve">a) Mục tiêu </w:t>
      </w:r>
    </w:p>
    <w:p w:rsidR="00EF3B60" w:rsidRPr="00F22A20" w:rsidRDefault="00102BE5">
      <w:pPr>
        <w:spacing w:after="79"/>
        <w:ind w:left="279" w:right="4"/>
      </w:pPr>
      <w:r w:rsidRPr="00F22A20">
        <w:lastRenderedPageBreak/>
        <w:t>HS chia sẻ được kết quả rèn luyện khả năng thích nghi với sự thay đổi của bản thân trong cuộc sống.</w:t>
      </w:r>
    </w:p>
    <w:p w:rsidR="00EF3B60" w:rsidRPr="00F22A20" w:rsidRDefault="00102BE5">
      <w:pPr>
        <w:spacing w:after="4" w:line="259" w:lineRule="auto"/>
        <w:ind w:left="294"/>
        <w:jc w:val="left"/>
      </w:pPr>
      <w:r w:rsidRPr="00F22A20">
        <w:rPr>
          <w:i/>
        </w:rPr>
        <w:t>b) Tổ chức thực hiện</w:t>
      </w:r>
    </w:p>
    <w:tbl>
      <w:tblPr>
        <w:tblStyle w:val="TableGrid"/>
        <w:tblW w:w="8469" w:type="dxa"/>
        <w:tblInd w:w="292" w:type="dxa"/>
        <w:tblCellMar>
          <w:top w:w="4" w:type="dxa"/>
          <w:left w:w="113" w:type="dxa"/>
          <w:right w:w="75" w:type="dxa"/>
        </w:tblCellMar>
        <w:tblLook w:val="04A0" w:firstRow="1" w:lastRow="0" w:firstColumn="1" w:lastColumn="0" w:noHBand="0" w:noVBand="1"/>
      </w:tblPr>
      <w:tblGrid>
        <w:gridCol w:w="3685"/>
        <w:gridCol w:w="2449"/>
        <w:gridCol w:w="2335"/>
      </w:tblGrid>
      <w:tr w:rsidR="00EF3B60" w:rsidRPr="00F22A20">
        <w:trPr>
          <w:trHeight w:val="790"/>
        </w:trPr>
        <w:tc>
          <w:tcPr>
            <w:tcW w:w="368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4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0" w:right="82" w:firstLine="0"/>
              <w:jc w:val="center"/>
            </w:pPr>
            <w:r w:rsidRPr="00F22A20">
              <w:rPr>
                <w:rFonts w:eastAsia="Calibri"/>
                <w:b/>
                <w:sz w:val="24"/>
              </w:rPr>
              <w:t>Sản phẩm/ Kết quả  cần đạt</w:t>
            </w:r>
          </w:p>
        </w:tc>
      </w:tr>
      <w:tr w:rsidR="00EF3B60" w:rsidRPr="00F22A20">
        <w:trPr>
          <w:trHeight w:val="1168"/>
        </w:trPr>
        <w:tc>
          <w:tcPr>
            <w:tcW w:w="368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yêu cầu HS chia sẻ trong nhóm kết quả rèn luyện khả năng thích nghi với sự thay đổi của bản thân trong cuộc sống, cảm xúc của bản thân và những khó khăn khi rèn luyện.</w:t>
            </w:r>
          </w:p>
        </w:tc>
        <w:tc>
          <w:tcPr>
            <w:tcW w:w="2449"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chia sẻ trong nhóm.</w:t>
            </w:r>
          </w:p>
        </w:tc>
        <w:tc>
          <w:tcPr>
            <w:tcW w:w="2335"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942"/>
        </w:trPr>
        <w:tc>
          <w:tcPr>
            <w:tcW w:w="3685" w:type="dxa"/>
            <w:tcBorders>
              <w:top w:val="nil"/>
              <w:left w:val="single" w:sz="6" w:space="0" w:color="00975E"/>
              <w:bottom w:val="single" w:sz="6" w:space="0" w:color="00975E"/>
              <w:right w:val="single" w:sz="6" w:space="0" w:color="00975E"/>
            </w:tcBorders>
          </w:tcPr>
          <w:p w:rsidR="00EF3B60" w:rsidRPr="00F22A20" w:rsidRDefault="00F22A20" w:rsidP="00F22A20">
            <w:pPr>
              <w:spacing w:after="304"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GV mời mỗi nhóm một HS chia sẻ trước lớp.</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GV nhận xét chung, khen những HS đã rèn luyện tốt khả năng thích nghi. Hướng dẫn HS cả lớp cách thức vượt qua những khó khăn trong quá trình rèn luyện (nếu có).</w:t>
            </w:r>
          </w:p>
        </w:tc>
        <w:tc>
          <w:tcPr>
            <w:tcW w:w="244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Một số HS đại diện cho nhóm chia sẻ trước lớp.</w:t>
            </w:r>
          </w:p>
        </w:tc>
        <w:tc>
          <w:tcPr>
            <w:tcW w:w="2335"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spacing w:after="55"/>
      </w:pPr>
      <w:r w:rsidRPr="00F22A20">
        <w:t>TỔNG KẾT CHỦ ĐỀ 2</w:t>
      </w:r>
    </w:p>
    <w:p w:rsidR="00EF3B60" w:rsidRPr="00F22A20" w:rsidRDefault="00102BE5">
      <w:pPr>
        <w:spacing w:after="801"/>
        <w:ind w:left="577" w:right="4"/>
      </w:pPr>
      <w:r w:rsidRPr="00F22A20">
        <w:t>Hành vi giao tiếp, ứng xử tích cực và khả năng thích nghi với những thay đổi trong cuộc sống là những yêu cầu đối với mỗi người sống trong xã hội hiện đại để có thể thành công trong công việc và hạnh phúc trong cuộc sống. Tuy nhiên, để làm được như vậy, trước hết chúng ta cần phải khám phá/ tự đánh giá những mặt còn thiếu sót của mình và tích cực rèn luyện, hoàn thiện bản thân.</w:t>
      </w:r>
    </w:p>
    <w:p w:rsidR="00EF3B60" w:rsidRPr="00F22A20" w:rsidRDefault="00102BE5">
      <w:pPr>
        <w:pStyle w:val="Heading3"/>
        <w:spacing w:after="83"/>
        <w:ind w:left="292"/>
        <w:jc w:val="center"/>
      </w:pPr>
      <w:r w:rsidRPr="00F22A20">
        <w:t>ĐÁNH GIÁ CUỐI CHỦ ĐỀ 2</w:t>
      </w:r>
    </w:p>
    <w:p w:rsidR="00EF3B60" w:rsidRPr="00F22A20" w:rsidRDefault="00F22A20" w:rsidP="00F22A20">
      <w:pPr>
        <w:ind w:left="851" w:right="309" w:hanging="284"/>
      </w:pPr>
      <w:r w:rsidRPr="00F22A20">
        <w:rPr>
          <w:szCs w:val="25"/>
          <w:u w:color="000000"/>
        </w:rPr>
        <w:t xml:space="preserve">– </w:t>
      </w:r>
      <w:r w:rsidR="00102BE5" w:rsidRPr="00F22A20">
        <w:t>GV yêu cầu và tổ chức cho HS tự đánh giá về kết quả trải nghiệm chủ đề 2 theo 3 tiêu chí trong SGK trang 15. HS có thể ghi kết quả tự đánh giá vào SBT.</w:t>
      </w:r>
    </w:p>
    <w:p w:rsidR="00EF3B60" w:rsidRPr="00F22A20" w:rsidRDefault="00102BE5">
      <w:pPr>
        <w:ind w:left="577" w:right="4"/>
      </w:pPr>
      <w:r w:rsidRPr="00F22A20">
        <w:t xml:space="preserve">+  </w:t>
      </w:r>
      <w:r w:rsidRPr="00F22A20">
        <w:rPr>
          <w:b/>
        </w:rPr>
        <w:t xml:space="preserve">Đạt: </w:t>
      </w:r>
      <w:r w:rsidRPr="00F22A20">
        <w:t>Nếu HS đạt được 3 tiêu chí.</w:t>
      </w:r>
    </w:p>
    <w:p w:rsidR="00EF3B60" w:rsidRPr="00F22A20" w:rsidRDefault="00102BE5">
      <w:pPr>
        <w:ind w:left="577" w:right="4"/>
      </w:pPr>
      <w:r w:rsidRPr="00F22A20">
        <w:t xml:space="preserve">+  </w:t>
      </w:r>
      <w:r w:rsidRPr="00F22A20">
        <w:rPr>
          <w:b/>
        </w:rPr>
        <w:t xml:space="preserve">Chưa đạt: </w:t>
      </w:r>
      <w:r w:rsidRPr="00F22A20">
        <w:t>Nếu HS chỉ đạt được nhiều nhất là 2 tiêu chí.</w:t>
      </w:r>
    </w:p>
    <w:p w:rsidR="00EF3B60" w:rsidRPr="00F22A20" w:rsidRDefault="00F22A20" w:rsidP="00F22A20">
      <w:pPr>
        <w:ind w:left="851" w:right="309" w:hanging="284"/>
      </w:pPr>
      <w:r w:rsidRPr="00F22A20">
        <w:rPr>
          <w:szCs w:val="25"/>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675648" behindDoc="1" locked="0" layoutInCell="1" allowOverlap="1" wp14:anchorId="00FC750F" wp14:editId="702366BC">
                <wp:simplePos x="0" y="0"/>
                <wp:positionH relativeFrom="column">
                  <wp:posOffset>180164</wp:posOffset>
                </wp:positionH>
                <wp:positionV relativeFrom="paragraph">
                  <wp:posOffset>-1495213</wp:posOffset>
                </wp:positionV>
                <wp:extent cx="5583644" cy="4688878"/>
                <wp:effectExtent l="0" t="0" r="0" b="0"/>
                <wp:wrapNone/>
                <wp:docPr id="249411" name="Group 249411"/>
                <wp:cNvGraphicFramePr/>
                <a:graphic xmlns:a="http://schemas.openxmlformats.org/drawingml/2006/main">
                  <a:graphicData uri="http://schemas.microsoft.com/office/word/2010/wordprocessingGroup">
                    <wpg:wgp>
                      <wpg:cNvGrpSpPr/>
                      <wpg:grpSpPr>
                        <a:xfrm>
                          <a:off x="0" y="0"/>
                          <a:ext cx="5583644" cy="4688878"/>
                          <a:chOff x="0" y="0"/>
                          <a:chExt cx="5583644" cy="4688878"/>
                        </a:xfrm>
                      </wpg:grpSpPr>
                      <wps:wsp>
                        <wps:cNvPr id="4779" name="Shape 4779"/>
                        <wps:cNvSpPr/>
                        <wps:spPr>
                          <a:xfrm>
                            <a:off x="0" y="0"/>
                            <a:ext cx="5583644" cy="4688878"/>
                          </a:xfrm>
                          <a:custGeom>
                            <a:avLst/>
                            <a:gdLst/>
                            <a:ahLst/>
                            <a:cxnLst/>
                            <a:rect l="0" t="0" r="0" b="0"/>
                            <a:pathLst>
                              <a:path w="5583644" h="4688878">
                                <a:moveTo>
                                  <a:pt x="4040848" y="0"/>
                                </a:moveTo>
                                <a:cubicBezTo>
                                  <a:pt x="4383672" y="0"/>
                                  <a:pt x="5283581" y="50343"/>
                                  <a:pt x="5283581" y="50343"/>
                                </a:cubicBezTo>
                                <a:cubicBezTo>
                                  <a:pt x="5574944" y="62141"/>
                                  <a:pt x="5572595" y="353733"/>
                                  <a:pt x="5572595" y="353733"/>
                                </a:cubicBezTo>
                                <a:cubicBezTo>
                                  <a:pt x="5572595" y="353733"/>
                                  <a:pt x="5566271" y="970039"/>
                                  <a:pt x="5566271" y="1138580"/>
                                </a:cubicBezTo>
                                <a:cubicBezTo>
                                  <a:pt x="5566271" y="1307109"/>
                                  <a:pt x="5583644" y="2068576"/>
                                  <a:pt x="5579301" y="2175002"/>
                                </a:cubicBezTo>
                                <a:cubicBezTo>
                                  <a:pt x="5574944" y="2281441"/>
                                  <a:pt x="5579301" y="2281441"/>
                                  <a:pt x="5579301" y="2281441"/>
                                </a:cubicBezTo>
                                <a:cubicBezTo>
                                  <a:pt x="5583644" y="2281441"/>
                                  <a:pt x="5515204" y="3279737"/>
                                  <a:pt x="5515204" y="3474034"/>
                                </a:cubicBezTo>
                                <a:cubicBezTo>
                                  <a:pt x="5515204" y="3668332"/>
                                  <a:pt x="5522570" y="4364978"/>
                                  <a:pt x="5522570" y="4364978"/>
                                </a:cubicBezTo>
                                <a:cubicBezTo>
                                  <a:pt x="5524983" y="4656570"/>
                                  <a:pt x="5236959" y="4611053"/>
                                  <a:pt x="5236959" y="4611053"/>
                                </a:cubicBezTo>
                                <a:cubicBezTo>
                                  <a:pt x="5236959" y="4611053"/>
                                  <a:pt x="4649178" y="4518178"/>
                                  <a:pt x="4341876" y="4557815"/>
                                </a:cubicBezTo>
                                <a:cubicBezTo>
                                  <a:pt x="4034574" y="4597439"/>
                                  <a:pt x="3393135" y="4688878"/>
                                  <a:pt x="2924099" y="4688878"/>
                                </a:cubicBezTo>
                                <a:cubicBezTo>
                                  <a:pt x="2455062" y="4688878"/>
                                  <a:pt x="2034413" y="4557815"/>
                                  <a:pt x="1545438" y="4557815"/>
                                </a:cubicBezTo>
                                <a:cubicBezTo>
                                  <a:pt x="1056475" y="4557815"/>
                                  <a:pt x="291109" y="4629950"/>
                                  <a:pt x="291109" y="4629950"/>
                                </a:cubicBezTo>
                                <a:cubicBezTo>
                                  <a:pt x="0" y="4646689"/>
                                  <a:pt x="15291" y="4355491"/>
                                  <a:pt x="15291" y="4355491"/>
                                </a:cubicBezTo>
                                <a:cubicBezTo>
                                  <a:pt x="15291" y="4355491"/>
                                  <a:pt x="49441" y="3705415"/>
                                  <a:pt x="49441" y="3474034"/>
                                </a:cubicBezTo>
                                <a:cubicBezTo>
                                  <a:pt x="49441" y="3242653"/>
                                  <a:pt x="0" y="2762149"/>
                                  <a:pt x="0" y="2449462"/>
                                </a:cubicBezTo>
                                <a:cubicBezTo>
                                  <a:pt x="0" y="2136775"/>
                                  <a:pt x="49441" y="1500531"/>
                                  <a:pt x="49441" y="1315758"/>
                                </a:cubicBezTo>
                                <a:cubicBezTo>
                                  <a:pt x="49441" y="1130986"/>
                                  <a:pt x="11493" y="353517"/>
                                  <a:pt x="11493" y="353517"/>
                                </a:cubicBezTo>
                                <a:cubicBezTo>
                                  <a:pt x="0" y="62141"/>
                                  <a:pt x="291071" y="44640"/>
                                  <a:pt x="291071" y="44640"/>
                                </a:cubicBezTo>
                                <a:cubicBezTo>
                                  <a:pt x="291071" y="44640"/>
                                  <a:pt x="775284" y="15545"/>
                                  <a:pt x="1131964" y="15545"/>
                                </a:cubicBezTo>
                                <a:cubicBezTo>
                                  <a:pt x="1488656" y="15545"/>
                                  <a:pt x="2132101" y="62141"/>
                                  <a:pt x="2671661" y="62141"/>
                                </a:cubicBezTo>
                                <a:cubicBezTo>
                                  <a:pt x="3211220" y="62141"/>
                                  <a:pt x="3698012" y="0"/>
                                  <a:pt x="4040848"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9411" style="width:439.657pt;height:369.203pt;position:absolute;z-index:-2147483648;mso-position-horizontal-relative:text;mso-position-horizontal:absolute;margin-left:14.1861pt;mso-position-vertical-relative:text;margin-top:-117.733pt;" coordsize="55836,46888">
                <v:shape id="Shape 4779" style="position:absolute;width:55836;height:46888;left:0;top:0;" coordsize="5583644,4688878" path="m4040848,0c4383672,0,5283581,50343,5283581,50343c5574944,62141,5572595,353733,5572595,353733c5572595,353733,5566271,970039,5566271,1138580c5566271,1307109,5583644,2068576,5579301,2175002c5574944,2281441,5579301,2281441,5579301,2281441c5583644,2281441,5515204,3279737,5515204,3474034c5515204,3668332,5522570,4364978,5522570,4364978c5524983,4656570,5236959,4611053,5236959,4611053c5236959,4611053,4649178,4518178,4341876,4557815c4034574,4597439,3393135,4688878,2924099,4688878c2455062,4688878,2034413,4557815,1545438,4557815c1056475,4557815,291109,4629950,291109,4629950c0,4646689,15291,4355491,15291,4355491c15291,4355491,49441,3705415,49441,3474034c49441,3242653,0,2762149,0,2449462c0,2136775,49441,1500531,49441,1315758c49441,1130986,11493,353517,11493,353517c0,62141,291071,44640,291071,44640c291071,44640,775284,15545,1131964,15545c1488656,15545,2132101,62141,2671661,62141c3211220,62141,3698012,0,4040848,0x">
                  <v:stroke weight="0pt" endcap="flat" joinstyle="miter" miterlimit="10" on="false" color="#000000" opacity="0"/>
                  <v:fill on="true" color="#00975e"/>
                </v:shape>
              </v:group>
            </w:pict>
          </mc:Fallback>
        </mc:AlternateContent>
      </w:r>
      <w:r w:rsidR="00102BE5" w:rsidRPr="00F22A20">
        <w:t>GV tổ chức cho HS đánh giá đồng đẳng lẫn nhau trong nhóm dựa vào: Kết quả tự đánh giá của cá nhân; Sự chuẩn bị cho hoạt động của chủ đề; Thái độ tham gia hoạt động (tự giác, lắng nghe tích cực); Trách nhiệm và sự hợp tác khi thực hiện nhiệm vụ.</w:t>
      </w:r>
    </w:p>
    <w:p w:rsidR="00EF3B60" w:rsidRPr="00F22A20" w:rsidRDefault="00F22A20" w:rsidP="00F22A20">
      <w:pPr>
        <w:ind w:left="851" w:right="309" w:hanging="284"/>
      </w:pPr>
      <w:r w:rsidRPr="00F22A20">
        <w:rPr>
          <w:szCs w:val="25"/>
          <w:u w:color="000000"/>
        </w:rPr>
        <w:t xml:space="preserve">– </w:t>
      </w:r>
      <w:r w:rsidR="00102BE5" w:rsidRPr="00F22A20">
        <w:t>GV tổng hợp các kết quả đánh giá từ:</w:t>
      </w:r>
    </w:p>
    <w:p w:rsidR="00EF3B60" w:rsidRPr="00F22A20" w:rsidRDefault="00102BE5">
      <w:pPr>
        <w:ind w:left="577" w:right="4"/>
      </w:pPr>
      <w:r w:rsidRPr="00F22A20">
        <w:t>+  Đánh giá thường xuyên của GV.</w:t>
      </w:r>
    </w:p>
    <w:p w:rsidR="00EF3B60" w:rsidRPr="00F22A20" w:rsidRDefault="00102BE5">
      <w:pPr>
        <w:ind w:left="577" w:right="4"/>
      </w:pPr>
      <w:r w:rsidRPr="00F22A20">
        <w:lastRenderedPageBreak/>
        <w:t>+  Tự đánh giá của HS.</w:t>
      </w:r>
    </w:p>
    <w:p w:rsidR="00EF3B60" w:rsidRPr="00F22A20" w:rsidRDefault="00102BE5">
      <w:pPr>
        <w:ind w:left="577" w:right="4"/>
      </w:pPr>
      <w:r w:rsidRPr="00F22A20">
        <w:t>+  Đánh giá đồng đẳng của nhóm HS.</w:t>
      </w:r>
    </w:p>
    <w:p w:rsidR="00EF3B60" w:rsidRPr="00F22A20" w:rsidRDefault="00102BE5">
      <w:pPr>
        <w:ind w:left="577" w:right="4"/>
      </w:pPr>
      <w:r w:rsidRPr="00F22A20">
        <w:t xml:space="preserve">+  Đánh giá của cha mẹ HS. </w:t>
      </w:r>
    </w:p>
    <w:p w:rsidR="00EF3B60" w:rsidRPr="00F22A20" w:rsidRDefault="00F22A20" w:rsidP="00F22A20">
      <w:pPr>
        <w:ind w:left="851" w:right="309" w:hanging="284"/>
      </w:pPr>
      <w:r w:rsidRPr="00F22A20">
        <w:rPr>
          <w:szCs w:val="25"/>
          <w:u w:color="000000"/>
        </w:rPr>
        <w:t xml:space="preserve">– </w:t>
      </w:r>
      <w:r w:rsidR="00102BE5" w:rsidRPr="00F22A20">
        <w:t>GV đưa ra đánh giá cuối cùng về kết quả học tập chủ đề 2 của HS. Biểu dương, khen ngợi những cá nhân, nhóm, tổ có kết quả hoạt động tốt, có nhiều đóng góp cho hoạt động chung hoặc có nhiều tiến bộ.</w:t>
      </w:r>
    </w:p>
    <w:p w:rsidR="00EF3B60" w:rsidRPr="00F22A20" w:rsidRDefault="00102BE5">
      <w:pPr>
        <w:pStyle w:val="Heading1"/>
        <w:tabs>
          <w:tab w:val="center" w:pos="967"/>
          <w:tab w:val="center" w:pos="4143"/>
          <w:tab w:val="center" w:pos="8298"/>
        </w:tabs>
        <w:ind w:left="0" w:right="0" w:firstLine="0"/>
        <w:rPr>
          <w:rFonts w:ascii="Times New Roman" w:hAnsi="Times New Roman" w:cs="Times New Roman"/>
        </w:rPr>
      </w:pPr>
      <w:r w:rsidRPr="00F22A20">
        <w:rPr>
          <w:rFonts w:ascii="Times New Roman" w:hAnsi="Times New Roman" w:cs="Times New Roman"/>
          <w:noProof/>
        </w:rPr>
        <w:drawing>
          <wp:anchor distT="0" distB="0" distL="114300" distR="114300" simplePos="0" relativeHeight="251676672" behindDoc="1" locked="0" layoutInCell="1" allowOverlap="0" wp14:anchorId="19293389" wp14:editId="5CAAC9BD">
            <wp:simplePos x="0" y="0"/>
            <wp:positionH relativeFrom="column">
              <wp:posOffset>163</wp:posOffset>
            </wp:positionH>
            <wp:positionV relativeFrom="paragraph">
              <wp:posOffset>10069</wp:posOffset>
            </wp:positionV>
            <wp:extent cx="5583937" cy="438912"/>
            <wp:effectExtent l="0" t="0" r="0" b="0"/>
            <wp:wrapNone/>
            <wp:docPr id="321234" name="Picture 321234"/>
            <wp:cNvGraphicFramePr/>
            <a:graphic xmlns:a="http://schemas.openxmlformats.org/drawingml/2006/main">
              <a:graphicData uri="http://schemas.openxmlformats.org/drawingml/2006/picture">
                <pic:pic xmlns:pic="http://schemas.openxmlformats.org/drawingml/2006/picture">
                  <pic:nvPicPr>
                    <pic:cNvPr id="321234" name="Picture 321234"/>
                    <pic:cNvPicPr/>
                  </pic:nvPicPr>
                  <pic:blipFill>
                    <a:blip r:embed="rId17"/>
                    <a:stretch>
                      <a:fillRect/>
                    </a:stretch>
                  </pic:blipFill>
                  <pic:spPr>
                    <a:xfrm>
                      <a:off x="0" y="0"/>
                      <a:ext cx="5583937" cy="438912"/>
                    </a:xfrm>
                    <a:prstGeom prst="rect">
                      <a:avLst/>
                    </a:prstGeom>
                  </pic:spPr>
                </pic:pic>
              </a:graphicData>
            </a:graphic>
          </wp:anchor>
        </w:drawing>
      </w:r>
      <w:r w:rsidRPr="00F22A20">
        <w:rPr>
          <w:rFonts w:ascii="Times New Roman" w:hAnsi="Times New Roman" w:cs="Times New Roman"/>
          <w:color w:val="000000"/>
          <w:sz w:val="22"/>
        </w:rPr>
        <w:tab/>
      </w:r>
      <w:r w:rsidRPr="00F22A20">
        <w:rPr>
          <w:rFonts w:ascii="Times New Roman" w:hAnsi="Times New Roman" w:cs="Times New Roman"/>
          <w:b/>
          <w:color w:val="FFFEFD"/>
          <w:sz w:val="32"/>
        </w:rPr>
        <w:t>CHỦ ĐỀ 3</w:t>
      </w:r>
      <w:r w:rsidRPr="00F22A20">
        <w:rPr>
          <w:rFonts w:ascii="Times New Roman" w:hAnsi="Times New Roman" w:cs="Times New Roman"/>
          <w:b/>
          <w:color w:val="FFFEFD"/>
          <w:sz w:val="32"/>
        </w:rPr>
        <w:tab/>
      </w:r>
      <w:r w:rsidRPr="00F22A20">
        <w:rPr>
          <w:rFonts w:ascii="Times New Roman" w:hAnsi="Times New Roman" w:cs="Times New Roman"/>
        </w:rPr>
        <w:t xml:space="preserve"> trách nhiệm </w:t>
      </w:r>
      <w:r w:rsidRPr="00F22A20">
        <w:rPr>
          <w:rFonts w:ascii="Times New Roman" w:hAnsi="Times New Roman" w:cs="Times New Roman"/>
        </w:rPr>
        <w:tab/>
      </w:r>
      <w:r w:rsidRPr="00F22A20">
        <w:rPr>
          <w:rFonts w:ascii="Times New Roman" w:hAnsi="Times New Roman" w:cs="Times New Roman"/>
          <w:color w:val="181717"/>
          <w:sz w:val="30"/>
        </w:rPr>
        <w:t>(15 tiết)</w:t>
      </w:r>
    </w:p>
    <w:p w:rsidR="00EF3B60" w:rsidRPr="00F22A20" w:rsidRDefault="00102BE5">
      <w:pPr>
        <w:spacing w:after="0" w:line="259" w:lineRule="auto"/>
        <w:ind w:right="544"/>
        <w:jc w:val="center"/>
      </w:pPr>
      <w:r w:rsidRPr="00F22A20">
        <w:rPr>
          <w:rFonts w:eastAsia="Calibri"/>
          <w:color w:val="00975E"/>
          <w:sz w:val="46"/>
        </w:rPr>
        <w:t>VỚi bản thân</w:t>
      </w:r>
    </w:p>
    <w:p w:rsidR="00EF3B60" w:rsidRPr="00F22A20" w:rsidRDefault="00102BE5">
      <w:pPr>
        <w:spacing w:after="137" w:line="259" w:lineRule="auto"/>
        <w:ind w:left="280" w:right="272"/>
      </w:pPr>
      <w:r w:rsidRPr="00F22A20">
        <w:rPr>
          <w:b/>
        </w:rPr>
        <w:t xml:space="preserve">MỤC TIÊU CHỦ ĐỀ </w:t>
      </w:r>
    </w:p>
    <w:p w:rsidR="00EF3B60" w:rsidRPr="00F22A20" w:rsidRDefault="00102BE5">
      <w:pPr>
        <w:spacing w:after="63" w:line="259" w:lineRule="auto"/>
        <w:ind w:left="562"/>
        <w:jc w:val="left"/>
      </w:pPr>
      <w:r w:rsidRPr="00F22A20">
        <w:rPr>
          <w:rFonts w:eastAsia="Arial"/>
          <w:i/>
          <w:sz w:val="22"/>
        </w:rPr>
        <w:t>Sau khi tham gia các hoạt động trong chủ đề này, HS:</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Thực hiện có trách nhiệm các nhiệm vụ được giao.</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Ứng phó được với căng thẳng trong quá trình học tập và trước các áp lực của cuộc sống.</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Hình thành và phát triển các phẩm chất:</w:t>
      </w:r>
    </w:p>
    <w:p w:rsidR="00EF3B60" w:rsidRPr="00F22A20" w:rsidRDefault="00102BE5">
      <w:pPr>
        <w:spacing w:after="60" w:line="267" w:lineRule="auto"/>
        <w:ind w:left="567" w:right="276" w:firstLine="0"/>
      </w:pPr>
      <w:r w:rsidRPr="00F22A20">
        <w:rPr>
          <w:rFonts w:eastAsia="Arial"/>
          <w:sz w:val="22"/>
        </w:rPr>
        <w:t>+  Trách nhiệm trong việc thực hiện các nhiệm vụ được giao.</w:t>
      </w:r>
    </w:p>
    <w:p w:rsidR="00EF3B60" w:rsidRPr="00F22A20" w:rsidRDefault="00102BE5">
      <w:pPr>
        <w:spacing w:after="60" w:line="267" w:lineRule="auto"/>
        <w:ind w:left="567" w:right="276" w:firstLine="0"/>
      </w:pPr>
      <w:r w:rsidRPr="00F22A20">
        <w:rPr>
          <w:rFonts w:eastAsia="Arial"/>
          <w:sz w:val="22"/>
        </w:rPr>
        <w:t>+  Trung thực trong việc báo cáo các sản phẩm học tập và thực hiện các trải nghiệm.</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Hình thành và phát triển các năng lực:</w:t>
      </w:r>
    </w:p>
    <w:p w:rsidR="00EF3B60" w:rsidRPr="00F22A20" w:rsidRDefault="00102BE5">
      <w:pPr>
        <w:spacing w:after="60" w:line="267" w:lineRule="auto"/>
        <w:ind w:left="860" w:right="276" w:hanging="293"/>
      </w:pPr>
      <w:r w:rsidRPr="00F22A20">
        <w:rPr>
          <w:rFonts w:eastAsia="Calibri"/>
          <w:noProof/>
          <w:color w:val="000000"/>
          <w:sz w:val="22"/>
        </w:rPr>
        <mc:AlternateContent>
          <mc:Choice Requires="wpg">
            <w:drawing>
              <wp:anchor distT="0" distB="0" distL="114300" distR="114300" simplePos="0" relativeHeight="251677696" behindDoc="1" locked="0" layoutInCell="1" allowOverlap="1" wp14:anchorId="1F0A2FA1" wp14:editId="64D1F067">
                <wp:simplePos x="0" y="0"/>
                <wp:positionH relativeFrom="column">
                  <wp:posOffset>159</wp:posOffset>
                </wp:positionH>
                <wp:positionV relativeFrom="paragraph">
                  <wp:posOffset>-2081795</wp:posOffset>
                </wp:positionV>
                <wp:extent cx="5573653" cy="3416104"/>
                <wp:effectExtent l="0" t="0" r="0" b="0"/>
                <wp:wrapNone/>
                <wp:docPr id="248531" name="Group 248531"/>
                <wp:cNvGraphicFramePr/>
                <a:graphic xmlns:a="http://schemas.openxmlformats.org/drawingml/2006/main">
                  <a:graphicData uri="http://schemas.microsoft.com/office/word/2010/wordprocessingGroup">
                    <wpg:wgp>
                      <wpg:cNvGrpSpPr/>
                      <wpg:grpSpPr>
                        <a:xfrm>
                          <a:off x="0" y="0"/>
                          <a:ext cx="5573653" cy="3416104"/>
                          <a:chOff x="0" y="0"/>
                          <a:chExt cx="5573653" cy="3416104"/>
                        </a:xfrm>
                      </wpg:grpSpPr>
                      <wps:wsp>
                        <wps:cNvPr id="332639" name="Shape 332639"/>
                        <wps:cNvSpPr/>
                        <wps:spPr>
                          <a:xfrm>
                            <a:off x="611417" y="3136704"/>
                            <a:ext cx="393195" cy="279400"/>
                          </a:xfrm>
                          <a:custGeom>
                            <a:avLst/>
                            <a:gdLst/>
                            <a:ahLst/>
                            <a:cxnLst/>
                            <a:rect l="0" t="0" r="0" b="0"/>
                            <a:pathLst>
                              <a:path w="393195" h="279400">
                                <a:moveTo>
                                  <a:pt x="0" y="0"/>
                                </a:moveTo>
                                <a:lnTo>
                                  <a:pt x="393195" y="0"/>
                                </a:lnTo>
                                <a:lnTo>
                                  <a:pt x="393195"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s:wsp>
                        <wps:cNvPr id="4855" name="Shape 4855"/>
                        <wps:cNvSpPr/>
                        <wps:spPr>
                          <a:xfrm>
                            <a:off x="186351" y="227134"/>
                            <a:ext cx="0" cy="2553094"/>
                          </a:xfrm>
                          <a:custGeom>
                            <a:avLst/>
                            <a:gdLst/>
                            <a:ahLst/>
                            <a:cxnLst/>
                            <a:rect l="0" t="0" r="0" b="0"/>
                            <a:pathLst>
                              <a:path h="2553094">
                                <a:moveTo>
                                  <a:pt x="0" y="0"/>
                                </a:moveTo>
                                <a:lnTo>
                                  <a:pt x="0" y="2553094"/>
                                </a:lnTo>
                              </a:path>
                            </a:pathLst>
                          </a:custGeom>
                          <a:ln w="12700" cap="flat">
                            <a:custDash>
                              <a:ds d="297800" sp="297800"/>
                            </a:custDash>
                            <a:miter lim="100000"/>
                          </a:ln>
                        </wps:spPr>
                        <wps:style>
                          <a:lnRef idx="1">
                            <a:srgbClr val="007E50"/>
                          </a:lnRef>
                          <a:fillRef idx="0">
                            <a:srgbClr val="000000">
                              <a:alpha val="0"/>
                            </a:srgbClr>
                          </a:fillRef>
                          <a:effectRef idx="0">
                            <a:scrgbClr r="0" g="0" b="0"/>
                          </a:effectRef>
                          <a:fontRef idx="none"/>
                        </wps:style>
                        <wps:bodyPr/>
                      </wps:wsp>
                      <wps:wsp>
                        <wps:cNvPr id="4856" name="Shape 4856"/>
                        <wps:cNvSpPr/>
                        <wps:spPr>
                          <a:xfrm>
                            <a:off x="197358" y="2873846"/>
                            <a:ext cx="95174" cy="84430"/>
                          </a:xfrm>
                          <a:custGeom>
                            <a:avLst/>
                            <a:gdLst/>
                            <a:ahLst/>
                            <a:cxnLst/>
                            <a:rect l="0" t="0" r="0" b="0"/>
                            <a:pathLst>
                              <a:path w="95174" h="84430">
                                <a:moveTo>
                                  <a:pt x="0" y="0"/>
                                </a:moveTo>
                                <a:cubicBezTo>
                                  <a:pt x="12421" y="33706"/>
                                  <a:pt x="38875" y="72403"/>
                                  <a:pt x="95174" y="8443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4857" name="Shape 4857"/>
                        <wps:cNvSpPr/>
                        <wps:spPr>
                          <a:xfrm>
                            <a:off x="387433" y="2962050"/>
                            <a:ext cx="5004168" cy="0"/>
                          </a:xfrm>
                          <a:custGeom>
                            <a:avLst/>
                            <a:gdLst/>
                            <a:ahLst/>
                            <a:cxnLst/>
                            <a:rect l="0" t="0" r="0" b="0"/>
                            <a:pathLst>
                              <a:path w="5004168">
                                <a:moveTo>
                                  <a:pt x="0" y="0"/>
                                </a:moveTo>
                                <a:lnTo>
                                  <a:pt x="5004168"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4858" name="Shape 4858"/>
                        <wps:cNvSpPr/>
                        <wps:spPr>
                          <a:xfrm>
                            <a:off x="5485447" y="2855868"/>
                            <a:ext cx="84430" cy="95174"/>
                          </a:xfrm>
                          <a:custGeom>
                            <a:avLst/>
                            <a:gdLst/>
                            <a:ahLst/>
                            <a:cxnLst/>
                            <a:rect l="0" t="0" r="0" b="0"/>
                            <a:pathLst>
                              <a:path w="84430" h="95174">
                                <a:moveTo>
                                  <a:pt x="0" y="95174"/>
                                </a:moveTo>
                                <a:cubicBezTo>
                                  <a:pt x="33706" y="82753"/>
                                  <a:pt x="72403" y="56299"/>
                                  <a:pt x="8443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4859" name="Shape 4859"/>
                        <wps:cNvSpPr/>
                        <wps:spPr>
                          <a:xfrm>
                            <a:off x="5573651" y="352327"/>
                            <a:ext cx="0" cy="2408822"/>
                          </a:xfrm>
                          <a:custGeom>
                            <a:avLst/>
                            <a:gdLst/>
                            <a:ahLst/>
                            <a:cxnLst/>
                            <a:rect l="0" t="0" r="0" b="0"/>
                            <a:pathLst>
                              <a:path h="2408822">
                                <a:moveTo>
                                  <a:pt x="0" y="2408822"/>
                                </a:moveTo>
                                <a:lnTo>
                                  <a:pt x="0" y="0"/>
                                </a:lnTo>
                              </a:path>
                            </a:pathLst>
                          </a:custGeom>
                          <a:ln w="12700" cap="flat">
                            <a:custDash>
                              <a:ds d="298700" sp="298700"/>
                            </a:custDash>
                            <a:miter lim="100000"/>
                          </a:ln>
                        </wps:spPr>
                        <wps:style>
                          <a:lnRef idx="1">
                            <a:srgbClr val="007E50"/>
                          </a:lnRef>
                          <a:fillRef idx="0">
                            <a:srgbClr val="000000">
                              <a:alpha val="0"/>
                            </a:srgbClr>
                          </a:fillRef>
                          <a:effectRef idx="0">
                            <a:scrgbClr r="0" g="0" b="0"/>
                          </a:effectRef>
                          <a:fontRef idx="none"/>
                        </wps:style>
                        <wps:bodyPr/>
                      </wps:wsp>
                      <wps:wsp>
                        <wps:cNvPr id="4860" name="Shape 4860"/>
                        <wps:cNvSpPr/>
                        <wps:spPr>
                          <a:xfrm>
                            <a:off x="5467469" y="174174"/>
                            <a:ext cx="95174" cy="84430"/>
                          </a:xfrm>
                          <a:custGeom>
                            <a:avLst/>
                            <a:gdLst/>
                            <a:ahLst/>
                            <a:cxnLst/>
                            <a:rect l="0" t="0" r="0" b="0"/>
                            <a:pathLst>
                              <a:path w="95174" h="84430">
                                <a:moveTo>
                                  <a:pt x="95174" y="84430"/>
                                </a:moveTo>
                                <a:cubicBezTo>
                                  <a:pt x="82753" y="50724"/>
                                  <a:pt x="56299" y="12027"/>
                                  <a:pt x="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4861" name="Shape 4861"/>
                        <wps:cNvSpPr/>
                        <wps:spPr>
                          <a:xfrm>
                            <a:off x="224344" y="170400"/>
                            <a:ext cx="5148314" cy="0"/>
                          </a:xfrm>
                          <a:custGeom>
                            <a:avLst/>
                            <a:gdLst/>
                            <a:ahLst/>
                            <a:cxnLst/>
                            <a:rect l="0" t="0" r="0" b="0"/>
                            <a:pathLst>
                              <a:path w="5148314">
                                <a:moveTo>
                                  <a:pt x="5148314" y="0"/>
                                </a:moveTo>
                                <a:lnTo>
                                  <a:pt x="0" y="0"/>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4862" name="Shape 4862"/>
                        <wps:cNvSpPr/>
                        <wps:spPr>
                          <a:xfrm>
                            <a:off x="186351" y="2799137"/>
                            <a:ext cx="1689" cy="37859"/>
                          </a:xfrm>
                          <a:custGeom>
                            <a:avLst/>
                            <a:gdLst/>
                            <a:ahLst/>
                            <a:cxnLst/>
                            <a:rect l="0" t="0" r="0" b="0"/>
                            <a:pathLst>
                              <a:path w="1689" h="37859">
                                <a:moveTo>
                                  <a:pt x="0" y="0"/>
                                </a:moveTo>
                                <a:lnTo>
                                  <a:pt x="0" y="18910"/>
                                </a:lnTo>
                                <a:cubicBezTo>
                                  <a:pt x="0" y="18910"/>
                                  <a:pt x="0" y="26353"/>
                                  <a:pt x="1689" y="37859"/>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4863" name="Shape 4863"/>
                        <wps:cNvSpPr/>
                        <wps:spPr>
                          <a:xfrm>
                            <a:off x="311344" y="2961164"/>
                            <a:ext cx="38036" cy="889"/>
                          </a:xfrm>
                          <a:custGeom>
                            <a:avLst/>
                            <a:gdLst/>
                            <a:ahLst/>
                            <a:cxnLst/>
                            <a:rect l="0" t="0" r="0" b="0"/>
                            <a:pathLst>
                              <a:path w="38036" h="889">
                                <a:moveTo>
                                  <a:pt x="0" y="0"/>
                                </a:moveTo>
                                <a:cubicBezTo>
                                  <a:pt x="6032" y="584"/>
                                  <a:pt x="12370" y="889"/>
                                  <a:pt x="19012" y="889"/>
                                </a:cubicBezTo>
                                <a:lnTo>
                                  <a:pt x="38036" y="889"/>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4864" name="Shape 4864"/>
                        <wps:cNvSpPr/>
                        <wps:spPr>
                          <a:xfrm>
                            <a:off x="5410623" y="2960351"/>
                            <a:ext cx="37973" cy="1702"/>
                          </a:xfrm>
                          <a:custGeom>
                            <a:avLst/>
                            <a:gdLst/>
                            <a:ahLst/>
                            <a:cxnLst/>
                            <a:rect l="0" t="0" r="0" b="0"/>
                            <a:pathLst>
                              <a:path w="37973" h="1702">
                                <a:moveTo>
                                  <a:pt x="0" y="1702"/>
                                </a:moveTo>
                                <a:lnTo>
                                  <a:pt x="19025" y="1702"/>
                                </a:lnTo>
                                <a:cubicBezTo>
                                  <a:pt x="19025" y="1702"/>
                                  <a:pt x="26467" y="1702"/>
                                  <a:pt x="37973"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4865" name="Shape 4865"/>
                        <wps:cNvSpPr/>
                        <wps:spPr>
                          <a:xfrm>
                            <a:off x="5572764" y="2799087"/>
                            <a:ext cx="889" cy="37973"/>
                          </a:xfrm>
                          <a:custGeom>
                            <a:avLst/>
                            <a:gdLst/>
                            <a:ahLst/>
                            <a:cxnLst/>
                            <a:rect l="0" t="0" r="0" b="0"/>
                            <a:pathLst>
                              <a:path w="889" h="37973">
                                <a:moveTo>
                                  <a:pt x="0" y="37973"/>
                                </a:moveTo>
                                <a:cubicBezTo>
                                  <a:pt x="584" y="31928"/>
                                  <a:pt x="889" y="25603"/>
                                  <a:pt x="889" y="18961"/>
                                </a:cubicBezTo>
                                <a:lnTo>
                                  <a:pt x="889"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4866" name="Shape 4866"/>
                        <wps:cNvSpPr/>
                        <wps:spPr>
                          <a:xfrm>
                            <a:off x="5571964" y="295447"/>
                            <a:ext cx="1689" cy="37922"/>
                          </a:xfrm>
                          <a:custGeom>
                            <a:avLst/>
                            <a:gdLst/>
                            <a:ahLst/>
                            <a:cxnLst/>
                            <a:rect l="0" t="0" r="0" b="0"/>
                            <a:pathLst>
                              <a:path w="1689" h="37922">
                                <a:moveTo>
                                  <a:pt x="1689" y="37922"/>
                                </a:moveTo>
                                <a:lnTo>
                                  <a:pt x="1689" y="18948"/>
                                </a:lnTo>
                                <a:cubicBezTo>
                                  <a:pt x="1689" y="18948"/>
                                  <a:pt x="1689" y="11506"/>
                                  <a:pt x="0"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4867" name="Shape 4867"/>
                        <wps:cNvSpPr/>
                        <wps:spPr>
                          <a:xfrm>
                            <a:off x="5410648" y="170402"/>
                            <a:ext cx="38011" cy="889"/>
                          </a:xfrm>
                          <a:custGeom>
                            <a:avLst/>
                            <a:gdLst/>
                            <a:ahLst/>
                            <a:cxnLst/>
                            <a:rect l="0" t="0" r="0" b="0"/>
                            <a:pathLst>
                              <a:path w="38011" h="889">
                                <a:moveTo>
                                  <a:pt x="38011" y="889"/>
                                </a:moveTo>
                                <a:cubicBezTo>
                                  <a:pt x="31966" y="305"/>
                                  <a:pt x="25641" y="0"/>
                                  <a:pt x="18999" y="0"/>
                                </a:cubicBezTo>
                                <a:lnTo>
                                  <a:pt x="0"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4869" name="Shape 4869"/>
                        <wps:cNvSpPr/>
                        <wps:spPr>
                          <a:xfrm>
                            <a:off x="0" y="0"/>
                            <a:ext cx="1799996" cy="324002"/>
                          </a:xfrm>
                          <a:custGeom>
                            <a:avLst/>
                            <a:gdLst/>
                            <a:ahLst/>
                            <a:cxnLst/>
                            <a:rect l="0" t="0" r="0" b="0"/>
                            <a:pathLst>
                              <a:path w="1799996" h="324002">
                                <a:moveTo>
                                  <a:pt x="0" y="0"/>
                                </a:moveTo>
                                <a:lnTo>
                                  <a:pt x="1728000" y="0"/>
                                </a:lnTo>
                                <a:cubicBezTo>
                                  <a:pt x="1799996" y="0"/>
                                  <a:pt x="1799996" y="71996"/>
                                  <a:pt x="1799996" y="71996"/>
                                </a:cubicBezTo>
                                <a:lnTo>
                                  <a:pt x="1799996" y="252006"/>
                                </a:lnTo>
                                <a:cubicBezTo>
                                  <a:pt x="1799996" y="324002"/>
                                  <a:pt x="1728000" y="324002"/>
                                  <a:pt x="1728000" y="324002"/>
                                </a:cubicBezTo>
                                <a:lnTo>
                                  <a:pt x="0" y="324002"/>
                                </a:lnTo>
                                <a:lnTo>
                                  <a:pt x="0" y="0"/>
                                </a:lnTo>
                                <a:close/>
                              </a:path>
                            </a:pathLst>
                          </a:custGeom>
                          <a:ln w="0" cap="flat">
                            <a:miter lim="100000"/>
                          </a:ln>
                        </wps:spPr>
                        <wps:style>
                          <a:lnRef idx="0">
                            <a:srgbClr val="000000">
                              <a:alpha val="0"/>
                            </a:srgbClr>
                          </a:lnRef>
                          <a:fillRef idx="1">
                            <a:srgbClr val="BADBBF"/>
                          </a:fillRef>
                          <a:effectRef idx="0">
                            <a:scrgbClr r="0" g="0" b="0"/>
                          </a:effectRef>
                          <a:fontRef idx="none"/>
                        </wps:style>
                        <wps:bodyPr/>
                      </wps:wsp>
                      <wps:wsp>
                        <wps:cNvPr id="4870" name="Shape 4870"/>
                        <wps:cNvSpPr/>
                        <wps:spPr>
                          <a:xfrm>
                            <a:off x="0" y="324000"/>
                            <a:ext cx="192596" cy="97676"/>
                          </a:xfrm>
                          <a:custGeom>
                            <a:avLst/>
                            <a:gdLst/>
                            <a:ahLst/>
                            <a:cxnLst/>
                            <a:rect l="0" t="0" r="0" b="0"/>
                            <a:pathLst>
                              <a:path w="192596" h="97676">
                                <a:moveTo>
                                  <a:pt x="0" y="0"/>
                                </a:moveTo>
                                <a:lnTo>
                                  <a:pt x="192596" y="0"/>
                                </a:lnTo>
                                <a:lnTo>
                                  <a:pt x="192596" y="97676"/>
                                </a:lnTo>
                                <a:lnTo>
                                  <a:pt x="0" y="0"/>
                                </a:ln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48531" style="width:438.87pt;height:268.985pt;position:absolute;z-index:-2147483614;mso-position-horizontal-relative:text;mso-position-horizontal:absolute;margin-left:0.0125046pt;mso-position-vertical-relative:text;margin-top:-163.921pt;" coordsize="55736,34161">
                <v:shape id="Shape 332640" style="position:absolute;width:3931;height:2794;left:6114;top:31367;" coordsize="393195,279400" path="m0,0l393195,0l393195,279400l0,279400l0,0">
                  <v:stroke weight="0pt" endcap="flat" joinstyle="miter" miterlimit="10" on="false" color="#000000" opacity="0"/>
                  <v:fill on="true" color="#c7332c" opacity="0.498039"/>
                </v:shape>
                <v:shape id="Shape 4855" style="position:absolute;width:0;height:25530;left:1863;top:2271;" coordsize="0,2553094" path="m0,0l0,2553094">
                  <v:stroke weight="1pt" endcap="flat" dashstyle="2.978 2.978" joinstyle="miter" miterlimit="4" on="true" color="#007e50"/>
                  <v:fill on="false" color="#000000" opacity="0"/>
                </v:shape>
                <v:shape id="Shape 4856" style="position:absolute;width:951;height:844;left:1973;top:28738;" coordsize="95174,84430" path="m0,0c12421,33706,38875,72403,95174,84430">
                  <v:stroke weight="1pt" endcap="flat" dashstyle="2.998 2.998" joinstyle="miter" miterlimit="4" on="true" color="#007e50"/>
                  <v:fill on="false" color="#000000" opacity="0"/>
                </v:shape>
                <v:shape id="Shape 4857" style="position:absolute;width:50041;height:0;left:3874;top:29620;" coordsize="5004168,0" path="m0,0l5004168,0">
                  <v:stroke weight="1pt" endcap="flat" dashstyle="2.996 2.996" joinstyle="miter" miterlimit="4" on="true" color="#007e50"/>
                  <v:fill on="false" color="#000000" opacity="0"/>
                </v:shape>
                <v:shape id="Shape 4858" style="position:absolute;width:844;height:951;left:54854;top:28558;" coordsize="84430,95174" path="m0,95174c33706,82753,72403,56299,84430,0">
                  <v:stroke weight="1pt" endcap="flat" dashstyle="2.998 2.998" joinstyle="miter" miterlimit="4" on="true" color="#007e50"/>
                  <v:fill on="false" color="#000000" opacity="0"/>
                </v:shape>
                <v:shape id="Shape 4859" style="position:absolute;width:0;height:24088;left:55736;top:3523;" coordsize="0,2408822" path="m0,2408822l0,0">
                  <v:stroke weight="1pt" endcap="flat" dashstyle="2.987 2.987" joinstyle="miter" miterlimit="4" on="true" color="#007e50"/>
                  <v:fill on="false" color="#000000" opacity="0"/>
                </v:shape>
                <v:shape id="Shape 4860" style="position:absolute;width:951;height:844;left:54674;top:1741;" coordsize="95174,84430" path="m95174,84430c82753,50724,56299,12027,0,0">
                  <v:stroke weight="1pt" endcap="flat" dashstyle="2.998 2.998" joinstyle="miter" miterlimit="4" on="true" color="#007e50"/>
                  <v:fill on="false" color="#000000" opacity="0"/>
                </v:shape>
                <v:shape id="Shape 4861" style="position:absolute;width:51483;height:0;left:2243;top:1704;" coordsize="5148314,0" path="m5148314,0l0,0">
                  <v:stroke weight="1pt" endcap="flat" dashstyle="2.992 2.992" joinstyle="miter" miterlimit="4" on="true" color="#007e50"/>
                  <v:fill on="false" color="#000000" opacity="0"/>
                </v:shape>
                <v:shape id="Shape 4862" style="position:absolute;width:16;height:378;left:1863;top:27991;" coordsize="1689,37859" path="m0,0l0,18910c0,18910,0,26353,1689,37859">
                  <v:stroke weight="1pt" endcap="flat" joinstyle="miter" miterlimit="4" on="true" color="#007e50"/>
                  <v:fill on="false" color="#000000" opacity="0"/>
                </v:shape>
                <v:shape id="Shape 4863" style="position:absolute;width:380;height:8;left:3113;top:29611;" coordsize="38036,889" path="m0,0c6032,584,12370,889,19012,889l38036,889">
                  <v:stroke weight="1pt" endcap="flat" joinstyle="miter" miterlimit="4" on="true" color="#007e50"/>
                  <v:fill on="false" color="#000000" opacity="0"/>
                </v:shape>
                <v:shape id="Shape 4864" style="position:absolute;width:379;height:17;left:54106;top:29603;" coordsize="37973,1702" path="m0,1702l19025,1702c19025,1702,26467,1702,37973,0">
                  <v:stroke weight="1pt" endcap="flat" joinstyle="miter" miterlimit="4" on="true" color="#007e50"/>
                  <v:fill on="false" color="#000000" opacity="0"/>
                </v:shape>
                <v:shape id="Shape 4865" style="position:absolute;width:8;height:379;left:55727;top:27990;" coordsize="889,37973" path="m0,37973c584,31928,889,25603,889,18961l889,0">
                  <v:stroke weight="1pt" endcap="flat" joinstyle="miter" miterlimit="4" on="true" color="#007e50"/>
                  <v:fill on="false" color="#000000" opacity="0"/>
                </v:shape>
                <v:shape id="Shape 4866" style="position:absolute;width:16;height:379;left:55719;top:2954;" coordsize="1689,37922" path="m1689,37922l1689,18948c1689,18948,1689,11506,0,0">
                  <v:stroke weight="1pt" endcap="flat" joinstyle="miter" miterlimit="4" on="true" color="#007e50"/>
                  <v:fill on="false" color="#000000" opacity="0"/>
                </v:shape>
                <v:shape id="Shape 4867" style="position:absolute;width:380;height:8;left:54106;top:1704;" coordsize="38011,889" path="m38011,889c31966,305,25641,0,18999,0l0,0">
                  <v:stroke weight="1pt" endcap="flat" joinstyle="miter" miterlimit="4" on="true" color="#007e50"/>
                  <v:fill on="false" color="#000000" opacity="0"/>
                </v:shape>
                <v:shape id="Shape 4869" style="position:absolute;width:17999;height:3240;left:0;top:0;" coordsize="1799996,324002" path="m0,0l1728000,0c1799996,0,1799996,71996,1799996,71996l1799996,252006c1799996,324002,1728000,324002,1728000,324002l0,324002l0,0x">
                  <v:stroke weight="0pt" endcap="flat" joinstyle="miter" miterlimit="4" on="false" color="#000000" opacity="0"/>
                  <v:fill on="true" color="#badbbf"/>
                </v:shape>
                <v:shape id="Shape 4870" style="position:absolute;width:1925;height:976;left:0;top:3240;" coordsize="192596,97676" path="m0,0l192596,0l192596,97676l0,0x">
                  <v:stroke weight="0pt" endcap="flat" joinstyle="miter" miterlimit="10" on="false" color="#000000" opacity="0"/>
                  <v:fill on="true" color="#00975e"/>
                </v:shape>
              </v:group>
            </w:pict>
          </mc:Fallback>
        </mc:AlternateContent>
      </w:r>
      <w:r w:rsidRPr="00F22A20">
        <w:rPr>
          <w:rFonts w:eastAsia="Arial"/>
          <w:sz w:val="22"/>
        </w:rPr>
        <w:t>+  Thiết kế và tổ chức hoạt động qua hoạt động lập kế hoạch thực hiện có trách nhiệm với nhiệm vụ được giao và thực hiện kế hoạch đã lập.</w:t>
      </w:r>
    </w:p>
    <w:p w:rsidR="00EF3B60" w:rsidRPr="00F22A20" w:rsidRDefault="00102BE5">
      <w:pPr>
        <w:spacing w:after="692" w:line="267" w:lineRule="auto"/>
        <w:ind w:left="860" w:right="276" w:hanging="293"/>
      </w:pPr>
      <w:r w:rsidRPr="00F22A20">
        <w:rPr>
          <w:rFonts w:eastAsia="Arial"/>
          <w:sz w:val="22"/>
        </w:rPr>
        <w:t>+  Thích ứng với cuộc sống qua các hoạt động ứng phó với căng thẳng trong quá trình học tập và áp lực của cuộc sống.</w:t>
      </w:r>
    </w:p>
    <w:p w:rsidR="00EF3B60" w:rsidRPr="00F22A20" w:rsidRDefault="00102BE5">
      <w:pPr>
        <w:pStyle w:val="Heading2"/>
        <w:ind w:left="680" w:right="567"/>
        <w:rPr>
          <w:rFonts w:ascii="Times New Roman" w:hAnsi="Times New Roman" w:cs="Times New Roman"/>
        </w:rPr>
      </w:pPr>
      <w:r w:rsidRPr="00F22A20">
        <w:rPr>
          <w:rFonts w:ascii="Times New Roman" w:hAnsi="Times New Roman" w:cs="Times New Roman"/>
        </w:rPr>
        <w:t xml:space="preserve">   TRÁCH NHIỆM VỚI NHIỆM VỤ đưỢC GIAO</w:t>
      </w:r>
    </w:p>
    <w:p w:rsidR="00EF3B60" w:rsidRPr="00F22A20" w:rsidRDefault="00102BE5">
      <w:pPr>
        <w:spacing w:after="1" w:line="265" w:lineRule="auto"/>
        <w:ind w:left="292" w:right="567"/>
        <w:jc w:val="center"/>
      </w:pPr>
      <w:r w:rsidRPr="00F22A20">
        <w:rPr>
          <w:b/>
          <w:color w:val="00975E"/>
        </w:rPr>
        <w:t>Thời gian thực hiện: 7 tiết</w:t>
      </w:r>
      <w:r w:rsidRPr="00F22A20">
        <w:rPr>
          <w:b/>
        </w:rPr>
        <w:t xml:space="preserve">  </w:t>
      </w:r>
    </w:p>
    <w:p w:rsidR="00EF3B60" w:rsidRPr="00F22A20" w:rsidRDefault="00102BE5">
      <w:pPr>
        <w:spacing w:after="17" w:line="249" w:lineRule="auto"/>
        <w:ind w:left="2153" w:right="2439" w:firstLine="4"/>
        <w:jc w:val="center"/>
      </w:pPr>
      <w:r w:rsidRPr="00F22A20">
        <w:t>(Hoạt động định hướng: 2 tiết;  Hoạt động giáo dục theo chủ đề: 3 tiết; Hoạt động phản hồi kết quả vận dụng: 2 tiết)</w:t>
      </w:r>
      <w:r w:rsidRPr="00F22A20">
        <w:rPr>
          <w:rFonts w:eastAsia="Calibri"/>
          <w:b/>
          <w:color w:val="00975E"/>
          <w:sz w:val="44"/>
        </w:rPr>
        <w:t xml:space="preserve"> </w:t>
      </w:r>
    </w:p>
    <w:p w:rsidR="00EF3B60" w:rsidRPr="00F22A20" w:rsidRDefault="00102BE5">
      <w:pPr>
        <w:pStyle w:val="Heading3"/>
        <w:spacing w:after="26"/>
        <w:ind w:left="-3"/>
      </w:pPr>
      <w:r w:rsidRPr="00F22A20">
        <w:t>I. MỤC TIÊU</w:t>
      </w:r>
    </w:p>
    <w:p w:rsidR="00EF3B60" w:rsidRPr="00F22A20" w:rsidRDefault="00102BE5">
      <w:pPr>
        <w:spacing w:after="121" w:line="259" w:lineRule="auto"/>
        <w:ind w:left="294"/>
        <w:jc w:val="left"/>
      </w:pPr>
      <w:r w:rsidRPr="00F22A20">
        <w:rPr>
          <w:i/>
        </w:rPr>
        <w:t>Sau khi tham gia trải nghiệm các hoạt động trong nội dung này, HS sẽ:</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F22A20" w:rsidP="00F22A20">
      <w:pPr>
        <w:spacing w:after="51"/>
        <w:ind w:left="553" w:right="4" w:hanging="284"/>
      </w:pPr>
      <w:r w:rsidRPr="00F22A20">
        <w:rPr>
          <w:szCs w:val="25"/>
          <w:u w:color="000000"/>
        </w:rPr>
        <w:t xml:space="preserve">– </w:t>
      </w:r>
      <w:r w:rsidR="00102BE5" w:rsidRPr="00F22A20">
        <w:t>Nêu được những việc bản thân được giao và cách bản thân đã thực hiện để thể hiện là người có trách nhiệm với nhiệm vụ được giao.</w:t>
      </w:r>
    </w:p>
    <w:p w:rsidR="00EF3B60" w:rsidRPr="00F22A20" w:rsidRDefault="00F22A20" w:rsidP="00F22A20">
      <w:pPr>
        <w:spacing w:after="165"/>
        <w:ind w:left="553" w:right="4" w:hanging="284"/>
      </w:pPr>
      <w:r w:rsidRPr="00F22A20">
        <w:rPr>
          <w:szCs w:val="25"/>
          <w:u w:color="000000"/>
        </w:rPr>
        <w:t xml:space="preserve">– </w:t>
      </w:r>
      <w:r w:rsidR="00102BE5" w:rsidRPr="00F22A20">
        <w:t>Xác định được cách thực hiện có trách nhiệm với nhiệm vụ được giao.</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lastRenderedPageBreak/>
        <w:t>2.  Về năng lực</w:t>
      </w:r>
    </w:p>
    <w:p w:rsidR="00EF3B60" w:rsidRPr="00F22A20" w:rsidRDefault="00F22A20" w:rsidP="00F22A20">
      <w:pPr>
        <w:spacing w:after="52"/>
        <w:ind w:left="553" w:right="4" w:hanging="284"/>
      </w:pPr>
      <w:r w:rsidRPr="00F22A20">
        <w:rPr>
          <w:szCs w:val="25"/>
          <w:u w:color="000000"/>
        </w:rPr>
        <w:t xml:space="preserve">– </w:t>
      </w:r>
      <w:r w:rsidR="00102BE5" w:rsidRPr="00F22A20">
        <w:t>Thực hiện có trách nhiệm các nhiệm vụ được giao.</w:t>
      </w:r>
    </w:p>
    <w:p w:rsidR="00EF3B60" w:rsidRPr="00F22A20" w:rsidRDefault="00F22A20" w:rsidP="00F22A20">
      <w:pPr>
        <w:spacing w:after="164"/>
        <w:ind w:left="553" w:right="4" w:hanging="284"/>
      </w:pPr>
      <w:r w:rsidRPr="00F22A20">
        <w:rPr>
          <w:szCs w:val="25"/>
          <w:u w:color="000000"/>
        </w:rPr>
        <w:t xml:space="preserve">– </w:t>
      </w:r>
      <w:r w:rsidR="00102BE5" w:rsidRPr="00F22A20">
        <w:t>Rèn luyện và phát triển năng lực thiết kế, tổ chức hoạt động thông qua việc thực hiện có trách nhiệm với nhiệm vụ được giao.</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ind w:left="279" w:right="4"/>
      </w:pPr>
      <w:r w:rsidRPr="00F22A20">
        <w:t>Rèn luyện và phát triển phẩm chất trách nhiệm thông qua việc thực hiện có trách nhiệm các nhiệm vụ được giao.</w:t>
      </w:r>
    </w:p>
    <w:p w:rsidR="00EF3B60" w:rsidRPr="00F22A20" w:rsidRDefault="00102BE5">
      <w:pPr>
        <w:pStyle w:val="Heading3"/>
        <w:spacing w:after="140"/>
      </w:pPr>
      <w:r w:rsidRPr="00F22A20">
        <w:t>II. THIẾT BỊ GIÁO DỤC VÀ HỌC LIỆU</w:t>
      </w:r>
    </w:p>
    <w:p w:rsidR="00EF3B60" w:rsidRPr="00F22A20" w:rsidRDefault="00102BE5">
      <w:pPr>
        <w:pStyle w:val="Heading4"/>
        <w:spacing w:after="108"/>
        <w:ind w:left="29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851" w:right="4" w:hanging="284"/>
      </w:pPr>
      <w:r w:rsidRPr="00F22A20">
        <w:rPr>
          <w:szCs w:val="25"/>
          <w:u w:color="000000"/>
        </w:rPr>
        <w:t xml:space="preserve">– </w:t>
      </w:r>
      <w:r w:rsidR="00102BE5" w:rsidRPr="00F22A20">
        <w:t>Phân công HS tham gia trao đổi hoặc viết bài để tham gia buổi trao đổi về chủ đề “Trách nhiệm của HS với nhiệm vụ được giao”.</w:t>
      </w:r>
    </w:p>
    <w:p w:rsidR="00EF3B60" w:rsidRPr="00F22A20" w:rsidRDefault="00F22A20" w:rsidP="00F22A20">
      <w:pPr>
        <w:ind w:left="851" w:right="4" w:hanging="284"/>
      </w:pPr>
      <w:r w:rsidRPr="00F22A20">
        <w:rPr>
          <w:szCs w:val="25"/>
          <w:u w:color="000000"/>
        </w:rPr>
        <w:t xml:space="preserve">– </w:t>
      </w:r>
      <w:r w:rsidR="00102BE5" w:rsidRPr="00F22A20">
        <w:t xml:space="preserve">Phân công, tư vấn cho HS xây dựng kịch bản và diễn tiểu phẩm thể hiện HS có trách nhiệm/ chưa có trách nhiệm với nhiệm vụ được giao ở trường, lớp, gia đình, cộng đồng. </w:t>
      </w:r>
    </w:p>
    <w:p w:rsidR="00EF3B60" w:rsidRPr="00F22A20" w:rsidRDefault="00F22A20" w:rsidP="00F22A20">
      <w:pPr>
        <w:ind w:left="851" w:right="4" w:hanging="284"/>
      </w:pPr>
      <w:r w:rsidRPr="00F22A20">
        <w:rPr>
          <w:szCs w:val="25"/>
          <w:u w:color="000000"/>
        </w:rPr>
        <w:t xml:space="preserve">– </w:t>
      </w:r>
      <w:r w:rsidR="00102BE5" w:rsidRPr="00F22A20">
        <w:t>Phân công lớp/ tổ trực tuần chuẩn bị tiết mục văn nghệ, xây dựng chương trình và cử MC.</w:t>
      </w:r>
    </w:p>
    <w:p w:rsidR="00EF3B60" w:rsidRPr="00F22A20" w:rsidRDefault="00F22A20" w:rsidP="00F22A20">
      <w:pPr>
        <w:ind w:left="851" w:right="4" w:hanging="284"/>
      </w:pPr>
      <w:r w:rsidRPr="00F22A20">
        <w:rPr>
          <w:szCs w:val="25"/>
          <w:u w:color="000000"/>
        </w:rPr>
        <w:t xml:space="preserve">– </w:t>
      </w:r>
      <w:r w:rsidR="00102BE5" w:rsidRPr="00F22A20">
        <w:t>Tìm hiểu những hoạt động thể hiện được trách nhiệm của HS với các nhiệm vụ được giao.</w:t>
      </w:r>
    </w:p>
    <w:p w:rsidR="00EF3B60" w:rsidRPr="00F22A20" w:rsidRDefault="00F22A20" w:rsidP="00F22A20">
      <w:pPr>
        <w:ind w:left="851" w:right="4" w:hanging="284"/>
      </w:pPr>
      <w:r w:rsidRPr="00F22A20">
        <w:rPr>
          <w:szCs w:val="25"/>
          <w:u w:color="000000"/>
        </w:rPr>
        <w:t xml:space="preserve">– </w:t>
      </w:r>
      <w:r w:rsidR="00102BE5" w:rsidRPr="00F22A20">
        <w:t>Nghiên cứu chủ đề 3 trong SGK và SGV Hoạt động trải nghiệm, hướng nghiệp 9.</w:t>
      </w:r>
    </w:p>
    <w:p w:rsidR="00EF3B60" w:rsidRPr="00F22A20" w:rsidRDefault="00F22A20" w:rsidP="00F22A20">
      <w:pPr>
        <w:ind w:left="851" w:right="4" w:hanging="284"/>
      </w:pPr>
      <w:r w:rsidRPr="00F22A20">
        <w:rPr>
          <w:szCs w:val="25"/>
          <w:u w:color="000000"/>
        </w:rPr>
        <w:t xml:space="preserve">– </w:t>
      </w:r>
      <w:r w:rsidR="00102BE5" w:rsidRPr="00F22A20">
        <w:t>Máy tính + Máy chiếu (nếu có).</w:t>
      </w:r>
    </w:p>
    <w:p w:rsidR="00EF3B60" w:rsidRPr="00F22A20" w:rsidRDefault="00F22A20" w:rsidP="00F22A20">
      <w:pPr>
        <w:ind w:left="851" w:right="4" w:hanging="284"/>
      </w:pPr>
      <w:r w:rsidRPr="00F22A20">
        <w:rPr>
          <w:szCs w:val="25"/>
          <w:u w:color="000000"/>
        </w:rPr>
        <w:t xml:space="preserve">– </w:t>
      </w:r>
      <w:r w:rsidR="00102BE5" w:rsidRPr="00F22A20">
        <w:t>Bảng 2 mặt + phấn hoặc bút dạ (để phát cho các nhóm HS).</w:t>
      </w:r>
    </w:p>
    <w:p w:rsidR="00EF3B60" w:rsidRPr="00F22A20" w:rsidRDefault="00F22A20" w:rsidP="00F22A20">
      <w:pPr>
        <w:spacing w:after="165"/>
        <w:ind w:left="851" w:right="4" w:hanging="284"/>
      </w:pPr>
      <w:r w:rsidRPr="00F22A20">
        <w:rPr>
          <w:szCs w:val="25"/>
          <w:u w:color="000000"/>
        </w:rPr>
        <w:t xml:space="preserve">– </w:t>
      </w:r>
      <w:r w:rsidR="00102BE5" w:rsidRPr="00F22A20">
        <w:t>Phần thưởng nhỏ cho HS thắng cuộc trong trò chơi khởi động (nếu có).</w:t>
      </w:r>
    </w:p>
    <w:p w:rsidR="00EF3B60" w:rsidRPr="00F22A20" w:rsidRDefault="00102BE5">
      <w:pPr>
        <w:pStyle w:val="Heading4"/>
        <w:spacing w:after="108"/>
        <w:ind w:left="29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ind w:left="851" w:right="4" w:hanging="284"/>
      </w:pPr>
      <w:r w:rsidRPr="00F22A20">
        <w:rPr>
          <w:szCs w:val="25"/>
          <w:u w:color="000000"/>
        </w:rPr>
        <w:t xml:space="preserve">– </w:t>
      </w:r>
      <w:r w:rsidR="00102BE5" w:rsidRPr="00F22A20">
        <w:t>SGK, SBT Hoạt động trải nghiệm, hướng nghiệp 9.</w:t>
      </w:r>
    </w:p>
    <w:p w:rsidR="00EF3B60" w:rsidRPr="00F22A20" w:rsidRDefault="00F22A20" w:rsidP="00F22A20">
      <w:pPr>
        <w:ind w:left="851" w:right="4" w:hanging="284"/>
      </w:pPr>
      <w:r w:rsidRPr="00F22A20">
        <w:rPr>
          <w:szCs w:val="25"/>
          <w:u w:color="000000"/>
        </w:rPr>
        <w:t xml:space="preserve">– </w:t>
      </w:r>
      <w:r w:rsidR="00102BE5" w:rsidRPr="00F22A20">
        <w:t xml:space="preserve">Chuẩn bị câu hỏi hoặc viết bài để tham gia trao đổi về chủ đề “Trách nhiệm của HS với nhiệm vụ được giao” theo sự phân công, tư vấn của GV. </w:t>
      </w:r>
    </w:p>
    <w:p w:rsidR="00EF3B60" w:rsidRPr="00F22A20" w:rsidRDefault="00F22A20" w:rsidP="00F22A20">
      <w:pPr>
        <w:ind w:left="851" w:right="4" w:hanging="284"/>
      </w:pPr>
      <w:r w:rsidRPr="00F22A20">
        <w:rPr>
          <w:szCs w:val="25"/>
          <w:u w:color="000000"/>
        </w:rPr>
        <w:t xml:space="preserve">– </w:t>
      </w:r>
      <w:r w:rsidR="00102BE5" w:rsidRPr="00F22A20">
        <w:t xml:space="preserve">Xây dựng kịch bản và tập luyện để diễn tiểu phẩm thể hiện HS có trách nhiệm/ chưa có trách nhiệm với nhiệm vụ được giao ở trường, lớp, gia đình, cộng đồng. </w:t>
      </w:r>
    </w:p>
    <w:p w:rsidR="00EF3B60" w:rsidRPr="00F22A20" w:rsidRDefault="00F22A20" w:rsidP="00F22A20">
      <w:pPr>
        <w:ind w:left="851" w:right="4" w:hanging="284"/>
      </w:pPr>
      <w:r w:rsidRPr="00F22A20">
        <w:rPr>
          <w:szCs w:val="25"/>
          <w:u w:color="000000"/>
        </w:rPr>
        <w:t xml:space="preserve">– </w:t>
      </w:r>
      <w:r w:rsidR="00102BE5" w:rsidRPr="00F22A20">
        <w:t>Lớp hoặc tổ trực tuần xây dựng chương trình, cử MC và tập dượt các tiết mục văn nghệ, dẫn chương trình.</w:t>
      </w:r>
    </w:p>
    <w:p w:rsidR="00EF3B60" w:rsidRPr="00F22A20" w:rsidRDefault="00F22A20" w:rsidP="00F22A20">
      <w:pPr>
        <w:spacing w:after="367"/>
        <w:ind w:left="851" w:right="4" w:hanging="284"/>
      </w:pPr>
      <w:r w:rsidRPr="00F22A20">
        <w:rPr>
          <w:szCs w:val="25"/>
          <w:u w:color="000000"/>
        </w:rPr>
        <w:t xml:space="preserve">– </w:t>
      </w:r>
      <w:r w:rsidR="00102BE5" w:rsidRPr="00F22A20">
        <w:t>Tìm hiểu cách thể hiện có trách nhiệm với nhiệm vụ được giao.</w:t>
      </w:r>
    </w:p>
    <w:p w:rsidR="00EF3B60" w:rsidRPr="00F22A20" w:rsidRDefault="00102BE5">
      <w:pPr>
        <w:pStyle w:val="Heading3"/>
        <w:spacing w:after="140"/>
      </w:pPr>
      <w:r w:rsidRPr="00F22A20">
        <w:lastRenderedPageBreak/>
        <w:t>III. TIẾN TRÌNH TỔ CHỨC HOẠT ĐỘNG</w:t>
      </w:r>
    </w:p>
    <w:p w:rsidR="00EF3B60" w:rsidRPr="00F22A20" w:rsidRDefault="00102BE5">
      <w:pPr>
        <w:spacing w:after="4" w:line="255" w:lineRule="auto"/>
        <w:ind w:left="576" w:right="284"/>
        <w:jc w:val="center"/>
      </w:pPr>
      <w:r w:rsidRPr="00F22A20">
        <w:rPr>
          <w:rFonts w:eastAsia="Calibri"/>
          <w:b/>
          <w:color w:val="007E50"/>
        </w:rPr>
        <w:t xml:space="preserve">A. HOẠT ĐỘNG ĐỊNH HƯỚNG (Quy mô trường/ khối lớp) </w:t>
      </w:r>
    </w:p>
    <w:p w:rsidR="00EF3B60" w:rsidRPr="00F22A20" w:rsidRDefault="00102BE5">
      <w:pPr>
        <w:spacing w:after="4" w:line="255" w:lineRule="auto"/>
        <w:ind w:left="576" w:right="1"/>
        <w:jc w:val="center"/>
      </w:pPr>
      <w:r w:rsidRPr="00F22A20">
        <w:rPr>
          <w:rFonts w:eastAsia="Calibri"/>
          <w:b/>
          <w:color w:val="007E50"/>
        </w:rPr>
        <w:t>(2 tiết)</w:t>
      </w:r>
    </w:p>
    <w:p w:rsidR="00EF3B60" w:rsidRPr="00F22A20" w:rsidRDefault="00102BE5">
      <w:pPr>
        <w:pStyle w:val="Heading4"/>
        <w:spacing w:after="28" w:line="336" w:lineRule="auto"/>
        <w:ind w:left="567" w:right="243" w:firstLine="180"/>
        <w:rPr>
          <w:rFonts w:ascii="Times New Roman" w:hAnsi="Times New Roman" w:cs="Times New Roman"/>
        </w:rPr>
      </w:pPr>
      <w:r w:rsidRPr="00F22A20">
        <w:rPr>
          <w:rFonts w:ascii="Times New Roman" w:hAnsi="Times New Roman" w:cs="Times New Roman"/>
        </w:rPr>
        <w:t xml:space="preserve">Tiết 1. Diễn đàn về chủ đề “Trách nhiệm của HS với nhiệm vụ được giao” </w:t>
      </w:r>
      <w:r w:rsidRPr="00F22A20">
        <w:rPr>
          <w:rFonts w:ascii="Times New Roman" w:eastAsia="Times New Roman" w:hAnsi="Times New Roman" w:cs="Times New Roman"/>
          <w:b w:val="0"/>
          <w:i/>
          <w:color w:val="181717"/>
        </w:rPr>
        <w:t xml:space="preserve">a) Mục tiêu </w:t>
      </w:r>
    </w:p>
    <w:p w:rsidR="00EF3B60" w:rsidRPr="00F22A20" w:rsidRDefault="00F22A20" w:rsidP="00F22A20">
      <w:pPr>
        <w:ind w:left="851" w:right="4" w:hanging="284"/>
      </w:pPr>
      <w:r w:rsidRPr="00F22A20">
        <w:rPr>
          <w:szCs w:val="25"/>
          <w:u w:color="000000"/>
        </w:rPr>
        <w:t xml:space="preserve">– </w:t>
      </w:r>
      <w:r w:rsidR="00102BE5" w:rsidRPr="00F22A20">
        <w:t>Xác định được những việc cần làm để thực hiện có trách nhiệm với nhiệm vụ được giao.</w:t>
      </w:r>
    </w:p>
    <w:p w:rsidR="00EF3B60" w:rsidRPr="00F22A20" w:rsidRDefault="00F22A20" w:rsidP="00F22A20">
      <w:pPr>
        <w:ind w:left="851" w:right="4" w:hanging="284"/>
      </w:pPr>
      <w:r w:rsidRPr="00F22A20">
        <w:rPr>
          <w:szCs w:val="25"/>
          <w:u w:color="000000"/>
        </w:rPr>
        <w:t xml:space="preserve">– </w:t>
      </w:r>
      <w:r w:rsidR="00102BE5" w:rsidRPr="00F22A20">
        <w:t>Hình thành ý thức rèn luyện để trở thành người có trách nhiệm.</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left w:w="113" w:type="dxa"/>
          <w:right w:w="75" w:type="dxa"/>
        </w:tblCellMar>
        <w:tblLook w:val="04A0" w:firstRow="1" w:lastRow="0" w:firstColumn="1" w:lastColumn="0" w:noHBand="0" w:noVBand="1"/>
      </w:tblPr>
      <w:tblGrid>
        <w:gridCol w:w="3375"/>
        <w:gridCol w:w="2759"/>
        <w:gridCol w:w="2354"/>
      </w:tblGrid>
      <w:tr w:rsidR="00EF3B60" w:rsidRPr="00F22A20">
        <w:trPr>
          <w:trHeight w:val="790"/>
        </w:trPr>
        <w:tc>
          <w:tcPr>
            <w:tcW w:w="337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5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5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30" w:right="92" w:firstLine="0"/>
              <w:jc w:val="center"/>
            </w:pPr>
            <w:r w:rsidRPr="00F22A20">
              <w:rPr>
                <w:rFonts w:eastAsia="Calibri"/>
                <w:b/>
                <w:sz w:val="24"/>
              </w:rPr>
              <w:t>Sản phẩm/ Kết quả  cần đạt</w:t>
            </w:r>
          </w:p>
        </w:tc>
      </w:tr>
      <w:tr w:rsidR="00EF3B60" w:rsidRPr="00F22A20">
        <w:trPr>
          <w:trHeight w:val="616"/>
        </w:trPr>
        <w:tc>
          <w:tcPr>
            <w:tcW w:w="3375"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759"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Trình diễn một số tiết mục văn nghệ (ca, múa, nhạc, đọc ráp,…)</w:t>
            </w:r>
          </w:p>
        </w:tc>
        <w:tc>
          <w:tcPr>
            <w:tcW w:w="2354"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Các tiết mục do cá nhân/ tập thể HS trình bày đúng </w:t>
            </w:r>
          </w:p>
        </w:tc>
      </w:tr>
      <w:tr w:rsidR="00EF3B60" w:rsidRPr="00F22A20">
        <w:trPr>
          <w:trHeight w:val="5717"/>
        </w:trPr>
        <w:tc>
          <w:tcPr>
            <w:tcW w:w="3375" w:type="dxa"/>
            <w:tcBorders>
              <w:top w:val="nil"/>
              <w:left w:val="single" w:sz="6" w:space="0" w:color="00975E"/>
              <w:bottom w:val="nil"/>
              <w:right w:val="single" w:sz="6" w:space="0" w:color="00975E"/>
            </w:tcBorders>
          </w:tcPr>
          <w:p w:rsidR="00EF3B60" w:rsidRPr="00F22A20" w:rsidRDefault="00102BE5">
            <w:pPr>
              <w:spacing w:after="38" w:line="237" w:lineRule="auto"/>
              <w:ind w:left="0" w:right="38" w:firstLine="0"/>
            </w:pPr>
            <w:r w:rsidRPr="00F22A20">
              <w:rPr>
                <w:rFonts w:eastAsia="Calibri"/>
                <w:sz w:val="24"/>
              </w:rPr>
              <w:t>* Nêu mục đích, yêu cầu của diễn đàn. – Mục đích: HS có cơ hội thể hiện quan điểm về trách nhiệm của HS với nhiệm vụ được giao.</w:t>
            </w:r>
          </w:p>
          <w:p w:rsidR="00EF3B60" w:rsidRPr="00F22A20" w:rsidRDefault="00102BE5">
            <w:pPr>
              <w:spacing w:after="137" w:line="221" w:lineRule="auto"/>
              <w:ind w:left="0" w:firstLine="0"/>
              <w:jc w:val="left"/>
            </w:pPr>
            <w:r w:rsidRPr="00F22A20">
              <w:rPr>
                <w:rFonts w:eastAsia="Calibri"/>
                <w:sz w:val="24"/>
              </w:rPr>
              <w:t>– Yêu cầu: Thể hiện được quan điểm về trách nhiệm của HS với các nhiệm vụ được giao.</w:t>
            </w:r>
          </w:p>
          <w:p w:rsidR="00EF3B60" w:rsidRPr="00F22A20" w:rsidRDefault="00102BE5">
            <w:pPr>
              <w:spacing w:after="57" w:line="221" w:lineRule="auto"/>
              <w:ind w:left="0" w:right="39" w:firstLine="0"/>
            </w:pPr>
            <w:r w:rsidRPr="00F22A20">
              <w:rPr>
                <w:rFonts w:eastAsia="Calibri"/>
                <w:sz w:val="24"/>
              </w:rPr>
              <w:t xml:space="preserve">* Giao nhiệm vụ: Trình bày tham luận về chủ đề “Trách nhiệm của HS với nhiệm vụ được giao”. </w:t>
            </w:r>
          </w:p>
          <w:p w:rsidR="00EF3B60" w:rsidRPr="00F22A20" w:rsidRDefault="00102BE5">
            <w:pPr>
              <w:spacing w:after="294" w:line="221" w:lineRule="auto"/>
              <w:ind w:left="0" w:firstLine="0"/>
            </w:pPr>
            <w:r w:rsidRPr="00F22A20">
              <w:rPr>
                <w:rFonts w:eastAsia="Calibri"/>
                <w:sz w:val="24"/>
              </w:rPr>
              <w:t>Thời gian trình bày mỗi bài tham luận khoảng 5 – 7 phút.</w:t>
            </w:r>
          </w:p>
          <w:p w:rsidR="00EF3B60" w:rsidRPr="00F22A20" w:rsidRDefault="00F22A20" w:rsidP="00F22A20">
            <w:pPr>
              <w:spacing w:after="80" w:line="221" w:lineRule="auto"/>
              <w:ind w:left="0" w:right="39" w:firstLine="0"/>
            </w:pPr>
            <w:r w:rsidRPr="00F22A20">
              <w:rPr>
                <w:rFonts w:eastAsia="Calibri"/>
                <w:sz w:val="24"/>
                <w:szCs w:val="24"/>
                <w:u w:color="000000"/>
              </w:rPr>
              <w:t xml:space="preserve">– </w:t>
            </w:r>
            <w:r w:rsidR="00102BE5" w:rsidRPr="00F22A20">
              <w:rPr>
                <w:rFonts w:eastAsia="Calibri"/>
                <w:sz w:val="24"/>
              </w:rPr>
              <w:t>Chỉ định hoặc khích lệ HS xung phong nêu những điều học hỏi được và cảm nhận của bản thân sau khi nghe các bạn tham luận.</w:t>
            </w:r>
          </w:p>
          <w:p w:rsidR="00EF3B60" w:rsidRPr="00F22A20" w:rsidRDefault="00F22A20" w:rsidP="00F22A20">
            <w:pPr>
              <w:spacing w:after="0" w:line="259" w:lineRule="auto"/>
              <w:ind w:left="0" w:right="39" w:firstLine="0"/>
            </w:pPr>
            <w:r w:rsidRPr="00F22A20">
              <w:rPr>
                <w:rFonts w:eastAsia="Calibri"/>
                <w:sz w:val="24"/>
                <w:szCs w:val="24"/>
                <w:u w:color="000000"/>
              </w:rPr>
              <w:t xml:space="preserve">– </w:t>
            </w:r>
            <w:r w:rsidR="00102BE5" w:rsidRPr="00F22A20">
              <w:rPr>
                <w:rFonts w:eastAsia="Calibri"/>
                <w:sz w:val="24"/>
              </w:rPr>
              <w:t xml:space="preserve">Kết thúc diễn đàn, GV chủ trì nhận xét chung về nội dung, cách trình bày các bài tham luận và tinh thần, thái độ tham gia hoạt động của HS. </w:t>
            </w:r>
          </w:p>
        </w:tc>
        <w:tc>
          <w:tcPr>
            <w:tcW w:w="2759" w:type="dxa"/>
            <w:tcBorders>
              <w:top w:val="nil"/>
              <w:left w:val="single" w:sz="6" w:space="0" w:color="00975E"/>
              <w:bottom w:val="nil"/>
              <w:right w:val="single" w:sz="6" w:space="0" w:color="00975E"/>
            </w:tcBorders>
          </w:tcPr>
          <w:p w:rsidR="00EF3B60" w:rsidRPr="00F22A20" w:rsidRDefault="00F22A20" w:rsidP="00F22A20">
            <w:pPr>
              <w:spacing w:after="1330" w:line="221" w:lineRule="auto"/>
              <w:ind w:left="0" w:right="38" w:firstLine="0"/>
            </w:pPr>
            <w:r w:rsidRPr="00F22A20">
              <w:rPr>
                <w:rFonts w:eastAsia="Calibri"/>
                <w:sz w:val="24"/>
                <w:szCs w:val="24"/>
                <w:u w:color="000000"/>
              </w:rPr>
              <w:t xml:space="preserve">– </w:t>
            </w:r>
            <w:r w:rsidR="00102BE5" w:rsidRPr="00F22A20">
              <w:rPr>
                <w:rFonts w:eastAsia="Calibri"/>
                <w:sz w:val="24"/>
              </w:rPr>
              <w:t>MC lên giới thiệu GV chủ trì diễn đàn.</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Lần lượt từng HS được phân công lên trình bày bài tham luận của mình theo lời giới thiệu của MC. Các HS khác lắng nghe để nhận xét, đặt câu hỏi (nếu có) và rút ra những điều học hỏi được. </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3 – 4 HS nêu những điều học hỏi được và cảm nhận của bản thân sau khi nghe các bạn tham luận.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Lắng nghe GV nhận xét và bày tỏ sự đồng tình với các ý kiến nhận xét chung của GV.</w:t>
            </w:r>
          </w:p>
        </w:tc>
        <w:tc>
          <w:tcPr>
            <w:tcW w:w="2354" w:type="dxa"/>
            <w:tcBorders>
              <w:top w:val="nil"/>
              <w:left w:val="single" w:sz="6" w:space="0" w:color="00975E"/>
              <w:bottom w:val="nil"/>
              <w:right w:val="single" w:sz="6" w:space="0" w:color="00975E"/>
            </w:tcBorders>
          </w:tcPr>
          <w:p w:rsidR="00EF3B60" w:rsidRPr="00F22A20" w:rsidRDefault="00102BE5">
            <w:pPr>
              <w:spacing w:after="57" w:line="221" w:lineRule="auto"/>
              <w:ind w:left="0" w:firstLine="0"/>
              <w:jc w:val="left"/>
            </w:pPr>
            <w:r w:rsidRPr="00F22A20">
              <w:rPr>
                <w:rFonts w:eastAsia="Calibri"/>
                <w:sz w:val="24"/>
              </w:rPr>
              <w:t>chủ đề và tạo được không khí vui vẻ.</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Biết được mục đích, yêu cầu của hoạt động định hướng.</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Các quan điểm của HS về “Trách nhiệm của HS với nhiệm vụ được giao”.</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Ngoài nhiệm vụ học tập, HS THCS còn có nhiều nhiệm vụ khác ở trường, lớp, gia đình, cộng đồng. Mỗi HS cần nhận thức được trách nhiệm của mình đối với các nhiệm vụ được giao; biết cách rèn luyện để thể hiện là người có trách nhiệm với các nhiệm vụ được giao.</w:t>
            </w:r>
          </w:p>
        </w:tc>
      </w:tr>
      <w:tr w:rsidR="00EF3B60" w:rsidRPr="00F22A20">
        <w:trPr>
          <w:trHeight w:val="1081"/>
        </w:trPr>
        <w:tc>
          <w:tcPr>
            <w:tcW w:w="337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lastRenderedPageBreak/>
              <w:t>– Dặn dò HS tìm hiểu thêm về các nhiệm vụ của HS THCS và cách thực hiện có trách nhiệm với nhiệm vụ được giao.</w:t>
            </w:r>
          </w:p>
        </w:tc>
        <w:tc>
          <w:tcPr>
            <w:tcW w:w="275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Lắng nghe và ghi nhớ những việc cần thực hiện sau khi tham gia hoạt động định hướng.</w:t>
            </w:r>
          </w:p>
        </w:tc>
        <w:tc>
          <w:tcPr>
            <w:tcW w:w="2354"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0" w:line="336" w:lineRule="auto"/>
        <w:ind w:left="284" w:right="243" w:hanging="172"/>
        <w:rPr>
          <w:rFonts w:ascii="Times New Roman" w:hAnsi="Times New Roman" w:cs="Times New Roman"/>
        </w:rPr>
      </w:pPr>
      <w:r w:rsidRPr="00F22A20">
        <w:rPr>
          <w:rFonts w:ascii="Times New Roman" w:hAnsi="Times New Roman" w:cs="Times New Roman"/>
        </w:rPr>
        <w:t xml:space="preserve">Tiết 2. Diễn tiểu phẩm về chủ đề “Trách nhiệm của HS với nhiệm vụ được giao” </w:t>
      </w:r>
      <w:r w:rsidRPr="00F22A20">
        <w:rPr>
          <w:rFonts w:ascii="Times New Roman" w:eastAsia="Times New Roman" w:hAnsi="Times New Roman" w:cs="Times New Roman"/>
          <w:b w:val="0"/>
          <w:i/>
          <w:color w:val="181717"/>
        </w:rPr>
        <w:t xml:space="preserve">a) Mục tiêu </w:t>
      </w:r>
    </w:p>
    <w:p w:rsidR="00EF3B60" w:rsidRPr="00F22A20" w:rsidRDefault="00F22A20" w:rsidP="00F22A20">
      <w:pPr>
        <w:spacing w:after="51"/>
        <w:ind w:left="553" w:right="4" w:hanging="284"/>
      </w:pPr>
      <w:r w:rsidRPr="00F22A20">
        <w:rPr>
          <w:szCs w:val="25"/>
          <w:u w:color="000000"/>
        </w:rPr>
        <w:t xml:space="preserve">– </w:t>
      </w:r>
      <w:r w:rsidR="00102BE5" w:rsidRPr="00F22A20">
        <w:t>Thể hiện được những hành động, việc làm của người HS THCS có trách nhiệm với nhiệm vụ được giao.</w:t>
      </w:r>
    </w:p>
    <w:p w:rsidR="00EF3B60" w:rsidRPr="00F22A20" w:rsidRDefault="00F22A20" w:rsidP="00F22A20">
      <w:pPr>
        <w:spacing w:after="79"/>
        <w:ind w:left="553" w:right="4" w:hanging="284"/>
      </w:pPr>
      <w:r w:rsidRPr="00F22A20">
        <w:rPr>
          <w:szCs w:val="25"/>
          <w:u w:color="000000"/>
        </w:rPr>
        <w:t xml:space="preserve">– </w:t>
      </w:r>
      <w:r w:rsidR="00102BE5" w:rsidRPr="00F22A20">
        <w:t>Rút ra những điều học hỏi được để thể hiện là người có trách nhiệm với nhiệm vụ được giao.</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69" w:type="dxa"/>
          <w:left w:w="113" w:type="dxa"/>
          <w:right w:w="75" w:type="dxa"/>
        </w:tblCellMar>
        <w:tblLook w:val="04A0" w:firstRow="1" w:lastRow="0" w:firstColumn="1" w:lastColumn="0" w:noHBand="0" w:noVBand="1"/>
      </w:tblPr>
      <w:tblGrid>
        <w:gridCol w:w="274"/>
        <w:gridCol w:w="2713"/>
        <w:gridCol w:w="275"/>
        <w:gridCol w:w="2861"/>
        <w:gridCol w:w="278"/>
        <w:gridCol w:w="1817"/>
        <w:gridCol w:w="270"/>
      </w:tblGrid>
      <w:tr w:rsidR="00EF3B60" w:rsidRPr="00F22A20">
        <w:trPr>
          <w:gridAfter w:val="1"/>
          <w:wAfter w:w="283" w:type="dxa"/>
          <w:trHeight w:val="790"/>
        </w:trPr>
        <w:tc>
          <w:tcPr>
            <w:tcW w:w="309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25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4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6" w:firstLine="0"/>
              <w:jc w:val="center"/>
            </w:pPr>
            <w:r w:rsidRPr="00F22A20">
              <w:rPr>
                <w:rFonts w:eastAsia="Calibri"/>
                <w:b/>
                <w:sz w:val="24"/>
              </w:rPr>
              <w:t>Sản phẩm/ Kết quả  cần đạt</w:t>
            </w:r>
          </w:p>
        </w:tc>
      </w:tr>
      <w:tr w:rsidR="00EF3B60" w:rsidRPr="00F22A20">
        <w:trPr>
          <w:gridAfter w:val="1"/>
          <w:wAfter w:w="283" w:type="dxa"/>
          <w:trHeight w:val="847"/>
        </w:trPr>
        <w:tc>
          <w:tcPr>
            <w:tcW w:w="309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325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Trình diễn một số tiết mục văn nghệ theo lời giới thiệu của MC.</w:t>
            </w:r>
          </w:p>
        </w:tc>
        <w:tc>
          <w:tcPr>
            <w:tcW w:w="2146"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Các tiết mục văn nghệ tạo được không khí vui vẻ.</w:t>
            </w:r>
          </w:p>
        </w:tc>
      </w:tr>
      <w:tr w:rsidR="00EF3B60" w:rsidRPr="00F22A20">
        <w:tblPrEx>
          <w:tblCellMar>
            <w:top w:w="0" w:type="dxa"/>
            <w:right w:w="74" w:type="dxa"/>
          </w:tblCellMar>
        </w:tblPrEx>
        <w:trPr>
          <w:gridBefore w:val="1"/>
          <w:wBefore w:w="283" w:type="dxa"/>
          <w:trHeight w:val="790"/>
        </w:trPr>
        <w:tc>
          <w:tcPr>
            <w:tcW w:w="309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0" w:firstLine="0"/>
              <w:jc w:val="center"/>
            </w:pPr>
            <w:r w:rsidRPr="00F22A20">
              <w:rPr>
                <w:rFonts w:eastAsia="Calibri"/>
                <w:b/>
                <w:sz w:val="24"/>
              </w:rPr>
              <w:t>hoạt động của gv</w:t>
            </w:r>
          </w:p>
        </w:tc>
        <w:tc>
          <w:tcPr>
            <w:tcW w:w="325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0" w:firstLine="0"/>
              <w:jc w:val="center"/>
            </w:pPr>
            <w:r w:rsidRPr="00F22A20">
              <w:rPr>
                <w:rFonts w:eastAsia="Calibri"/>
                <w:b/>
                <w:sz w:val="24"/>
              </w:rPr>
              <w:t>hoạt động của hS</w:t>
            </w:r>
          </w:p>
        </w:tc>
        <w:tc>
          <w:tcPr>
            <w:tcW w:w="214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6" w:firstLine="0"/>
              <w:jc w:val="center"/>
            </w:pPr>
            <w:r w:rsidRPr="00F22A20">
              <w:rPr>
                <w:rFonts w:eastAsia="Calibri"/>
                <w:b/>
                <w:sz w:val="24"/>
              </w:rPr>
              <w:t>Sản phẩm/ Kết quả  cần đạt</w:t>
            </w:r>
          </w:p>
        </w:tc>
      </w:tr>
      <w:tr w:rsidR="00EF3B60" w:rsidRPr="00F22A20">
        <w:tblPrEx>
          <w:tblCellMar>
            <w:top w:w="0" w:type="dxa"/>
            <w:right w:w="74" w:type="dxa"/>
          </w:tblCellMar>
        </w:tblPrEx>
        <w:trPr>
          <w:gridBefore w:val="1"/>
          <w:wBefore w:w="283" w:type="dxa"/>
          <w:trHeight w:val="1781"/>
        </w:trPr>
        <w:tc>
          <w:tcPr>
            <w:tcW w:w="3091"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10" w:line="259" w:lineRule="auto"/>
              <w:ind w:left="0" w:firstLine="0"/>
              <w:jc w:val="left"/>
            </w:pPr>
            <w:r w:rsidRPr="00F22A20">
              <w:rPr>
                <w:rFonts w:eastAsia="Calibri"/>
                <w:sz w:val="24"/>
              </w:rPr>
              <w:t xml:space="preserve"> </w:t>
            </w:r>
          </w:p>
          <w:p w:rsidR="00EF3B60" w:rsidRPr="00F22A20" w:rsidRDefault="00F22A20" w:rsidP="00F22A20">
            <w:pPr>
              <w:spacing w:after="57" w:line="221" w:lineRule="auto"/>
              <w:ind w:left="0" w:right="20" w:firstLine="0"/>
            </w:pPr>
            <w:r w:rsidRPr="00F22A20">
              <w:rPr>
                <w:rFonts w:eastAsia="Calibri"/>
                <w:sz w:val="24"/>
                <w:szCs w:val="24"/>
                <w:u w:color="000000"/>
              </w:rPr>
              <w:t xml:space="preserve">– </w:t>
            </w:r>
            <w:r w:rsidR="00102BE5" w:rsidRPr="00F22A20">
              <w:rPr>
                <w:rFonts w:eastAsia="Calibri"/>
                <w:sz w:val="24"/>
              </w:rPr>
              <w:t>GV chủ trì nêu mục đích, yêu cầu của hoạt động.</w:t>
            </w:r>
          </w:p>
          <w:p w:rsidR="00EF3B60" w:rsidRPr="00F22A20" w:rsidRDefault="00F22A20" w:rsidP="00F22A20">
            <w:pPr>
              <w:spacing w:after="0" w:line="259" w:lineRule="auto"/>
              <w:ind w:left="0" w:right="20" w:firstLine="0"/>
            </w:pPr>
            <w:r w:rsidRPr="00F22A20">
              <w:rPr>
                <w:rFonts w:eastAsia="Calibri"/>
                <w:sz w:val="24"/>
                <w:szCs w:val="24"/>
                <w:u w:color="000000"/>
              </w:rPr>
              <w:t xml:space="preserve">– </w:t>
            </w:r>
            <w:r w:rsidR="00102BE5" w:rsidRPr="00F22A20">
              <w:rPr>
                <w:rFonts w:eastAsia="Calibri"/>
                <w:sz w:val="24"/>
              </w:rPr>
              <w:t>HS thể hiện được những hành động, việc làm có trách nhiệm/ chưa có trách nhiệm với các nhiệm vụ được giao.</w:t>
            </w:r>
          </w:p>
        </w:tc>
        <w:tc>
          <w:tcPr>
            <w:tcW w:w="325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MC lên giới thiệu GV chủ trì hoạt động.</w:t>
            </w:r>
          </w:p>
        </w:tc>
        <w:tc>
          <w:tcPr>
            <w:tcW w:w="2146"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1" w:right="39" w:firstLine="0"/>
            </w:pPr>
            <w:r w:rsidRPr="00F22A20">
              <w:rPr>
                <w:rFonts w:eastAsia="Calibri"/>
                <w:sz w:val="24"/>
                <w:szCs w:val="24"/>
                <w:u w:color="000000"/>
              </w:rPr>
              <w:t xml:space="preserve">– </w:t>
            </w:r>
            <w:r w:rsidR="00102BE5" w:rsidRPr="00F22A20">
              <w:rPr>
                <w:rFonts w:eastAsia="Calibri"/>
                <w:sz w:val="24"/>
              </w:rPr>
              <w:t>Biết được mục đích, yêu cầu của hoạt động định hướng.</w:t>
            </w:r>
          </w:p>
          <w:p w:rsidR="00EF3B60" w:rsidRPr="00F22A20" w:rsidRDefault="00F22A20" w:rsidP="00F22A20">
            <w:pPr>
              <w:spacing w:after="0" w:line="259" w:lineRule="auto"/>
              <w:ind w:left="1" w:right="39" w:firstLine="0"/>
            </w:pPr>
            <w:r w:rsidRPr="00F22A20">
              <w:rPr>
                <w:rFonts w:eastAsia="Calibri"/>
                <w:sz w:val="24"/>
                <w:szCs w:val="24"/>
                <w:u w:color="000000"/>
              </w:rPr>
              <w:t xml:space="preserve">– </w:t>
            </w:r>
            <w:r w:rsidR="00102BE5" w:rsidRPr="00F22A20">
              <w:rPr>
                <w:rFonts w:eastAsia="Calibri"/>
                <w:sz w:val="24"/>
              </w:rPr>
              <w:t xml:space="preserve">Các tiểu phẩm phải thể hiện được quan điểm của HS về “trách nhiệm với </w:t>
            </w:r>
          </w:p>
        </w:tc>
      </w:tr>
      <w:tr w:rsidR="00EF3B60" w:rsidRPr="00F22A20">
        <w:tblPrEx>
          <w:tblCellMar>
            <w:top w:w="0" w:type="dxa"/>
            <w:right w:w="74" w:type="dxa"/>
          </w:tblCellMar>
        </w:tblPrEx>
        <w:trPr>
          <w:gridBefore w:val="1"/>
          <w:wBefore w:w="283" w:type="dxa"/>
          <w:trHeight w:val="3425"/>
        </w:trPr>
        <w:tc>
          <w:tcPr>
            <w:tcW w:w="3091" w:type="dxa"/>
            <w:gridSpan w:val="2"/>
            <w:tcBorders>
              <w:top w:val="nil"/>
              <w:left w:val="single" w:sz="6" w:space="0" w:color="00975E"/>
              <w:bottom w:val="nil"/>
              <w:right w:val="single" w:sz="6" w:space="0" w:color="00975E"/>
            </w:tcBorders>
          </w:tcPr>
          <w:p w:rsidR="00EF3B60" w:rsidRPr="00F22A20" w:rsidRDefault="00F22A20" w:rsidP="00F22A20">
            <w:pPr>
              <w:spacing w:after="463" w:line="221" w:lineRule="auto"/>
              <w:ind w:left="1" w:right="38" w:firstLine="0"/>
            </w:pPr>
            <w:r w:rsidRPr="00F22A20">
              <w:rPr>
                <w:rFonts w:eastAsia="Calibri"/>
                <w:sz w:val="24"/>
                <w:szCs w:val="24"/>
                <w:u w:color="000000"/>
              </w:rPr>
              <w:t xml:space="preserve">– </w:t>
            </w:r>
            <w:r w:rsidR="00102BE5" w:rsidRPr="00F22A20">
              <w:rPr>
                <w:rFonts w:eastAsia="Calibri"/>
                <w:sz w:val="24"/>
              </w:rPr>
              <w:t>GV chủ trì yêu cầu MC giới thiệu HS các lớp được phân công lên trình diễn các tiểu phẩm đã chuẩn bị về chủ đề “Trách nhiệm với nhiệm vụ được giao”. Thời gian trình diễn mỗi tiểu phẩm khoảng 5 – 7 phút.</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 xml:space="preserve">GV chỉ định hoặc khích lệ HS xung phong nêu những điều học hỏi được và chia sẻ cảm xúc của bản thân sau khi xem tiểu phẩm do các </w:t>
            </w:r>
            <w:r w:rsidR="00102BE5" w:rsidRPr="00F22A20">
              <w:rPr>
                <w:rFonts w:eastAsia="Calibri"/>
                <w:sz w:val="24"/>
              </w:rPr>
              <w:lastRenderedPageBreak/>
              <w:t>bạn diễn.</w:t>
            </w:r>
          </w:p>
        </w:tc>
        <w:tc>
          <w:tcPr>
            <w:tcW w:w="3250"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1" w:right="38" w:firstLine="0"/>
            </w:pPr>
            <w:r w:rsidRPr="00F22A20">
              <w:rPr>
                <w:rFonts w:eastAsia="Calibri"/>
                <w:sz w:val="24"/>
                <w:szCs w:val="24"/>
                <w:u w:color="000000"/>
              </w:rPr>
              <w:lastRenderedPageBreak/>
              <w:t xml:space="preserve">– </w:t>
            </w:r>
            <w:r w:rsidR="00102BE5" w:rsidRPr="00F22A20">
              <w:rPr>
                <w:rFonts w:eastAsia="Calibri"/>
                <w:sz w:val="24"/>
              </w:rPr>
              <w:t>Lần lượt HS các lớp được phân công lên diễn tiểu phẩm theo lời giới thiệu của MC. Các HS khác chú ý quan sát, lắng nghe để nhận xét, rút ra những điều học hỏi được qua các tiểu phẩm.</w:t>
            </w:r>
          </w:p>
          <w:p w:rsidR="00EF3B60" w:rsidRPr="00F22A20" w:rsidRDefault="00F22A20" w:rsidP="00F22A20">
            <w:pPr>
              <w:spacing w:after="137" w:line="221" w:lineRule="auto"/>
              <w:ind w:left="1" w:right="38" w:firstLine="0"/>
            </w:pPr>
            <w:r w:rsidRPr="00F22A20">
              <w:rPr>
                <w:rFonts w:eastAsia="Calibri"/>
                <w:sz w:val="24"/>
                <w:szCs w:val="24"/>
                <w:u w:color="000000"/>
              </w:rPr>
              <w:t xml:space="preserve">– </w:t>
            </w:r>
            <w:r w:rsidR="00102BE5" w:rsidRPr="00F22A20">
              <w:rPr>
                <w:rFonts w:eastAsia="Calibri"/>
                <w:sz w:val="24"/>
              </w:rPr>
              <w:t xml:space="preserve">Động viên, khích lệ các bạn diễn tiểu phẩm. </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3 – 4 HS nêu những điều học hỏi được và cảm xúc của bản thân sau khi xem các tiểu phẩm.</w:t>
            </w:r>
          </w:p>
        </w:tc>
        <w:tc>
          <w:tcPr>
            <w:tcW w:w="2146" w:type="dxa"/>
            <w:gridSpan w:val="2"/>
            <w:tcBorders>
              <w:top w:val="nil"/>
              <w:left w:val="single" w:sz="6" w:space="0" w:color="00975E"/>
              <w:bottom w:val="nil"/>
              <w:right w:val="single" w:sz="6" w:space="0" w:color="00975E"/>
            </w:tcBorders>
          </w:tcPr>
          <w:p w:rsidR="00EF3B60" w:rsidRPr="00F22A20" w:rsidRDefault="00102BE5">
            <w:pPr>
              <w:spacing w:after="10" w:line="259" w:lineRule="auto"/>
              <w:ind w:left="1" w:firstLine="0"/>
              <w:jc w:val="left"/>
            </w:pPr>
            <w:r w:rsidRPr="00F22A20">
              <w:rPr>
                <w:rFonts w:eastAsia="Calibri"/>
                <w:sz w:val="24"/>
              </w:rPr>
              <w:t>nhiệm vụ được giao”.</w:t>
            </w:r>
          </w:p>
          <w:p w:rsidR="00EF3B60" w:rsidRPr="00F22A20" w:rsidRDefault="00102BE5">
            <w:pPr>
              <w:spacing w:after="0" w:line="259" w:lineRule="auto"/>
              <w:ind w:left="1" w:right="39" w:firstLine="0"/>
            </w:pPr>
            <w:r w:rsidRPr="00F22A20">
              <w:rPr>
                <w:rFonts w:eastAsia="Calibri"/>
                <w:sz w:val="24"/>
              </w:rPr>
              <w:t xml:space="preserve">– Những điều HS rút ra được về trách nhiệm của HS trong việc thực hiện các nhiệm vụ được giao. Nhận diện và phê phán những hành động, việc làm thiếu trách nhiệm với nhiệm vụ được giao. </w:t>
            </w:r>
          </w:p>
        </w:tc>
      </w:tr>
      <w:tr w:rsidR="00EF3B60" w:rsidRPr="00F22A20">
        <w:tblPrEx>
          <w:tblCellMar>
            <w:top w:w="0" w:type="dxa"/>
            <w:right w:w="74" w:type="dxa"/>
          </w:tblCellMar>
        </w:tblPrEx>
        <w:trPr>
          <w:gridBefore w:val="1"/>
          <w:wBefore w:w="283" w:type="dxa"/>
          <w:trHeight w:val="3035"/>
        </w:trPr>
        <w:tc>
          <w:tcPr>
            <w:tcW w:w="3091" w:type="dxa"/>
            <w:gridSpan w:val="2"/>
            <w:tcBorders>
              <w:top w:val="nil"/>
              <w:left w:val="single" w:sz="6" w:space="0" w:color="00975E"/>
              <w:bottom w:val="nil"/>
              <w:right w:val="single" w:sz="6" w:space="0" w:color="00975E"/>
            </w:tcBorders>
          </w:tcPr>
          <w:p w:rsidR="00EF3B60" w:rsidRPr="00F22A20" w:rsidRDefault="00102BE5">
            <w:pPr>
              <w:spacing w:after="57" w:line="221" w:lineRule="auto"/>
              <w:ind w:left="1" w:firstLine="0"/>
            </w:pPr>
            <w:r w:rsidRPr="00F22A20">
              <w:rPr>
                <w:rFonts w:eastAsia="Calibri"/>
                <w:sz w:val="24"/>
              </w:rPr>
              <w:lastRenderedPageBreak/>
              <w:t>– GV chủ trì tổ chức cho HS bình chọn tiểu phẩm theo các tiêu chí:</w:t>
            </w:r>
          </w:p>
          <w:p w:rsidR="00EF3B60" w:rsidRPr="00F22A20" w:rsidRDefault="00102BE5">
            <w:pPr>
              <w:spacing w:after="57" w:line="221" w:lineRule="auto"/>
              <w:ind w:left="1" w:right="39" w:firstLine="0"/>
            </w:pPr>
            <w:r w:rsidRPr="00F22A20">
              <w:rPr>
                <w:rFonts w:eastAsia="Calibri"/>
                <w:sz w:val="24"/>
              </w:rPr>
              <w:t>+ Nội dung thể hiện được yêu cầu của chủ đề “HS có trách nhiệm với nhiệm vụ được giao”.</w:t>
            </w:r>
          </w:p>
          <w:p w:rsidR="00EF3B60" w:rsidRPr="00F22A20" w:rsidRDefault="00102BE5">
            <w:pPr>
              <w:spacing w:after="57" w:line="221" w:lineRule="auto"/>
              <w:ind w:left="1" w:right="39" w:firstLine="0"/>
            </w:pPr>
            <w:r w:rsidRPr="00F22A20">
              <w:rPr>
                <w:rFonts w:eastAsia="Calibri"/>
                <w:sz w:val="24"/>
              </w:rPr>
              <w:t>+ Các “diễn viên” trình diễn tiểu phẩm sinh động, hấp dẫn, thu hút được người xem.</w:t>
            </w:r>
          </w:p>
          <w:p w:rsidR="00EF3B60" w:rsidRPr="00F22A20" w:rsidRDefault="00102BE5">
            <w:pPr>
              <w:spacing w:after="0" w:line="259" w:lineRule="auto"/>
              <w:ind w:left="1" w:firstLine="0"/>
            </w:pPr>
            <w:r w:rsidRPr="00F22A20">
              <w:rPr>
                <w:rFonts w:eastAsia="Calibri"/>
                <w:sz w:val="24"/>
              </w:rPr>
              <w:t xml:space="preserve">+ Có sự chuẩn bị chu đáo về kịch bản, đạo cụ. </w:t>
            </w:r>
          </w:p>
        </w:tc>
        <w:tc>
          <w:tcPr>
            <w:tcW w:w="3250" w:type="dxa"/>
            <w:gridSpan w:val="2"/>
            <w:tcBorders>
              <w:top w:val="nil"/>
              <w:left w:val="single" w:sz="6" w:space="0" w:color="00975E"/>
              <w:bottom w:val="nil"/>
              <w:right w:val="single" w:sz="6" w:space="0" w:color="00975E"/>
            </w:tcBorders>
          </w:tcPr>
          <w:p w:rsidR="00EF3B60" w:rsidRPr="00F22A20" w:rsidRDefault="00F22A20" w:rsidP="00F22A20">
            <w:pPr>
              <w:spacing w:after="10" w:line="259" w:lineRule="auto"/>
              <w:ind w:left="2" w:firstLine="0"/>
              <w:jc w:val="left"/>
            </w:pPr>
            <w:r w:rsidRPr="00F22A20">
              <w:rPr>
                <w:rFonts w:eastAsia="Calibri"/>
                <w:sz w:val="24"/>
                <w:szCs w:val="24"/>
                <w:u w:color="000000"/>
              </w:rPr>
              <w:t xml:space="preserve">– </w:t>
            </w:r>
            <w:r w:rsidR="00102BE5" w:rsidRPr="00F22A20">
              <w:rPr>
                <w:rFonts w:eastAsia="Calibri"/>
                <w:sz w:val="24"/>
              </w:rPr>
              <w:t>Lắng nghe GV nêu tiêu chí bình chọn.</w:t>
            </w:r>
          </w:p>
          <w:p w:rsidR="00EF3B60" w:rsidRPr="00F22A20" w:rsidRDefault="00F22A20" w:rsidP="00F22A20">
            <w:pPr>
              <w:spacing w:after="0" w:line="259" w:lineRule="auto"/>
              <w:ind w:left="2" w:firstLine="0"/>
              <w:jc w:val="left"/>
            </w:pPr>
            <w:r w:rsidRPr="00F22A20">
              <w:rPr>
                <w:rFonts w:eastAsia="Calibri"/>
                <w:sz w:val="24"/>
                <w:szCs w:val="24"/>
                <w:u w:color="000000"/>
              </w:rPr>
              <w:t xml:space="preserve">– </w:t>
            </w:r>
            <w:r w:rsidR="00102BE5" w:rsidRPr="00F22A20">
              <w:rPr>
                <w:rFonts w:eastAsia="Calibri"/>
                <w:sz w:val="24"/>
              </w:rPr>
              <w:t>HS các lớp bình chọn tiểu phẩm theo tiêu chí GV chủ trì đã đưa.</w:t>
            </w:r>
          </w:p>
        </w:tc>
        <w:tc>
          <w:tcPr>
            <w:tcW w:w="2146"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0" w:type="dxa"/>
            <w:right w:w="74" w:type="dxa"/>
          </w:tblCellMar>
        </w:tblPrEx>
        <w:trPr>
          <w:gridBefore w:val="1"/>
          <w:wBefore w:w="283" w:type="dxa"/>
          <w:trHeight w:val="1536"/>
        </w:trPr>
        <w:tc>
          <w:tcPr>
            <w:tcW w:w="309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2" w:right="19" w:firstLine="0"/>
            </w:pPr>
            <w:r w:rsidRPr="00F22A20">
              <w:rPr>
                <w:rFonts w:eastAsia="Calibri"/>
                <w:sz w:val="24"/>
                <w:szCs w:val="24"/>
                <w:u w:color="000000"/>
              </w:rPr>
              <w:t xml:space="preserve">– </w:t>
            </w:r>
            <w:r w:rsidR="00102BE5" w:rsidRPr="00F22A20">
              <w:rPr>
                <w:rFonts w:eastAsia="Calibri"/>
                <w:sz w:val="24"/>
              </w:rPr>
              <w:t>Phát phần thưởng cho các tiết mục được bình chọn.</w:t>
            </w:r>
          </w:p>
          <w:p w:rsidR="00EF3B60" w:rsidRPr="00F22A20" w:rsidRDefault="00F22A20" w:rsidP="00F22A20">
            <w:pPr>
              <w:spacing w:after="0" w:line="259" w:lineRule="auto"/>
              <w:ind w:left="2" w:right="19" w:firstLine="0"/>
            </w:pPr>
            <w:r w:rsidRPr="00F22A20">
              <w:rPr>
                <w:rFonts w:eastAsia="Calibri"/>
                <w:sz w:val="24"/>
                <w:szCs w:val="24"/>
                <w:u w:color="000000"/>
              </w:rPr>
              <w:t xml:space="preserve">– </w:t>
            </w:r>
            <w:r w:rsidR="00102BE5" w:rsidRPr="00F22A20">
              <w:rPr>
                <w:rFonts w:eastAsia="Calibri"/>
                <w:sz w:val="24"/>
              </w:rPr>
              <w:t xml:space="preserve">Nhận xét chung về nội dung, phong cách trình diễn tiểu phẩm và tinh thần, thái độ tham gia hoạt động của HS. </w:t>
            </w:r>
          </w:p>
        </w:tc>
        <w:tc>
          <w:tcPr>
            <w:tcW w:w="325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2" w:right="38" w:firstLine="0"/>
            </w:pPr>
            <w:r w:rsidRPr="00F22A20">
              <w:rPr>
                <w:rFonts w:eastAsia="Calibri"/>
                <w:sz w:val="24"/>
              </w:rPr>
              <w:t xml:space="preserve">– HS diễn các tiểu phẩm được bình chọn lên sân khấu nhận phần thưởng và phát biểu cảm tưởng. HS khác lắng nghe nhận xét của GV chủ trì. </w:t>
            </w:r>
          </w:p>
        </w:tc>
        <w:tc>
          <w:tcPr>
            <w:tcW w:w="2146"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1758" w:right="243"/>
        <w:jc w:val="left"/>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1"/>
        <w:jc w:val="center"/>
      </w:pPr>
      <w:r w:rsidRPr="00F22A20">
        <w:rPr>
          <w:rFonts w:eastAsia="Calibri"/>
          <w:b/>
          <w:color w:val="007E50"/>
        </w:rPr>
        <w:t xml:space="preserve"> (3 tiết)</w:t>
      </w:r>
    </w:p>
    <w:p w:rsidR="00EF3B60" w:rsidRPr="00F22A20" w:rsidRDefault="00102BE5">
      <w:pPr>
        <w:pStyle w:val="Heading4"/>
        <w:spacing w:after="47" w:line="259" w:lineRule="auto"/>
        <w:ind w:left="294"/>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577" w:right="5646"/>
      </w:pPr>
      <w:r w:rsidRPr="00F22A20">
        <w:t xml:space="preserve">Chơi trò chơi “Truyền tin”. </w:t>
      </w:r>
      <w:r w:rsidRPr="00F22A20">
        <w:rPr>
          <w:i/>
        </w:rPr>
        <w:t xml:space="preserve">a) Mục tiêu </w:t>
      </w:r>
    </w:p>
    <w:p w:rsidR="00EF3B60" w:rsidRPr="00F22A20" w:rsidRDefault="00102BE5">
      <w:pPr>
        <w:spacing w:after="64" w:line="259" w:lineRule="auto"/>
        <w:ind w:right="861"/>
        <w:jc w:val="right"/>
      </w:pPr>
      <w:r w:rsidRPr="00F22A20">
        <w:t>Tạo tâm thế hào hứng, nhu cầu tham gia các hoạt động trong chủ đề cho HS.</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5" w:type="dxa"/>
          <w:left w:w="114" w:type="dxa"/>
          <w:bottom w:w="5" w:type="dxa"/>
          <w:right w:w="75" w:type="dxa"/>
        </w:tblCellMar>
        <w:tblLook w:val="04A0" w:firstRow="1" w:lastRow="0" w:firstColumn="1" w:lastColumn="0" w:noHBand="0" w:noVBand="1"/>
      </w:tblPr>
      <w:tblGrid>
        <w:gridCol w:w="3714"/>
        <w:gridCol w:w="2854"/>
        <w:gridCol w:w="1920"/>
      </w:tblGrid>
      <w:tr w:rsidR="00EF3B60" w:rsidRPr="00F22A20">
        <w:trPr>
          <w:trHeight w:val="790"/>
        </w:trPr>
        <w:tc>
          <w:tcPr>
            <w:tcW w:w="371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5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2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6198"/>
        </w:trPr>
        <w:tc>
          <w:tcPr>
            <w:tcW w:w="3715" w:type="dxa"/>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lastRenderedPageBreak/>
              <w:t>– Phổ biến cách chơi và luật chơi: Chia lớp thành 3 đội chơi và phổ biến luật chơi như sau:</w:t>
            </w:r>
          </w:p>
          <w:p w:rsidR="00EF3B60" w:rsidRPr="00F22A20" w:rsidRDefault="00102BE5">
            <w:pPr>
              <w:spacing w:after="57" w:line="221" w:lineRule="auto"/>
              <w:ind w:left="0" w:right="38" w:firstLine="0"/>
            </w:pPr>
            <w:r w:rsidRPr="00F22A20">
              <w:rPr>
                <w:rFonts w:eastAsia="Calibri"/>
                <w:sz w:val="24"/>
              </w:rPr>
              <w:t xml:space="preserve">Các đội đứng thành hàng dọc, cách quản trò khoảng 0,5 – 1 m. Mỗi đội cử người đứng đầu hàng lên nhận lệnh từ quản trò. Quản trò đưa cho người nhận lệnh một tờ giấy, trong đó ghi 1 trách nhiệm HS được giao. Người nhận lệnh có 5 giây để ghi nhớ cụm từ trong giấy rồi trả lại quản trò. Sau 5 giây, người chơi sẽ trở về đầu hàng để chuẩn bị truyền tin (nhưng chưa được truyền tin ngay). Khi có hiệu lệnh “truyền tin” của quản trò, người nhận lệnh mỗi đội nhanh chóng nói nhỏ thông tin vào tai của người chơi thứ hai của đội mình. Người chơi thứ hai tiếp nhận thông tin và tiếp tục truyền tin tới người thứ ba,… Cứ như vậy cho đến người cuối cùng. </w:t>
            </w:r>
          </w:p>
          <w:p w:rsidR="00EF3B60" w:rsidRPr="00F22A20" w:rsidRDefault="00102BE5">
            <w:pPr>
              <w:spacing w:after="57" w:line="221" w:lineRule="auto"/>
              <w:ind w:left="0" w:right="38" w:firstLine="0"/>
            </w:pPr>
            <w:r w:rsidRPr="00F22A20">
              <w:rPr>
                <w:rFonts w:eastAsia="Calibri"/>
                <w:sz w:val="24"/>
              </w:rPr>
              <w:t>Người cuối cùng sau khi tiếp nhận thông tin nhanh chóng chạy về phía quản trò và truyền lại thông tin mà mình nhận được. Khi đó, quản trò công khai tờ giấy của đội đó.</w:t>
            </w:r>
          </w:p>
          <w:p w:rsidR="00EF3B60" w:rsidRPr="00F22A20" w:rsidRDefault="00102BE5">
            <w:pPr>
              <w:spacing w:after="0" w:line="259" w:lineRule="auto"/>
              <w:ind w:left="0" w:firstLine="0"/>
            </w:pPr>
            <w:r w:rsidRPr="00F22A20">
              <w:rPr>
                <w:rFonts w:eastAsia="Calibri"/>
                <w:sz w:val="24"/>
              </w:rPr>
              <w:t>Đội giành chiến thắng của trò chơi là đội truyền tin tới quản trò nhanh nhất và chính xác nhất.</w:t>
            </w:r>
          </w:p>
        </w:tc>
        <w:tc>
          <w:tcPr>
            <w:tcW w:w="2854" w:type="dxa"/>
            <w:tcBorders>
              <w:top w:val="single" w:sz="6" w:space="0" w:color="00975E"/>
              <w:left w:val="single" w:sz="6" w:space="0" w:color="00975E"/>
              <w:bottom w:val="nil"/>
              <w:right w:val="single" w:sz="6" w:space="0" w:color="00975E"/>
            </w:tcBorders>
          </w:tcPr>
          <w:p w:rsidR="00EF3B60" w:rsidRPr="00F22A20" w:rsidRDefault="00F22A20" w:rsidP="00F22A20">
            <w:pPr>
              <w:spacing w:after="38" w:line="237" w:lineRule="auto"/>
              <w:ind w:left="0" w:right="38" w:firstLine="0"/>
            </w:pPr>
            <w:r w:rsidRPr="00F22A20">
              <w:rPr>
                <w:rFonts w:eastAsia="Calibri"/>
                <w:sz w:val="24"/>
                <w:szCs w:val="24"/>
                <w:u w:color="000000"/>
              </w:rPr>
              <w:t xml:space="preserve">– </w:t>
            </w:r>
            <w:r w:rsidR="00102BE5" w:rsidRPr="00F22A20">
              <w:rPr>
                <w:rFonts w:eastAsia="Calibri"/>
                <w:sz w:val="24"/>
              </w:rPr>
              <w:t>Lắng nghe GV phổ biến cách chơi và luật chơi, hỏi lại nếu chưa rõ. – Chia thành các đội chơi, mỗi đội khoảng 8 – 10 HS.</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Các đội chơi trò chơi “truyền tin”. Các bạn trong lớp cổ vũ cho các đội chơi.</w:t>
            </w:r>
          </w:p>
        </w:tc>
        <w:tc>
          <w:tcPr>
            <w:tcW w:w="1920"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Xác định được đội thắng cuộc là đội truyền tin tới quản trò nhanh nhất và chính xác nhất.</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Những điều rút ra qua tham gia chơi trò chơi “truyền tin”: Khi làm bất cứ việc gì, dù là chơi trò chơi, mỗi người cần phải nhận thức được đầy đủ nhiệm vụ mình cần thực hiện và thực hiện có trách nhiệm với nhiệm vụ đã nhận.</w:t>
            </w:r>
          </w:p>
        </w:tc>
      </w:tr>
      <w:tr w:rsidR="00EF3B60" w:rsidRPr="00F22A20">
        <w:trPr>
          <w:trHeight w:val="2732"/>
        </w:trPr>
        <w:tc>
          <w:tcPr>
            <w:tcW w:w="3715" w:type="dxa"/>
            <w:tcBorders>
              <w:top w:val="nil"/>
              <w:left w:val="single" w:sz="6" w:space="0" w:color="00975E"/>
              <w:bottom w:val="nil"/>
              <w:right w:val="single" w:sz="6" w:space="0" w:color="00975E"/>
            </w:tcBorders>
          </w:tcPr>
          <w:p w:rsidR="00EF3B60" w:rsidRPr="00F22A20" w:rsidRDefault="00102BE5">
            <w:pPr>
              <w:spacing w:after="10" w:line="259" w:lineRule="auto"/>
              <w:ind w:left="0" w:firstLine="0"/>
              <w:jc w:val="left"/>
            </w:pPr>
            <w:r w:rsidRPr="00F22A20">
              <w:rPr>
                <w:rFonts w:eastAsia="Calibri"/>
                <w:i/>
                <w:sz w:val="24"/>
              </w:rPr>
              <w:t xml:space="preserve">* Luật chơi: </w:t>
            </w:r>
          </w:p>
          <w:p w:rsidR="00EF3B60" w:rsidRPr="00F22A20" w:rsidRDefault="00102BE5">
            <w:pPr>
              <w:spacing w:after="57" w:line="221" w:lineRule="auto"/>
              <w:ind w:left="0" w:right="38" w:firstLine="0"/>
            </w:pPr>
            <w:r w:rsidRPr="00F22A20">
              <w:rPr>
                <w:rFonts w:eastAsia="Calibri"/>
                <w:sz w:val="24"/>
              </w:rPr>
              <w:t xml:space="preserve">+ Không được để lộ thông tin khi truyền tin. Trong quá trình truyền tin, nếu đội nào đó nghe được thông tin của đội khác (vì nói quá to) và báo với quản trò thì đội bị lộ thông tin bị xử thua. </w:t>
            </w:r>
          </w:p>
          <w:p w:rsidR="00EF3B60" w:rsidRPr="00F22A20" w:rsidRDefault="00102BE5">
            <w:pPr>
              <w:spacing w:after="0" w:line="259" w:lineRule="auto"/>
              <w:ind w:left="0" w:firstLine="0"/>
              <w:jc w:val="left"/>
            </w:pPr>
            <w:r w:rsidRPr="00F22A20">
              <w:rPr>
                <w:rFonts w:eastAsia="Calibri"/>
                <w:sz w:val="24"/>
              </w:rPr>
              <w:t xml:space="preserve">+ Không được truyền tắt qua người chơi. Nếu </w:t>
            </w:r>
          </w:p>
          <w:p w:rsidR="00EF3B60" w:rsidRPr="00F22A20" w:rsidRDefault="00102BE5">
            <w:pPr>
              <w:spacing w:after="10" w:line="259" w:lineRule="auto"/>
              <w:ind w:left="0" w:firstLine="0"/>
              <w:jc w:val="left"/>
            </w:pPr>
            <w:r w:rsidRPr="00F22A20">
              <w:rPr>
                <w:rFonts w:eastAsia="Calibri"/>
                <w:sz w:val="24"/>
              </w:rPr>
              <w:t xml:space="preserve">truyền tắt cũng bị xử thua. </w:t>
            </w:r>
          </w:p>
          <w:p w:rsidR="00EF3B60" w:rsidRPr="00F22A20" w:rsidRDefault="00F22A20" w:rsidP="00F22A20">
            <w:pPr>
              <w:spacing w:after="34" w:line="259" w:lineRule="auto"/>
              <w:ind w:left="158" w:hanging="158"/>
              <w:jc w:val="left"/>
            </w:pPr>
            <w:r w:rsidRPr="00F22A20">
              <w:rPr>
                <w:rFonts w:eastAsia="Calibri"/>
                <w:sz w:val="24"/>
                <w:szCs w:val="24"/>
                <w:u w:color="000000"/>
              </w:rPr>
              <w:t xml:space="preserve">– </w:t>
            </w:r>
            <w:r w:rsidR="00102BE5" w:rsidRPr="00F22A20">
              <w:rPr>
                <w:rFonts w:eastAsia="Calibri"/>
                <w:sz w:val="24"/>
              </w:rPr>
              <w:t>Quan sát HS chơi trò chơi.</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Công bố các đội thắng cuộc.</w:t>
            </w:r>
          </w:p>
        </w:tc>
        <w:tc>
          <w:tcPr>
            <w:tcW w:w="2854" w:type="dxa"/>
            <w:tcBorders>
              <w:top w:val="nil"/>
              <w:left w:val="single" w:sz="6" w:space="0" w:color="00975E"/>
              <w:bottom w:val="nil"/>
              <w:right w:val="single" w:sz="6" w:space="0" w:color="00975E"/>
            </w:tcBorders>
            <w:vAlign w:val="bottom"/>
          </w:tcPr>
          <w:p w:rsidR="00EF3B60" w:rsidRPr="00F22A20" w:rsidRDefault="00102BE5">
            <w:pPr>
              <w:spacing w:after="0" w:line="259" w:lineRule="auto"/>
              <w:ind w:left="0" w:firstLine="0"/>
              <w:jc w:val="left"/>
            </w:pPr>
            <w:r w:rsidRPr="00F22A20">
              <w:rPr>
                <w:rFonts w:eastAsia="Calibri"/>
                <w:sz w:val="24"/>
              </w:rPr>
              <w:t>– Đội thắng cuộc mừng chiến thắng.</w:t>
            </w:r>
          </w:p>
        </w:tc>
        <w:tc>
          <w:tcPr>
            <w:tcW w:w="1920"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081"/>
        </w:trPr>
        <w:tc>
          <w:tcPr>
            <w:tcW w:w="3715"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Gọi một số HS nêu cảm nhận sau khi chơi trò chơi và nhận xét chung.</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Dẫn dắt vào hoạt động tiếp theo.</w:t>
            </w:r>
          </w:p>
        </w:tc>
        <w:tc>
          <w:tcPr>
            <w:tcW w:w="2854"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Chia sẻ những điều rút ra và cảm nhận của bản thân sau khi chơi trò chơi.</w:t>
            </w:r>
          </w:p>
        </w:tc>
        <w:tc>
          <w:tcPr>
            <w:tcW w:w="1920"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lastRenderedPageBreak/>
        <w:t>KHÁM PHÁ – KẾT NỐI</w:t>
      </w:r>
    </w:p>
    <w:p w:rsidR="00EF3B60" w:rsidRPr="00F22A20" w:rsidRDefault="00102BE5">
      <w:pPr>
        <w:spacing w:after="4" w:line="312" w:lineRule="auto"/>
        <w:ind w:left="280" w:right="272"/>
      </w:pPr>
      <w:r w:rsidRPr="00F22A20">
        <w:rPr>
          <w:b/>
        </w:rPr>
        <w:t xml:space="preserve">Hoạt động 1. Tìm hiểu về những việc đã làm để thể hiện là người có trách nhiệm với nhiệm vụ được giao </w:t>
      </w:r>
      <w:r w:rsidRPr="00F22A20">
        <w:rPr>
          <w:i/>
        </w:rPr>
        <w:t>a) Mục tiêu</w:t>
      </w:r>
    </w:p>
    <w:p w:rsidR="00EF3B60" w:rsidRPr="00F22A20" w:rsidRDefault="00F22A20" w:rsidP="00F22A20">
      <w:pPr>
        <w:spacing w:after="0"/>
        <w:ind w:left="702" w:right="4" w:hanging="284"/>
      </w:pPr>
      <w:r w:rsidRPr="00F22A20">
        <w:rPr>
          <w:szCs w:val="25"/>
          <w:u w:color="000000"/>
        </w:rPr>
        <w:t xml:space="preserve">– </w:t>
      </w:r>
      <w:r w:rsidR="00102BE5" w:rsidRPr="00F22A20">
        <w:t>HS kể được tên các nhiệm vụ đã được giao.</w:t>
      </w:r>
    </w:p>
    <w:p w:rsidR="00EF3B60" w:rsidRPr="00F22A20" w:rsidRDefault="00F22A20" w:rsidP="00F22A20">
      <w:pPr>
        <w:spacing w:after="79"/>
        <w:ind w:left="702" w:right="4" w:hanging="284"/>
      </w:pPr>
      <w:r w:rsidRPr="00F22A20">
        <w:rPr>
          <w:szCs w:val="25"/>
          <w:u w:color="000000"/>
        </w:rPr>
        <w:t xml:space="preserve">– </w:t>
      </w:r>
      <w:r w:rsidR="00102BE5" w:rsidRPr="00F22A20">
        <w:t>HS chia sẻ được những việc đã làm để thể hiện là người có trách nhiệm với nhiệm vụ được giao.</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269"/>
        <w:gridCol w:w="2515"/>
        <w:gridCol w:w="272"/>
        <w:gridCol w:w="2827"/>
        <w:gridCol w:w="271"/>
        <w:gridCol w:w="2061"/>
        <w:gridCol w:w="273"/>
      </w:tblGrid>
      <w:tr w:rsidR="00EF3B60" w:rsidRPr="00F22A20">
        <w:trPr>
          <w:gridBefore w:val="1"/>
          <w:wBefore w:w="283" w:type="dxa"/>
          <w:trHeight w:val="790"/>
        </w:trPr>
        <w:tc>
          <w:tcPr>
            <w:tcW w:w="288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21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39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49" w:right="111" w:firstLine="0"/>
              <w:jc w:val="center"/>
            </w:pPr>
            <w:r w:rsidRPr="00F22A20">
              <w:rPr>
                <w:rFonts w:eastAsia="Calibri"/>
                <w:b/>
                <w:sz w:val="24"/>
              </w:rPr>
              <w:t>Sản phẩm/ Kết quả  cần đạt</w:t>
            </w:r>
          </w:p>
        </w:tc>
      </w:tr>
      <w:tr w:rsidR="00EF3B60" w:rsidRPr="00F22A20">
        <w:trPr>
          <w:gridBefore w:val="1"/>
          <w:wBefore w:w="283" w:type="dxa"/>
          <w:trHeight w:val="520"/>
        </w:trPr>
        <w:tc>
          <w:tcPr>
            <w:tcW w:w="8488" w:type="dxa"/>
            <w:gridSpan w:val="6"/>
            <w:tcBorders>
              <w:top w:val="single" w:sz="6" w:space="0" w:color="00975E"/>
              <w:left w:val="single" w:sz="6" w:space="0" w:color="00975E"/>
              <w:bottom w:val="single" w:sz="4"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Kể tên các nhiệm vụ em đã được giao</w:t>
            </w:r>
          </w:p>
        </w:tc>
      </w:tr>
      <w:tr w:rsidR="00EF3B60" w:rsidRPr="00F22A20">
        <w:trPr>
          <w:gridBefore w:val="1"/>
          <w:wBefore w:w="283" w:type="dxa"/>
          <w:trHeight w:val="1213"/>
        </w:trPr>
        <w:tc>
          <w:tcPr>
            <w:tcW w:w="2883" w:type="dxa"/>
            <w:gridSpan w:val="2"/>
            <w:tcBorders>
              <w:top w:val="single" w:sz="4"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chuyển giao nhiệm vụ 1 và hướng dẫn HS thực hiện nhiệm vụ dựa vào gợi ý ở mục 1, hoạt động 1, trang 17 (SGK)</w:t>
            </w:r>
          </w:p>
        </w:tc>
        <w:tc>
          <w:tcPr>
            <w:tcW w:w="3213" w:type="dxa"/>
            <w:gridSpan w:val="2"/>
            <w:tcBorders>
              <w:top w:val="single" w:sz="4" w:space="0" w:color="00975E"/>
              <w:left w:val="single" w:sz="6" w:space="0" w:color="00975E"/>
              <w:bottom w:val="nil"/>
              <w:right w:val="single" w:sz="6" w:space="0" w:color="00975E"/>
            </w:tcBorders>
          </w:tcPr>
          <w:p w:rsidR="00EF3B60" w:rsidRPr="00F22A20" w:rsidRDefault="00F22A20" w:rsidP="00F22A20">
            <w:pPr>
              <w:spacing w:after="1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Lắng nghe GV hướng dẫn thực hiện nhiệm vụ 1 kết hợp với đọc gợi ý thực hiện nhiệm vụ 1 ở SGK.</w:t>
            </w:r>
          </w:p>
        </w:tc>
        <w:tc>
          <w:tcPr>
            <w:tcW w:w="2392" w:type="dxa"/>
            <w:gridSpan w:val="2"/>
            <w:tcBorders>
              <w:top w:val="single" w:sz="4" w:space="0" w:color="00975E"/>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HS lớp 9 thường được giao các nhiệm vụ:</w:t>
            </w:r>
          </w:p>
          <w:p w:rsidR="00EF3B60" w:rsidRPr="00F22A20" w:rsidRDefault="00102BE5">
            <w:pPr>
              <w:spacing w:after="0" w:line="259" w:lineRule="auto"/>
              <w:ind w:left="0" w:firstLine="0"/>
            </w:pPr>
            <w:r w:rsidRPr="00F22A20">
              <w:rPr>
                <w:rFonts w:eastAsia="Calibri"/>
                <w:sz w:val="24"/>
              </w:rPr>
              <w:t xml:space="preserve">– Ở trường, lớp: trực nhật, lao động, tham gia các hoạt động </w:t>
            </w:r>
          </w:p>
        </w:tc>
      </w:tr>
      <w:tr w:rsidR="00EF3B60" w:rsidRPr="00F22A20">
        <w:trPr>
          <w:gridBefore w:val="1"/>
          <w:wBefore w:w="283" w:type="dxa"/>
          <w:trHeight w:val="1882"/>
        </w:trPr>
        <w:tc>
          <w:tcPr>
            <w:tcW w:w="2883"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Tổ chức cho HS thực hiện nhiệm vụ 1 theo trình tự: làm việc cá nhân –&gt; chia sẻ trong nhóm.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Quan sát và lắng nghe HS thực hiện nhiệm vụ. Có thể gợi ý để HS thực hiện nhiệm vụ đúng yêu cầu.</w:t>
            </w:r>
          </w:p>
        </w:tc>
        <w:tc>
          <w:tcPr>
            <w:tcW w:w="3213" w:type="dxa"/>
            <w:gridSpan w:val="2"/>
            <w:tcBorders>
              <w:top w:val="nil"/>
              <w:left w:val="single" w:sz="6" w:space="0" w:color="00975E"/>
              <w:bottom w:val="nil"/>
              <w:right w:val="single" w:sz="6" w:space="0" w:color="00975E"/>
            </w:tcBorders>
            <w:vAlign w:val="center"/>
          </w:tcPr>
          <w:p w:rsidR="00EF3B60" w:rsidRPr="00F22A20" w:rsidRDefault="00102BE5">
            <w:pPr>
              <w:spacing w:after="0" w:line="259" w:lineRule="auto"/>
              <w:ind w:left="0" w:right="38" w:firstLine="0"/>
            </w:pPr>
            <w:r w:rsidRPr="00F22A20">
              <w:rPr>
                <w:rFonts w:eastAsia="Calibri"/>
                <w:sz w:val="24"/>
              </w:rPr>
              <w:t>– HS làm việc theo trình tự GV đã phổ biến. Mỗi cá nhân ghi lại các nhiệm vụ đã được giao ở trường, lớp, cộng đồng, gia đình vào SBT. Sau đó, chia sẻ kết quả làm việc cá nhân trong nhóm. Thư kí nhóm ghi lại ý kiến của các bạn.</w:t>
            </w:r>
          </w:p>
        </w:tc>
        <w:tc>
          <w:tcPr>
            <w:tcW w:w="2392"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tập thể (văn nghệ, làm báo tường,…), hoàn thành bài tập nhóm, làm bài tập về nhà, giúp đỡ bạn gặp khó khăn,…</w:t>
            </w:r>
          </w:p>
        </w:tc>
      </w:tr>
      <w:tr w:rsidR="00EF3B60" w:rsidRPr="00F22A20">
        <w:trPr>
          <w:gridBefore w:val="1"/>
          <w:wBefore w:w="283" w:type="dxa"/>
          <w:trHeight w:val="2043"/>
        </w:trPr>
        <w:tc>
          <w:tcPr>
            <w:tcW w:w="2883" w:type="dxa"/>
            <w:gridSpan w:val="2"/>
            <w:tcBorders>
              <w:top w:val="nil"/>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 xml:space="preserve">* Tổ chức cho HS báo cáo kết quả thực hiện nhiệm vụ 1. </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 xml:space="preserve">Động viên, khích lệ HS xung phong chia sẻ trước lớp. </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Gọi 2 – 3 HS nhận xét và nêu cảm nhận sau khi nghe những chia sẻ của các bạn.</w:t>
            </w:r>
          </w:p>
        </w:tc>
        <w:tc>
          <w:tcPr>
            <w:tcW w:w="3213" w:type="dxa"/>
            <w:gridSpan w:val="2"/>
            <w:tcBorders>
              <w:top w:val="nil"/>
              <w:left w:val="single" w:sz="6" w:space="0" w:color="00975E"/>
              <w:bottom w:val="nil"/>
              <w:right w:val="single" w:sz="6" w:space="0" w:color="00975E"/>
            </w:tcBorders>
          </w:tcPr>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102BE5">
            <w:pPr>
              <w:spacing w:after="0" w:line="259" w:lineRule="auto"/>
              <w:ind w:left="0" w:right="38" w:firstLine="0"/>
            </w:pPr>
            <w:r w:rsidRPr="00F22A20">
              <w:rPr>
                <w:rFonts w:eastAsia="Calibri"/>
                <w:sz w:val="24"/>
              </w:rPr>
              <w:t>– Xung phong chia sẻ các nhiệm vụ đã được giao. Các bạn khác lắng nghe, bổ sung, nhận xét.</w:t>
            </w:r>
          </w:p>
        </w:tc>
        <w:tc>
          <w:tcPr>
            <w:tcW w:w="2392"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Ở gia đình: nấu ăn, dọn dẹp nhà cửa, gấp quần áo, tham gia lao động,...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Ở cộng đồng, xã hội: tham gia tuyên truyền và bảo vệ môi trường, thực hiện an toàn giao thông, giữ gìn cảnh quan </w:t>
            </w:r>
          </w:p>
        </w:tc>
      </w:tr>
      <w:tr w:rsidR="00EF3B60" w:rsidRPr="00F22A20">
        <w:trPr>
          <w:gridBefore w:val="1"/>
          <w:wBefore w:w="283" w:type="dxa"/>
          <w:trHeight w:val="766"/>
        </w:trPr>
        <w:tc>
          <w:tcPr>
            <w:tcW w:w="2883" w:type="dxa"/>
            <w:gridSpan w:val="2"/>
            <w:tcBorders>
              <w:top w:val="nil"/>
              <w:left w:val="single" w:sz="6" w:space="0" w:color="00975E"/>
              <w:bottom w:val="single" w:sz="6" w:space="0" w:color="00975E"/>
              <w:right w:val="single" w:sz="6" w:space="0" w:color="00975E"/>
            </w:tcBorders>
            <w:vAlign w:val="bottom"/>
          </w:tcPr>
          <w:p w:rsidR="00EF3B60" w:rsidRPr="00F22A20" w:rsidRDefault="00102BE5">
            <w:pPr>
              <w:spacing w:after="0" w:line="259" w:lineRule="auto"/>
              <w:ind w:left="0" w:firstLine="0"/>
            </w:pPr>
            <w:r w:rsidRPr="00F22A20">
              <w:rPr>
                <w:rFonts w:eastAsia="Calibri"/>
                <w:sz w:val="24"/>
              </w:rPr>
              <w:t>* Tổng hợp các ý kiến của HS. Nhận định, kết luận nhiệm vụ 1.</w:t>
            </w:r>
          </w:p>
        </w:tc>
        <w:tc>
          <w:tcPr>
            <w:tcW w:w="3213" w:type="dxa"/>
            <w:gridSpan w:val="2"/>
            <w:tcBorders>
              <w:top w:val="nil"/>
              <w:left w:val="single" w:sz="6" w:space="0" w:color="00975E"/>
              <w:bottom w:val="single" w:sz="6" w:space="0" w:color="00975E"/>
              <w:right w:val="single" w:sz="6" w:space="0" w:color="00975E"/>
            </w:tcBorders>
            <w:vAlign w:val="bottom"/>
          </w:tcPr>
          <w:p w:rsidR="00EF3B60" w:rsidRPr="00F22A20" w:rsidRDefault="00102BE5">
            <w:pPr>
              <w:spacing w:after="0" w:line="259" w:lineRule="auto"/>
              <w:ind w:left="0" w:firstLine="0"/>
            </w:pPr>
            <w:r w:rsidRPr="00F22A20">
              <w:rPr>
                <w:rFonts w:eastAsia="Calibri"/>
                <w:sz w:val="24"/>
              </w:rPr>
              <w:t xml:space="preserve">– Lắng nghe các bạn và GV nhận định, kết luận nhiệm vụ 1. </w:t>
            </w:r>
          </w:p>
        </w:tc>
        <w:tc>
          <w:tcPr>
            <w:tcW w:w="2392"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thiên nhiên,…</w:t>
            </w:r>
          </w:p>
        </w:tc>
      </w:tr>
      <w:tr w:rsidR="00EF3B60" w:rsidRPr="00F22A20">
        <w:trPr>
          <w:gridBefore w:val="1"/>
          <w:wBefore w:w="283"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Trao đổi về những việc em đã làm để thể hiện là người có trách nhiệm với nhiệm vụ được giao.</w:t>
            </w:r>
          </w:p>
        </w:tc>
      </w:tr>
      <w:tr w:rsidR="00EF3B60" w:rsidRPr="00F22A20">
        <w:trPr>
          <w:gridBefore w:val="1"/>
          <w:wBefore w:w="283" w:type="dxa"/>
          <w:trHeight w:val="4300"/>
        </w:trPr>
        <w:tc>
          <w:tcPr>
            <w:tcW w:w="2883"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lastRenderedPageBreak/>
              <w:t>* Chuyển giao nhiệm vụ 2 và hướng dẫn HS thực hiện nhiệm vụ dựa vào gợi ý ở mục 2, hoạt động 1, trang 17 (SGK).</w:t>
            </w:r>
          </w:p>
          <w:p w:rsidR="00EF3B60" w:rsidRPr="00F22A20" w:rsidRDefault="00102BE5">
            <w:pPr>
              <w:spacing w:after="57" w:line="221" w:lineRule="auto"/>
              <w:ind w:left="0" w:right="38" w:firstLine="0"/>
            </w:pPr>
            <w:r w:rsidRPr="00F22A20">
              <w:rPr>
                <w:rFonts w:eastAsia="Calibri"/>
                <w:sz w:val="24"/>
              </w:rPr>
              <w:t>– Lưu ý HS: Khi thực hiện nhiệm vụ này, các em hãy nhớ lại công việc cụ thể mà mình được giao ở nhà, ở trường lớp, cộng đồng. Với mỗi nhiệm vụ, em hãy ghi vào SBT các ý sau:</w:t>
            </w:r>
          </w:p>
          <w:p w:rsidR="00EF3B60" w:rsidRPr="00F22A20" w:rsidRDefault="00102BE5">
            <w:pPr>
              <w:spacing w:after="10" w:line="259" w:lineRule="auto"/>
              <w:ind w:left="0" w:firstLine="0"/>
              <w:jc w:val="left"/>
            </w:pPr>
            <w:r w:rsidRPr="00F22A20">
              <w:rPr>
                <w:rFonts w:eastAsia="Calibri"/>
                <w:sz w:val="24"/>
              </w:rPr>
              <w:t>+ Nhiệm vụ em được giao.</w:t>
            </w:r>
          </w:p>
          <w:p w:rsidR="00EF3B60" w:rsidRPr="00F22A20" w:rsidRDefault="00102BE5">
            <w:pPr>
              <w:spacing w:after="0" w:line="259" w:lineRule="auto"/>
              <w:ind w:left="0" w:firstLine="0"/>
              <w:jc w:val="left"/>
            </w:pPr>
            <w:r w:rsidRPr="00F22A20">
              <w:rPr>
                <w:rFonts w:eastAsia="Calibri"/>
                <w:sz w:val="24"/>
              </w:rPr>
              <w:t xml:space="preserve">+ Những khó khăn em gặp phải </w:t>
            </w:r>
          </w:p>
          <w:p w:rsidR="00EF3B60" w:rsidRPr="00F22A20" w:rsidRDefault="00102BE5">
            <w:pPr>
              <w:spacing w:after="10" w:line="259" w:lineRule="auto"/>
              <w:ind w:left="0" w:firstLine="0"/>
              <w:jc w:val="left"/>
            </w:pPr>
            <w:r w:rsidRPr="00F22A20">
              <w:rPr>
                <w:rFonts w:eastAsia="Calibri"/>
                <w:sz w:val="24"/>
              </w:rPr>
              <w:t>(nếu có).</w:t>
            </w:r>
          </w:p>
          <w:p w:rsidR="00EF3B60" w:rsidRPr="00F22A20" w:rsidRDefault="00102BE5">
            <w:pPr>
              <w:spacing w:after="0" w:line="259" w:lineRule="auto"/>
              <w:ind w:left="0" w:right="38" w:firstLine="0"/>
            </w:pPr>
            <w:r w:rsidRPr="00F22A20">
              <w:rPr>
                <w:rFonts w:eastAsia="Calibri"/>
                <w:sz w:val="24"/>
              </w:rPr>
              <w:t>+ Những việc em đã làm để thể hiện là người có trách nhiệm với nhiệm vụ được giao.</w:t>
            </w:r>
          </w:p>
        </w:tc>
        <w:tc>
          <w:tcPr>
            <w:tcW w:w="3213"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1" w:right="19" w:firstLine="0"/>
              <w:jc w:val="left"/>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0" w:line="259" w:lineRule="auto"/>
              <w:ind w:left="1" w:right="19" w:firstLine="0"/>
              <w:jc w:val="left"/>
            </w:pPr>
            <w:r w:rsidRPr="00F22A20">
              <w:rPr>
                <w:rFonts w:eastAsia="Calibri"/>
                <w:sz w:val="24"/>
                <w:szCs w:val="24"/>
                <w:u w:color="000000"/>
              </w:rPr>
              <w:t xml:space="preserve">– </w:t>
            </w:r>
            <w:r w:rsidR="00102BE5" w:rsidRPr="00F22A20">
              <w:rPr>
                <w:rFonts w:eastAsia="Calibri"/>
                <w:sz w:val="24"/>
              </w:rPr>
              <w:t xml:space="preserve">Lắng nghe GV hướng dẫn thực hiện nhiệm vụ 2 kết hợp với đọc gợi ý thực hiện nhiệm vụ 2 ở SGK. </w:t>
            </w:r>
          </w:p>
        </w:tc>
        <w:tc>
          <w:tcPr>
            <w:tcW w:w="2392"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1" w:right="38" w:firstLine="0"/>
            </w:pPr>
            <w:r w:rsidRPr="00F22A20">
              <w:rPr>
                <w:rFonts w:eastAsia="Calibri"/>
                <w:sz w:val="24"/>
              </w:rPr>
              <w:t>Những việc HS đã làm để thể hiện là người có trách nhiệm với nhiệm vụ được giao:</w:t>
            </w:r>
          </w:p>
          <w:p w:rsidR="00EF3B60" w:rsidRPr="00F22A20" w:rsidRDefault="00F22A20" w:rsidP="00F22A20">
            <w:pPr>
              <w:spacing w:after="57" w:line="221" w:lineRule="auto"/>
              <w:ind w:left="1" w:right="38" w:firstLine="0"/>
            </w:pPr>
            <w:r w:rsidRPr="00F22A20">
              <w:rPr>
                <w:rFonts w:eastAsia="Calibri"/>
                <w:sz w:val="24"/>
                <w:szCs w:val="24"/>
                <w:u w:color="000000"/>
              </w:rPr>
              <w:t xml:space="preserve">– </w:t>
            </w:r>
            <w:r w:rsidR="00102BE5" w:rsidRPr="00F22A20">
              <w:rPr>
                <w:rFonts w:eastAsia="Calibri"/>
                <w:sz w:val="24"/>
              </w:rPr>
              <w:t xml:space="preserve">Đã thực hiện nhiều cách khác nhau để hoàn thành các nhiệm vụ được giao ở trường, lớp, gia đình, cộng đồng. </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Khi thực hiện nhiệm vụ, một số em đã gặp một số khó khăn như: không đủ năng lực, không đủ thời gian, không đủ phương tiện,... Để thể hiện là người có trách nhiệm với nhiệm vụ được giao, các em đã biết</w:t>
            </w:r>
          </w:p>
        </w:tc>
      </w:tr>
      <w:tr w:rsidR="00EF3B60" w:rsidRPr="00F22A20">
        <w:trPr>
          <w:gridAfter w:val="1"/>
          <w:wAfter w:w="283" w:type="dxa"/>
          <w:trHeight w:val="790"/>
        </w:trPr>
        <w:tc>
          <w:tcPr>
            <w:tcW w:w="288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21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9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49" w:right="111" w:firstLine="0"/>
              <w:jc w:val="center"/>
            </w:pPr>
            <w:r w:rsidRPr="00F22A20">
              <w:rPr>
                <w:rFonts w:eastAsia="Calibri"/>
                <w:b/>
                <w:sz w:val="24"/>
              </w:rPr>
              <w:t>Sản phẩm/ Kết quả  cần đạt</w:t>
            </w:r>
          </w:p>
        </w:tc>
      </w:tr>
      <w:tr w:rsidR="00EF3B60" w:rsidRPr="00F22A20">
        <w:trPr>
          <w:gridAfter w:val="1"/>
          <w:wAfter w:w="283" w:type="dxa"/>
          <w:trHeight w:val="2563"/>
        </w:trPr>
        <w:tc>
          <w:tcPr>
            <w:tcW w:w="2883"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 Hướng dẫn HS sử dụng bảng trong SBT để ghi kết quả thực hiện nhiệm vụ 2.</w:t>
            </w:r>
          </w:p>
          <w:p w:rsidR="00EF3B60" w:rsidRPr="00F22A20" w:rsidRDefault="00102BE5">
            <w:pPr>
              <w:spacing w:after="57" w:line="221" w:lineRule="auto"/>
              <w:ind w:left="0" w:firstLine="0"/>
            </w:pPr>
            <w:r w:rsidRPr="00F22A20">
              <w:rPr>
                <w:rFonts w:eastAsia="Calibri"/>
                <w:sz w:val="24"/>
              </w:rPr>
              <w:t>* Tổ chức cho HS thực hiện nhiệm vụ 2</w:t>
            </w:r>
          </w:p>
          <w:p w:rsidR="00EF3B60" w:rsidRPr="00F22A20" w:rsidRDefault="00102BE5">
            <w:pPr>
              <w:spacing w:after="0" w:line="259" w:lineRule="auto"/>
              <w:ind w:left="0" w:right="38" w:firstLine="0"/>
            </w:pPr>
            <w:r w:rsidRPr="00F22A20">
              <w:rPr>
                <w:rFonts w:eastAsia="Calibri"/>
                <w:sz w:val="24"/>
              </w:rPr>
              <w:t>Đến chỗ HS ngồi, quan sát và lắng nghe HS trao đổi. Có thể hướng dẫn thêm hoặc gợi ý để HS thực hiện nhiệm vụ đúng yêu cầu.</w:t>
            </w:r>
          </w:p>
        </w:tc>
        <w:tc>
          <w:tcPr>
            <w:tcW w:w="321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 HS suy ngẫm và ghi lại những việc bản thân đã làm để thể hiện là người có trách nhiệm với nhiệm vụ được giao vào SBT. Sau đó, từng thành viên trong nhóm trao đổi với các bạn kết quả thực hiện nhiệm vụ 2.</w:t>
            </w:r>
          </w:p>
        </w:tc>
        <w:tc>
          <w:tcPr>
            <w:tcW w:w="2392"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 xml:space="preserve">vượt qua khó khăn bằng nhiều cách khác nhau như: lập kế hoạch và thực hiện kế hoạch, tìm kiếm sự hỗ trợ hoặc tìm cách giải quyết các vấn đề nảy sinh. </w:t>
            </w:r>
          </w:p>
          <w:p w:rsidR="00EF3B60" w:rsidRPr="00F22A20" w:rsidRDefault="00102BE5">
            <w:pPr>
              <w:spacing w:after="0" w:line="259" w:lineRule="auto"/>
              <w:ind w:left="0" w:right="38" w:firstLine="0"/>
            </w:pPr>
            <w:r w:rsidRPr="00F22A20">
              <w:rPr>
                <w:rFonts w:eastAsia="Calibri"/>
                <w:sz w:val="24"/>
              </w:rPr>
              <w:t xml:space="preserve">– Nếu được giao nhiệm vụ phụ trách nhóm, biết phân công trách nhiệm cụ thể </w:t>
            </w:r>
          </w:p>
        </w:tc>
      </w:tr>
      <w:tr w:rsidR="00EF3B60" w:rsidRPr="00F22A20">
        <w:trPr>
          <w:gridAfter w:val="1"/>
          <w:wAfter w:w="283" w:type="dxa"/>
          <w:trHeight w:val="1825"/>
        </w:trPr>
        <w:tc>
          <w:tcPr>
            <w:tcW w:w="2883" w:type="dxa"/>
            <w:gridSpan w:val="2"/>
            <w:tcBorders>
              <w:top w:val="nil"/>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 Tổ chức cho HS trình bày kết quả thực hiện nhiệm vụ 2.</w:t>
            </w:r>
          </w:p>
          <w:p w:rsidR="00EF3B60" w:rsidRPr="00F22A20" w:rsidRDefault="00102BE5">
            <w:pPr>
              <w:spacing w:after="0" w:line="259" w:lineRule="auto"/>
              <w:ind w:left="0" w:right="38" w:firstLine="0"/>
            </w:pPr>
            <w:r w:rsidRPr="00F22A20">
              <w:rPr>
                <w:rFonts w:eastAsia="Calibri"/>
                <w:sz w:val="24"/>
              </w:rPr>
              <w:t>– Yêu cầu các nhóm đính kết quả thực hiện nhiệm vụ của nhóm lên bảng và cử 1 – 2 bạn trình bày trước lớp kết quả thực hiện nhiệm vụ 2.</w:t>
            </w:r>
          </w:p>
        </w:tc>
        <w:tc>
          <w:tcPr>
            <w:tcW w:w="3213" w:type="dxa"/>
            <w:gridSpan w:val="2"/>
            <w:tcBorders>
              <w:top w:val="nil"/>
              <w:left w:val="single" w:sz="6" w:space="0" w:color="00975E"/>
              <w:bottom w:val="nil"/>
              <w:right w:val="single" w:sz="6" w:space="0" w:color="00975E"/>
            </w:tcBorders>
          </w:tcPr>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102BE5">
            <w:pPr>
              <w:spacing w:after="0" w:line="259" w:lineRule="auto"/>
              <w:ind w:left="0" w:right="38" w:firstLine="0"/>
            </w:pPr>
            <w:r w:rsidRPr="00F22A20">
              <w:rPr>
                <w:rFonts w:eastAsia="Calibri"/>
                <w:sz w:val="24"/>
              </w:rPr>
              <w:t>– Lần lượt HS các nhóm trình bày trước lớp kết quả thực hiện nhiệm vụ 2. HS khác lắng nghe, nhận xét, bổ sung.</w:t>
            </w:r>
          </w:p>
        </w:tc>
        <w:tc>
          <w:tcPr>
            <w:tcW w:w="2392"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cho từng thành viên trong nhóm; đôn đốc các bạn thực hiện nhiệm vụ và kiểm tra việc thực hiện nhiệm vụ.</w:t>
            </w:r>
          </w:p>
        </w:tc>
      </w:tr>
      <w:tr w:rsidR="00EF3B60" w:rsidRPr="00F22A20">
        <w:trPr>
          <w:gridAfter w:val="1"/>
          <w:wAfter w:w="283" w:type="dxa"/>
          <w:trHeight w:val="918"/>
        </w:trPr>
        <w:tc>
          <w:tcPr>
            <w:tcW w:w="2883"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Gọi 2 – 3 HS nhận xét và nêu cảm nhận sau khi nghe đại diện các nhóm trình bày.</w:t>
            </w:r>
          </w:p>
        </w:tc>
        <w:tc>
          <w:tcPr>
            <w:tcW w:w="3213"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392"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1" w:right="38" w:firstLine="0"/>
            </w:pPr>
            <w:r w:rsidRPr="00F22A20">
              <w:rPr>
                <w:rFonts w:eastAsia="Calibri"/>
                <w:sz w:val="24"/>
              </w:rPr>
              <w:t>– Khi mắc lỗi, các em đã không ngần ngại thừa nhận lỗi lầm của mình và sửa lỗi,…</w:t>
            </w:r>
          </w:p>
        </w:tc>
      </w:tr>
      <w:tr w:rsidR="00EF3B60" w:rsidRPr="00F22A20">
        <w:trPr>
          <w:gridAfter w:val="1"/>
          <w:wAfter w:w="283" w:type="dxa"/>
          <w:trHeight w:val="1081"/>
        </w:trPr>
        <w:tc>
          <w:tcPr>
            <w:tcW w:w="2883"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Nhận định, kết luận: Tổng hợp kết quả thực hiện nhiệm vụ của HS và nhận định, kết luận hoạt động 1.</w:t>
            </w:r>
          </w:p>
        </w:tc>
        <w:tc>
          <w:tcPr>
            <w:tcW w:w="3213"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xml:space="preserve">– Lắng nghe các bạn và GV nhận định, kết luận hoạt động 1. </w:t>
            </w:r>
          </w:p>
        </w:tc>
        <w:tc>
          <w:tcPr>
            <w:tcW w:w="2392"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53" w:line="312" w:lineRule="auto"/>
        <w:ind w:left="280" w:right="480"/>
      </w:pPr>
      <w:r w:rsidRPr="00F22A20">
        <w:rPr>
          <w:b/>
        </w:rPr>
        <w:t xml:space="preserve">Hoạt động 2. Tìm hiểu cách thực hiện có trách nhiệm các nhiệm vụ được giao </w:t>
      </w:r>
      <w:r w:rsidRPr="00F22A20">
        <w:rPr>
          <w:i/>
        </w:rPr>
        <w:t>a) Mục tiêu</w:t>
      </w:r>
    </w:p>
    <w:p w:rsidR="00EF3B60" w:rsidRPr="00F22A20" w:rsidRDefault="00102BE5">
      <w:pPr>
        <w:spacing w:after="0"/>
        <w:ind w:left="279" w:right="853"/>
      </w:pPr>
      <w:r w:rsidRPr="00F22A20">
        <w:t xml:space="preserve">HS xác định được các cách thực hiện có trách nhiệm với nhiệm vụ được giao. </w:t>
      </w:r>
      <w:r w:rsidRPr="00F22A20">
        <w:rPr>
          <w:i/>
        </w:rPr>
        <w:t>b) Tổ chức thực hiện</w:t>
      </w:r>
    </w:p>
    <w:tbl>
      <w:tblPr>
        <w:tblStyle w:val="TableGrid"/>
        <w:tblW w:w="8507" w:type="dxa"/>
        <w:tblInd w:w="292" w:type="dxa"/>
        <w:tblCellMar>
          <w:top w:w="69" w:type="dxa"/>
          <w:left w:w="113" w:type="dxa"/>
          <w:right w:w="76" w:type="dxa"/>
        </w:tblCellMar>
        <w:tblLook w:val="04A0" w:firstRow="1" w:lastRow="0" w:firstColumn="1" w:lastColumn="0" w:noHBand="0" w:noVBand="1"/>
      </w:tblPr>
      <w:tblGrid>
        <w:gridCol w:w="2921"/>
        <w:gridCol w:w="2759"/>
        <w:gridCol w:w="2827"/>
      </w:tblGrid>
      <w:tr w:rsidR="00EF3B60" w:rsidRPr="00F22A20">
        <w:trPr>
          <w:trHeight w:val="790"/>
        </w:trPr>
        <w:tc>
          <w:tcPr>
            <w:tcW w:w="292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75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82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66" w:right="328" w:firstLine="0"/>
              <w:jc w:val="center"/>
            </w:pPr>
            <w:r w:rsidRPr="00F22A20">
              <w:rPr>
                <w:rFonts w:eastAsia="Calibri"/>
                <w:b/>
                <w:sz w:val="24"/>
              </w:rPr>
              <w:t>Sản phẩm/ Kết quả  cần đạt</w:t>
            </w:r>
          </w:p>
        </w:tc>
      </w:tr>
      <w:tr w:rsidR="00EF3B60" w:rsidRPr="00F22A20">
        <w:trPr>
          <w:trHeight w:val="520"/>
        </w:trPr>
        <w:tc>
          <w:tcPr>
            <w:tcW w:w="8507" w:type="dxa"/>
            <w:gridSpan w:val="3"/>
            <w:tcBorders>
              <w:top w:val="single" w:sz="6" w:space="0" w:color="00975E"/>
              <w:left w:val="single" w:sz="6" w:space="0" w:color="00975E"/>
              <w:bottom w:val="single" w:sz="4" w:space="0" w:color="181717"/>
              <w:right w:val="single" w:sz="6" w:space="0" w:color="00975E"/>
            </w:tcBorders>
            <w:shd w:val="clear" w:color="auto" w:fill="E9F2E6"/>
            <w:vAlign w:val="center"/>
          </w:tcPr>
          <w:p w:rsidR="00EF3B60" w:rsidRPr="00F22A20" w:rsidRDefault="00102BE5">
            <w:pPr>
              <w:spacing w:after="0" w:line="259" w:lineRule="auto"/>
              <w:ind w:left="1" w:firstLine="0"/>
              <w:jc w:val="left"/>
            </w:pPr>
            <w:r w:rsidRPr="00F22A20">
              <w:rPr>
                <w:rFonts w:eastAsia="Calibri"/>
                <w:b/>
                <w:i/>
                <w:sz w:val="24"/>
              </w:rPr>
              <w:t xml:space="preserve">Nhiệm vụ 1: </w:t>
            </w:r>
            <w:r w:rsidRPr="00F22A20">
              <w:rPr>
                <w:rFonts w:eastAsia="Calibri"/>
                <w:sz w:val="24"/>
              </w:rPr>
              <w:t>Thảo luận để đưa ra cách thực hiện có trách nhiệm với các nhiệm vụ được giao</w:t>
            </w:r>
          </w:p>
        </w:tc>
      </w:tr>
      <w:tr w:rsidR="00EF3B60" w:rsidRPr="00F22A20">
        <w:trPr>
          <w:trHeight w:val="2524"/>
        </w:trPr>
        <w:tc>
          <w:tcPr>
            <w:tcW w:w="2921" w:type="dxa"/>
            <w:tcBorders>
              <w:top w:val="single" w:sz="4" w:space="0" w:color="181717"/>
              <w:left w:val="single" w:sz="6" w:space="0" w:color="00975E"/>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t>* Chuyển giao nhiệm vụ 1 và hướng dẫn HS thực hiện nhiệm vụ dựa vào kinh nghiệm đã chia sẻ ở hoạt động 1 và gợi ý ở mục 1, hoạt động 2, trang 17 (SGK)</w:t>
            </w:r>
          </w:p>
        </w:tc>
        <w:tc>
          <w:tcPr>
            <w:tcW w:w="2759" w:type="dxa"/>
            <w:tcBorders>
              <w:top w:val="single" w:sz="4" w:space="0" w:color="181717"/>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Tiếp nhận nhiệm vụ 1.</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Lắng nghe GV hướng dẫn thực hiện nhiệm vụ 1. </w:t>
            </w:r>
          </w:p>
        </w:tc>
        <w:tc>
          <w:tcPr>
            <w:tcW w:w="2827" w:type="dxa"/>
            <w:tcBorders>
              <w:top w:val="single" w:sz="4" w:space="0" w:color="181717"/>
              <w:left w:val="single" w:sz="6" w:space="0" w:color="00975E"/>
              <w:bottom w:val="single" w:sz="6" w:space="0" w:color="00975E"/>
              <w:right w:val="single" w:sz="6" w:space="0" w:color="00975E"/>
            </w:tcBorders>
          </w:tcPr>
          <w:p w:rsidR="00EF3B60" w:rsidRPr="00F22A20" w:rsidRDefault="00102BE5">
            <w:pPr>
              <w:spacing w:after="57" w:line="221" w:lineRule="auto"/>
              <w:ind w:left="0" w:firstLine="0"/>
              <w:jc w:val="left"/>
            </w:pPr>
            <w:r w:rsidRPr="00F22A20">
              <w:rPr>
                <w:rFonts w:eastAsia="Calibri"/>
                <w:sz w:val="24"/>
              </w:rPr>
              <w:t>* Cách thực hiện có trách nhiệm các nhiệm vụ được giao:</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Nhận thức được trách nhiệm của bản thân đối với nhiệm vụ được giao.</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Lập kế hoạch cho mọi việc thật rõ ràng và cụ thể để chủ động trong việc thực hiện công việc. </w:t>
            </w:r>
          </w:p>
        </w:tc>
      </w:tr>
    </w:tbl>
    <w:p w:rsidR="00EF3B60" w:rsidRPr="00F22A20" w:rsidRDefault="00EF3B60">
      <w:pPr>
        <w:spacing w:after="0" w:line="259" w:lineRule="auto"/>
        <w:ind w:left="-850" w:right="9923" w:firstLine="0"/>
        <w:jc w:val="left"/>
      </w:pPr>
    </w:p>
    <w:tbl>
      <w:tblPr>
        <w:tblStyle w:val="TableGrid"/>
        <w:tblW w:w="8507" w:type="dxa"/>
        <w:tblInd w:w="575" w:type="dxa"/>
        <w:tblCellMar>
          <w:top w:w="3" w:type="dxa"/>
          <w:left w:w="113" w:type="dxa"/>
          <w:bottom w:w="3" w:type="dxa"/>
          <w:right w:w="75" w:type="dxa"/>
        </w:tblCellMar>
        <w:tblLook w:val="04A0" w:firstRow="1" w:lastRow="0" w:firstColumn="1" w:lastColumn="0" w:noHBand="0" w:noVBand="1"/>
      </w:tblPr>
      <w:tblGrid>
        <w:gridCol w:w="268"/>
        <w:gridCol w:w="2558"/>
        <w:gridCol w:w="271"/>
        <w:gridCol w:w="2385"/>
        <w:gridCol w:w="270"/>
        <w:gridCol w:w="2483"/>
        <w:gridCol w:w="272"/>
      </w:tblGrid>
      <w:tr w:rsidR="00EF3B60" w:rsidRPr="00F22A20">
        <w:trPr>
          <w:gridBefore w:val="1"/>
          <w:wBefore w:w="283" w:type="dxa"/>
          <w:trHeight w:val="790"/>
        </w:trPr>
        <w:tc>
          <w:tcPr>
            <w:tcW w:w="292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5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82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66" w:right="328" w:firstLine="0"/>
              <w:jc w:val="center"/>
            </w:pPr>
            <w:r w:rsidRPr="00F22A20">
              <w:rPr>
                <w:rFonts w:eastAsia="Calibri"/>
                <w:b/>
                <w:sz w:val="24"/>
              </w:rPr>
              <w:t>Sản phẩm/ Kết quả  cần đạt</w:t>
            </w:r>
          </w:p>
        </w:tc>
      </w:tr>
      <w:tr w:rsidR="00EF3B60" w:rsidRPr="00F22A20">
        <w:trPr>
          <w:gridBefore w:val="1"/>
          <w:wBefore w:w="283" w:type="dxa"/>
          <w:trHeight w:val="2845"/>
        </w:trPr>
        <w:tc>
          <w:tcPr>
            <w:tcW w:w="2921"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Tổ chức cho HS thực hiện nhiệm vụ 1.</w:t>
            </w:r>
          </w:p>
          <w:p w:rsidR="00EF3B60" w:rsidRPr="00F22A20" w:rsidRDefault="00F22A20" w:rsidP="00F22A20">
            <w:pPr>
              <w:spacing w:after="3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Quan sát, lắng nghe HS trao đổi.</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Gợi ý, động viên HS dựa vào kinh nghiệm đã có của bản thân để bổ sung những cách thực hiện có trách nhiệm với nhiệm vụ được giao ngoài các gợi ý trong </w:t>
            </w:r>
            <w:r w:rsidR="00102BE5" w:rsidRPr="00F22A20">
              <w:rPr>
                <w:rFonts w:eastAsia="Calibri"/>
                <w:sz w:val="24"/>
              </w:rPr>
              <w:lastRenderedPageBreak/>
              <w:t>SGK.</w:t>
            </w:r>
          </w:p>
        </w:tc>
        <w:tc>
          <w:tcPr>
            <w:tcW w:w="2759" w:type="dxa"/>
            <w:gridSpan w:val="2"/>
            <w:tcBorders>
              <w:top w:val="single" w:sz="6" w:space="0" w:color="00975E"/>
              <w:left w:val="single" w:sz="6" w:space="0" w:color="00975E"/>
              <w:bottom w:val="nil"/>
              <w:right w:val="single" w:sz="6" w:space="0" w:color="00975E"/>
            </w:tcBorders>
            <w:vAlign w:val="center"/>
          </w:tcPr>
          <w:p w:rsidR="00EF3B60" w:rsidRPr="00F22A20" w:rsidRDefault="00102BE5">
            <w:pPr>
              <w:spacing w:after="0" w:line="259" w:lineRule="auto"/>
              <w:ind w:left="0" w:right="38" w:firstLine="0"/>
            </w:pPr>
            <w:r w:rsidRPr="00F22A20">
              <w:rPr>
                <w:rFonts w:eastAsia="Calibri"/>
                <w:sz w:val="24"/>
              </w:rPr>
              <w:lastRenderedPageBreak/>
              <w:t xml:space="preserve">– HS làm việc cá nhân: Dựa vào kinh nghiệm đã có qua hoạt động 1, suy ngẫm và ghi vào SBT cách thực hiện có trách nhiệm với nhiệm vụ được giao. Sau đó, trao đổi kết quả làm việc của các cá nhân với các bạn trong nhóm. Thư kí </w:t>
            </w:r>
            <w:r w:rsidRPr="00F22A20">
              <w:rPr>
                <w:rFonts w:eastAsia="Calibri"/>
                <w:sz w:val="24"/>
              </w:rPr>
              <w:lastRenderedPageBreak/>
              <w:t xml:space="preserve">nhóm ghi kết quả làm việc của nhóm mình vào tờ giấy khổ to/ bảng. </w:t>
            </w:r>
          </w:p>
        </w:tc>
        <w:tc>
          <w:tcPr>
            <w:tcW w:w="2827" w:type="dxa"/>
            <w:gridSpan w:val="2"/>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57" w:line="238" w:lineRule="auto"/>
              <w:ind w:left="0" w:right="39" w:firstLine="0"/>
            </w:pPr>
            <w:r w:rsidRPr="00F22A20">
              <w:rPr>
                <w:rFonts w:eastAsia="Calibri"/>
                <w:sz w:val="24"/>
                <w:szCs w:val="24"/>
                <w:u w:color="000000"/>
              </w:rPr>
              <w:lastRenderedPageBreak/>
              <w:t xml:space="preserve">– </w:t>
            </w:r>
            <w:r w:rsidR="00102BE5" w:rsidRPr="00F22A20">
              <w:rPr>
                <w:rFonts w:eastAsia="Calibri"/>
                <w:sz w:val="24"/>
              </w:rPr>
              <w:t>Tập trung suy nghĩ cách thực hiện và cố gắng thực hiện để hoàn thành công việc được giao.</w:t>
            </w:r>
          </w:p>
          <w:p w:rsidR="00EF3B60" w:rsidRPr="00F22A20" w:rsidRDefault="00F22A20" w:rsidP="00F22A20">
            <w:pPr>
              <w:spacing w:after="57" w:line="238" w:lineRule="auto"/>
              <w:ind w:left="0" w:right="39" w:firstLine="0"/>
            </w:pPr>
            <w:r w:rsidRPr="00F22A20">
              <w:rPr>
                <w:rFonts w:eastAsia="Calibri"/>
                <w:sz w:val="24"/>
                <w:szCs w:val="24"/>
                <w:u w:color="000000"/>
              </w:rPr>
              <w:t xml:space="preserve">– </w:t>
            </w:r>
            <w:r w:rsidR="00102BE5" w:rsidRPr="00F22A20">
              <w:rPr>
                <w:rFonts w:eastAsia="Calibri"/>
                <w:sz w:val="24"/>
              </w:rPr>
              <w:t>Dự kiến những khó khăn có thể gặp phải và tìm cách vượt qua khó khăn để thực hiện nhiệm vụ được giao.</w:t>
            </w:r>
          </w:p>
          <w:p w:rsidR="00EF3B60" w:rsidRPr="00F22A20" w:rsidRDefault="00F22A20" w:rsidP="00F22A20">
            <w:pPr>
              <w:spacing w:after="0" w:line="259" w:lineRule="auto"/>
              <w:ind w:left="0" w:right="39" w:firstLine="0"/>
            </w:pPr>
            <w:r w:rsidRPr="00F22A20">
              <w:rPr>
                <w:rFonts w:eastAsia="Calibri"/>
                <w:sz w:val="24"/>
                <w:szCs w:val="24"/>
                <w:u w:color="000000"/>
              </w:rPr>
              <w:t xml:space="preserve">– </w:t>
            </w:r>
            <w:r w:rsidR="00102BE5" w:rsidRPr="00F22A20">
              <w:rPr>
                <w:rFonts w:eastAsia="Calibri"/>
                <w:sz w:val="24"/>
              </w:rPr>
              <w:t xml:space="preserve">Đã nhận làm việc gì thì </w:t>
            </w:r>
            <w:r w:rsidR="00102BE5" w:rsidRPr="00F22A20">
              <w:rPr>
                <w:rFonts w:eastAsia="Calibri"/>
                <w:sz w:val="24"/>
              </w:rPr>
              <w:lastRenderedPageBreak/>
              <w:t xml:space="preserve">phải kiên trì, cố gắng để hoàn thành đúng thời hạn và hoàn thành một cách </w:t>
            </w:r>
          </w:p>
        </w:tc>
      </w:tr>
      <w:tr w:rsidR="00EF3B60" w:rsidRPr="00F22A20">
        <w:trPr>
          <w:gridBefore w:val="1"/>
          <w:wBefore w:w="283" w:type="dxa"/>
          <w:trHeight w:val="4162"/>
        </w:trPr>
        <w:tc>
          <w:tcPr>
            <w:tcW w:w="292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firstLine="0"/>
              <w:jc w:val="left"/>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Tổ chức cho HS báo cáo kết quả thực hiện nhiệm vụ 1, hoạt động 2.</w:t>
            </w:r>
          </w:p>
          <w:p w:rsidR="00EF3B60" w:rsidRPr="00F22A20" w:rsidRDefault="00102BE5">
            <w:pPr>
              <w:spacing w:after="810" w:line="238" w:lineRule="auto"/>
              <w:ind w:left="0" w:right="38" w:firstLine="0"/>
            </w:pPr>
            <w:r w:rsidRPr="00F22A20">
              <w:rPr>
                <w:rFonts w:eastAsia="Calibri"/>
                <w:sz w:val="24"/>
              </w:rPr>
              <w:t>Yêu cầu một số HS nêu nhận xét, bổ sung ý kiến sau phần trình bày của các nhóm.</w:t>
            </w:r>
          </w:p>
          <w:p w:rsidR="00EF3B60" w:rsidRPr="00F22A20" w:rsidRDefault="00F22A20" w:rsidP="00F22A20">
            <w:pPr>
              <w:spacing w:after="3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Nhận định và kết luận nhiệm vụ 1.</w:t>
            </w:r>
          </w:p>
          <w:p w:rsidR="00EF3B60" w:rsidRPr="00F22A20" w:rsidRDefault="00102BE5">
            <w:pPr>
              <w:spacing w:after="0" w:line="259" w:lineRule="auto"/>
              <w:ind w:left="0" w:right="38" w:firstLine="0"/>
            </w:pPr>
            <w:r w:rsidRPr="00F22A20">
              <w:rPr>
                <w:rFonts w:eastAsia="Calibri"/>
                <w:sz w:val="24"/>
              </w:rPr>
              <w:t>– Gọi 2 – 3 HS nêu những điều học hỏi được qua phần trình bày của các nhóm. – Tổng hợp ý kiến của HS, nhận xét và kết luận.</w:t>
            </w:r>
          </w:p>
        </w:tc>
        <w:tc>
          <w:tcPr>
            <w:tcW w:w="2759" w:type="dxa"/>
            <w:gridSpan w:val="2"/>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Các nhóm HS đính kết quả làm việc của nhóm lên bảng.</w:t>
            </w:r>
          </w:p>
          <w:p w:rsidR="00EF3B60" w:rsidRPr="00F22A20" w:rsidRDefault="00F22A20" w:rsidP="00F22A20">
            <w:pPr>
              <w:spacing w:after="577" w:line="238" w:lineRule="auto"/>
              <w:ind w:left="0" w:firstLine="0"/>
            </w:pPr>
            <w:r w:rsidRPr="00F22A20">
              <w:rPr>
                <w:rFonts w:eastAsia="Calibri"/>
                <w:sz w:val="24"/>
                <w:szCs w:val="24"/>
                <w:u w:color="000000"/>
              </w:rPr>
              <w:t xml:space="preserve">– </w:t>
            </w:r>
            <w:r w:rsidR="00102BE5" w:rsidRPr="00F22A20">
              <w:rPr>
                <w:rFonts w:eastAsia="Calibri"/>
                <w:sz w:val="24"/>
              </w:rPr>
              <w:t>Đại diện 1 – 2 nhóm lên bảng trình bày cách thực hiện có trách nhiệm với nhiệm vụ được giao. Các nhóm khác nhận xét, bổ sung ý kiến.</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HS nêu những điều học hỏi được qua phần trình bày của các nhóm.</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Lắng nghe GV kết luận nhiệm vụ 1.</w:t>
            </w:r>
          </w:p>
        </w:tc>
        <w:tc>
          <w:tcPr>
            <w:tcW w:w="2827" w:type="dxa"/>
            <w:gridSpan w:val="2"/>
            <w:vMerge w:val="restart"/>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t xml:space="preserve">tốt nhất. </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Tự giám sát, đánh giá việc thực hiện nhiệm vụ được giao. Biết chịu trách nhiệm trong mọi việc.* Trong quá trình thực hiện các nhiệm vụ được giao, có thể gặp một số khó khăn. Là người có trách nhiệm với nhiệm vụ được giao, cần tìm cách khắc phục hoặc tìm kiếm sự hỗ trợ khi gặp khó khăn để hoàn thành nhiệm vụ đúng yêu cầu, đúng thời hạn. Cụ thể là:</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Khi gặp khó khăn về năng lực thực hiện nhiệm vụ thì nên trao đổi trong nhóm, tìm hiểu xem nhiệm vụ đó cần phải </w:t>
            </w:r>
            <w:r w:rsidR="00102BE5" w:rsidRPr="00F22A20">
              <w:rPr>
                <w:rFonts w:eastAsia="Calibri"/>
                <w:sz w:val="24"/>
              </w:rPr>
              <w:lastRenderedPageBreak/>
              <w:t>thực hiện những việc gì? Trình tự công việc ra sao? Người nào giỏi việc đó? Sau đó phân công hoặc tìm kiếm người giỏi việc đó để hỗ trợ, góp ý cho mình.</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Khi gặp khó khăn về thời gian thực hiện nhiệm vụ thì cần tìm hiểu việc thực hiện nhiệm vụ được giao mất bao nhiêu thời gian, sau đó sắp xếp các công việc theo thứ tự ưu tiên để theo đó thực hiện hoặc tìm các phương án giải quyết công việc, tìm kiếm các công cụ hỗ trợ hoặc tìm người hỗ trợ để tăng tốc độ hoàn thành nhiệm vụ.</w:t>
            </w:r>
          </w:p>
        </w:tc>
      </w:tr>
      <w:tr w:rsidR="00EF3B60" w:rsidRPr="00F22A20">
        <w:trPr>
          <w:gridBefore w:val="1"/>
          <w:wBefore w:w="283" w:type="dxa"/>
          <w:trHeight w:val="810"/>
        </w:trPr>
        <w:tc>
          <w:tcPr>
            <w:tcW w:w="5680" w:type="dxa"/>
            <w:gridSpan w:val="4"/>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pPr>
            <w:r w:rsidRPr="00F22A20">
              <w:rPr>
                <w:rFonts w:eastAsia="Calibri"/>
                <w:b/>
                <w:i/>
                <w:sz w:val="24"/>
              </w:rPr>
              <w:t xml:space="preserve">Nhiệm vụ 2: </w:t>
            </w:r>
            <w:r w:rsidRPr="00F22A20">
              <w:rPr>
                <w:rFonts w:eastAsia="Calibri"/>
                <w:sz w:val="24"/>
              </w:rPr>
              <w:t>Xác định cách thực hiện có trách nhiệm với các nhiệm vụ được giao trong các tình huống 1, 2, 3 (trang 18, SGK)</w:t>
            </w:r>
          </w:p>
        </w:tc>
        <w:tc>
          <w:tcPr>
            <w:tcW w:w="0" w:type="auto"/>
            <w:gridSpan w:val="2"/>
            <w:vMerge/>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4340"/>
        </w:trPr>
        <w:tc>
          <w:tcPr>
            <w:tcW w:w="2921"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504" w:line="238" w:lineRule="auto"/>
              <w:ind w:left="0" w:right="19" w:firstLine="0"/>
              <w:jc w:val="left"/>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GV chuyển giao nhiệm vụ 2. Yêu cầu HS chỉ ra khó khăn các nhân vật gặp phải trong từng tình huống và thảo luận, xác định cách khắc phục để hoàn thành nhiệm vụ được giao.</w:t>
            </w:r>
          </w:p>
          <w:p w:rsidR="00EF3B60" w:rsidRPr="00F22A20" w:rsidRDefault="00F22A20" w:rsidP="00F22A20">
            <w:pPr>
              <w:spacing w:after="0" w:line="259" w:lineRule="auto"/>
              <w:ind w:left="0"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Tổ chức cho HS thực hiện nhiệm vụ </w:t>
            </w:r>
          </w:p>
          <w:p w:rsidR="00EF3B60" w:rsidRPr="00F22A20" w:rsidRDefault="00102BE5">
            <w:pPr>
              <w:spacing w:after="0" w:line="259" w:lineRule="auto"/>
              <w:ind w:left="0" w:firstLine="0"/>
              <w:jc w:val="left"/>
            </w:pPr>
            <w:r w:rsidRPr="00F22A20">
              <w:rPr>
                <w:rFonts w:eastAsia="Calibri"/>
                <w:sz w:val="24"/>
              </w:rPr>
              <w:t>theo nhóm</w:t>
            </w:r>
          </w:p>
        </w:tc>
        <w:tc>
          <w:tcPr>
            <w:tcW w:w="2759"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30" w:line="259" w:lineRule="auto"/>
              <w:ind w:left="0" w:right="39" w:firstLine="0"/>
            </w:pPr>
            <w:r w:rsidRPr="00F22A20">
              <w:rPr>
                <w:rFonts w:eastAsia="Calibri"/>
                <w:sz w:val="24"/>
                <w:szCs w:val="24"/>
                <w:u w:color="000000"/>
              </w:rPr>
              <w:t xml:space="preserve">– </w:t>
            </w:r>
            <w:r w:rsidR="00102BE5" w:rsidRPr="00F22A20">
              <w:rPr>
                <w:rFonts w:eastAsia="Calibri"/>
                <w:sz w:val="24"/>
              </w:rPr>
              <w:t>HS tiếp nhận nhiệm vụ.</w:t>
            </w:r>
          </w:p>
          <w:p w:rsidR="00EF3B60" w:rsidRPr="00F22A20" w:rsidRDefault="00F22A20" w:rsidP="00F22A20">
            <w:pPr>
              <w:spacing w:after="38" w:line="253" w:lineRule="auto"/>
              <w:ind w:left="0" w:right="39" w:firstLine="0"/>
            </w:pPr>
            <w:r w:rsidRPr="00F22A20">
              <w:rPr>
                <w:rFonts w:eastAsia="Calibri"/>
                <w:sz w:val="24"/>
                <w:szCs w:val="24"/>
                <w:u w:color="000000"/>
              </w:rPr>
              <w:t xml:space="preserve">– </w:t>
            </w:r>
            <w:r w:rsidR="00102BE5" w:rsidRPr="00F22A20">
              <w:rPr>
                <w:rFonts w:eastAsia="Calibri"/>
                <w:sz w:val="24"/>
              </w:rPr>
              <w:t xml:space="preserve">Chỉ ra khó khăn các nhân vật gặp phải trong từng tình huống: + </w:t>
            </w:r>
            <w:r w:rsidR="00102BE5" w:rsidRPr="00F22A20">
              <w:rPr>
                <w:rFonts w:eastAsia="Calibri"/>
                <w:i/>
                <w:sz w:val="24"/>
              </w:rPr>
              <w:t xml:space="preserve">Tình huống 1: </w:t>
            </w:r>
            <w:r w:rsidR="00102BE5" w:rsidRPr="00F22A20">
              <w:rPr>
                <w:rFonts w:eastAsia="Calibri"/>
                <w:sz w:val="24"/>
              </w:rPr>
              <w:t xml:space="preserve">Không đủ năng lực thực hiện nhiệm vụ. </w:t>
            </w:r>
          </w:p>
          <w:p w:rsidR="00EF3B60" w:rsidRPr="00F22A20" w:rsidRDefault="00102BE5">
            <w:pPr>
              <w:spacing w:after="57" w:line="238" w:lineRule="auto"/>
              <w:ind w:left="0" w:firstLine="0"/>
            </w:pPr>
            <w:r w:rsidRPr="00F22A20">
              <w:rPr>
                <w:rFonts w:eastAsia="Calibri"/>
                <w:sz w:val="24"/>
              </w:rPr>
              <w:t xml:space="preserve">+ </w:t>
            </w:r>
            <w:r w:rsidRPr="00F22A20">
              <w:rPr>
                <w:rFonts w:eastAsia="Calibri"/>
                <w:i/>
                <w:sz w:val="24"/>
              </w:rPr>
              <w:t xml:space="preserve">Tình huống 2: </w:t>
            </w:r>
            <w:r w:rsidRPr="00F22A20">
              <w:rPr>
                <w:rFonts w:eastAsia="Calibri"/>
                <w:sz w:val="24"/>
              </w:rPr>
              <w:t>Không đủ thời gian thực hiện nhiệm vụ.</w:t>
            </w:r>
          </w:p>
          <w:p w:rsidR="00EF3B60" w:rsidRPr="00F22A20" w:rsidRDefault="00102BE5">
            <w:pPr>
              <w:spacing w:after="117" w:line="238" w:lineRule="auto"/>
              <w:ind w:left="0" w:firstLine="0"/>
            </w:pPr>
            <w:r w:rsidRPr="00F22A20">
              <w:rPr>
                <w:rFonts w:eastAsia="Calibri"/>
                <w:sz w:val="24"/>
              </w:rPr>
              <w:t xml:space="preserve">+ </w:t>
            </w:r>
            <w:r w:rsidRPr="00F22A20">
              <w:rPr>
                <w:rFonts w:eastAsia="Calibri"/>
                <w:i/>
                <w:sz w:val="24"/>
              </w:rPr>
              <w:t xml:space="preserve">Tình huống 3: </w:t>
            </w:r>
            <w:r w:rsidRPr="00F22A20">
              <w:rPr>
                <w:rFonts w:eastAsia="Calibri"/>
                <w:sz w:val="24"/>
              </w:rPr>
              <w:t>Không đủ phương tiện thực hiện nhiệm vụ.</w:t>
            </w:r>
          </w:p>
          <w:p w:rsidR="00EF3B60" w:rsidRPr="00F22A20" w:rsidRDefault="00F22A20" w:rsidP="00F22A20">
            <w:pPr>
              <w:spacing w:after="0" w:line="259" w:lineRule="auto"/>
              <w:ind w:left="0" w:right="39" w:firstLine="0"/>
            </w:pPr>
            <w:r w:rsidRPr="00F22A20">
              <w:rPr>
                <w:rFonts w:eastAsia="Calibri"/>
                <w:sz w:val="24"/>
                <w:szCs w:val="24"/>
                <w:u w:color="000000"/>
              </w:rPr>
              <w:t xml:space="preserve">– </w:t>
            </w:r>
            <w:r w:rsidR="00102BE5" w:rsidRPr="00F22A20">
              <w:rPr>
                <w:rFonts w:eastAsia="Calibri"/>
                <w:sz w:val="24"/>
              </w:rPr>
              <w:t>HS làm việc cá nhân, ghi vào SBT cách thực hiện có trách nhiệm với nhiệm vụ được giao trong mỗi tình huống.</w:t>
            </w:r>
          </w:p>
        </w:tc>
        <w:tc>
          <w:tcPr>
            <w:tcW w:w="0" w:type="auto"/>
            <w:gridSpan w:val="2"/>
            <w:vMerge/>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0" w:type="dxa"/>
            <w:bottom w:w="0" w:type="dxa"/>
          </w:tblCellMar>
        </w:tblPrEx>
        <w:trPr>
          <w:gridAfter w:val="1"/>
          <w:wAfter w:w="283" w:type="dxa"/>
          <w:trHeight w:val="790"/>
        </w:trPr>
        <w:tc>
          <w:tcPr>
            <w:tcW w:w="292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75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82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66" w:right="328" w:firstLine="0"/>
              <w:jc w:val="center"/>
            </w:pPr>
            <w:r w:rsidRPr="00F22A20">
              <w:rPr>
                <w:rFonts w:eastAsia="Calibri"/>
                <w:b/>
                <w:sz w:val="24"/>
              </w:rPr>
              <w:t>Sản phẩm/ Kết quả  cần đạt</w:t>
            </w:r>
          </w:p>
        </w:tc>
      </w:tr>
      <w:tr w:rsidR="00EF3B60" w:rsidRPr="00F22A20">
        <w:tblPrEx>
          <w:tblCellMar>
            <w:top w:w="0" w:type="dxa"/>
            <w:bottom w:w="0" w:type="dxa"/>
          </w:tblCellMar>
        </w:tblPrEx>
        <w:trPr>
          <w:gridAfter w:val="1"/>
          <w:wAfter w:w="283" w:type="dxa"/>
          <w:trHeight w:val="1156"/>
        </w:trPr>
        <w:tc>
          <w:tcPr>
            <w:tcW w:w="292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1" w:right="38" w:firstLine="0"/>
            </w:pPr>
            <w:r w:rsidRPr="00F22A20">
              <w:rPr>
                <w:rFonts w:eastAsia="Calibri"/>
                <w:sz w:val="24"/>
              </w:rPr>
              <w:t>Đến chỗ HS ngồi, quan sát, lắng nghe HS làm việc, trao đổi, thảo luận trong nhóm.</w:t>
            </w:r>
          </w:p>
        </w:tc>
        <w:tc>
          <w:tcPr>
            <w:tcW w:w="2759"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Trao đổi, thảo luận trong nhóm cách thực hiện có trách nhiệm với nhiệm vụ được giao trong từng tình huống. </w:t>
            </w:r>
          </w:p>
        </w:tc>
        <w:tc>
          <w:tcPr>
            <w:tcW w:w="282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Khi gặp khó khăn về phương tiện thực hiện nhiệm vụ thì có thể thông báo, chia sẻ về việc thiếu phương tiện thực hiện nhiệm vụ; có kế hoạch </w:t>
            </w:r>
          </w:p>
        </w:tc>
      </w:tr>
      <w:tr w:rsidR="00EF3B60" w:rsidRPr="00F22A20">
        <w:tblPrEx>
          <w:tblCellMar>
            <w:top w:w="0" w:type="dxa"/>
            <w:bottom w:w="0" w:type="dxa"/>
          </w:tblCellMar>
        </w:tblPrEx>
        <w:trPr>
          <w:gridAfter w:val="1"/>
          <w:wAfter w:w="283" w:type="dxa"/>
          <w:trHeight w:val="2337"/>
        </w:trPr>
        <w:tc>
          <w:tcPr>
            <w:tcW w:w="2921" w:type="dxa"/>
            <w:gridSpan w:val="2"/>
            <w:tcBorders>
              <w:top w:val="nil"/>
              <w:left w:val="single" w:sz="6" w:space="0" w:color="00975E"/>
              <w:bottom w:val="nil"/>
              <w:right w:val="single" w:sz="6" w:space="0" w:color="00975E"/>
            </w:tcBorders>
          </w:tcPr>
          <w:p w:rsidR="00EF3B60" w:rsidRPr="00F22A20" w:rsidRDefault="00102BE5">
            <w:pPr>
              <w:spacing w:after="57" w:line="221" w:lineRule="auto"/>
              <w:ind w:left="1" w:firstLine="0"/>
            </w:pPr>
            <w:r w:rsidRPr="00F22A20">
              <w:rPr>
                <w:rFonts w:eastAsia="Calibri"/>
                <w:sz w:val="24"/>
              </w:rPr>
              <w:t>* Tổ chức cho HS trình bày kết quả thực hiện nhiệm vụ 2.</w:t>
            </w:r>
          </w:p>
          <w:p w:rsidR="00EF3B60" w:rsidRPr="00F22A20" w:rsidRDefault="00102BE5">
            <w:pPr>
              <w:spacing w:after="0" w:line="259" w:lineRule="auto"/>
              <w:ind w:left="0" w:right="38" w:firstLine="0"/>
            </w:pPr>
            <w:r w:rsidRPr="00F22A20">
              <w:rPr>
                <w:rFonts w:eastAsia="Calibri"/>
                <w:sz w:val="24"/>
              </w:rPr>
              <w:t xml:space="preserve">Yêu cầu các nhóm đính kết quả làm việc của nhóm mình lên bảng và cử bạn đại diện trình bày cách thực hiện có trách nhiệm với nhiệm vụ được giao trong từng tình huống. Các nhóm khác lắng nghe, nhận xét, bổ sung </w:t>
            </w:r>
          </w:p>
        </w:tc>
        <w:tc>
          <w:tcPr>
            <w:tcW w:w="2759"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Đại diện các nhóm trình bày cách thực hiện có trách nhiệm với nhiệm vụ được giao ở tình huống 1, 2, 3. Các nhóm khác lắng nghe, nhận xét, bổ sung cách thực hiện (nếu có).</w:t>
            </w:r>
          </w:p>
        </w:tc>
        <w:tc>
          <w:tcPr>
            <w:tcW w:w="282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chuyển phương án khác hoặc tìm kiếm sự hỗ trợ (mượn, thuê) để hoàn thành công việc.</w:t>
            </w:r>
          </w:p>
        </w:tc>
      </w:tr>
      <w:tr w:rsidR="00EF3B60" w:rsidRPr="00F22A20">
        <w:tblPrEx>
          <w:tblCellMar>
            <w:top w:w="0" w:type="dxa"/>
            <w:bottom w:w="0" w:type="dxa"/>
          </w:tblCellMar>
        </w:tblPrEx>
        <w:trPr>
          <w:gridAfter w:val="1"/>
          <w:wAfter w:w="283" w:type="dxa"/>
          <w:trHeight w:val="1834"/>
        </w:trPr>
        <w:tc>
          <w:tcPr>
            <w:tcW w:w="2921" w:type="dxa"/>
            <w:gridSpan w:val="2"/>
            <w:tcBorders>
              <w:top w:val="nil"/>
              <w:left w:val="single" w:sz="6" w:space="0" w:color="00975E"/>
              <w:bottom w:val="single" w:sz="6" w:space="0" w:color="00975E"/>
              <w:right w:val="single" w:sz="6" w:space="0" w:color="00975E"/>
            </w:tcBorders>
          </w:tcPr>
          <w:p w:rsidR="00EF3B60" w:rsidRPr="00F22A20" w:rsidRDefault="00102BE5">
            <w:pPr>
              <w:spacing w:after="10" w:line="259" w:lineRule="auto"/>
              <w:ind w:left="0" w:firstLine="0"/>
              <w:jc w:val="left"/>
            </w:pPr>
            <w:r w:rsidRPr="00F22A20">
              <w:rPr>
                <w:rFonts w:eastAsia="Calibri"/>
                <w:sz w:val="24"/>
              </w:rPr>
              <w:lastRenderedPageBreak/>
              <w:t>* Nhận định, kết luận:</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Gọi 2 – 3 HS nêu những điều học hỏi được.</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Tổng hợp kết quả thực hiện nhiệm vụ của các nhóm, nhận xét, kết luận nhiệm vụ 2 và hoạt động 2.</w:t>
            </w:r>
          </w:p>
        </w:tc>
        <w:tc>
          <w:tcPr>
            <w:tcW w:w="2759"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HS nêu những điều học hỏi được.</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và ghi chép bổ sung nội dung kết luận của GV.</w:t>
            </w:r>
          </w:p>
        </w:tc>
        <w:tc>
          <w:tcPr>
            <w:tcW w:w="2827"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278"/>
        <w:ind w:left="279" w:right="285"/>
      </w:pPr>
      <w:r w:rsidRPr="00F22A20">
        <w:rPr>
          <w:b/>
        </w:rPr>
        <w:t xml:space="preserve">Dặn dò HS: </w:t>
      </w:r>
      <w:r w:rsidRPr="00F22A20">
        <w:t xml:space="preserve">Vận dụng những kiến thức, kinh nghiệm mới đã tiếp thu được về cách thực hiện có trách nhiệm với nhiệm vụ được giao khi thực hiện các nhiệm vụ ở tổ, lớp, gia đình. Ghi chép và lưu lại những việc đã làm, cách thực hiện và kết quả thực hiện các nhiệm vụ đó để chia sẻ với các bạn, thầy cô trong tiết Sinh hoạt lớp. </w:t>
      </w:r>
    </w:p>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27" w:line="312" w:lineRule="auto"/>
        <w:ind w:left="280" w:right="1000"/>
      </w:pPr>
      <w:r w:rsidRPr="00F22A20">
        <w:rPr>
          <w:b/>
        </w:rPr>
        <w:t xml:space="preserve">Hoạt động 3. Thực hành thể hiện có trách nhiệm với nhiệm vụ được giao </w:t>
      </w:r>
      <w:r w:rsidRPr="00F22A20">
        <w:rPr>
          <w:i/>
        </w:rPr>
        <w:t>a) Mục tiêu</w:t>
      </w:r>
    </w:p>
    <w:p w:rsidR="00EF3B60" w:rsidRPr="00F22A20" w:rsidRDefault="00102BE5">
      <w:pPr>
        <w:spacing w:after="0"/>
        <w:ind w:left="279" w:right="286"/>
      </w:pPr>
      <w:r w:rsidRPr="00F22A20">
        <w:t xml:space="preserve">HS vận dụng được kiến thức, kinh nghiệm mới để đề xuất cách thực hiện có trách nhiệm với các nhiệm vụ được giao. </w:t>
      </w:r>
      <w:r w:rsidRPr="00F22A20">
        <w:rPr>
          <w:i/>
        </w:rPr>
        <w:t>b) Tổ chức thực hiện</w:t>
      </w:r>
    </w:p>
    <w:tbl>
      <w:tblPr>
        <w:tblStyle w:val="TableGrid"/>
        <w:tblW w:w="8488" w:type="dxa"/>
        <w:tblInd w:w="292" w:type="dxa"/>
        <w:tblCellMar>
          <w:top w:w="120" w:type="dxa"/>
          <w:left w:w="114" w:type="dxa"/>
          <w:right w:w="75" w:type="dxa"/>
        </w:tblCellMar>
        <w:tblLook w:val="04A0" w:firstRow="1" w:lastRow="0" w:firstColumn="1" w:lastColumn="0" w:noHBand="0" w:noVBand="1"/>
      </w:tblPr>
      <w:tblGrid>
        <w:gridCol w:w="3114"/>
        <w:gridCol w:w="2377"/>
        <w:gridCol w:w="2997"/>
      </w:tblGrid>
      <w:tr w:rsidR="00EF3B60" w:rsidRPr="00F22A20">
        <w:trPr>
          <w:trHeight w:val="790"/>
        </w:trPr>
        <w:tc>
          <w:tcPr>
            <w:tcW w:w="311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37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99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451" w:right="412" w:firstLine="0"/>
              <w:jc w:val="center"/>
            </w:pPr>
            <w:r w:rsidRPr="00F22A20">
              <w:rPr>
                <w:rFonts w:eastAsia="Calibri"/>
                <w:b/>
                <w:sz w:val="24"/>
              </w:rPr>
              <w:t>Sản phẩm/ Kết quả  cần đạt</w:t>
            </w:r>
          </w:p>
        </w:tc>
      </w:tr>
      <w:tr w:rsidR="00EF3B60" w:rsidRPr="00F22A20">
        <w:trPr>
          <w:trHeight w:val="790"/>
        </w:trPr>
        <w:tc>
          <w:tcPr>
            <w:tcW w:w="8488" w:type="dxa"/>
            <w:gridSpan w:val="3"/>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Nhiệm vụ 1:</w:t>
            </w:r>
            <w:r w:rsidRPr="00F22A20">
              <w:rPr>
                <w:rFonts w:eastAsia="Calibri"/>
                <w:sz w:val="24"/>
              </w:rPr>
              <w:t xml:space="preserve"> Đề xuất cách thực hiện để thể hiện là người có trách nhiệm với nhiệm vụ được giao ở các tình huống 1, 2, 3 (trang 19, SGK).</w:t>
            </w:r>
          </w:p>
        </w:tc>
      </w:tr>
      <w:tr w:rsidR="00EF3B60" w:rsidRPr="00F22A20">
        <w:trPr>
          <w:trHeight w:val="1117"/>
        </w:trPr>
        <w:tc>
          <w:tcPr>
            <w:tcW w:w="3114"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GV chuyển giao nhiệm vụ 1 và hướng dẫn HS thực hiện nhiệm vụ:</w:t>
            </w:r>
          </w:p>
        </w:tc>
        <w:tc>
          <w:tcPr>
            <w:tcW w:w="2377"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Tiếp nhận nhiệm vụ thực hành.</w:t>
            </w:r>
          </w:p>
        </w:tc>
        <w:tc>
          <w:tcPr>
            <w:tcW w:w="2997" w:type="dxa"/>
            <w:tcBorders>
              <w:top w:val="single" w:sz="6" w:space="0" w:color="00975E"/>
              <w:left w:val="single" w:sz="6" w:space="0" w:color="00975E"/>
              <w:bottom w:val="single" w:sz="6" w:space="0" w:color="00975E"/>
              <w:right w:val="single" w:sz="6" w:space="0" w:color="00975E"/>
            </w:tcBorders>
            <w:vAlign w:val="center"/>
          </w:tcPr>
          <w:p w:rsidR="00EF3B60" w:rsidRPr="00F22A20" w:rsidRDefault="00102BE5">
            <w:pPr>
              <w:spacing w:after="0" w:line="259" w:lineRule="auto"/>
              <w:ind w:left="0" w:right="38" w:firstLine="0"/>
            </w:pPr>
            <w:r w:rsidRPr="00F22A20">
              <w:rPr>
                <w:rFonts w:eastAsia="Calibri"/>
                <w:sz w:val="24"/>
              </w:rPr>
              <w:t>– Vận dụng, củng cố kiến thức, kinh nghiệm mới về cách thực hiện có trách nhiệm với nhiệm vụ được giao.</w:t>
            </w:r>
          </w:p>
        </w:tc>
      </w:tr>
    </w:tbl>
    <w:p w:rsidR="00EF3B60" w:rsidRPr="00F22A20" w:rsidRDefault="00EF3B60">
      <w:pPr>
        <w:spacing w:after="0" w:line="259" w:lineRule="auto"/>
        <w:ind w:left="-850" w:right="10" w:firstLine="0"/>
        <w:jc w:val="left"/>
      </w:pPr>
    </w:p>
    <w:tbl>
      <w:tblPr>
        <w:tblStyle w:val="TableGrid"/>
        <w:tblW w:w="8488" w:type="dxa"/>
        <w:tblInd w:w="575" w:type="dxa"/>
        <w:tblCellMar>
          <w:left w:w="114" w:type="dxa"/>
          <w:right w:w="74" w:type="dxa"/>
        </w:tblCellMar>
        <w:tblLook w:val="04A0" w:firstRow="1" w:lastRow="0" w:firstColumn="1" w:lastColumn="0" w:noHBand="0" w:noVBand="1"/>
      </w:tblPr>
      <w:tblGrid>
        <w:gridCol w:w="266"/>
        <w:gridCol w:w="2733"/>
        <w:gridCol w:w="272"/>
        <w:gridCol w:w="2028"/>
        <w:gridCol w:w="270"/>
        <w:gridCol w:w="2648"/>
        <w:gridCol w:w="271"/>
      </w:tblGrid>
      <w:tr w:rsidR="00EF3B60" w:rsidRPr="00F22A20">
        <w:trPr>
          <w:gridBefore w:val="1"/>
          <w:wBefore w:w="283" w:type="dxa"/>
          <w:trHeight w:val="790"/>
        </w:trPr>
        <w:tc>
          <w:tcPr>
            <w:tcW w:w="3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37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451" w:right="414" w:firstLine="0"/>
              <w:jc w:val="center"/>
            </w:pPr>
            <w:r w:rsidRPr="00F22A20">
              <w:rPr>
                <w:rFonts w:eastAsia="Calibri"/>
                <w:b/>
                <w:sz w:val="24"/>
              </w:rPr>
              <w:t>Sản phẩm/ Kết quả  cần đạt</w:t>
            </w:r>
          </w:p>
        </w:tc>
      </w:tr>
      <w:tr w:rsidR="00EF3B60" w:rsidRPr="00F22A20">
        <w:trPr>
          <w:gridBefore w:val="1"/>
          <w:wBefore w:w="283" w:type="dxa"/>
          <w:trHeight w:val="2350"/>
        </w:trPr>
        <w:tc>
          <w:tcPr>
            <w:tcW w:w="3114"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9" w:firstLine="0"/>
            </w:pPr>
            <w:r w:rsidRPr="00F22A20">
              <w:rPr>
                <w:rFonts w:eastAsia="Calibri"/>
                <w:sz w:val="24"/>
                <w:szCs w:val="24"/>
                <w:u w:color="000000"/>
              </w:rPr>
              <w:t xml:space="preserve">– </w:t>
            </w:r>
            <w:r w:rsidR="00102BE5" w:rsidRPr="00F22A20">
              <w:rPr>
                <w:rFonts w:eastAsia="Calibri"/>
                <w:sz w:val="24"/>
              </w:rPr>
              <w:t>Tìm hiểu tình huống và xác định khó khăn mà nhân vật trong mỗi tình huống gặp phải.</w:t>
            </w:r>
          </w:p>
          <w:p w:rsidR="00EF3B60" w:rsidRPr="00F22A20" w:rsidRDefault="00F22A20" w:rsidP="00F22A20">
            <w:pPr>
              <w:spacing w:after="0" w:line="259" w:lineRule="auto"/>
              <w:ind w:left="0" w:right="39" w:firstLine="0"/>
            </w:pPr>
            <w:r w:rsidRPr="00F22A20">
              <w:rPr>
                <w:rFonts w:eastAsia="Calibri"/>
                <w:sz w:val="24"/>
                <w:szCs w:val="24"/>
                <w:u w:color="000000"/>
              </w:rPr>
              <w:t xml:space="preserve">– </w:t>
            </w:r>
            <w:r w:rsidR="00102BE5" w:rsidRPr="00F22A20">
              <w:rPr>
                <w:rFonts w:eastAsia="Calibri"/>
                <w:sz w:val="24"/>
              </w:rPr>
              <w:t xml:space="preserve">Vận dụng những kiến thức mới tiếp thu được từ hoạt động 2 để đề xuất biện pháp vượt qua khó khăn, hoàn thành nhiệm vụ và thể hiện </w:t>
            </w:r>
            <w:r w:rsidR="00102BE5" w:rsidRPr="00F22A20">
              <w:rPr>
                <w:rFonts w:eastAsia="Calibri"/>
                <w:sz w:val="24"/>
              </w:rPr>
              <w:lastRenderedPageBreak/>
              <w:t>là người có trách nhiệm với nhiệm vụ được giao.</w:t>
            </w:r>
          </w:p>
        </w:tc>
        <w:tc>
          <w:tcPr>
            <w:tcW w:w="237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lastRenderedPageBreak/>
              <w:t>– Lắng nghe và ghi chép tóm tắt hướng dẫn thực hiện nhiệm vụ.</w:t>
            </w:r>
          </w:p>
        </w:tc>
        <w:tc>
          <w:tcPr>
            <w:tcW w:w="2997"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 Với mỗi tình huống, HS vận dụng kiến thức, kinh nghiệm mới về cách thực hiện có trách nhiệm với nhiệm vụ được giao để:</w:t>
            </w:r>
          </w:p>
          <w:p w:rsidR="00EF3B60" w:rsidRPr="00F22A20" w:rsidRDefault="00102BE5">
            <w:pPr>
              <w:spacing w:after="57" w:line="221" w:lineRule="auto"/>
              <w:ind w:left="0" w:firstLine="0"/>
            </w:pPr>
            <w:r w:rsidRPr="00F22A20">
              <w:rPr>
                <w:rFonts w:eastAsia="Calibri"/>
                <w:sz w:val="24"/>
              </w:rPr>
              <w:t>+ Xác định nhiệm vụ được giao là gì? Ở lớp, trường, gia đình hay cộng đồng?</w:t>
            </w:r>
          </w:p>
          <w:p w:rsidR="00EF3B60" w:rsidRPr="00F22A20" w:rsidRDefault="00102BE5">
            <w:pPr>
              <w:spacing w:after="0" w:line="259" w:lineRule="auto"/>
              <w:ind w:left="0" w:firstLine="0"/>
            </w:pPr>
            <w:r w:rsidRPr="00F22A20">
              <w:rPr>
                <w:rFonts w:eastAsia="Calibri"/>
                <w:sz w:val="24"/>
              </w:rPr>
              <w:t xml:space="preserve"> Ví dụ: Ở tình huống 1, đây là nhiệm vụ được giao ở lớp </w:t>
            </w:r>
            <w:r w:rsidRPr="00F22A20">
              <w:rPr>
                <w:rFonts w:eastAsia="Calibri"/>
                <w:sz w:val="24"/>
              </w:rPr>
              <w:lastRenderedPageBreak/>
              <w:t xml:space="preserve">học. Nam được giao </w:t>
            </w:r>
          </w:p>
        </w:tc>
      </w:tr>
      <w:tr w:rsidR="00EF3B60" w:rsidRPr="00F22A20">
        <w:trPr>
          <w:gridBefore w:val="1"/>
          <w:wBefore w:w="283" w:type="dxa"/>
          <w:trHeight w:val="6254"/>
        </w:trPr>
        <w:tc>
          <w:tcPr>
            <w:tcW w:w="3114"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firstLine="0"/>
              <w:jc w:val="left"/>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Tổ chức cho HS thực hành theo nhóm.</w:t>
            </w:r>
          </w:p>
          <w:p w:rsidR="00EF3B60" w:rsidRPr="00F22A20" w:rsidRDefault="00102BE5">
            <w:pPr>
              <w:spacing w:after="620" w:line="221" w:lineRule="auto"/>
              <w:ind w:left="0" w:right="39" w:firstLine="0"/>
            </w:pPr>
            <w:r w:rsidRPr="00F22A20">
              <w:rPr>
                <w:rFonts w:eastAsia="Calibri"/>
                <w:sz w:val="24"/>
              </w:rPr>
              <w:t>GV đến các nhóm quan sát, lắng nghe HS trao đổi. Gợi ý hoặc hướng dẫn thêm cho những nhóm còn lúng túng.</w:t>
            </w:r>
          </w:p>
          <w:p w:rsidR="00EF3B60" w:rsidRPr="00F22A20" w:rsidRDefault="00F22A20" w:rsidP="00F22A20">
            <w:pPr>
              <w:spacing w:after="947" w:line="221"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 chức cho HS báo cáo kết quả thực hành nhiệm vụ 1.</w:t>
            </w:r>
          </w:p>
          <w:p w:rsidR="00EF3B60" w:rsidRPr="00F22A20" w:rsidRDefault="00F22A20" w:rsidP="00F22A20">
            <w:pPr>
              <w:spacing w:after="1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Nhận định, kết luận:</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Gọi một số HS nêu cảm nhận và những điều rút ra qua kết quả thực hành xử lí tình huống của các nhóm.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Tổng hợp các biện pháp cần thực hiện để thể hiện là người có trách nhiệm với các nhiệm vụ được giao, liên hệ các tình huống tương tự xảy ra trong thực tiễn xung quanh các em và kết luận hoạt động dựa vào kết quả hoạt động của HS.</w:t>
            </w:r>
          </w:p>
        </w:tc>
        <w:tc>
          <w:tcPr>
            <w:tcW w:w="2377"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3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Trao đổi trong nhóm, đề xuất và thống nhất cách thực hiện để thể hiện là người có trách nhiệm với nhiệm vụ được giao ở các tình huống 1, 2, 3 (trang 19, SGK). </w:t>
            </w:r>
          </w:p>
          <w:p w:rsidR="00EF3B60" w:rsidRPr="00F22A20" w:rsidRDefault="00F22A20" w:rsidP="00F22A20">
            <w:pPr>
              <w:spacing w:after="463" w:line="221" w:lineRule="auto"/>
              <w:ind w:left="0" w:right="38" w:firstLine="0"/>
            </w:pPr>
            <w:r w:rsidRPr="00F22A20">
              <w:rPr>
                <w:rFonts w:eastAsia="Calibri"/>
                <w:sz w:val="24"/>
                <w:szCs w:val="24"/>
                <w:u w:color="000000"/>
              </w:rPr>
              <w:t xml:space="preserve">– </w:t>
            </w:r>
            <w:r w:rsidR="00102BE5" w:rsidRPr="00F22A20">
              <w:rPr>
                <w:rFonts w:eastAsia="Calibri"/>
                <w:sz w:val="24"/>
              </w:rPr>
              <w:t>Đại diện từng nhóm trình bày cách xử lí của các nhân vật trong từng tình huống. Các HS khác lắng nghe, nhận xét và đề xuất cách xử lí khác.</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HS được chỉ định nêu cảm nhận và những điều rút ra qua kết quả thực hành xử lí tình huống của các nhóm.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Cùng GV nhận định và ghi tóm tắt các nội dung kết luận của GV.</w:t>
            </w:r>
          </w:p>
        </w:tc>
        <w:tc>
          <w:tcPr>
            <w:tcW w:w="2997" w:type="dxa"/>
            <w:gridSpan w:val="2"/>
            <w:tcBorders>
              <w:top w:val="nil"/>
              <w:left w:val="single" w:sz="6" w:space="0" w:color="00975E"/>
              <w:bottom w:val="single" w:sz="6" w:space="0" w:color="00975E"/>
              <w:right w:val="single" w:sz="6" w:space="0" w:color="00975E"/>
            </w:tcBorders>
          </w:tcPr>
          <w:p w:rsidR="00EF3B60" w:rsidRPr="00F22A20" w:rsidRDefault="00102BE5">
            <w:pPr>
              <w:spacing w:after="10" w:line="259" w:lineRule="auto"/>
              <w:ind w:left="0" w:firstLine="0"/>
              <w:jc w:val="left"/>
            </w:pPr>
            <w:r w:rsidRPr="00F22A20">
              <w:rPr>
                <w:rFonts w:eastAsia="Calibri"/>
                <w:sz w:val="24"/>
              </w:rPr>
              <w:t>nhiệm vụ làm nhóm trưởng học tập.</w:t>
            </w:r>
          </w:p>
          <w:p w:rsidR="00EF3B60" w:rsidRPr="00F22A20" w:rsidRDefault="00102BE5">
            <w:pPr>
              <w:spacing w:after="57" w:line="221" w:lineRule="auto"/>
              <w:ind w:left="0" w:right="38" w:firstLine="0"/>
            </w:pPr>
            <w:r w:rsidRPr="00F22A20">
              <w:rPr>
                <w:rFonts w:eastAsia="Calibri"/>
                <w:sz w:val="24"/>
              </w:rPr>
              <w:t>+ Xác định những khó khăn mà mỗi nhân vật trong tình huống có thể gặp phải khi thực hiện nhiệm vụ được giao. Ví dụ: Ở tình huống 1, Nam có thể gặp khó khăn về thời gian vì vừa phải hoàn thành nhiệm vụ học tập của mình, vừa phải hoàn thành nhiệm vụ làm nhóm trưởng nhóm học tập ở lớp.</w:t>
            </w:r>
          </w:p>
          <w:p w:rsidR="00EF3B60" w:rsidRPr="00F22A20" w:rsidRDefault="00102BE5">
            <w:pPr>
              <w:spacing w:after="0" w:line="221" w:lineRule="auto"/>
              <w:ind w:left="0" w:right="38" w:firstLine="0"/>
            </w:pPr>
            <w:r w:rsidRPr="00F22A20">
              <w:rPr>
                <w:rFonts w:eastAsia="Calibri"/>
                <w:sz w:val="24"/>
              </w:rPr>
              <w:t xml:space="preserve">+ Đề xuất cách vượt qua khó khăn để hoàn thành nhiệm vụ và thể hiện là người có trách nhiệm với nhiệm vụ được giao. Ví dụ: Ở tình huống 1, Nam nên lập kế hoạch thực hiện nhiệm vụ được giao, dự kiến những khó khăn có thể gặp phải khi thực hiện nhiệm vụ làm nhóm trưởng và tìm cách vượt qua những khó khăn đó. Có thể trao đổi với các bạn trong nhóm kế hoạch của mình để nhận được sự ủng hộ của các bạn. </w:t>
            </w:r>
          </w:p>
          <w:p w:rsidR="00EF3B60" w:rsidRPr="00F22A20" w:rsidRDefault="00102BE5">
            <w:pPr>
              <w:spacing w:after="0" w:line="259" w:lineRule="auto"/>
              <w:ind w:left="0" w:firstLine="0"/>
              <w:jc w:val="left"/>
            </w:pPr>
            <w:r w:rsidRPr="00F22A20">
              <w:rPr>
                <w:rFonts w:eastAsia="Calibri"/>
                <w:sz w:val="24"/>
              </w:rPr>
              <w:t>Kiên định thực hiện kế hoạch đã đề ra.</w:t>
            </w:r>
          </w:p>
        </w:tc>
      </w:tr>
      <w:tr w:rsidR="00EF3B60" w:rsidRPr="00F22A20">
        <w:trPr>
          <w:gridBefore w:val="1"/>
          <w:wBefore w:w="283"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1" w:firstLine="0"/>
              <w:jc w:val="left"/>
            </w:pPr>
            <w:r w:rsidRPr="00F22A20">
              <w:rPr>
                <w:rFonts w:eastAsia="Calibri"/>
                <w:b/>
                <w:i/>
                <w:sz w:val="24"/>
              </w:rPr>
              <w:t xml:space="preserve">Nhiệm vụ 2: </w:t>
            </w:r>
            <w:r w:rsidRPr="00F22A20">
              <w:rPr>
                <w:rFonts w:eastAsia="Calibri"/>
                <w:sz w:val="24"/>
              </w:rPr>
              <w:t>Lựa chọn và lập kế hoạch thực hiện có trách nhiệm với một nhiệm vụ được giao.</w:t>
            </w:r>
          </w:p>
        </w:tc>
      </w:tr>
      <w:tr w:rsidR="00EF3B60" w:rsidRPr="00F22A20">
        <w:trPr>
          <w:gridBefore w:val="1"/>
          <w:wBefore w:w="283" w:type="dxa"/>
          <w:trHeight w:val="3220"/>
        </w:trPr>
        <w:tc>
          <w:tcPr>
            <w:tcW w:w="311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1" w:firstLine="0"/>
            </w:pPr>
            <w:r w:rsidRPr="00F22A20">
              <w:rPr>
                <w:rFonts w:eastAsia="Calibri"/>
                <w:sz w:val="24"/>
              </w:rPr>
              <w:lastRenderedPageBreak/>
              <w:t xml:space="preserve">* Chuyển giao nhiệm vụ 2 và hướng dẫn HS thực hiện nhiệm vụ 2 theo trình tự: </w:t>
            </w:r>
          </w:p>
          <w:p w:rsidR="00EF3B60" w:rsidRPr="00F22A20" w:rsidRDefault="00F22A20" w:rsidP="00F22A20">
            <w:pPr>
              <w:spacing w:after="57" w:line="221" w:lineRule="auto"/>
              <w:ind w:left="1" w:right="38" w:firstLine="0"/>
            </w:pPr>
            <w:r w:rsidRPr="00F22A20">
              <w:rPr>
                <w:rFonts w:eastAsia="Calibri"/>
                <w:sz w:val="24"/>
                <w:szCs w:val="24"/>
                <w:u w:color="000000"/>
              </w:rPr>
              <w:t xml:space="preserve">– </w:t>
            </w:r>
            <w:r w:rsidR="00102BE5" w:rsidRPr="00F22A20">
              <w:rPr>
                <w:rFonts w:eastAsia="Calibri"/>
                <w:sz w:val="24"/>
              </w:rPr>
              <w:t>Chọn 1 nhiệm vụ được giao ở lớp, trường/ ở nhà hoặc nhiệm vụ tham gia hoạt động cộng đồng.</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Vận dụng kiến thức, kinh nghiệm mới đã tiếp thu được ở hoạt động 2 và dựa vào gợi ý ở mục 2, hoạt động 3 (trang 19,  SGK) để lập kế hoạch thực hiện có trách nhiệm với nhiệm vụ được giao đã lựa chọn.</w:t>
            </w:r>
          </w:p>
        </w:tc>
        <w:tc>
          <w:tcPr>
            <w:tcW w:w="2377"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1" w:right="19" w:firstLine="0"/>
              <w:jc w:val="left"/>
            </w:pPr>
            <w:r w:rsidRPr="00F22A20">
              <w:rPr>
                <w:rFonts w:eastAsia="Calibri"/>
                <w:sz w:val="24"/>
                <w:szCs w:val="24"/>
                <w:u w:color="000000"/>
              </w:rPr>
              <w:t xml:space="preserve">– </w:t>
            </w:r>
            <w:r w:rsidR="00102BE5" w:rsidRPr="00F22A20">
              <w:rPr>
                <w:rFonts w:eastAsia="Calibri"/>
                <w:sz w:val="24"/>
              </w:rPr>
              <w:t xml:space="preserve">HS tiếp nhận nhiệm vụ 2. </w:t>
            </w:r>
          </w:p>
          <w:p w:rsidR="00EF3B60" w:rsidRPr="00F22A20" w:rsidRDefault="00F22A20" w:rsidP="00F22A20">
            <w:pPr>
              <w:spacing w:after="0" w:line="259" w:lineRule="auto"/>
              <w:ind w:left="1" w:right="19" w:firstLine="0"/>
              <w:jc w:val="left"/>
            </w:pPr>
            <w:r w:rsidRPr="00F22A20">
              <w:rPr>
                <w:rFonts w:eastAsia="Calibri"/>
                <w:sz w:val="24"/>
                <w:szCs w:val="24"/>
                <w:u w:color="000000"/>
              </w:rPr>
              <w:t xml:space="preserve">– </w:t>
            </w:r>
            <w:r w:rsidR="00102BE5" w:rsidRPr="00F22A20">
              <w:rPr>
                <w:rFonts w:eastAsia="Calibri"/>
                <w:sz w:val="24"/>
              </w:rPr>
              <w:t>Lắng nghe GV hướng dẫn thực hiện nhiệm vụ. Có thể hỏi thêm GV nếu chưa hiểu rõ yêu cầu, cách thực hiện nhiệm vụ</w:t>
            </w:r>
          </w:p>
        </w:tc>
        <w:tc>
          <w:tcPr>
            <w:tcW w:w="2997"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right w:w="75" w:type="dxa"/>
          </w:tblCellMar>
        </w:tblPrEx>
        <w:trPr>
          <w:gridAfter w:val="1"/>
          <w:wAfter w:w="283" w:type="dxa"/>
          <w:trHeight w:val="790"/>
        </w:trPr>
        <w:tc>
          <w:tcPr>
            <w:tcW w:w="3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37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451" w:right="413" w:firstLine="0"/>
              <w:jc w:val="center"/>
            </w:pPr>
            <w:r w:rsidRPr="00F22A20">
              <w:rPr>
                <w:rFonts w:eastAsia="Calibri"/>
                <w:b/>
                <w:sz w:val="24"/>
              </w:rPr>
              <w:t>Sản phẩm/ Kết quả  cần đạt</w:t>
            </w:r>
          </w:p>
        </w:tc>
      </w:tr>
      <w:tr w:rsidR="00EF3B60" w:rsidRPr="00F22A20">
        <w:tblPrEx>
          <w:tblCellMar>
            <w:right w:w="75" w:type="dxa"/>
          </w:tblCellMar>
        </w:tblPrEx>
        <w:trPr>
          <w:gridAfter w:val="1"/>
          <w:wAfter w:w="283" w:type="dxa"/>
          <w:trHeight w:val="912"/>
        </w:trPr>
        <w:tc>
          <w:tcPr>
            <w:tcW w:w="311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Yêu cầu: Mỗi HS hoàn thành 1 bản kế hoạch thực hiện có trách nhiệm với nhiệm vụ được giao.</w:t>
            </w:r>
          </w:p>
        </w:tc>
        <w:tc>
          <w:tcPr>
            <w:tcW w:w="2377"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99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Mỗi HS phải hoàn thành một bản kế hoạch thực hiện có trách nhiệm với nhiệm vụ được giao. Trong bản kế </w:t>
            </w:r>
          </w:p>
        </w:tc>
      </w:tr>
      <w:tr w:rsidR="00EF3B60" w:rsidRPr="00F22A20">
        <w:tblPrEx>
          <w:tblCellMar>
            <w:right w:w="75" w:type="dxa"/>
          </w:tblCellMar>
        </w:tblPrEx>
        <w:trPr>
          <w:gridAfter w:val="1"/>
          <w:wAfter w:w="283" w:type="dxa"/>
          <w:trHeight w:val="4072"/>
        </w:trPr>
        <w:tc>
          <w:tcPr>
            <w:tcW w:w="3114" w:type="dxa"/>
            <w:gridSpan w:val="2"/>
            <w:tcBorders>
              <w:top w:val="nil"/>
              <w:left w:val="single" w:sz="6" w:space="0" w:color="00975E"/>
              <w:bottom w:val="nil"/>
              <w:right w:val="single" w:sz="6" w:space="0" w:color="00975E"/>
            </w:tcBorders>
          </w:tcPr>
          <w:p w:rsidR="00EF3B60" w:rsidRPr="00F22A20" w:rsidRDefault="00F22A20" w:rsidP="00F22A20">
            <w:pPr>
              <w:spacing w:after="2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 chức cho HS thực hiện nhiệm vụ.</w:t>
            </w:r>
          </w:p>
          <w:p w:rsidR="00EF3B60" w:rsidRPr="00F22A20" w:rsidRDefault="00102BE5">
            <w:pPr>
              <w:spacing w:after="127" w:line="229" w:lineRule="auto"/>
              <w:ind w:left="0" w:right="38" w:firstLine="0"/>
            </w:pPr>
            <w:r w:rsidRPr="00F22A20">
              <w:rPr>
                <w:rFonts w:eastAsia="Calibri"/>
                <w:sz w:val="24"/>
              </w:rPr>
              <w:t>Nhắc HS hoạt động cá nhân để lựa chọn và lập kế hoạch thực hiện có trách nhiệm với 1 nhiệm vụ được giao. Sau đó, chia sẻ với các bạn trong nhóm và trong lớp.</w:t>
            </w:r>
          </w:p>
          <w:p w:rsidR="00EF3B60" w:rsidRPr="00F22A20" w:rsidRDefault="00F22A20" w:rsidP="00F22A20">
            <w:pPr>
              <w:spacing w:after="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 chức cho HS trình bày kế hoạch đã xây dựng.</w:t>
            </w:r>
          </w:p>
        </w:tc>
        <w:tc>
          <w:tcPr>
            <w:tcW w:w="2377" w:type="dxa"/>
            <w:gridSpan w:val="2"/>
            <w:tcBorders>
              <w:top w:val="nil"/>
              <w:left w:val="single" w:sz="6" w:space="0" w:color="00975E"/>
              <w:bottom w:val="nil"/>
              <w:right w:val="single" w:sz="6" w:space="0" w:color="00975E"/>
            </w:tcBorders>
          </w:tcPr>
          <w:p w:rsidR="00EF3B60" w:rsidRPr="00F22A20" w:rsidRDefault="00F22A20" w:rsidP="00F22A20">
            <w:pPr>
              <w:spacing w:after="1023" w:line="229" w:lineRule="auto"/>
              <w:ind w:left="0"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HS lựa chọn và lập kế hoạch thực hiện có trách nhiệm với 1 nhiệm vụ được giao. </w:t>
            </w:r>
          </w:p>
          <w:p w:rsidR="00EF3B60" w:rsidRPr="00F22A20" w:rsidRDefault="00F22A20" w:rsidP="00F22A20">
            <w:pPr>
              <w:spacing w:after="0" w:line="259" w:lineRule="auto"/>
              <w:ind w:left="0"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HS xung phong hoặc được </w:t>
            </w:r>
          </w:p>
          <w:p w:rsidR="00EF3B60" w:rsidRPr="00F22A20" w:rsidRDefault="00102BE5">
            <w:pPr>
              <w:spacing w:after="57" w:line="229" w:lineRule="auto"/>
              <w:ind w:left="0" w:right="38" w:firstLine="0"/>
            </w:pPr>
            <w:r w:rsidRPr="00F22A20">
              <w:rPr>
                <w:rFonts w:eastAsia="Calibri"/>
                <w:sz w:val="24"/>
              </w:rPr>
              <w:t xml:space="preserve">GV chỉ định trình bày kế hoạch thực hiện có trách nhiệm với nhiệm vụ được giao. </w:t>
            </w:r>
          </w:p>
          <w:p w:rsidR="00EF3B60" w:rsidRPr="00F22A20" w:rsidRDefault="00102BE5">
            <w:pPr>
              <w:spacing w:after="0" w:line="259" w:lineRule="auto"/>
              <w:ind w:left="0" w:right="38" w:firstLine="0"/>
            </w:pPr>
            <w:r w:rsidRPr="00F22A20">
              <w:rPr>
                <w:rFonts w:eastAsia="Calibri"/>
                <w:sz w:val="24"/>
              </w:rPr>
              <w:t>Các HS khác lắng nghe bạn trình bày kế hoạch, nhận xét và góp ý.</w:t>
            </w:r>
          </w:p>
        </w:tc>
        <w:tc>
          <w:tcPr>
            <w:tcW w:w="2997" w:type="dxa"/>
            <w:gridSpan w:val="2"/>
            <w:tcBorders>
              <w:top w:val="nil"/>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t>hoạch phải thể hiện được:</w:t>
            </w:r>
          </w:p>
          <w:p w:rsidR="00EF3B60" w:rsidRPr="00F22A20" w:rsidRDefault="00F22A20" w:rsidP="00F22A20">
            <w:pPr>
              <w:spacing w:after="57" w:line="229" w:lineRule="auto"/>
              <w:ind w:left="0" w:firstLine="0"/>
              <w:jc w:val="left"/>
            </w:pPr>
            <w:r w:rsidRPr="00F22A20">
              <w:rPr>
                <w:rFonts w:eastAsia="Calibri"/>
                <w:sz w:val="24"/>
                <w:szCs w:val="24"/>
                <w:u w:color="000000"/>
              </w:rPr>
              <w:t xml:space="preserve">– </w:t>
            </w:r>
            <w:r w:rsidR="00102BE5" w:rsidRPr="00F22A20">
              <w:rPr>
                <w:rFonts w:eastAsia="Calibri"/>
                <w:sz w:val="24"/>
              </w:rPr>
              <w:t>Nhiệm vụ được giao là gì? Thực hiện ở trường, lớp hay gia đình, cộng đồng?</w:t>
            </w:r>
          </w:p>
          <w:p w:rsidR="00EF3B60" w:rsidRPr="00F22A20" w:rsidRDefault="00F22A20" w:rsidP="00F22A20">
            <w:pPr>
              <w:spacing w:after="57" w:line="229" w:lineRule="auto"/>
              <w:ind w:left="0" w:firstLine="0"/>
              <w:jc w:val="left"/>
            </w:pPr>
            <w:r w:rsidRPr="00F22A20">
              <w:rPr>
                <w:rFonts w:eastAsia="Calibri"/>
                <w:sz w:val="24"/>
                <w:szCs w:val="24"/>
                <w:u w:color="000000"/>
              </w:rPr>
              <w:t xml:space="preserve">– </w:t>
            </w:r>
            <w:r w:rsidR="00102BE5" w:rsidRPr="00F22A20">
              <w:rPr>
                <w:rFonts w:eastAsia="Calibri"/>
                <w:sz w:val="24"/>
              </w:rPr>
              <w:t>Thực hiện cá nhân hay thực hiện theo nhóm? Nếu thực hiện theo nhóm, cần ghi rõ tên các thành viên trong nhóm và người phụ trách.</w:t>
            </w:r>
          </w:p>
          <w:p w:rsidR="00EF3B60" w:rsidRPr="00F22A20" w:rsidRDefault="00F22A20" w:rsidP="00F22A20">
            <w:pPr>
              <w:spacing w:after="20" w:line="259" w:lineRule="auto"/>
              <w:ind w:left="0" w:firstLine="0"/>
              <w:jc w:val="left"/>
            </w:pPr>
            <w:r w:rsidRPr="00F22A20">
              <w:rPr>
                <w:rFonts w:eastAsia="Calibri"/>
                <w:sz w:val="24"/>
                <w:szCs w:val="24"/>
                <w:u w:color="000000"/>
              </w:rPr>
              <w:t xml:space="preserve">– </w:t>
            </w:r>
            <w:r w:rsidR="00102BE5" w:rsidRPr="00F22A20">
              <w:rPr>
                <w:rFonts w:eastAsia="Calibri"/>
                <w:sz w:val="24"/>
              </w:rPr>
              <w:t>Thời gian, địa điểm thực hiện.</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Cách thực hiện.</w:t>
            </w:r>
          </w:p>
        </w:tc>
      </w:tr>
      <w:tr w:rsidR="00EF3B60" w:rsidRPr="00F22A20">
        <w:tblPrEx>
          <w:tblCellMar>
            <w:right w:w="75" w:type="dxa"/>
          </w:tblCellMar>
        </w:tblPrEx>
        <w:trPr>
          <w:gridAfter w:val="1"/>
          <w:wAfter w:w="283" w:type="dxa"/>
          <w:trHeight w:val="1407"/>
        </w:trPr>
        <w:tc>
          <w:tcPr>
            <w:tcW w:w="311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Nhận định, kết luận: GV nhận xét, tổng hợp kết quả thực hành và kết luận hoạt động 3 dựa vào kết quả thực </w:t>
            </w:r>
            <w:r w:rsidRPr="00F22A20">
              <w:rPr>
                <w:rFonts w:eastAsia="Calibri"/>
                <w:sz w:val="24"/>
              </w:rPr>
              <w:lastRenderedPageBreak/>
              <w:t xml:space="preserve">hiện các nhiệm vụ thực hành của HS. </w:t>
            </w:r>
          </w:p>
        </w:tc>
        <w:tc>
          <w:tcPr>
            <w:tcW w:w="2377" w:type="dxa"/>
            <w:gridSpan w:val="2"/>
            <w:tcBorders>
              <w:top w:val="nil"/>
              <w:left w:val="single" w:sz="6" w:space="0" w:color="00975E"/>
              <w:bottom w:val="single" w:sz="6" w:space="0" w:color="00975E"/>
              <w:right w:val="single" w:sz="6" w:space="0" w:color="00975E"/>
            </w:tcBorders>
          </w:tcPr>
          <w:p w:rsidR="00EF3B60" w:rsidRPr="00F22A20" w:rsidRDefault="00102BE5">
            <w:pPr>
              <w:spacing w:after="20" w:line="259" w:lineRule="auto"/>
              <w:ind w:left="0" w:firstLine="0"/>
              <w:jc w:val="left"/>
            </w:pPr>
            <w:r w:rsidRPr="00F22A20">
              <w:rPr>
                <w:rFonts w:eastAsia="Calibri"/>
                <w:sz w:val="24"/>
              </w:rPr>
              <w:lastRenderedPageBreak/>
              <w:t>* Lắng nghe GV nhận xét.</w:t>
            </w:r>
          </w:p>
          <w:p w:rsidR="00EF3B60" w:rsidRPr="00F22A20" w:rsidRDefault="00102BE5">
            <w:pPr>
              <w:spacing w:after="0" w:line="259" w:lineRule="auto"/>
              <w:ind w:left="0" w:firstLine="0"/>
            </w:pPr>
            <w:r w:rsidRPr="00F22A20">
              <w:rPr>
                <w:rFonts w:eastAsia="Calibri"/>
                <w:sz w:val="24"/>
              </w:rPr>
              <w:t xml:space="preserve">Ghi chép tóm tắt nội dung kết luận hoạt </w:t>
            </w:r>
            <w:r w:rsidRPr="00F22A20">
              <w:rPr>
                <w:rFonts w:eastAsia="Calibri"/>
                <w:sz w:val="24"/>
              </w:rPr>
              <w:lastRenderedPageBreak/>
              <w:t>động 3.</w:t>
            </w:r>
          </w:p>
        </w:tc>
        <w:tc>
          <w:tcPr>
            <w:tcW w:w="2997"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lastRenderedPageBreak/>
        <w:t>VẬN DỤNG</w:t>
      </w:r>
    </w:p>
    <w:p w:rsidR="00EF3B60" w:rsidRPr="00F22A20" w:rsidRDefault="00102BE5">
      <w:pPr>
        <w:spacing w:after="53" w:line="312" w:lineRule="auto"/>
        <w:ind w:left="280" w:right="2028"/>
      </w:pPr>
      <w:r w:rsidRPr="00F22A20">
        <w:rPr>
          <w:b/>
        </w:rPr>
        <w:t xml:space="preserve">Hoạt động 4. Thực hiện có trách nhiệm với nhiệm vụ được giao </w:t>
      </w:r>
      <w:r w:rsidRPr="00F22A20">
        <w:rPr>
          <w:i/>
        </w:rPr>
        <w:t>a) Mục tiêu</w:t>
      </w:r>
    </w:p>
    <w:p w:rsidR="00EF3B60" w:rsidRPr="00F22A20" w:rsidRDefault="00102BE5">
      <w:pPr>
        <w:spacing w:after="0"/>
        <w:ind w:left="279" w:right="4424"/>
      </w:pPr>
      <w:r w:rsidRPr="00F22A20">
        <w:t xml:space="preserve">HS thực hiện được kế hoạch đã xây dựng. </w:t>
      </w:r>
      <w:r w:rsidRPr="00F22A20">
        <w:rPr>
          <w:i/>
        </w:rPr>
        <w:t>b) Tổ chức thực hiện</w:t>
      </w:r>
    </w:p>
    <w:tbl>
      <w:tblPr>
        <w:tblStyle w:val="TableGrid"/>
        <w:tblW w:w="8524" w:type="dxa"/>
        <w:tblInd w:w="292" w:type="dxa"/>
        <w:tblCellMar>
          <w:top w:w="120" w:type="dxa"/>
          <w:left w:w="114" w:type="dxa"/>
          <w:right w:w="75" w:type="dxa"/>
        </w:tblCellMar>
        <w:tblLook w:val="04A0" w:firstRow="1" w:lastRow="0" w:firstColumn="1" w:lastColumn="0" w:noHBand="0" w:noVBand="1"/>
      </w:tblPr>
      <w:tblGrid>
        <w:gridCol w:w="3114"/>
        <w:gridCol w:w="2434"/>
        <w:gridCol w:w="2976"/>
      </w:tblGrid>
      <w:tr w:rsidR="00EF3B60" w:rsidRPr="00F22A20">
        <w:trPr>
          <w:trHeight w:val="790"/>
        </w:trPr>
        <w:tc>
          <w:tcPr>
            <w:tcW w:w="311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43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97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441" w:right="403" w:firstLine="0"/>
              <w:jc w:val="center"/>
            </w:pPr>
            <w:r w:rsidRPr="00F22A20">
              <w:rPr>
                <w:rFonts w:eastAsia="Calibri"/>
                <w:b/>
                <w:sz w:val="24"/>
              </w:rPr>
              <w:t>Sản phẩm/ Kết quả  cần đạt</w:t>
            </w:r>
          </w:p>
        </w:tc>
      </w:tr>
      <w:tr w:rsidR="00EF3B60" w:rsidRPr="00F22A20">
        <w:trPr>
          <w:trHeight w:val="2314"/>
        </w:trPr>
        <w:tc>
          <w:tcPr>
            <w:tcW w:w="3114" w:type="dxa"/>
            <w:tcBorders>
              <w:top w:val="single" w:sz="6" w:space="0" w:color="00975E"/>
              <w:left w:val="single" w:sz="6" w:space="0" w:color="00975E"/>
              <w:bottom w:val="single" w:sz="6" w:space="0" w:color="00975E"/>
              <w:right w:val="single" w:sz="6" w:space="0" w:color="00975E"/>
            </w:tcBorders>
            <w:vAlign w:val="center"/>
          </w:tcPr>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Chuyển giao nhiệm vụ: HS thực hiện kế hoạch đã xây dựng để thể hiện là người có trách nhiệm với nhiệm vụ được giao.</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Yêu cầu HS ghi lại kết quả thực hiện kế hoạch vào SBT để chia sẻ với các bạn, thầy cô.</w:t>
            </w:r>
          </w:p>
        </w:tc>
        <w:tc>
          <w:tcPr>
            <w:tcW w:w="2434"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2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tiếp nhận nhiệm vụ.</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Ghi chép các yêu cầu, hướng dẫn thực hiện nhiệm vụ vận dụng.</w:t>
            </w:r>
          </w:p>
        </w:tc>
        <w:tc>
          <w:tcPr>
            <w:tcW w:w="2976"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19" w:firstLine="0"/>
              <w:jc w:val="left"/>
            </w:pPr>
            <w:r w:rsidRPr="00F22A20">
              <w:rPr>
                <w:rFonts w:eastAsia="Calibri"/>
                <w:sz w:val="24"/>
                <w:szCs w:val="24"/>
                <w:u w:color="000000"/>
              </w:rPr>
              <w:t xml:space="preserve">– </w:t>
            </w:r>
            <w:r w:rsidR="00102BE5" w:rsidRPr="00F22A20">
              <w:rPr>
                <w:rFonts w:eastAsia="Calibri"/>
                <w:sz w:val="24"/>
              </w:rPr>
              <w:t>Kết quả thực hiện kế hoạch đã xây dựng.</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Các minh chứng (ghi chép, hình ảnh) kết quả thực hiện kế hoạch thể hiện là người có trách nhiệm với nhiệm vụ được giao.</w:t>
            </w:r>
          </w:p>
        </w:tc>
      </w:tr>
    </w:tbl>
    <w:p w:rsidR="00EF3B60" w:rsidRPr="00F22A20" w:rsidRDefault="00102BE5">
      <w:pPr>
        <w:pStyle w:val="Heading5"/>
        <w:spacing w:after="4"/>
        <w:ind w:left="2104"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59" w:line="255" w:lineRule="auto"/>
        <w:ind w:left="576" w:right="1"/>
        <w:jc w:val="center"/>
      </w:pPr>
      <w:r w:rsidRPr="00F22A20">
        <w:rPr>
          <w:rFonts w:eastAsia="Calibri"/>
          <w:b/>
          <w:color w:val="007E50"/>
        </w:rPr>
        <w:t>(2 tiết)</w:t>
      </w:r>
    </w:p>
    <w:p w:rsidR="00EF3B60" w:rsidRPr="00F22A20" w:rsidRDefault="00102BE5">
      <w:pPr>
        <w:spacing w:after="59"/>
        <w:ind w:left="577" w:right="4"/>
      </w:pPr>
      <w:r w:rsidRPr="00F22A20">
        <w:rPr>
          <w:b/>
        </w:rPr>
        <w:t xml:space="preserve">Tiết 1: </w:t>
      </w:r>
      <w:r w:rsidRPr="00F22A20">
        <w:t>Chia sẻ kết quả thực hiện những việc đã làm để thể hiện là người có trách nhiệm với nhiệm vụ được giao. Tiết này được thực hiện sau khi đã hoàn thành hoạt động 2 của nội dung 1.</w:t>
      </w:r>
    </w:p>
    <w:p w:rsidR="00EF3B60" w:rsidRPr="00F22A20" w:rsidRDefault="00102BE5">
      <w:pPr>
        <w:ind w:left="577" w:right="4"/>
      </w:pPr>
      <w:r w:rsidRPr="00F22A20">
        <w:rPr>
          <w:b/>
        </w:rPr>
        <w:t xml:space="preserve">Tiết 2: </w:t>
      </w:r>
      <w:r w:rsidRPr="00F22A20">
        <w:t>Phản hồi kết quả thực hiện có trách nhiệm với nhiệm vụ được giao theo kế hoạch đã xây dựng. Tiết này được thực hiện sau khi đã hoàn thành hoạt động 4 của nội dung 1.</w:t>
      </w:r>
    </w:p>
    <w:p w:rsidR="00EF3B60" w:rsidRPr="00F22A20" w:rsidRDefault="00102BE5">
      <w:pPr>
        <w:spacing w:after="27" w:line="312" w:lineRule="auto"/>
        <w:ind w:left="577" w:right="272"/>
      </w:pPr>
      <w:r w:rsidRPr="00F22A20">
        <w:rPr>
          <w:b/>
        </w:rPr>
        <w:t xml:space="preserve">Hoạt động 5. Chia sẻ kết quả thực hiện có trách nhiệm với nhiệm vụ được giao </w:t>
      </w:r>
      <w:r w:rsidRPr="00F22A20">
        <w:rPr>
          <w:i/>
        </w:rPr>
        <w:t>a) Mục tiêu</w:t>
      </w:r>
    </w:p>
    <w:p w:rsidR="00EF3B60" w:rsidRPr="00F22A20" w:rsidRDefault="00F22A20" w:rsidP="00F22A20">
      <w:pPr>
        <w:spacing w:after="51"/>
        <w:ind w:left="851" w:right="4" w:hanging="284"/>
      </w:pPr>
      <w:r w:rsidRPr="00F22A20">
        <w:rPr>
          <w:szCs w:val="25"/>
          <w:u w:color="000000"/>
        </w:rPr>
        <w:t xml:space="preserve">– </w:t>
      </w:r>
      <w:r w:rsidR="00102BE5" w:rsidRPr="00F22A20">
        <w:t>HS phản hồi được kết quả thực hiện những việc đã làm để thể hiện là người có trách nhiệm với nhiệm vụ được giao.</w:t>
      </w:r>
    </w:p>
    <w:p w:rsidR="00EF3B60" w:rsidRPr="00F22A20" w:rsidRDefault="00F22A20" w:rsidP="00F22A20">
      <w:pPr>
        <w:spacing w:after="51"/>
        <w:ind w:left="851" w:right="4" w:hanging="284"/>
      </w:pPr>
      <w:r w:rsidRPr="00F22A20">
        <w:rPr>
          <w:szCs w:val="25"/>
          <w:u w:color="000000"/>
        </w:rPr>
        <w:t xml:space="preserve">– </w:t>
      </w:r>
      <w:r w:rsidR="00102BE5" w:rsidRPr="00F22A20">
        <w:t>HS chia sẻ được kết quả thực hiện có trách nhiệm với nhiệm vụ được giao theo kế hoạch đã xây dựng.</w:t>
      </w:r>
    </w:p>
    <w:p w:rsidR="00EF3B60" w:rsidRPr="00F22A20" w:rsidRDefault="00F22A20" w:rsidP="00F22A20">
      <w:pPr>
        <w:spacing w:after="0"/>
        <w:ind w:left="851" w:right="4" w:hanging="284"/>
      </w:pPr>
      <w:r w:rsidRPr="00F22A20">
        <w:rPr>
          <w:szCs w:val="25"/>
          <w:u w:color="000000"/>
        </w:rPr>
        <w:t xml:space="preserve">– </w:t>
      </w:r>
      <w:r w:rsidR="00102BE5" w:rsidRPr="00F22A20">
        <w:t xml:space="preserve">GV thu thập được thông tin về kết quả thực hiện các hoạt động trong nội dung 1 và kết quả thực hiện hoạt động vận dụng của HS, lưu vào hồ sơ học tập để có dữ liệu đánh giá kết quả tham gia hoạt động trải nghiệm, hướng nghiệp của HS. </w:t>
      </w:r>
      <w:r w:rsidR="00102BE5" w:rsidRPr="00F22A20">
        <w:rPr>
          <w:i/>
        </w:rPr>
        <w:t>b) Tổ chức thực hiện</w:t>
      </w:r>
    </w:p>
    <w:tbl>
      <w:tblPr>
        <w:tblStyle w:val="TableGrid"/>
        <w:tblW w:w="8507" w:type="dxa"/>
        <w:tblInd w:w="575" w:type="dxa"/>
        <w:tblCellMar>
          <w:top w:w="64" w:type="dxa"/>
          <w:left w:w="113" w:type="dxa"/>
          <w:right w:w="67" w:type="dxa"/>
        </w:tblCellMar>
        <w:tblLook w:val="04A0" w:firstRow="1" w:lastRow="0" w:firstColumn="1" w:lastColumn="0" w:noHBand="0" w:noVBand="1"/>
      </w:tblPr>
      <w:tblGrid>
        <w:gridCol w:w="270"/>
        <w:gridCol w:w="3540"/>
        <w:gridCol w:w="270"/>
        <w:gridCol w:w="2345"/>
        <w:gridCol w:w="273"/>
        <w:gridCol w:w="1537"/>
        <w:gridCol w:w="272"/>
      </w:tblGrid>
      <w:tr w:rsidR="00EF3B60" w:rsidRPr="00F22A20">
        <w:trPr>
          <w:gridBefore w:val="1"/>
          <w:wBefore w:w="283" w:type="dxa"/>
          <w:trHeight w:val="677"/>
        </w:trPr>
        <w:tc>
          <w:tcPr>
            <w:tcW w:w="396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6" w:firstLine="0"/>
              <w:jc w:val="center"/>
            </w:pPr>
            <w:r w:rsidRPr="00F22A20">
              <w:rPr>
                <w:rFonts w:eastAsia="Calibri"/>
                <w:b/>
                <w:sz w:val="24"/>
              </w:rPr>
              <w:lastRenderedPageBreak/>
              <w:t>hoạt động của gv</w:t>
            </w:r>
          </w:p>
        </w:tc>
        <w:tc>
          <w:tcPr>
            <w:tcW w:w="268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6" w:firstLine="0"/>
              <w:jc w:val="center"/>
            </w:pPr>
            <w:r w:rsidRPr="00F22A20">
              <w:rPr>
                <w:rFonts w:eastAsia="Calibri"/>
                <w:b/>
                <w:sz w:val="24"/>
              </w:rPr>
              <w:t>hoạt động của hS</w:t>
            </w:r>
          </w:p>
        </w:tc>
        <w:tc>
          <w:tcPr>
            <w:tcW w:w="186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3" w:type="dxa"/>
          <w:trHeight w:val="680"/>
        </w:trPr>
        <w:tc>
          <w:tcPr>
            <w:tcW w:w="3961"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xml:space="preserve">Tổ chức hoạt động khởi động trước giờ Sinh hoạt lớp (hát/ chơi trò chơi/ đố vui). </w:t>
            </w:r>
          </w:p>
        </w:tc>
        <w:tc>
          <w:tcPr>
            <w:tcW w:w="2683"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HS tham gia khởi động theo hướng dẫn/ yêu cầu của GV.</w:t>
            </w:r>
          </w:p>
        </w:tc>
        <w:tc>
          <w:tcPr>
            <w:tcW w:w="1863"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Hứng thú tham gia hoạt động.</w:t>
            </w:r>
          </w:p>
        </w:tc>
      </w:tr>
      <w:tr w:rsidR="00EF3B60" w:rsidRPr="00F22A20">
        <w:trPr>
          <w:gridBefore w:val="1"/>
          <w:wBefore w:w="283" w:type="dxa"/>
          <w:trHeight w:val="677"/>
        </w:trPr>
        <w:tc>
          <w:tcPr>
            <w:tcW w:w="8507"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pPr>
            <w:r w:rsidRPr="00F22A20">
              <w:rPr>
                <w:rFonts w:eastAsia="Calibri"/>
                <w:b/>
                <w:i/>
                <w:sz w:val="24"/>
              </w:rPr>
              <w:t xml:space="preserve">Nhiệm vụ 1: </w:t>
            </w:r>
            <w:r w:rsidRPr="00F22A20">
              <w:rPr>
                <w:rFonts w:eastAsia="Calibri"/>
                <w:sz w:val="24"/>
              </w:rPr>
              <w:t>Chia sẻ kết quả thực hiện những việc đã làm để thể hiện là người có trách nhiệm với nhiệm vụ được giao</w:t>
            </w:r>
          </w:p>
        </w:tc>
      </w:tr>
      <w:tr w:rsidR="00EF3B60" w:rsidRPr="00F22A20">
        <w:trPr>
          <w:gridBefore w:val="1"/>
          <w:wBefore w:w="283" w:type="dxa"/>
          <w:trHeight w:val="4797"/>
        </w:trPr>
        <w:tc>
          <w:tcPr>
            <w:tcW w:w="3961"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t xml:space="preserve">* GV chuyển giao nhiệm vụ và hướng dẫn HS chia sẻ về: </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Những việc được giao ở tổ, lớp, trường, gia đình, cộng đồng.</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Những khó khăn đã gặp phải và cách khắc phục khó khăn để thực hiện những công việc đó (nếu có).</w:t>
            </w:r>
          </w:p>
          <w:p w:rsidR="00EF3B60" w:rsidRPr="00F22A20" w:rsidRDefault="00F22A20" w:rsidP="00F22A20">
            <w:pPr>
              <w:spacing w:after="10" w:line="259" w:lineRule="auto"/>
              <w:ind w:left="0" w:firstLine="0"/>
            </w:pPr>
            <w:r w:rsidRPr="00F22A20">
              <w:rPr>
                <w:rFonts w:eastAsia="Calibri"/>
                <w:sz w:val="24"/>
                <w:szCs w:val="24"/>
                <w:u w:color="000000"/>
              </w:rPr>
              <w:t xml:space="preserve">– </w:t>
            </w:r>
            <w:r w:rsidR="00102BE5" w:rsidRPr="00F22A20">
              <w:rPr>
                <w:rFonts w:eastAsia="Calibri"/>
                <w:sz w:val="24"/>
              </w:rPr>
              <w:t xml:space="preserve">Kết quả đạt được. </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Ý kiến nhận xét của các bạn, thầy cô, cha mẹ, cộng đồng về trách nhiệm của em khi thực hiện những công việc đó.</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Cảm nhận của em và những điều em rút ra sau khi thực hiện có trách nhiệm với các nhiệm vụ được giao.</w:t>
            </w:r>
          </w:p>
          <w:p w:rsidR="00EF3B60" w:rsidRPr="00F22A20" w:rsidRDefault="00102BE5">
            <w:pPr>
              <w:spacing w:after="0" w:line="259" w:lineRule="auto"/>
              <w:ind w:left="0" w:right="46" w:firstLine="0"/>
            </w:pPr>
            <w:r w:rsidRPr="00F22A20">
              <w:rPr>
                <w:rFonts w:eastAsia="Calibri"/>
                <w:sz w:val="24"/>
              </w:rPr>
              <w:t>* Tổ chức cho HS chia sẻ trong nhóm, sau đó chia sẻ trước lớp kết quả thực hiện những việc đã làm để thể hiện là người có trách nhiệm với nhiệm vụ được giao.</w:t>
            </w:r>
          </w:p>
        </w:tc>
        <w:tc>
          <w:tcPr>
            <w:tcW w:w="2683"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383" w:line="221" w:lineRule="auto"/>
              <w:ind w:left="1" w:right="45"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HS tiếp nhận nhiệm vụ 1. Lắng nghe, ghi chép các nội dung cần chia sẻ, phản hồi trong tiết 1.</w:t>
            </w:r>
          </w:p>
          <w:p w:rsidR="00EF3B60" w:rsidRPr="00F22A20" w:rsidRDefault="00102BE5">
            <w:pPr>
              <w:spacing w:after="607" w:line="259" w:lineRule="auto"/>
              <w:ind w:left="1" w:firstLine="0"/>
              <w:jc w:val="left"/>
            </w:pPr>
            <w:r w:rsidRPr="00F22A20">
              <w:rPr>
                <w:rFonts w:eastAsia="Calibri"/>
                <w:sz w:val="24"/>
              </w:rPr>
              <w:t xml:space="preserve"> </w:t>
            </w:r>
          </w:p>
          <w:p w:rsidR="00EF3B60" w:rsidRPr="00F22A20" w:rsidRDefault="00102BE5">
            <w:pPr>
              <w:spacing w:after="0" w:line="259" w:lineRule="auto"/>
              <w:ind w:left="1" w:firstLine="0"/>
              <w:jc w:val="left"/>
            </w:pPr>
            <w:r w:rsidRPr="00F22A20">
              <w:rPr>
                <w:rFonts w:eastAsia="Calibri"/>
                <w:sz w:val="24"/>
              </w:rPr>
              <w:t xml:space="preserve"> </w:t>
            </w:r>
          </w:p>
          <w:p w:rsidR="00EF3B60" w:rsidRPr="00F22A20" w:rsidRDefault="00102BE5">
            <w:pPr>
              <w:spacing w:after="280" w:line="259" w:lineRule="auto"/>
              <w:ind w:left="1" w:firstLine="0"/>
              <w:jc w:val="left"/>
            </w:pPr>
            <w:r w:rsidRPr="00F22A20">
              <w:rPr>
                <w:rFonts w:eastAsia="Calibri"/>
                <w:sz w:val="24"/>
              </w:rPr>
              <w:t xml:space="preserve"> </w:t>
            </w:r>
          </w:p>
          <w:p w:rsidR="00EF3B60" w:rsidRPr="00F22A20" w:rsidRDefault="00102BE5">
            <w:pPr>
              <w:spacing w:after="0" w:line="259" w:lineRule="auto"/>
              <w:ind w:left="1" w:firstLine="0"/>
              <w:jc w:val="left"/>
            </w:pPr>
            <w:r w:rsidRPr="00F22A20">
              <w:rPr>
                <w:rFonts w:eastAsia="Calibri"/>
                <w:sz w:val="24"/>
              </w:rPr>
              <w:t xml:space="preserve"> </w:t>
            </w:r>
          </w:p>
          <w:p w:rsidR="00EF3B60" w:rsidRPr="00F22A20" w:rsidRDefault="00102BE5">
            <w:pPr>
              <w:spacing w:after="280" w:line="259" w:lineRule="auto"/>
              <w:ind w:left="1" w:firstLine="0"/>
              <w:jc w:val="left"/>
            </w:pPr>
            <w:r w:rsidRPr="00F22A20">
              <w:rPr>
                <w:rFonts w:eastAsia="Calibri"/>
                <w:sz w:val="24"/>
              </w:rPr>
              <w:t xml:space="preserve"> </w:t>
            </w:r>
          </w:p>
          <w:p w:rsidR="00EF3B60" w:rsidRPr="00F22A20" w:rsidRDefault="00F22A20" w:rsidP="00F22A20">
            <w:pPr>
              <w:spacing w:after="0" w:line="259" w:lineRule="auto"/>
              <w:ind w:left="1" w:right="45"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Nhóm trưởng điều hành các bạn trong nhóm chia sẻ theo các nội dung GV yêu cầu.</w:t>
            </w:r>
          </w:p>
        </w:tc>
        <w:tc>
          <w:tcPr>
            <w:tcW w:w="1863"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45" w:firstLine="0"/>
            </w:pPr>
            <w:r w:rsidRPr="00F22A20">
              <w:rPr>
                <w:rFonts w:eastAsia="Calibri"/>
                <w:sz w:val="24"/>
              </w:rPr>
              <w:t>Các minh chứng (ghi chép, hình ảnh) kết quả thực hiện những việc đã làm để thể hiện là người có trách nhiệm với nhiệm vụ được giao và kết quả thực hiện có trách nhiệm với nhiệm vụ được giao theo kế hoạch đã xây dựng.</w:t>
            </w:r>
          </w:p>
        </w:tc>
      </w:tr>
      <w:tr w:rsidR="00EF3B60" w:rsidRPr="00F22A20">
        <w:tblPrEx>
          <w:tblCellMar>
            <w:top w:w="33" w:type="dxa"/>
            <w:left w:w="114" w:type="dxa"/>
            <w:bottom w:w="33" w:type="dxa"/>
          </w:tblCellMar>
        </w:tblPrEx>
        <w:trPr>
          <w:gridAfter w:val="1"/>
          <w:wAfter w:w="283" w:type="dxa"/>
          <w:trHeight w:val="677"/>
        </w:trPr>
        <w:tc>
          <w:tcPr>
            <w:tcW w:w="396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6" w:firstLine="0"/>
              <w:jc w:val="center"/>
            </w:pPr>
            <w:r w:rsidRPr="00F22A20">
              <w:rPr>
                <w:rFonts w:eastAsia="Calibri"/>
                <w:b/>
                <w:sz w:val="24"/>
              </w:rPr>
              <w:t>hoạt động của gv</w:t>
            </w:r>
          </w:p>
        </w:tc>
        <w:tc>
          <w:tcPr>
            <w:tcW w:w="268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6" w:firstLine="0"/>
              <w:jc w:val="center"/>
            </w:pPr>
            <w:r w:rsidRPr="00F22A20">
              <w:rPr>
                <w:rFonts w:eastAsia="Calibri"/>
                <w:b/>
                <w:sz w:val="24"/>
              </w:rPr>
              <w:t>hoạt động của hS</w:t>
            </w:r>
          </w:p>
        </w:tc>
        <w:tc>
          <w:tcPr>
            <w:tcW w:w="186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33" w:type="dxa"/>
            <w:left w:w="114" w:type="dxa"/>
            <w:bottom w:w="33" w:type="dxa"/>
          </w:tblCellMar>
        </w:tblPrEx>
        <w:trPr>
          <w:gridAfter w:val="1"/>
          <w:wAfter w:w="283" w:type="dxa"/>
          <w:trHeight w:val="685"/>
        </w:trPr>
        <w:tc>
          <w:tcPr>
            <w:tcW w:w="3961"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68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Đại diện các nhóm chia sẻ trước lớp.</w:t>
            </w:r>
          </w:p>
        </w:tc>
        <w:tc>
          <w:tcPr>
            <w:tcW w:w="1863"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33" w:type="dxa"/>
            <w:left w:w="114" w:type="dxa"/>
            <w:bottom w:w="33" w:type="dxa"/>
          </w:tblCellMar>
        </w:tblPrEx>
        <w:trPr>
          <w:gridAfter w:val="1"/>
          <w:wAfter w:w="283" w:type="dxa"/>
          <w:trHeight w:val="1592"/>
        </w:trPr>
        <w:tc>
          <w:tcPr>
            <w:tcW w:w="3961"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t>– Gọi 3 – 4 HS nhận xét, rút ra những điều học hỏi được qua phần chia sẻ của các bạn.</w:t>
            </w:r>
          </w:p>
          <w:p w:rsidR="00EF3B60" w:rsidRPr="00F22A20" w:rsidRDefault="00102BE5">
            <w:pPr>
              <w:spacing w:after="0" w:line="259" w:lineRule="auto"/>
              <w:ind w:left="0" w:right="46" w:firstLine="0"/>
            </w:pPr>
            <w:r w:rsidRPr="00F22A20">
              <w:rPr>
                <w:rFonts w:eastAsia="Calibri"/>
                <w:sz w:val="24"/>
              </w:rPr>
              <w:t>* Tổng hợp các nội dung chia sẻ của HS và nhận định, kết luận kết quả thực hiện có trách nhiệm với các nhiệm vụ được giao của HS trong lớp.</w:t>
            </w:r>
          </w:p>
        </w:tc>
        <w:tc>
          <w:tcPr>
            <w:tcW w:w="2683"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3 – 4 HS nhận xét, rút ra điều học hỏi được.</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Nghe GV nhận xét và kết luận. </w:t>
            </w:r>
          </w:p>
        </w:tc>
        <w:tc>
          <w:tcPr>
            <w:tcW w:w="1863"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33" w:type="dxa"/>
            <w:left w:w="114" w:type="dxa"/>
            <w:bottom w:w="33" w:type="dxa"/>
          </w:tblCellMar>
        </w:tblPrEx>
        <w:trPr>
          <w:gridAfter w:val="1"/>
          <w:wAfter w:w="283" w:type="dxa"/>
          <w:trHeight w:val="520"/>
        </w:trPr>
        <w:tc>
          <w:tcPr>
            <w:tcW w:w="8507"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Chia sẻ kết quả thực hiện có trách nhiệm với nhiệm vụ được giao theo kế hoạch đã xây dựng</w:t>
            </w:r>
          </w:p>
        </w:tc>
      </w:tr>
      <w:tr w:rsidR="00EF3B60" w:rsidRPr="00F22A20">
        <w:tblPrEx>
          <w:tblCellMar>
            <w:top w:w="33" w:type="dxa"/>
            <w:left w:w="114" w:type="dxa"/>
            <w:bottom w:w="33" w:type="dxa"/>
          </w:tblCellMar>
        </w:tblPrEx>
        <w:trPr>
          <w:gridAfter w:val="1"/>
          <w:wAfter w:w="283" w:type="dxa"/>
          <w:trHeight w:val="983"/>
        </w:trPr>
        <w:tc>
          <w:tcPr>
            <w:tcW w:w="3961" w:type="dxa"/>
            <w:gridSpan w:val="2"/>
            <w:tcBorders>
              <w:top w:val="single" w:sz="6" w:space="0" w:color="00975E"/>
              <w:left w:val="single" w:sz="6" w:space="0" w:color="00975E"/>
              <w:bottom w:val="nil"/>
              <w:right w:val="single" w:sz="6" w:space="0" w:color="00975E"/>
            </w:tcBorders>
          </w:tcPr>
          <w:p w:rsidR="00EF3B60" w:rsidRPr="00F22A20" w:rsidRDefault="00102BE5">
            <w:pPr>
              <w:spacing w:after="10" w:line="259" w:lineRule="auto"/>
              <w:ind w:left="1" w:firstLine="0"/>
              <w:jc w:val="left"/>
            </w:pPr>
            <w:r w:rsidRPr="00F22A20">
              <w:rPr>
                <w:rFonts w:eastAsia="Calibri"/>
                <w:sz w:val="24"/>
              </w:rPr>
              <w:lastRenderedPageBreak/>
              <w:t>* GV chuyển giao nhiệm vụ và yêu cầu HS chia sẻ về:</w:t>
            </w:r>
          </w:p>
          <w:p w:rsidR="00EF3B60" w:rsidRPr="00F22A20" w:rsidRDefault="00102BE5">
            <w:pPr>
              <w:spacing w:after="0" w:line="259" w:lineRule="auto"/>
              <w:ind w:left="1" w:firstLine="0"/>
            </w:pPr>
            <w:r w:rsidRPr="00F22A20">
              <w:rPr>
                <w:rFonts w:eastAsia="Calibri"/>
                <w:sz w:val="24"/>
              </w:rPr>
              <w:t>– Nhiệm vụ đã lựa chọn để lập kế hoạch thực hiện nhiệm vụ.</w:t>
            </w:r>
          </w:p>
        </w:tc>
        <w:tc>
          <w:tcPr>
            <w:tcW w:w="268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46" w:firstLine="0"/>
            </w:pPr>
            <w:r w:rsidRPr="00F22A20">
              <w:rPr>
                <w:rFonts w:eastAsia="Calibri"/>
                <w:sz w:val="24"/>
              </w:rPr>
              <w:t>* HS tiếp nhận nhiệm vụ 2. Lắng nghe, ghi chép các nội dung cần chia sẻ, phản hồi trong tiết 2.</w:t>
            </w:r>
          </w:p>
        </w:tc>
        <w:tc>
          <w:tcPr>
            <w:tcW w:w="1863"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33" w:type="dxa"/>
            <w:left w:w="114" w:type="dxa"/>
            <w:bottom w:w="33" w:type="dxa"/>
          </w:tblCellMar>
        </w:tblPrEx>
        <w:trPr>
          <w:gridAfter w:val="1"/>
          <w:wAfter w:w="283" w:type="dxa"/>
          <w:trHeight w:val="4784"/>
        </w:trPr>
        <w:tc>
          <w:tcPr>
            <w:tcW w:w="396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Những khó khăn, thách thức em đã gặp trong quá trình thực hiện (ví dụ: khó khăn về thời gian; khó khăn về năng lực; khó khăn về phương tiện thực hiện;…). Cách em vượt qua khó khăn để thực hiện kế hoạch.</w:t>
            </w:r>
          </w:p>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Kết quả thực hiện kế hoạch đã xây dựng. </w:t>
            </w:r>
          </w:p>
          <w:p w:rsidR="00EF3B60" w:rsidRPr="00F22A20" w:rsidRDefault="00F22A20" w:rsidP="00F22A20">
            <w:pPr>
              <w:spacing w:after="34" w:line="259" w:lineRule="auto"/>
              <w:ind w:left="0" w:firstLine="0"/>
              <w:jc w:val="left"/>
            </w:pPr>
            <w:r w:rsidRPr="00F22A20">
              <w:rPr>
                <w:rFonts w:eastAsia="Calibri"/>
                <w:sz w:val="24"/>
                <w:szCs w:val="24"/>
                <w:u w:color="000000"/>
              </w:rPr>
              <w:t xml:space="preserve">– </w:t>
            </w:r>
            <w:r w:rsidR="00102BE5" w:rsidRPr="00F22A20">
              <w:rPr>
                <w:rFonts w:eastAsia="Calibri"/>
                <w:sz w:val="24"/>
              </w:rPr>
              <w:t>Cảm xúc của em sau khi thực hiện được kế hoạch đó.</w:t>
            </w:r>
          </w:p>
          <w:p w:rsidR="00EF3B60" w:rsidRPr="00F22A20" w:rsidRDefault="00102BE5">
            <w:pPr>
              <w:spacing w:after="57" w:line="221" w:lineRule="auto"/>
              <w:ind w:left="0" w:firstLine="0"/>
            </w:pPr>
            <w:r w:rsidRPr="00F22A20">
              <w:rPr>
                <w:rFonts w:eastAsia="Calibri"/>
                <w:sz w:val="24"/>
              </w:rPr>
              <w:t>* Tổ chức cho HS trao đổi, chia sẻ trong nhóm, sau đó chia sẻ trước lớp.</w:t>
            </w:r>
          </w:p>
          <w:p w:rsidR="00EF3B60" w:rsidRPr="00F22A20" w:rsidRDefault="00102BE5">
            <w:pPr>
              <w:spacing w:after="57" w:line="221" w:lineRule="auto"/>
              <w:ind w:left="0" w:right="46" w:firstLine="0"/>
            </w:pPr>
            <w:r w:rsidRPr="00F22A20">
              <w:rPr>
                <w:rFonts w:eastAsia="Calibri"/>
                <w:sz w:val="24"/>
              </w:rPr>
              <w:t>– Yêu cầu 4 – 5 HS nêu nhận xét và những kinh nghiệm học hỏi được về cách vượt qua khó khăn để thực hiện có trách nhiệm với nhiệm vụ được giao.</w:t>
            </w:r>
          </w:p>
          <w:p w:rsidR="00EF3B60" w:rsidRPr="00F22A20" w:rsidRDefault="00102BE5">
            <w:pPr>
              <w:spacing w:after="0" w:line="259" w:lineRule="auto"/>
              <w:ind w:left="0" w:right="46" w:firstLine="0"/>
            </w:pPr>
            <w:r w:rsidRPr="00F22A20">
              <w:rPr>
                <w:rFonts w:eastAsia="Calibri"/>
                <w:sz w:val="24"/>
              </w:rPr>
              <w:t xml:space="preserve"> * Tổng hợp các nội dung chia sẻ của HS. Nhận xét chung về tinh thần, thái độ, kết quả thực hiện hoạt động vận dụng của HS.</w:t>
            </w:r>
          </w:p>
        </w:tc>
        <w:tc>
          <w:tcPr>
            <w:tcW w:w="2683" w:type="dxa"/>
            <w:gridSpan w:val="2"/>
            <w:tcBorders>
              <w:top w:val="nil"/>
              <w:left w:val="single" w:sz="6" w:space="0" w:color="00975E"/>
              <w:bottom w:val="single" w:sz="6" w:space="0" w:color="00975E"/>
              <w:right w:val="single" w:sz="6" w:space="0" w:color="00975E"/>
            </w:tcBorders>
            <w:vAlign w:val="bottom"/>
          </w:tcPr>
          <w:p w:rsidR="00EF3B60" w:rsidRPr="00F22A20" w:rsidRDefault="00102BE5">
            <w:pPr>
              <w:spacing w:after="1440" w:line="259" w:lineRule="auto"/>
              <w:ind w:left="0" w:firstLine="0"/>
              <w:jc w:val="left"/>
            </w:pPr>
            <w:r w:rsidRPr="00F22A20">
              <w:rPr>
                <w:rFonts w:eastAsia="Calibri"/>
                <w:sz w:val="24"/>
              </w:rPr>
              <w:t xml:space="preserve"> </w:t>
            </w:r>
          </w:p>
          <w:p w:rsidR="00EF3B60" w:rsidRPr="00F22A20" w:rsidRDefault="00102BE5">
            <w:pPr>
              <w:spacing w:after="57" w:line="221" w:lineRule="auto"/>
              <w:ind w:left="0" w:right="46" w:firstLine="0"/>
            </w:pPr>
            <w:r w:rsidRPr="00F22A20">
              <w:rPr>
                <w:rFonts w:eastAsia="Calibri"/>
                <w:sz w:val="24"/>
              </w:rPr>
              <w:t>* Nhóm trưởng điều hành các bạn trong nhóm chia sẻ theo các nội dung GV yêu cầu.</w:t>
            </w:r>
          </w:p>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 xml:space="preserve">Đại diện các nhóm chia sẻ trước lớp. </w:t>
            </w:r>
          </w:p>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4 – 5 HS nhận xét, rút ra những kinh nghiệm học hỏi được.</w:t>
            </w:r>
          </w:p>
          <w:p w:rsidR="00EF3B60" w:rsidRPr="00F22A20" w:rsidRDefault="00102BE5">
            <w:pPr>
              <w:spacing w:after="0" w:line="259" w:lineRule="auto"/>
              <w:ind w:left="0" w:firstLine="0"/>
            </w:pPr>
            <w:r w:rsidRPr="00F22A20">
              <w:rPr>
                <w:rFonts w:eastAsia="Calibri"/>
                <w:sz w:val="24"/>
              </w:rPr>
              <w:t xml:space="preserve">* Nghe GV tổng hợp ý kiến, nhận xét và kết luận. </w:t>
            </w:r>
          </w:p>
        </w:tc>
        <w:tc>
          <w:tcPr>
            <w:tcW w:w="1863"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spacing w:after="6"/>
        <w:ind w:left="-3"/>
      </w:pPr>
      <w:r w:rsidRPr="00F22A20">
        <w:t>TỔNG KẾT NỘI DUNG 1</w:t>
      </w:r>
    </w:p>
    <w:p w:rsidR="00EF3B60" w:rsidRPr="00F22A20" w:rsidRDefault="00102BE5">
      <w:pPr>
        <w:spacing w:after="34"/>
        <w:ind w:left="279" w:right="285"/>
      </w:pPr>
      <w:r w:rsidRPr="00F22A20">
        <w:t>Có trách nhiệm với nhiệm vụ được giao là yêu cầu và cũng là một trong những phẩm chất chung mà mỗi người cần phải rèn luyện để phát triển bản thân. Thực hiện có trách nhiệm với nhiệm vụ được giao giúp ta luôn hoàn thành nhiệm vụ đúng yêu cầu, đúng thời hạn, tạo được sự tôn trọng, tin tưởng của những người xung quanh.</w:t>
      </w:r>
    </w:p>
    <w:p w:rsidR="00EF3B60" w:rsidRPr="00F22A20" w:rsidRDefault="00102BE5">
      <w:pPr>
        <w:spacing w:after="32"/>
        <w:ind w:left="279" w:right="4"/>
      </w:pPr>
      <w:r w:rsidRPr="00F22A20">
        <w:t xml:space="preserve">Để thực hiện có trách nhiệm với các nhiệm vụ được giao, mỗi chúng ta cần: </w:t>
      </w:r>
    </w:p>
    <w:p w:rsidR="00EF3B60" w:rsidRPr="00F22A20" w:rsidRDefault="00102BE5">
      <w:pPr>
        <w:spacing w:after="32"/>
        <w:ind w:left="279" w:right="4"/>
      </w:pPr>
      <w:r w:rsidRPr="00F22A20">
        <w:t>+  Nhận thức được trách nhiệm của bản thân với nhiệm vụ được giao.</w:t>
      </w:r>
    </w:p>
    <w:p w:rsidR="00EF3B60" w:rsidRPr="00F22A20" w:rsidRDefault="00102BE5">
      <w:pPr>
        <w:spacing w:after="34"/>
        <w:ind w:left="553" w:right="4" w:hanging="284"/>
      </w:pPr>
      <w:r w:rsidRPr="00F22A20">
        <w:t xml:space="preserve">+  Lập kế hoạch thực hiện nhiệm vụ được giao và kiên định, nỗ lực thực hiện nhiệm vụ cho đến khi hoàn thành, dù gặp khó khăn, trở ngại. </w:t>
      </w:r>
    </w:p>
    <w:p w:rsidR="00EF3B60" w:rsidRPr="00F22A20" w:rsidRDefault="00102BE5">
      <w:pPr>
        <w:ind w:left="553" w:right="4" w:hanging="284"/>
      </w:pPr>
      <w:r w:rsidRPr="00F22A20">
        <w:t>+  Thường xuyên rèn luyện để hình thành, duy trì thói quen học tập, làm việc có trách nhiệm.</w:t>
      </w:r>
    </w:p>
    <w:p w:rsidR="00EF3B60" w:rsidRPr="00F22A20" w:rsidRDefault="00102BE5">
      <w:pPr>
        <w:pStyle w:val="Heading2"/>
        <w:ind w:left="680" w:right="20"/>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78720" behindDoc="1" locked="0" layoutInCell="1" allowOverlap="1" wp14:anchorId="6500931B" wp14:editId="62185E07">
                <wp:simplePos x="0" y="0"/>
                <wp:positionH relativeFrom="column">
                  <wp:posOffset>922970</wp:posOffset>
                </wp:positionH>
                <wp:positionV relativeFrom="paragraph">
                  <wp:posOffset>37533</wp:posOffset>
                </wp:positionV>
                <wp:extent cx="416052" cy="279400"/>
                <wp:effectExtent l="0" t="0" r="0" b="0"/>
                <wp:wrapNone/>
                <wp:docPr id="252810" name="Group 252810"/>
                <wp:cNvGraphicFramePr/>
                <a:graphic xmlns:a="http://schemas.openxmlformats.org/drawingml/2006/main">
                  <a:graphicData uri="http://schemas.microsoft.com/office/word/2010/wordprocessingGroup">
                    <wpg:wgp>
                      <wpg:cNvGrpSpPr/>
                      <wpg:grpSpPr>
                        <a:xfrm>
                          <a:off x="0" y="0"/>
                          <a:ext cx="416052" cy="279400"/>
                          <a:chOff x="0" y="0"/>
                          <a:chExt cx="416052" cy="279400"/>
                        </a:xfrm>
                      </wpg:grpSpPr>
                      <wps:wsp>
                        <wps:cNvPr id="332881" name="Shape 332881"/>
                        <wps:cNvSpPr/>
                        <wps:spPr>
                          <a:xfrm>
                            <a:off x="0" y="0"/>
                            <a:ext cx="416052" cy="279400"/>
                          </a:xfrm>
                          <a:custGeom>
                            <a:avLst/>
                            <a:gdLst/>
                            <a:ahLst/>
                            <a:cxnLst/>
                            <a:rect l="0" t="0" r="0" b="0"/>
                            <a:pathLst>
                              <a:path w="416052" h="279400">
                                <a:moveTo>
                                  <a:pt x="0" y="0"/>
                                </a:moveTo>
                                <a:lnTo>
                                  <a:pt x="416052" y="0"/>
                                </a:lnTo>
                                <a:lnTo>
                                  <a:pt x="416052"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52810" style="width:32.76pt;height:22pt;position:absolute;z-index:-2147483643;mso-position-horizontal-relative:text;mso-position-horizontal:absolute;margin-left:72.6748pt;mso-position-vertical-relative:text;margin-top:2.95538pt;" coordsize="4160,2794">
                <v:shape id="Shape 332882" style="position:absolute;width:4160;height:2794;left:0;top:0;" coordsize="416052,279400" path="m0,0l416052,0l416052,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ỨNG pHÓ VỚI CĂNG THẲNG VÀ Áp LỰC</w:t>
      </w:r>
    </w:p>
    <w:p w:rsidR="00EF3B60" w:rsidRPr="00F22A20" w:rsidRDefault="00102BE5">
      <w:pPr>
        <w:spacing w:after="1" w:line="265" w:lineRule="auto"/>
        <w:ind w:left="292" w:right="20"/>
        <w:jc w:val="center"/>
      </w:pPr>
      <w:r w:rsidRPr="00F22A20">
        <w:rPr>
          <w:b/>
          <w:color w:val="00975E"/>
        </w:rPr>
        <w:t>Thời gian thực hiện: 8 tiết</w:t>
      </w:r>
      <w:r w:rsidRPr="00F22A20">
        <w:rPr>
          <w:b/>
        </w:rPr>
        <w:t xml:space="preserve">  </w:t>
      </w:r>
    </w:p>
    <w:p w:rsidR="00EF3B60" w:rsidRPr="00F22A20" w:rsidRDefault="00102BE5">
      <w:pPr>
        <w:spacing w:after="17" w:line="249" w:lineRule="auto"/>
        <w:ind w:left="282" w:right="20" w:firstLine="4"/>
        <w:jc w:val="center"/>
      </w:pPr>
      <w:r w:rsidRPr="00F22A20">
        <w:t xml:space="preserve">(Hoạt động định hướng: 2 tiết;  </w:t>
      </w:r>
    </w:p>
    <w:p w:rsidR="00EF3B60" w:rsidRPr="00F22A20" w:rsidRDefault="00102BE5">
      <w:pPr>
        <w:spacing w:after="17" w:line="249" w:lineRule="auto"/>
        <w:ind w:left="282" w:right="20" w:firstLine="4"/>
        <w:jc w:val="center"/>
      </w:pPr>
      <w:r w:rsidRPr="00F22A20">
        <w:lastRenderedPageBreak/>
        <w:t xml:space="preserve">Hoạt động giáo dục theo chủ đề: 2 tiết; </w:t>
      </w:r>
    </w:p>
    <w:p w:rsidR="00EF3B60" w:rsidRPr="00F22A20" w:rsidRDefault="00102BE5">
      <w:pPr>
        <w:spacing w:after="17" w:line="249" w:lineRule="auto"/>
        <w:ind w:left="282" w:right="20" w:firstLine="4"/>
        <w:jc w:val="center"/>
      </w:pPr>
      <w:r w:rsidRPr="00F22A20">
        <w:t xml:space="preserve">Hoạt động phản hồi kết quả vận dụng: 2 tiết </w:t>
      </w:r>
    </w:p>
    <w:p w:rsidR="00EF3B60" w:rsidRPr="00F22A20" w:rsidRDefault="00102BE5">
      <w:pPr>
        <w:spacing w:after="343" w:line="249" w:lineRule="auto"/>
        <w:ind w:left="282" w:right="20" w:firstLine="4"/>
        <w:jc w:val="center"/>
      </w:pPr>
      <w:r w:rsidRPr="00F22A20">
        <w:t>Ôn tập – Kiểm tra, đánh giá giữa học kì I: 2 tiết)</w:t>
      </w:r>
    </w:p>
    <w:p w:rsidR="00EF3B60" w:rsidRPr="00F22A20" w:rsidRDefault="00102BE5">
      <w:pPr>
        <w:pStyle w:val="Heading3"/>
        <w:spacing w:after="26"/>
      </w:pPr>
      <w:r w:rsidRPr="00F22A20">
        <w:t>I. MỤC TIÊU</w:t>
      </w:r>
    </w:p>
    <w:p w:rsidR="00EF3B60" w:rsidRPr="00F22A20" w:rsidRDefault="00102BE5">
      <w:pPr>
        <w:spacing w:after="177" w:line="259" w:lineRule="auto"/>
        <w:ind w:left="563"/>
        <w:jc w:val="left"/>
      </w:pPr>
      <w:r w:rsidRPr="00F22A20">
        <w:rPr>
          <w:i/>
        </w:rPr>
        <w:t>Sau khi tham gia trải nghiệm các hoạt động trong nội dung này, HS sẽ:</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F22A20" w:rsidP="00F22A20">
      <w:pPr>
        <w:spacing w:after="51"/>
        <w:ind w:left="851" w:right="4" w:hanging="284"/>
      </w:pPr>
      <w:r w:rsidRPr="00F22A20">
        <w:rPr>
          <w:szCs w:val="25"/>
          <w:u w:color="000000"/>
        </w:rPr>
        <w:t xml:space="preserve">– </w:t>
      </w:r>
      <w:r w:rsidR="00102BE5" w:rsidRPr="00F22A20">
        <w:t>Nêu được những căng thẳng trong học tập và áp lực của cuộc sống bản thân đã gặp phải và cách ứng phó của bản thân.</w:t>
      </w:r>
    </w:p>
    <w:p w:rsidR="00EF3B60" w:rsidRPr="00F22A20" w:rsidRDefault="00F22A20" w:rsidP="00F22A20">
      <w:pPr>
        <w:spacing w:after="164"/>
        <w:ind w:left="851" w:right="4" w:hanging="284"/>
      </w:pPr>
      <w:r w:rsidRPr="00F22A20">
        <w:rPr>
          <w:szCs w:val="25"/>
          <w:u w:color="000000"/>
        </w:rPr>
        <w:t xml:space="preserve">– </w:t>
      </w:r>
      <w:r w:rsidR="00102BE5" w:rsidRPr="00F22A20">
        <w:t>Xác định được cách ứng phó với những căng thẳng trong học tập và áp lực của cuộc sống bản thân đã gặp phải.</w:t>
      </w:r>
    </w:p>
    <w:p w:rsidR="00EF3B60" w:rsidRPr="00F22A20" w:rsidRDefault="00102BE5">
      <w:pPr>
        <w:pStyle w:val="Heading4"/>
        <w:spacing w:after="108"/>
        <w:ind w:left="294" w:right="243"/>
        <w:rPr>
          <w:rFonts w:ascii="Times New Roman" w:hAnsi="Times New Roman" w:cs="Times New Roman"/>
        </w:rPr>
      </w:pPr>
      <w:r w:rsidRPr="00F22A20">
        <w:rPr>
          <w:rFonts w:ascii="Times New Roman" w:hAnsi="Times New Roman" w:cs="Times New Roman"/>
        </w:rPr>
        <w:t>2.  Về năng lực</w:t>
      </w:r>
    </w:p>
    <w:p w:rsidR="00EF3B60" w:rsidRPr="00F22A20" w:rsidRDefault="00F22A20" w:rsidP="00F22A20">
      <w:pPr>
        <w:ind w:left="851" w:right="4" w:hanging="284"/>
      </w:pPr>
      <w:r w:rsidRPr="00F22A20">
        <w:rPr>
          <w:szCs w:val="25"/>
          <w:u w:color="000000"/>
        </w:rPr>
        <w:t xml:space="preserve">– </w:t>
      </w:r>
      <w:r w:rsidR="00102BE5" w:rsidRPr="00F22A20">
        <w:t xml:space="preserve">Ứng phó được với những căng thẳng trong học tập và áp lực của cuộc sống. </w:t>
      </w:r>
    </w:p>
    <w:p w:rsidR="00EF3B60" w:rsidRPr="00F22A20" w:rsidRDefault="00F22A20" w:rsidP="00F22A20">
      <w:pPr>
        <w:spacing w:after="164"/>
        <w:ind w:left="851" w:right="4" w:hanging="284"/>
      </w:pPr>
      <w:r w:rsidRPr="00F22A20">
        <w:rPr>
          <w:szCs w:val="25"/>
          <w:u w:color="000000"/>
        </w:rPr>
        <w:t xml:space="preserve">– </w:t>
      </w:r>
      <w:r w:rsidR="00102BE5" w:rsidRPr="00F22A20">
        <w:t xml:space="preserve">Rèn luyện năng lực thích ứng với cuộc sống thông qua các hoạt động thực hành, vận dụng ứng phó với những căng thẳng trong học tập và áp lực của cuộc sống bản thân đã gặp phải. </w:t>
      </w:r>
    </w:p>
    <w:p w:rsidR="00EF3B60" w:rsidRPr="00F22A20" w:rsidRDefault="00102BE5">
      <w:pPr>
        <w:pStyle w:val="Heading4"/>
        <w:spacing w:after="79"/>
        <w:ind w:left="29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368"/>
        <w:ind w:left="577" w:right="4"/>
      </w:pPr>
      <w:r w:rsidRPr="00F22A20">
        <w:t>Rèn luyện phẩm chất trách nhiệm với bản thân thông qua các hoạt động ứng phó với căng thẳng trong quá trình học tập và trước các áp lực của cuộc sống.</w:t>
      </w:r>
    </w:p>
    <w:p w:rsidR="00EF3B60" w:rsidRPr="00F22A20" w:rsidRDefault="00102BE5">
      <w:pPr>
        <w:pStyle w:val="Heading3"/>
      </w:pPr>
      <w:r w:rsidRPr="00F22A20">
        <w:t>II. THIẾT BỊ GIÁO DỤC VÀ HỌC LIỆU</w:t>
      </w:r>
    </w:p>
    <w:p w:rsidR="00EF3B60" w:rsidRPr="00F22A20" w:rsidRDefault="00102BE5">
      <w:pPr>
        <w:pStyle w:val="Heading4"/>
        <w:spacing w:after="108"/>
        <w:ind w:left="29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553" w:right="4" w:hanging="284"/>
      </w:pPr>
      <w:r w:rsidRPr="00F22A20">
        <w:rPr>
          <w:szCs w:val="25"/>
          <w:u w:color="000000"/>
        </w:rPr>
        <w:t xml:space="preserve">– </w:t>
      </w:r>
      <w:r w:rsidR="00102BE5" w:rsidRPr="00F22A20">
        <w:t xml:space="preserve">GV chủ trì chuẩn bị kịch bản, báo cáo đề dẫn và câu hỏi cho buổi toạ đàm. Mời khách mời hoặc cử 2 – 3 GV/ chuyên gia phòng tham vấn tâm lí học đường tham gia toạ đàm. Khách mời/ GV/ chuyên gia phòng tư vấn chuẩn bị nội dung trao đổi, toạ đàm (tham khảo gợi ý nội dung toạ đàm trong SGV). </w:t>
      </w:r>
    </w:p>
    <w:p w:rsidR="00EF3B60" w:rsidRPr="00F22A20" w:rsidRDefault="00F22A20" w:rsidP="00F22A20">
      <w:pPr>
        <w:ind w:left="553" w:right="4" w:hanging="284"/>
      </w:pPr>
      <w:r w:rsidRPr="00F22A20">
        <w:rPr>
          <w:szCs w:val="25"/>
          <w:u w:color="000000"/>
        </w:rPr>
        <w:t xml:space="preserve">– </w:t>
      </w:r>
      <w:r w:rsidR="00102BE5" w:rsidRPr="00F22A20">
        <w:t>Phân công HS chuẩn bị câu hỏi để trao đổi về chủ đề “Những căng thẳng và áp lực HS lớp 9 thường gặp phải trong cuộc sống”.</w:t>
      </w:r>
    </w:p>
    <w:p w:rsidR="00EF3B60" w:rsidRPr="00F22A20" w:rsidRDefault="00F22A20" w:rsidP="00F22A20">
      <w:pPr>
        <w:ind w:left="553" w:right="4" w:hanging="284"/>
      </w:pPr>
      <w:r w:rsidRPr="00F22A20">
        <w:rPr>
          <w:szCs w:val="25"/>
          <w:u w:color="000000"/>
        </w:rPr>
        <w:t xml:space="preserve">– </w:t>
      </w:r>
      <w:r w:rsidR="00102BE5" w:rsidRPr="00F22A20">
        <w:t>Phân công cho lớp/ tổ trực tuần xây dựng chương trình trao đổi, chuẩn bị 2 tiểu phẩm để diễn trước khi toạ đàm (1 tiểu phẩm về căng thẳng trong học tập và 1 tiểu phẩm về áp lực của cuộc sống. GVCN tư vấn cho HS xây dựng kịch bản và diễn tập), một số tiết mục văn nghệ để diễn đan xen trong buổi toạ đàm và cử MC.</w:t>
      </w:r>
    </w:p>
    <w:p w:rsidR="00EF3B60" w:rsidRPr="00F22A20" w:rsidRDefault="00F22A20" w:rsidP="00F22A20">
      <w:pPr>
        <w:ind w:left="553" w:right="4" w:hanging="284"/>
      </w:pPr>
      <w:r w:rsidRPr="00F22A20">
        <w:rPr>
          <w:szCs w:val="25"/>
          <w:u w:color="000000"/>
        </w:rPr>
        <w:t xml:space="preserve">– </w:t>
      </w:r>
      <w:r w:rsidR="00102BE5" w:rsidRPr="00F22A20">
        <w:t>Tìm hiểu những cách ứng phó với căng thẳng và áp lực của cuộc sống.</w:t>
      </w:r>
    </w:p>
    <w:p w:rsidR="00EF3B60" w:rsidRPr="00F22A20" w:rsidRDefault="00F22A20" w:rsidP="00F22A20">
      <w:pPr>
        <w:ind w:left="553" w:right="4" w:hanging="284"/>
      </w:pPr>
      <w:r w:rsidRPr="00F22A20">
        <w:rPr>
          <w:szCs w:val="25"/>
          <w:u w:color="000000"/>
        </w:rPr>
        <w:t xml:space="preserve">– </w:t>
      </w:r>
      <w:r w:rsidR="00102BE5" w:rsidRPr="00F22A20">
        <w:t xml:space="preserve">Nghiên cứu chủ đề 3 trong SGK và SGV Hoạt động trải nghiệm, hướng nghiệp 9. </w:t>
      </w:r>
    </w:p>
    <w:p w:rsidR="00EF3B60" w:rsidRPr="00F22A20" w:rsidRDefault="00F22A20" w:rsidP="00F22A20">
      <w:pPr>
        <w:ind w:left="553" w:right="4" w:hanging="284"/>
      </w:pPr>
      <w:r w:rsidRPr="00F22A20">
        <w:rPr>
          <w:szCs w:val="25"/>
          <w:u w:color="000000"/>
        </w:rPr>
        <w:t xml:space="preserve">– </w:t>
      </w:r>
      <w:r w:rsidR="00102BE5" w:rsidRPr="00F22A20">
        <w:t>Máy tính + Máy chiếu (nếu có).</w:t>
      </w:r>
    </w:p>
    <w:p w:rsidR="00EF3B60" w:rsidRPr="00F22A20" w:rsidRDefault="00F22A20" w:rsidP="00F22A20">
      <w:pPr>
        <w:ind w:left="553" w:right="4" w:hanging="284"/>
      </w:pPr>
      <w:r w:rsidRPr="00F22A20">
        <w:rPr>
          <w:szCs w:val="25"/>
          <w:u w:color="000000"/>
        </w:rPr>
        <w:lastRenderedPageBreak/>
        <w:t xml:space="preserve">– </w:t>
      </w:r>
      <w:r w:rsidR="00102BE5" w:rsidRPr="00F22A20">
        <w:t>Bảng 2 mặt khổ A1 hoặc A0 + phấn hoặc bút dạ (để phát cho các nhóm HS).</w:t>
      </w:r>
    </w:p>
    <w:p w:rsidR="00EF3B60" w:rsidRPr="00F22A20" w:rsidRDefault="00F22A20" w:rsidP="00F22A20">
      <w:pPr>
        <w:spacing w:after="185"/>
        <w:ind w:left="553" w:right="4" w:hanging="284"/>
      </w:pPr>
      <w:r w:rsidRPr="00F22A20">
        <w:rPr>
          <w:szCs w:val="25"/>
          <w:u w:color="000000"/>
        </w:rPr>
        <w:t xml:space="preserve">– </w:t>
      </w:r>
      <w:r w:rsidR="00102BE5" w:rsidRPr="00F22A20">
        <w:t>Phần thưởng nhỏ cho HS thắng cuộc trong trò chơi khởi động (nếu có).</w:t>
      </w:r>
    </w:p>
    <w:p w:rsidR="00EF3B60" w:rsidRPr="00F22A20" w:rsidRDefault="00102BE5">
      <w:pPr>
        <w:pStyle w:val="Heading4"/>
        <w:spacing w:after="128"/>
        <w:ind w:left="-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ind w:left="553" w:right="4" w:hanging="284"/>
      </w:pPr>
      <w:r w:rsidRPr="00F22A20">
        <w:rPr>
          <w:szCs w:val="25"/>
          <w:u w:color="000000"/>
        </w:rPr>
        <w:t xml:space="preserve">– </w:t>
      </w:r>
      <w:r w:rsidR="00102BE5" w:rsidRPr="00F22A20">
        <w:t xml:space="preserve">Chuẩn bị câu hỏi hoặc viết bài tham gia trao đổi về chủ đề “Những căng thẳng và áp lực HS lớp 9 thường gặp phải trong cuộc sống” theo sự phân công, tư vấn của GV. </w:t>
      </w:r>
    </w:p>
    <w:p w:rsidR="00EF3B60" w:rsidRPr="00F22A20" w:rsidRDefault="00F22A20" w:rsidP="00F22A20">
      <w:pPr>
        <w:ind w:left="553" w:right="4" w:hanging="284"/>
      </w:pPr>
      <w:r w:rsidRPr="00F22A20">
        <w:rPr>
          <w:szCs w:val="25"/>
          <w:u w:color="000000"/>
        </w:rPr>
        <w:t xml:space="preserve">– </w:t>
      </w:r>
      <w:r w:rsidR="00102BE5" w:rsidRPr="00F22A20">
        <w:t>Lớp trực tuần xây dựng chương trình, cử MC, chuẩn bị 2 tiểu phẩm, 3 – 4 tiết mục văn nghệ và tập dượt thực hiện nhiệm vụ được giao.</w:t>
      </w:r>
    </w:p>
    <w:p w:rsidR="00EF3B60" w:rsidRPr="00F22A20" w:rsidRDefault="00F22A20" w:rsidP="00F22A20">
      <w:pPr>
        <w:ind w:left="553" w:right="4" w:hanging="284"/>
      </w:pPr>
      <w:r w:rsidRPr="00F22A20">
        <w:rPr>
          <w:szCs w:val="25"/>
          <w:u w:color="000000"/>
        </w:rPr>
        <w:t xml:space="preserve">– </w:t>
      </w:r>
      <w:r w:rsidR="00102BE5" w:rsidRPr="00F22A20">
        <w:t>Tìm hiểu những căng thẳng trong học tập, áp lực của cuộc sống mà HS thường gặp phải.</w:t>
      </w:r>
    </w:p>
    <w:p w:rsidR="00EF3B60" w:rsidRPr="00F22A20" w:rsidRDefault="00F22A20" w:rsidP="00F22A20">
      <w:pPr>
        <w:spacing w:after="368"/>
        <w:ind w:left="553" w:right="4" w:hanging="284"/>
      </w:pPr>
      <w:r w:rsidRPr="00F22A20">
        <w:rPr>
          <w:szCs w:val="25"/>
          <w:u w:color="000000"/>
        </w:rPr>
        <w:t xml:space="preserve">– </w:t>
      </w:r>
      <w:r w:rsidR="00102BE5" w:rsidRPr="00F22A20">
        <w:t>SGK và SBT Hoạt động trải nghiệm, hướng nghiệp 9.</w:t>
      </w:r>
    </w:p>
    <w:p w:rsidR="00EF3B60" w:rsidRPr="00F22A20" w:rsidRDefault="00102BE5">
      <w:pPr>
        <w:pStyle w:val="Heading3"/>
        <w:spacing w:after="140"/>
        <w:ind w:left="-3"/>
      </w:pPr>
      <w:r w:rsidRPr="00F22A20">
        <w:t>III. TIẾN TRÌNH TỔ CHỨC HOẠT ĐỘNG</w:t>
      </w:r>
    </w:p>
    <w:p w:rsidR="00EF3B60" w:rsidRPr="00F22A20" w:rsidRDefault="00102BE5">
      <w:pPr>
        <w:pStyle w:val="Heading4"/>
        <w:spacing w:after="0"/>
        <w:ind w:left="1112" w:right="1114" w:firstLine="201"/>
        <w:rPr>
          <w:rFonts w:ascii="Times New Roman" w:hAnsi="Times New Roman" w:cs="Times New Roman"/>
        </w:rPr>
      </w:pPr>
      <w:r w:rsidRPr="00F22A20">
        <w:rPr>
          <w:rFonts w:ascii="Times New Roman" w:hAnsi="Times New Roman" w:cs="Times New Roman"/>
        </w:rPr>
        <w:t xml:space="preserve">A. HOẠT ĐỘNG ĐỊNH HƯỚNG (Quy mô trường/ khối lớp) Toạ đàm về chủ đề “Những căng thẳng và áp lực học sinh lớp 9  thường gặp phải trong cuộc sống” </w:t>
      </w:r>
    </w:p>
    <w:p w:rsidR="00EF3B60" w:rsidRPr="00F22A20" w:rsidRDefault="00102BE5">
      <w:pPr>
        <w:spacing w:after="83" w:line="255" w:lineRule="auto"/>
        <w:ind w:left="576" w:right="568"/>
        <w:jc w:val="center"/>
      </w:pPr>
      <w:r w:rsidRPr="00F22A20">
        <w:rPr>
          <w:rFonts w:eastAsia="Calibri"/>
          <w:b/>
          <w:color w:val="007E50"/>
        </w:rPr>
        <w:t>(2 tiết)</w:t>
      </w:r>
    </w:p>
    <w:p w:rsidR="00EF3B60" w:rsidRPr="00F22A20" w:rsidRDefault="00102BE5">
      <w:pPr>
        <w:spacing w:after="121" w:line="259" w:lineRule="auto"/>
        <w:ind w:left="294"/>
        <w:jc w:val="left"/>
      </w:pPr>
      <w:r w:rsidRPr="00F22A20">
        <w:rPr>
          <w:i/>
        </w:rPr>
        <w:t xml:space="preserve">a) Mục tiêu </w:t>
      </w:r>
    </w:p>
    <w:p w:rsidR="00EF3B60" w:rsidRPr="00F22A20" w:rsidRDefault="00F22A20" w:rsidP="00F22A20">
      <w:pPr>
        <w:ind w:left="553" w:right="4" w:hanging="284"/>
      </w:pPr>
      <w:r w:rsidRPr="00F22A20">
        <w:rPr>
          <w:szCs w:val="25"/>
          <w:u w:color="000000"/>
        </w:rPr>
        <w:t xml:space="preserve">– </w:t>
      </w:r>
      <w:r w:rsidR="00102BE5" w:rsidRPr="00F22A20">
        <w:t>Xác định được những căng thẳng và áp lực HS lớp 9 thường gặp phải trong học tập và trong cuộc sống.</w:t>
      </w:r>
    </w:p>
    <w:p w:rsidR="00EF3B60" w:rsidRPr="00F22A20" w:rsidRDefault="00F22A20" w:rsidP="00F22A20">
      <w:pPr>
        <w:spacing w:after="79"/>
        <w:ind w:left="553" w:right="4" w:hanging="284"/>
      </w:pPr>
      <w:r w:rsidRPr="00F22A20">
        <w:rPr>
          <w:szCs w:val="25"/>
          <w:u w:color="000000"/>
        </w:rPr>
        <w:t xml:space="preserve">– </w:t>
      </w:r>
      <w:r w:rsidR="00102BE5" w:rsidRPr="00F22A20">
        <w:t>Hình thành ý thức rèn luyện để ứng phó được với những căng thẳng trong học tập và áp lực của cuộc sống.</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69" w:type="dxa"/>
          <w:left w:w="113" w:type="dxa"/>
          <w:right w:w="75" w:type="dxa"/>
        </w:tblCellMar>
        <w:tblLook w:val="04A0" w:firstRow="1" w:lastRow="0" w:firstColumn="1" w:lastColumn="0" w:noHBand="0" w:noVBand="1"/>
      </w:tblPr>
      <w:tblGrid>
        <w:gridCol w:w="3111"/>
        <w:gridCol w:w="2494"/>
        <w:gridCol w:w="2883"/>
      </w:tblGrid>
      <w:tr w:rsidR="00EF3B60" w:rsidRPr="00F22A20">
        <w:trPr>
          <w:trHeight w:val="790"/>
        </w:trPr>
        <w:tc>
          <w:tcPr>
            <w:tcW w:w="311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9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88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94" w:right="356" w:firstLine="0"/>
              <w:jc w:val="center"/>
            </w:pPr>
            <w:r w:rsidRPr="00F22A20">
              <w:rPr>
                <w:rFonts w:eastAsia="Calibri"/>
                <w:b/>
                <w:sz w:val="24"/>
              </w:rPr>
              <w:t>Sản phẩm/ Kết quả  cần đạt</w:t>
            </w:r>
          </w:p>
        </w:tc>
      </w:tr>
      <w:tr w:rsidR="00EF3B60" w:rsidRPr="00F22A20">
        <w:trPr>
          <w:trHeight w:val="2034"/>
        </w:trPr>
        <w:tc>
          <w:tcPr>
            <w:tcW w:w="3110" w:type="dxa"/>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494"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MC giới thiệu lớp trực tuần diễn 2 tiểu phẩm.</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HS lớp trực tuần diễn tiểu phẩm về những căng thẳng trong học tập và áp lực của cuộc sống.</w:t>
            </w:r>
          </w:p>
        </w:tc>
        <w:tc>
          <w:tcPr>
            <w:tcW w:w="2883"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Các tiểu phẩm có nội dung phù hợp với chủ đề: Căng thẳng trong học tập và áp lực của cuộc sống HS lớp 9 thường gặp phải.</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Biết được mục đích, yêu cầu của hoạt động định hướng.</w:t>
            </w:r>
          </w:p>
        </w:tc>
      </w:tr>
    </w:tbl>
    <w:p w:rsidR="00EF3B60" w:rsidRPr="00F22A20" w:rsidRDefault="00EF3B60">
      <w:pPr>
        <w:spacing w:after="0" w:line="259" w:lineRule="auto"/>
        <w:ind w:left="-850" w:right="10" w:firstLine="0"/>
        <w:jc w:val="left"/>
      </w:pPr>
    </w:p>
    <w:tbl>
      <w:tblPr>
        <w:tblStyle w:val="TableGrid"/>
        <w:tblW w:w="8488" w:type="dxa"/>
        <w:tblInd w:w="575" w:type="dxa"/>
        <w:tblCellMar>
          <w:left w:w="113" w:type="dxa"/>
          <w:right w:w="73" w:type="dxa"/>
        </w:tblCellMar>
        <w:tblLook w:val="04A0" w:firstRow="1" w:lastRow="0" w:firstColumn="1" w:lastColumn="0" w:noHBand="0" w:noVBand="1"/>
      </w:tblPr>
      <w:tblGrid>
        <w:gridCol w:w="3111"/>
        <w:gridCol w:w="2494"/>
        <w:gridCol w:w="2883"/>
      </w:tblGrid>
      <w:tr w:rsidR="00EF3B60" w:rsidRPr="00F22A20">
        <w:trPr>
          <w:trHeight w:val="790"/>
        </w:trPr>
        <w:tc>
          <w:tcPr>
            <w:tcW w:w="311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0" w:firstLine="0"/>
              <w:jc w:val="center"/>
            </w:pPr>
            <w:r w:rsidRPr="00F22A20">
              <w:rPr>
                <w:rFonts w:eastAsia="Calibri"/>
                <w:b/>
                <w:sz w:val="24"/>
              </w:rPr>
              <w:t>hoạt động của gv</w:t>
            </w:r>
          </w:p>
        </w:tc>
        <w:tc>
          <w:tcPr>
            <w:tcW w:w="249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0" w:firstLine="0"/>
              <w:jc w:val="center"/>
            </w:pPr>
            <w:r w:rsidRPr="00F22A20">
              <w:rPr>
                <w:rFonts w:eastAsia="Calibri"/>
                <w:b/>
                <w:sz w:val="24"/>
              </w:rPr>
              <w:t>hoạt động của hS</w:t>
            </w:r>
          </w:p>
        </w:tc>
        <w:tc>
          <w:tcPr>
            <w:tcW w:w="288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94" w:right="358" w:firstLine="0"/>
              <w:jc w:val="center"/>
            </w:pPr>
            <w:r w:rsidRPr="00F22A20">
              <w:rPr>
                <w:rFonts w:eastAsia="Calibri"/>
                <w:b/>
                <w:sz w:val="24"/>
              </w:rPr>
              <w:t>Sản phẩm/ Kết quả  cần đạt</w:t>
            </w:r>
          </w:p>
        </w:tc>
      </w:tr>
      <w:tr w:rsidR="00EF3B60" w:rsidRPr="00F22A20">
        <w:trPr>
          <w:trHeight w:val="818"/>
        </w:trPr>
        <w:tc>
          <w:tcPr>
            <w:tcW w:w="3110"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firstLine="0"/>
            </w:pPr>
            <w:r w:rsidRPr="00F22A20">
              <w:rPr>
                <w:rFonts w:eastAsia="Calibri"/>
                <w:sz w:val="24"/>
              </w:rPr>
              <w:lastRenderedPageBreak/>
              <w:t>– Khích lệ HS các lớp nêu nhận xét, cảm nhận sau khi xem tiểu phẩm.</w:t>
            </w:r>
          </w:p>
        </w:tc>
        <w:tc>
          <w:tcPr>
            <w:tcW w:w="2494"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firstLine="0"/>
              <w:jc w:val="left"/>
            </w:pPr>
            <w:r w:rsidRPr="00F22A20">
              <w:rPr>
                <w:rFonts w:eastAsia="Calibri"/>
                <w:sz w:val="24"/>
              </w:rPr>
              <w:t>– HS xung phong nêu nhận xét và cảm nhận.</w:t>
            </w:r>
          </w:p>
        </w:tc>
        <w:tc>
          <w:tcPr>
            <w:tcW w:w="2883"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3217"/>
        </w:trPr>
        <w:tc>
          <w:tcPr>
            <w:tcW w:w="3110" w:type="dxa"/>
            <w:tcBorders>
              <w:top w:val="nil"/>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GV đọc báo cáo đề dẫn, nêu mục đích, yêu cầu toạ đàm.</w:t>
            </w:r>
          </w:p>
          <w:p w:rsidR="00EF3B60" w:rsidRPr="00F22A20" w:rsidRDefault="00102BE5">
            <w:pPr>
              <w:spacing w:after="57" w:line="238" w:lineRule="auto"/>
              <w:ind w:left="0" w:right="40" w:firstLine="0"/>
            </w:pPr>
            <w:r w:rsidRPr="00F22A20">
              <w:rPr>
                <w:rFonts w:eastAsia="Calibri"/>
                <w:sz w:val="24"/>
              </w:rPr>
              <w:t>+ Mục đích: HS có cơ hội trao đổi, chia sẻ về những căng thẳng và áp lực thường gặp phải trong học tập và cuộc sống.</w:t>
            </w:r>
          </w:p>
          <w:p w:rsidR="00EF3B60" w:rsidRPr="00F22A20" w:rsidRDefault="00102BE5">
            <w:pPr>
              <w:spacing w:after="0" w:line="259" w:lineRule="auto"/>
              <w:ind w:left="0" w:right="40" w:firstLine="0"/>
            </w:pPr>
            <w:r w:rsidRPr="00F22A20">
              <w:rPr>
                <w:rFonts w:eastAsia="Calibri"/>
                <w:sz w:val="24"/>
              </w:rPr>
              <w:t>+ Yêu cầu: Tìm ra nguyên nhân gây căng thẳng, áp lực trong học tập, cuộc sống đối với HS lớp 9; chỉ ra những biểu hiện của căng thẳng, áp lực và cách ứng phó với những căng thẳng, áp lực đó.</w:t>
            </w:r>
          </w:p>
        </w:tc>
        <w:tc>
          <w:tcPr>
            <w:tcW w:w="2494" w:type="dxa"/>
            <w:tcBorders>
              <w:top w:val="nil"/>
              <w:left w:val="single" w:sz="6" w:space="0" w:color="00975E"/>
              <w:bottom w:val="nil"/>
              <w:right w:val="single" w:sz="6" w:space="0" w:color="00975E"/>
            </w:tcBorders>
          </w:tcPr>
          <w:p w:rsidR="00EF3B60" w:rsidRPr="00F22A20" w:rsidRDefault="00F22A20" w:rsidP="00F22A20">
            <w:pPr>
              <w:spacing w:after="57" w:line="238" w:lineRule="auto"/>
              <w:ind w:left="0" w:right="20" w:firstLine="0"/>
            </w:pPr>
            <w:r w:rsidRPr="00F22A20">
              <w:rPr>
                <w:rFonts w:eastAsia="Calibri"/>
                <w:sz w:val="24"/>
                <w:szCs w:val="24"/>
                <w:u w:color="000000"/>
              </w:rPr>
              <w:t xml:space="preserve">– </w:t>
            </w:r>
            <w:r w:rsidR="00102BE5" w:rsidRPr="00F22A20">
              <w:rPr>
                <w:rFonts w:eastAsia="Calibri"/>
                <w:sz w:val="24"/>
              </w:rPr>
              <w:t>MC lên giới thiệu GV chủ trì toạ đàm.</w:t>
            </w:r>
          </w:p>
          <w:p w:rsidR="00EF3B60" w:rsidRPr="00F22A20" w:rsidRDefault="00F22A20" w:rsidP="00F22A20">
            <w:pPr>
              <w:spacing w:after="0" w:line="259" w:lineRule="auto"/>
              <w:ind w:left="0" w:right="20" w:firstLine="0"/>
            </w:pPr>
            <w:r w:rsidRPr="00F22A20">
              <w:rPr>
                <w:rFonts w:eastAsia="Calibri"/>
                <w:sz w:val="24"/>
                <w:szCs w:val="24"/>
                <w:u w:color="000000"/>
              </w:rPr>
              <w:t xml:space="preserve">– </w:t>
            </w:r>
            <w:r w:rsidR="00102BE5" w:rsidRPr="00F22A20">
              <w:rPr>
                <w:rFonts w:eastAsia="Calibri"/>
                <w:sz w:val="24"/>
              </w:rPr>
              <w:t xml:space="preserve">Lắng nghe GV chủ trì đọc báo cáo đề dẫn, nêu mục đích, yêu cầu toạ đàm. </w:t>
            </w:r>
          </w:p>
        </w:tc>
        <w:tc>
          <w:tcPr>
            <w:tcW w:w="2883" w:type="dxa"/>
            <w:tcBorders>
              <w:top w:val="nil"/>
              <w:left w:val="single" w:sz="6" w:space="0" w:color="00975E"/>
              <w:bottom w:val="nil"/>
              <w:right w:val="single" w:sz="6" w:space="0" w:color="00975E"/>
            </w:tcBorders>
          </w:tcPr>
          <w:p w:rsidR="00EF3B60" w:rsidRPr="00F22A20" w:rsidRDefault="00102BE5">
            <w:pPr>
              <w:spacing w:after="0" w:line="259" w:lineRule="auto"/>
              <w:ind w:left="0" w:right="40" w:firstLine="0"/>
            </w:pPr>
            <w:r w:rsidRPr="00F22A20">
              <w:rPr>
                <w:rFonts w:eastAsia="Calibri"/>
                <w:sz w:val="24"/>
              </w:rPr>
              <w:t>– HS lớp 9 – lớp cuối cấp THCS – dễ bị căng thẳng trong học tập và áp lực của cuộc sống do nhiều nguyên nhân khác nhau (nguyên nhân từ gia đình, nhà trường, bạn bè và bản thân). Vì vậy, tìm hiểu và rèn luyện kĩ năng ứng phó với những căng thẳng, áp lực trong học tập và cuộc sống là rất cần thiết nhằm giúp các em có sức khoẻ tinh thần, thể chất tốt nhất, tránh được stress.</w:t>
            </w:r>
          </w:p>
        </w:tc>
      </w:tr>
      <w:tr w:rsidR="00EF3B60" w:rsidRPr="00F22A20">
        <w:trPr>
          <w:trHeight w:val="3331"/>
        </w:trPr>
        <w:tc>
          <w:tcPr>
            <w:tcW w:w="311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F22A20" w:rsidP="00F22A20">
            <w:pPr>
              <w:spacing w:after="57" w:line="238" w:lineRule="auto"/>
              <w:ind w:left="0" w:right="40" w:firstLine="0"/>
            </w:pPr>
            <w:r w:rsidRPr="00F22A20">
              <w:rPr>
                <w:rFonts w:eastAsia="Calibri"/>
                <w:sz w:val="24"/>
                <w:szCs w:val="24"/>
                <w:u w:color="000000"/>
              </w:rPr>
              <w:t xml:space="preserve">– </w:t>
            </w:r>
            <w:r w:rsidR="00102BE5" w:rsidRPr="00F22A20">
              <w:rPr>
                <w:rFonts w:eastAsia="Calibri"/>
                <w:sz w:val="24"/>
              </w:rPr>
              <w:t>GV chủ trì đặt các câu hỏi xoay quanh những căng thẳng trong quá trình học tập, áp lực của cuộc sống mà HS lớp 9 thường gặp phải; nguyên nhân và cách ứng phó.</w:t>
            </w:r>
          </w:p>
          <w:p w:rsidR="00EF3B60" w:rsidRPr="00F22A20" w:rsidRDefault="00F22A20" w:rsidP="00F22A20">
            <w:pPr>
              <w:spacing w:after="0" w:line="259" w:lineRule="auto"/>
              <w:ind w:left="0" w:right="40" w:firstLine="0"/>
            </w:pPr>
            <w:r w:rsidRPr="00F22A20">
              <w:rPr>
                <w:rFonts w:eastAsia="Calibri"/>
                <w:sz w:val="24"/>
                <w:szCs w:val="24"/>
                <w:u w:color="000000"/>
              </w:rPr>
              <w:t xml:space="preserve">– </w:t>
            </w:r>
            <w:r w:rsidR="00102BE5" w:rsidRPr="00F22A20">
              <w:rPr>
                <w:rFonts w:eastAsia="Calibri"/>
                <w:sz w:val="24"/>
              </w:rPr>
              <w:t>Khách mời/ GV/ chuyên gia phòng tham vấn tâm lí học đường trao đổi theo các câu hỏi GV chủ trì đặt ra.</w:t>
            </w:r>
          </w:p>
        </w:tc>
        <w:tc>
          <w:tcPr>
            <w:tcW w:w="2494" w:type="dxa"/>
            <w:tcBorders>
              <w:top w:val="nil"/>
              <w:left w:val="single" w:sz="6" w:space="0" w:color="00975E"/>
              <w:bottom w:val="nil"/>
              <w:right w:val="single" w:sz="6" w:space="0" w:color="00975E"/>
            </w:tcBorders>
          </w:tcPr>
          <w:p w:rsidR="00EF3B60" w:rsidRPr="00F22A20" w:rsidRDefault="00F22A20" w:rsidP="00F22A20">
            <w:pPr>
              <w:spacing w:after="57" w:line="238" w:lineRule="auto"/>
              <w:ind w:left="1" w:right="39" w:firstLine="0"/>
            </w:pPr>
            <w:r w:rsidRPr="00F22A20">
              <w:rPr>
                <w:rFonts w:eastAsia="Calibri"/>
                <w:sz w:val="24"/>
                <w:szCs w:val="24"/>
                <w:u w:color="000000"/>
              </w:rPr>
              <w:t xml:space="preserve">– </w:t>
            </w:r>
            <w:r w:rsidR="00102BE5" w:rsidRPr="00F22A20">
              <w:rPr>
                <w:rFonts w:eastAsia="Calibri"/>
                <w:sz w:val="24"/>
              </w:rPr>
              <w:t xml:space="preserve">MC mời 2 – 3 GV/ chuyên gia phòng tham vấn tâm lí học đường lên tham gia toạ đàm. </w:t>
            </w:r>
          </w:p>
          <w:p w:rsidR="00EF3B60" w:rsidRPr="00F22A20" w:rsidRDefault="00F22A20" w:rsidP="00F22A20">
            <w:pPr>
              <w:spacing w:after="57" w:line="238" w:lineRule="auto"/>
              <w:ind w:left="1" w:right="39" w:firstLine="0"/>
            </w:pPr>
            <w:r w:rsidRPr="00F22A20">
              <w:rPr>
                <w:rFonts w:eastAsia="Calibri"/>
                <w:sz w:val="24"/>
                <w:szCs w:val="24"/>
                <w:u w:color="000000"/>
              </w:rPr>
              <w:t xml:space="preserve">– </w:t>
            </w:r>
            <w:r w:rsidR="00102BE5" w:rsidRPr="00F22A20">
              <w:rPr>
                <w:rFonts w:eastAsia="Calibri"/>
                <w:sz w:val="24"/>
              </w:rPr>
              <w:t>Tập trung lắng nghe khách mời/ GV/ chuyên gia phòng tham vấn tâm lí học đường trả lời các câu hỏi do GV chủ trì đặt ra.</w:t>
            </w:r>
          </w:p>
          <w:p w:rsidR="00EF3B60" w:rsidRPr="00F22A20" w:rsidRDefault="00F22A20" w:rsidP="00F22A20">
            <w:pPr>
              <w:spacing w:after="0" w:line="259" w:lineRule="auto"/>
              <w:ind w:left="1" w:right="39" w:firstLine="0"/>
            </w:pPr>
            <w:r w:rsidRPr="00F22A20">
              <w:rPr>
                <w:rFonts w:eastAsia="Calibri"/>
                <w:sz w:val="24"/>
                <w:szCs w:val="24"/>
                <w:u w:color="000000"/>
              </w:rPr>
              <w:t xml:space="preserve">– </w:t>
            </w:r>
            <w:r w:rsidR="00102BE5" w:rsidRPr="00F22A20">
              <w:rPr>
                <w:rFonts w:eastAsia="Calibri"/>
                <w:sz w:val="24"/>
              </w:rPr>
              <w:t>MC giới thiệu tiết mục văn nghệ đan xen trong buổi toạ đàm.</w:t>
            </w:r>
          </w:p>
        </w:tc>
        <w:tc>
          <w:tcPr>
            <w:tcW w:w="2883"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304"/>
        </w:trPr>
        <w:tc>
          <w:tcPr>
            <w:tcW w:w="3110" w:type="dxa"/>
            <w:tcBorders>
              <w:top w:val="nil"/>
              <w:left w:val="single" w:sz="6" w:space="0" w:color="00975E"/>
              <w:bottom w:val="nil"/>
              <w:right w:val="single" w:sz="6" w:space="0" w:color="00975E"/>
            </w:tcBorders>
          </w:tcPr>
          <w:p w:rsidR="00EF3B60" w:rsidRPr="00F22A20" w:rsidRDefault="00102BE5">
            <w:pPr>
              <w:spacing w:after="0" w:line="259" w:lineRule="auto"/>
              <w:ind w:left="0" w:right="40" w:firstLine="0"/>
            </w:pPr>
            <w:r w:rsidRPr="00F22A20">
              <w:rPr>
                <w:rFonts w:eastAsia="Calibri"/>
                <w:sz w:val="24"/>
              </w:rPr>
              <w:t>– Khách mời/ GV/ chuyên gia phòng tham vấn tâm lí học đường trả lời các câu hỏi của HS.</w:t>
            </w:r>
          </w:p>
        </w:tc>
        <w:tc>
          <w:tcPr>
            <w:tcW w:w="2494" w:type="dxa"/>
            <w:tcBorders>
              <w:top w:val="nil"/>
              <w:left w:val="single" w:sz="6" w:space="0" w:color="00975E"/>
              <w:bottom w:val="nil"/>
              <w:right w:val="single" w:sz="6" w:space="0" w:color="00975E"/>
            </w:tcBorders>
          </w:tcPr>
          <w:p w:rsidR="00EF3B60" w:rsidRPr="00F22A20" w:rsidRDefault="00102BE5">
            <w:pPr>
              <w:spacing w:after="0" w:line="259" w:lineRule="auto"/>
              <w:ind w:left="1" w:right="40" w:firstLine="0"/>
            </w:pPr>
            <w:r w:rsidRPr="00F22A20">
              <w:rPr>
                <w:rFonts w:eastAsia="Calibri"/>
                <w:sz w:val="24"/>
              </w:rPr>
              <w:t xml:space="preserve">– MC mời các bạn nêu các câu hỏi để được khách mời/ GV/ chuyên gia phòng tham vấn tâm lí học đường giải đáp. </w:t>
            </w:r>
          </w:p>
        </w:tc>
        <w:tc>
          <w:tcPr>
            <w:tcW w:w="2883"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015"/>
        </w:trPr>
        <w:tc>
          <w:tcPr>
            <w:tcW w:w="3110" w:type="dxa"/>
            <w:tcBorders>
              <w:top w:val="nil"/>
              <w:left w:val="single" w:sz="6" w:space="0" w:color="00975E"/>
              <w:bottom w:val="nil"/>
              <w:right w:val="single" w:sz="6" w:space="0" w:color="00975E"/>
            </w:tcBorders>
          </w:tcPr>
          <w:p w:rsidR="00EF3B60" w:rsidRPr="00F22A20" w:rsidRDefault="00102BE5">
            <w:pPr>
              <w:spacing w:after="0" w:line="259" w:lineRule="auto"/>
              <w:ind w:left="0" w:right="40" w:firstLine="0"/>
            </w:pPr>
            <w:r w:rsidRPr="00F22A20">
              <w:rPr>
                <w:rFonts w:eastAsia="Calibri"/>
                <w:sz w:val="24"/>
              </w:rPr>
              <w:t>– GV chủ trì khích lệ HS nêu những điều học hỏi được và cảm nhận của bản thân sau khi tham dự toạ đàm.</w:t>
            </w:r>
          </w:p>
        </w:tc>
        <w:tc>
          <w:tcPr>
            <w:tcW w:w="2494" w:type="dxa"/>
            <w:tcBorders>
              <w:top w:val="nil"/>
              <w:left w:val="single" w:sz="6" w:space="0" w:color="00975E"/>
              <w:bottom w:val="nil"/>
              <w:right w:val="single" w:sz="6" w:space="0" w:color="00975E"/>
            </w:tcBorders>
          </w:tcPr>
          <w:p w:rsidR="00EF3B60" w:rsidRPr="00F22A20" w:rsidRDefault="00102BE5">
            <w:pPr>
              <w:spacing w:after="0" w:line="259" w:lineRule="auto"/>
              <w:ind w:left="1" w:right="40" w:firstLine="0"/>
            </w:pPr>
            <w:r w:rsidRPr="00F22A20">
              <w:rPr>
                <w:rFonts w:eastAsia="Calibri"/>
                <w:sz w:val="24"/>
              </w:rPr>
              <w:t>– HS xung phong nêu những điều học hỏi được và cảm nhận của bản thân.</w:t>
            </w:r>
          </w:p>
        </w:tc>
        <w:tc>
          <w:tcPr>
            <w:tcW w:w="2883"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986"/>
        </w:trPr>
        <w:tc>
          <w:tcPr>
            <w:tcW w:w="3110" w:type="dxa"/>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lastRenderedPageBreak/>
              <w:t>– Kết thúc cuộc toạ đàm, GV chủ trì nhận xét chung tinh thần, thái độ tham gia hoạt động của HS.</w:t>
            </w:r>
          </w:p>
        </w:tc>
        <w:tc>
          <w:tcPr>
            <w:tcW w:w="2494" w:type="dxa"/>
            <w:tcBorders>
              <w:top w:val="nil"/>
              <w:left w:val="single" w:sz="6" w:space="0" w:color="00975E"/>
              <w:bottom w:val="nil"/>
              <w:right w:val="single" w:sz="6" w:space="0" w:color="00975E"/>
            </w:tcBorders>
          </w:tcPr>
          <w:p w:rsidR="00EF3B60" w:rsidRPr="00F22A20" w:rsidRDefault="00102BE5">
            <w:pPr>
              <w:spacing w:after="0" w:line="259" w:lineRule="auto"/>
              <w:ind w:left="1" w:right="39" w:firstLine="0"/>
            </w:pPr>
            <w:r w:rsidRPr="00F22A20">
              <w:rPr>
                <w:rFonts w:eastAsia="Calibri"/>
                <w:sz w:val="24"/>
              </w:rPr>
              <w:t>– Lắng nghe GV nhận xét và bày tỏ sự đồng tình với các ý kiến nhận xét chung của GV.</w:t>
            </w:r>
          </w:p>
        </w:tc>
        <w:tc>
          <w:tcPr>
            <w:tcW w:w="2883"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329"/>
        </w:trPr>
        <w:tc>
          <w:tcPr>
            <w:tcW w:w="311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Dặn dò HS tìm hiểu thêm về cách ứng phó với căng thẳng trong quá trình học tập và áp lực của cuộc sống.</w:t>
            </w:r>
          </w:p>
        </w:tc>
        <w:tc>
          <w:tcPr>
            <w:tcW w:w="2494"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right="40" w:firstLine="0"/>
            </w:pPr>
            <w:r w:rsidRPr="00F22A20">
              <w:rPr>
                <w:rFonts w:eastAsia="Calibri"/>
                <w:sz w:val="24"/>
              </w:rPr>
              <w:t>– Lắng nghe và ghi nhớ những việc cần thực hiện sau khi tham gia hoạt động định hướng.</w:t>
            </w:r>
          </w:p>
        </w:tc>
        <w:tc>
          <w:tcPr>
            <w:tcW w:w="2883"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7"/>
        <w:jc w:val="center"/>
      </w:pPr>
      <w:r w:rsidRPr="00F22A20">
        <w:rPr>
          <w:rFonts w:eastAsia="Calibri"/>
          <w:b/>
          <w:color w:val="007E50"/>
        </w:rPr>
        <w:t xml:space="preserve"> (2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279" w:right="5275"/>
      </w:pPr>
      <w:r w:rsidRPr="00F22A20">
        <w:t xml:space="preserve">Chơi trò chơi “Hành động đúng”. </w:t>
      </w:r>
      <w:r w:rsidRPr="00F22A20">
        <w:rPr>
          <w:i/>
        </w:rPr>
        <w:t xml:space="preserve">a) Mục tiêu </w:t>
      </w:r>
    </w:p>
    <w:p w:rsidR="00EF3B60" w:rsidRPr="00F22A20" w:rsidRDefault="00102BE5">
      <w:pPr>
        <w:spacing w:after="0"/>
        <w:ind w:left="279" w:right="939"/>
      </w:pPr>
      <w:r w:rsidRPr="00F22A20">
        <w:t xml:space="preserve">Tạo tâm thế hào hứng, nhu cầu tham gia các hoạt động trong chủ đề cho HS. </w:t>
      </w:r>
      <w:r w:rsidRPr="00F22A20">
        <w:rPr>
          <w:i/>
        </w:rPr>
        <w:t>b) Tổ chức thực hiện</w:t>
      </w:r>
    </w:p>
    <w:tbl>
      <w:tblPr>
        <w:tblStyle w:val="TableGrid"/>
        <w:tblW w:w="8488" w:type="dxa"/>
        <w:tblInd w:w="292" w:type="dxa"/>
        <w:tblCellMar>
          <w:left w:w="113" w:type="dxa"/>
          <w:right w:w="75" w:type="dxa"/>
        </w:tblCellMar>
        <w:tblLook w:val="04A0" w:firstRow="1" w:lastRow="0" w:firstColumn="1" w:lastColumn="0" w:noHBand="0" w:noVBand="1"/>
      </w:tblPr>
      <w:tblGrid>
        <w:gridCol w:w="3563"/>
        <w:gridCol w:w="2854"/>
        <w:gridCol w:w="2071"/>
      </w:tblGrid>
      <w:tr w:rsidR="00EF3B60" w:rsidRPr="00F22A20">
        <w:trPr>
          <w:trHeight w:val="790"/>
        </w:trPr>
        <w:tc>
          <w:tcPr>
            <w:tcW w:w="356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5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7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3941"/>
        </w:trPr>
        <w:tc>
          <w:tcPr>
            <w:tcW w:w="3564" w:type="dxa"/>
            <w:tcBorders>
              <w:top w:val="single" w:sz="6" w:space="0" w:color="00975E"/>
              <w:left w:val="single" w:sz="6" w:space="0" w:color="00975E"/>
              <w:bottom w:val="nil"/>
              <w:right w:val="single" w:sz="6" w:space="0" w:color="00975E"/>
            </w:tcBorders>
            <w:vAlign w:val="bottom"/>
          </w:tcPr>
          <w:p w:rsidR="00EF3B60" w:rsidRPr="00F22A20" w:rsidRDefault="00102BE5">
            <w:pPr>
              <w:spacing w:after="10" w:line="259" w:lineRule="auto"/>
              <w:ind w:left="0" w:firstLine="0"/>
              <w:jc w:val="left"/>
            </w:pPr>
            <w:r w:rsidRPr="00F22A20">
              <w:rPr>
                <w:rFonts w:eastAsia="Calibri"/>
                <w:sz w:val="24"/>
              </w:rPr>
              <w:t>– Phổ biến cách chơi và luật chơi:</w:t>
            </w:r>
          </w:p>
          <w:p w:rsidR="00EF3B60" w:rsidRPr="00F22A20" w:rsidRDefault="00102BE5">
            <w:pPr>
              <w:spacing w:after="57" w:line="221" w:lineRule="auto"/>
              <w:ind w:left="170" w:right="38" w:firstLine="0"/>
            </w:pPr>
            <w:r w:rsidRPr="00F22A20">
              <w:rPr>
                <w:rFonts w:eastAsia="Calibri"/>
                <w:sz w:val="24"/>
              </w:rPr>
              <w:t>Lập 2 đội, mỗi đội có số lượng HS bằng nhau. Người chơi đứng thành hàng ngang, lần lượt từng người bốc thăm từ bạn quản trò và đọc tên của căng thẳng, áp lực trong học tập hoặc cuộc sống ghi trên tờ thăm. HS hàng còn lại trả lời ngắn gọn về cách ứng phó với áp lực trong học tập hoặc căng thẳng của cuộc sống mà bạn vừa đọc ra. Luân phiên thực hiện như vậy trong 5 phút.</w:t>
            </w:r>
          </w:p>
          <w:p w:rsidR="00EF3B60" w:rsidRPr="00F22A20" w:rsidRDefault="00102BE5">
            <w:pPr>
              <w:spacing w:after="0" w:line="259" w:lineRule="auto"/>
              <w:ind w:left="170" w:right="38" w:firstLine="0"/>
            </w:pPr>
            <w:r w:rsidRPr="00F22A20">
              <w:rPr>
                <w:rFonts w:eastAsia="Calibri"/>
                <w:sz w:val="24"/>
              </w:rPr>
              <w:t>Đội giành chiến thắng của trò chơi là đội nêu được nhiều câu trả lời chính xác về cách ứng phó với căng thẳng trong học tập và áp lực của cuộc sống.</w:t>
            </w:r>
          </w:p>
        </w:tc>
        <w:tc>
          <w:tcPr>
            <w:tcW w:w="2854"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GV phổ biến cách chơi và luật chơi. Hỏi lại nếu chưa rõ.</w:t>
            </w:r>
          </w:p>
        </w:tc>
        <w:tc>
          <w:tcPr>
            <w:tcW w:w="2071"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Xác định được đội thắng cuộc là đội nêu được nhiều câu trả lời chính xác về cách ứng phó với căng thẳng trong học tập và áp lực của cuộc sống.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Trong cuộc sống đôi khi các em gặp phải những căng thẳng và áp lực do nguyên nhân chủ quan hoặc khách quan. Do đó, nhận biết được những căng thẳng, áp lực của </w:t>
            </w:r>
          </w:p>
        </w:tc>
      </w:tr>
      <w:tr w:rsidR="00EF3B60" w:rsidRPr="00F22A20">
        <w:trPr>
          <w:trHeight w:val="2346"/>
        </w:trPr>
        <w:tc>
          <w:tcPr>
            <w:tcW w:w="3564" w:type="dxa"/>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360" w:line="259" w:lineRule="auto"/>
              <w:ind w:left="0" w:firstLine="0"/>
              <w:jc w:val="left"/>
            </w:pPr>
            <w:r w:rsidRPr="00F22A20">
              <w:rPr>
                <w:rFonts w:eastAsia="Calibri"/>
                <w:sz w:val="24"/>
                <w:szCs w:val="24"/>
                <w:u w:color="000000"/>
              </w:rPr>
              <w:lastRenderedPageBreak/>
              <w:t xml:space="preserve">– </w:t>
            </w:r>
            <w:r w:rsidR="00102BE5" w:rsidRPr="00F22A20">
              <w:rPr>
                <w:rFonts w:eastAsia="Calibri"/>
                <w:sz w:val="24"/>
              </w:rPr>
              <w:t>Tổ chức và quan sát HS chơi trò chơi.</w:t>
            </w:r>
          </w:p>
          <w:p w:rsidR="00EF3B60" w:rsidRPr="00F22A20" w:rsidRDefault="00F22A20" w:rsidP="00F22A20">
            <w:pPr>
              <w:spacing w:after="90" w:line="259" w:lineRule="auto"/>
              <w:ind w:left="0" w:firstLine="0"/>
              <w:jc w:val="left"/>
            </w:pPr>
            <w:r w:rsidRPr="00F22A20">
              <w:rPr>
                <w:rFonts w:eastAsia="Calibri"/>
                <w:sz w:val="24"/>
                <w:szCs w:val="24"/>
                <w:u w:color="000000"/>
              </w:rPr>
              <w:t xml:space="preserve">– </w:t>
            </w:r>
            <w:r w:rsidR="00102BE5" w:rsidRPr="00F22A20">
              <w:rPr>
                <w:rFonts w:eastAsia="Calibri"/>
                <w:sz w:val="24"/>
              </w:rPr>
              <w:t>Công bố đội thắng cuộc.</w:t>
            </w:r>
          </w:p>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Gọi một số HS nêu cảm nhận sau khi chơi trò chơi và nhận xét chung.</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Kết luận và dẫn dắt vào hoạt động tiếp theo.</w:t>
            </w:r>
          </w:p>
        </w:tc>
        <w:tc>
          <w:tcPr>
            <w:tcW w:w="2854" w:type="dxa"/>
            <w:tcBorders>
              <w:top w:val="nil"/>
              <w:left w:val="single" w:sz="6" w:space="0" w:color="00975E"/>
              <w:bottom w:val="single" w:sz="6" w:space="0" w:color="00975E"/>
              <w:right w:val="single" w:sz="6" w:space="0" w:color="00975E"/>
            </w:tcBorders>
          </w:tcPr>
          <w:p w:rsidR="00EF3B60" w:rsidRPr="00F22A20" w:rsidRDefault="00F22A20" w:rsidP="00F22A20">
            <w:pPr>
              <w:spacing w:after="68" w:line="277" w:lineRule="auto"/>
              <w:ind w:left="0" w:right="38" w:firstLine="0"/>
            </w:pPr>
            <w:r w:rsidRPr="00F22A20">
              <w:rPr>
                <w:rFonts w:eastAsia="Calibri"/>
                <w:sz w:val="24"/>
                <w:szCs w:val="24"/>
                <w:u w:color="000000"/>
              </w:rPr>
              <w:t xml:space="preserve">– </w:t>
            </w:r>
            <w:r w:rsidR="00102BE5" w:rsidRPr="00F22A20">
              <w:rPr>
                <w:rFonts w:eastAsia="Calibri"/>
                <w:sz w:val="24"/>
              </w:rPr>
              <w:t>HS các đội tham gia trò chơi. Các bạn trong lớp cổ vũ cho các đội chơi. – Đội thắng cuộc mừng chiến thắng.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HS chia sẻ những điều rút ra và cảm nhận của bản thân sau khi chơi trò chơi.</w:t>
            </w:r>
          </w:p>
        </w:tc>
        <w:tc>
          <w:tcPr>
            <w:tcW w:w="2071"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cuộc sống và có kĩ năng ứng phó phù hợp với những căng thẳng, áp lực là rất cần thiết nhằm giúp chúng ta tránh bị tổn thương tâm lí, vui vẻ trong cuộc sống và học tập tốt hơn.</w:t>
            </w: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59" w:line="312" w:lineRule="auto"/>
        <w:ind w:left="280" w:right="272"/>
      </w:pPr>
      <w:r w:rsidRPr="00F22A20">
        <w:rPr>
          <w:b/>
        </w:rPr>
        <w:t xml:space="preserve">Hoạt động 1. Tìm hiểu cách ứng phó với căng thẳng trong quá trình học tập và áp lực của cuộc sống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HS chia sẻ được hiểu biết, kinh nghiệm của bản thân về những căng thẳng trong quá trình học tập, những áp lực của cuộc sống và cách ứng phó.</w:t>
      </w:r>
    </w:p>
    <w:p w:rsidR="00EF3B60" w:rsidRPr="00F22A20" w:rsidRDefault="00F22A20" w:rsidP="00F22A20">
      <w:pPr>
        <w:ind w:left="553" w:right="4" w:hanging="284"/>
      </w:pPr>
      <w:r w:rsidRPr="00F22A20">
        <w:rPr>
          <w:szCs w:val="25"/>
          <w:u w:color="000000"/>
        </w:rPr>
        <w:t xml:space="preserve">– </w:t>
      </w:r>
      <w:r w:rsidR="00102BE5" w:rsidRPr="00F22A20">
        <w:t>HS nêu được cách ứng phó với những căng thẳng trong quá trình học tập và áp lực của cuộc sống.</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270"/>
        <w:gridCol w:w="2686"/>
        <w:gridCol w:w="268"/>
        <w:gridCol w:w="2252"/>
        <w:gridCol w:w="270"/>
        <w:gridCol w:w="2472"/>
        <w:gridCol w:w="270"/>
      </w:tblGrid>
      <w:tr w:rsidR="00EF3B60" w:rsidRPr="00F22A20">
        <w:trPr>
          <w:gridBefore w:val="1"/>
          <w:wBefore w:w="283" w:type="dxa"/>
          <w:trHeight w:val="790"/>
        </w:trPr>
        <w:tc>
          <w:tcPr>
            <w:tcW w:w="305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0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82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66" w:right="328" w:firstLine="0"/>
              <w:jc w:val="center"/>
            </w:pPr>
            <w:r w:rsidRPr="00F22A20">
              <w:rPr>
                <w:rFonts w:eastAsia="Calibri"/>
                <w:b/>
                <w:sz w:val="24"/>
              </w:rPr>
              <w:t>Sản phẩm/ Kết quả  cần đạt</w:t>
            </w:r>
          </w:p>
        </w:tc>
      </w:tr>
      <w:tr w:rsidR="00EF3B60" w:rsidRPr="00F22A20">
        <w:trPr>
          <w:gridBefore w:val="1"/>
          <w:wBefore w:w="283" w:type="dxa"/>
          <w:trHeight w:val="677"/>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Chia sẻ những căng thẳng trong quá trình học tập và những áp lực của cuộc sống mà em đã gặp phải và cách ứng phó của em</w:t>
            </w:r>
          </w:p>
        </w:tc>
      </w:tr>
      <w:tr w:rsidR="00EF3B60" w:rsidRPr="00F22A20">
        <w:trPr>
          <w:gridBefore w:val="1"/>
          <w:wBefore w:w="283" w:type="dxa"/>
          <w:trHeight w:val="4544"/>
        </w:trPr>
        <w:tc>
          <w:tcPr>
            <w:tcW w:w="3053"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 Yêu cầu HS mở trang 61 (SGK) đọc giải thích thuật ngữ “áp lực”, “căng thẳng”. Có thể nêu ví dụ minh hoạ để HS hiểu rõ hơn thế nào là áp lực, căng thẳng.</w:t>
            </w:r>
          </w:p>
          <w:p w:rsidR="00EF3B60" w:rsidRPr="00F22A20" w:rsidRDefault="00102BE5">
            <w:pPr>
              <w:spacing w:after="57" w:line="221" w:lineRule="auto"/>
              <w:ind w:left="0" w:right="38" w:firstLine="0"/>
            </w:pPr>
            <w:r w:rsidRPr="00F22A20">
              <w:rPr>
                <w:rFonts w:eastAsia="Calibri"/>
                <w:sz w:val="24"/>
              </w:rPr>
              <w:t xml:space="preserve">* Chuyển giao nhiệm vụ 1 và hướng dẫn HS thực hiện nhiệm vụ theo gợi ý ở mục 1, 2, trang 20 (SGK). </w:t>
            </w:r>
          </w:p>
          <w:p w:rsidR="00EF3B60" w:rsidRPr="00F22A20" w:rsidRDefault="00102BE5">
            <w:pPr>
              <w:spacing w:after="57" w:line="221" w:lineRule="auto"/>
              <w:ind w:left="0" w:right="38" w:firstLine="0"/>
            </w:pPr>
            <w:r w:rsidRPr="00F22A20">
              <w:rPr>
                <w:rFonts w:eastAsia="Calibri"/>
                <w:sz w:val="24"/>
              </w:rPr>
              <w:t xml:space="preserve">Gợi ý HS nhớ lại kiến thức và những kĩ năng đã có được qua bài về “Ứng phó với tâm lí căng thẳng” ở môn Giáo dục công dân lớp 7. </w:t>
            </w:r>
          </w:p>
          <w:p w:rsidR="00EF3B60" w:rsidRPr="00F22A20" w:rsidRDefault="00102BE5">
            <w:pPr>
              <w:spacing w:after="0" w:line="259" w:lineRule="auto"/>
              <w:ind w:left="0" w:right="38" w:firstLine="0"/>
            </w:pPr>
            <w:r w:rsidRPr="00F22A20">
              <w:rPr>
                <w:rFonts w:eastAsia="Calibri"/>
                <w:sz w:val="24"/>
              </w:rPr>
              <w:t xml:space="preserve">Nhắc HS làm việc cá nhân trước, ghi kết quả thực hiện nhiệm vụ của mình vào SBT, sau đó chia sẻ kết quả </w:t>
            </w:r>
            <w:r w:rsidRPr="00F22A20">
              <w:rPr>
                <w:rFonts w:eastAsia="Calibri"/>
                <w:sz w:val="24"/>
              </w:rPr>
              <w:lastRenderedPageBreak/>
              <w:t>thực hiện nhiệm vụ trong nhóm.</w:t>
            </w:r>
          </w:p>
        </w:tc>
        <w:tc>
          <w:tcPr>
            <w:tcW w:w="260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21" w:lineRule="auto"/>
              <w:ind w:left="0" w:firstLine="0"/>
              <w:jc w:val="left"/>
            </w:pPr>
            <w:r w:rsidRPr="00F22A20">
              <w:rPr>
                <w:rFonts w:eastAsia="Calibri"/>
                <w:sz w:val="24"/>
              </w:rPr>
              <w:lastRenderedPageBreak/>
              <w:t xml:space="preserve">– Mở SGK, đọc giải thích nghĩa của thuật ngữ.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102BE5">
            <w:pPr>
              <w:spacing w:after="10" w:line="259" w:lineRule="auto"/>
              <w:ind w:left="0" w:firstLine="0"/>
              <w:jc w:val="left"/>
            </w:pPr>
            <w:r w:rsidRPr="00F22A20">
              <w:rPr>
                <w:rFonts w:eastAsia="Calibri"/>
                <w:sz w:val="24"/>
              </w:rPr>
              <w:t>* Tiếp nhận nhiệm vụ 1.</w:t>
            </w:r>
          </w:p>
          <w:p w:rsidR="00EF3B60" w:rsidRPr="00F22A20" w:rsidRDefault="00102BE5">
            <w:pPr>
              <w:spacing w:after="0" w:line="259" w:lineRule="auto"/>
              <w:ind w:left="0" w:right="38" w:firstLine="0"/>
            </w:pPr>
            <w:r w:rsidRPr="00F22A20">
              <w:rPr>
                <w:rFonts w:eastAsia="Calibri"/>
                <w:sz w:val="24"/>
              </w:rPr>
              <w:t xml:space="preserve">Lắng nghe GV hướng dẫn thực hiện nhiệm vụ 1 kết hợp với đọc gợi ý thực hiện nhiệm vụ 1 ở SGK. </w:t>
            </w:r>
          </w:p>
        </w:tc>
        <w:tc>
          <w:tcPr>
            <w:tcW w:w="2827"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 Nhiều bạn trong lớp mình đã gặp phải những tình huống gây căng thẳng trong học tập và áp lực của cuộc sống, như:</w:t>
            </w:r>
          </w:p>
          <w:p w:rsidR="00EF3B60" w:rsidRPr="00F22A20" w:rsidRDefault="00102BE5">
            <w:pPr>
              <w:spacing w:after="57" w:line="221" w:lineRule="auto"/>
              <w:ind w:left="0" w:firstLine="0"/>
              <w:jc w:val="left"/>
            </w:pPr>
            <w:r w:rsidRPr="00F22A20">
              <w:rPr>
                <w:rFonts w:eastAsia="Calibri"/>
                <w:sz w:val="24"/>
              </w:rPr>
              <w:t>+ Khối lượng kiến thức và bài tập nhiều.</w:t>
            </w:r>
          </w:p>
          <w:p w:rsidR="00EF3B60" w:rsidRPr="00F22A20" w:rsidRDefault="00102BE5">
            <w:pPr>
              <w:spacing w:after="10" w:line="259" w:lineRule="auto"/>
              <w:ind w:left="0" w:firstLine="0"/>
              <w:jc w:val="left"/>
            </w:pPr>
            <w:r w:rsidRPr="00F22A20">
              <w:rPr>
                <w:rFonts w:eastAsia="Calibri"/>
                <w:sz w:val="24"/>
              </w:rPr>
              <w:t>+ Chuẩn bị thi chuyển cấp.</w:t>
            </w:r>
          </w:p>
          <w:p w:rsidR="00EF3B60" w:rsidRPr="00F22A20" w:rsidRDefault="00102BE5">
            <w:pPr>
              <w:spacing w:after="57" w:line="221" w:lineRule="auto"/>
              <w:ind w:left="0" w:firstLine="0"/>
            </w:pPr>
            <w:r w:rsidRPr="00F22A20">
              <w:rPr>
                <w:rFonts w:eastAsia="Calibri"/>
                <w:sz w:val="24"/>
              </w:rPr>
              <w:t>+ Thời gian học tập quá nhiều (học ở lớp, học thêm,…).</w:t>
            </w:r>
          </w:p>
          <w:p w:rsidR="00EF3B60" w:rsidRPr="00F22A20" w:rsidRDefault="00102BE5">
            <w:pPr>
              <w:spacing w:after="57" w:line="221" w:lineRule="auto"/>
              <w:ind w:left="0" w:right="38" w:firstLine="0"/>
            </w:pPr>
            <w:r w:rsidRPr="00F22A20">
              <w:rPr>
                <w:rFonts w:eastAsia="Calibri"/>
                <w:sz w:val="24"/>
              </w:rPr>
              <w:t>+ Khó khăn về năng lực học tập một môn học có thi (Toán, Ngữ văn, Ngoại ngữ…).</w:t>
            </w:r>
          </w:p>
          <w:p w:rsidR="00EF3B60" w:rsidRPr="00F22A20" w:rsidRDefault="00102BE5">
            <w:pPr>
              <w:spacing w:after="57" w:line="221" w:lineRule="auto"/>
              <w:ind w:left="0" w:firstLine="0"/>
              <w:jc w:val="left"/>
            </w:pPr>
            <w:r w:rsidRPr="00F22A20">
              <w:rPr>
                <w:rFonts w:eastAsia="Calibri"/>
                <w:sz w:val="24"/>
              </w:rPr>
              <w:t xml:space="preserve">+ Bị cha mẹ so sánh với các bạn khác. </w:t>
            </w:r>
          </w:p>
          <w:p w:rsidR="00EF3B60" w:rsidRPr="00F22A20" w:rsidRDefault="00102BE5">
            <w:pPr>
              <w:spacing w:after="0" w:line="259" w:lineRule="auto"/>
              <w:ind w:left="0" w:firstLine="0"/>
              <w:jc w:val="left"/>
            </w:pPr>
            <w:r w:rsidRPr="00F22A20">
              <w:rPr>
                <w:rFonts w:eastAsia="Calibri"/>
                <w:sz w:val="24"/>
              </w:rPr>
              <w:t>+ Bị các bạn khác bắt nạt,…</w:t>
            </w:r>
          </w:p>
        </w:tc>
      </w:tr>
      <w:tr w:rsidR="00EF3B60" w:rsidRPr="00F22A20">
        <w:trPr>
          <w:gridBefore w:val="1"/>
          <w:wBefore w:w="283" w:type="dxa"/>
          <w:trHeight w:val="6560"/>
        </w:trPr>
        <w:tc>
          <w:tcPr>
            <w:tcW w:w="3053" w:type="dxa"/>
            <w:gridSpan w:val="2"/>
            <w:tcBorders>
              <w:top w:val="nil"/>
              <w:left w:val="single" w:sz="6" w:space="0" w:color="00975E"/>
              <w:bottom w:val="single" w:sz="6" w:space="0" w:color="00975E"/>
              <w:right w:val="single" w:sz="6" w:space="0" w:color="00975E"/>
            </w:tcBorders>
          </w:tcPr>
          <w:p w:rsidR="00EF3B60" w:rsidRPr="00F22A20" w:rsidRDefault="00102BE5">
            <w:pPr>
              <w:spacing w:after="10" w:line="259" w:lineRule="auto"/>
              <w:ind w:left="0" w:firstLine="0"/>
              <w:jc w:val="left"/>
            </w:pPr>
            <w:r w:rsidRPr="00F22A20">
              <w:rPr>
                <w:rFonts w:eastAsia="Calibri"/>
                <w:sz w:val="24"/>
              </w:rPr>
              <w:lastRenderedPageBreak/>
              <w:t xml:space="preserve">* Tổ chức cho HS thực hiện nhiệm vụ 1: </w:t>
            </w:r>
          </w:p>
          <w:p w:rsidR="00EF3B60" w:rsidRPr="00F22A20" w:rsidRDefault="00102BE5">
            <w:pPr>
              <w:spacing w:after="1330" w:line="221" w:lineRule="auto"/>
              <w:ind w:left="0" w:right="38" w:firstLine="0"/>
            </w:pPr>
            <w:r w:rsidRPr="00F22A20">
              <w:rPr>
                <w:rFonts w:eastAsia="Calibri"/>
                <w:sz w:val="24"/>
              </w:rPr>
              <w:t>– GV quan sát và lắng nghe HS chia sẻ khi thực hiện nhiệm vụ 1. Có thể gợi ý để HS thực hiện nhiệm vụ đúng yêu cầu.</w:t>
            </w:r>
          </w:p>
          <w:p w:rsidR="00EF3B60" w:rsidRPr="00F22A20" w:rsidRDefault="00102BE5">
            <w:pPr>
              <w:spacing w:after="57" w:line="221" w:lineRule="auto"/>
              <w:ind w:left="0" w:firstLine="0"/>
            </w:pPr>
            <w:r w:rsidRPr="00F22A20">
              <w:rPr>
                <w:rFonts w:eastAsia="Calibri"/>
                <w:sz w:val="24"/>
              </w:rPr>
              <w:t xml:space="preserve">* Tổ chức cho HS báo cáo kết quả thực hiện nhiệm vụ 1: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Động viên, khích lệ HS xung phong chia sẻ trước lớp. Động viên HS kể lại câu chuyện những căng thẳng, áp lực bản thân đã gặp phải và cách ứng phó đã thực hiện. </w:t>
            </w:r>
          </w:p>
          <w:p w:rsidR="00EF3B60" w:rsidRPr="00F22A20" w:rsidRDefault="00F22A20" w:rsidP="00F22A20">
            <w:pPr>
              <w:spacing w:after="137" w:line="221" w:lineRule="auto"/>
              <w:ind w:left="0" w:right="38" w:firstLine="0"/>
            </w:pPr>
            <w:r w:rsidRPr="00F22A20">
              <w:rPr>
                <w:rFonts w:eastAsia="Calibri"/>
                <w:sz w:val="24"/>
                <w:szCs w:val="24"/>
                <w:u w:color="000000"/>
              </w:rPr>
              <w:t xml:space="preserve">– </w:t>
            </w:r>
            <w:r w:rsidR="00102BE5" w:rsidRPr="00F22A20">
              <w:rPr>
                <w:rFonts w:eastAsia="Calibri"/>
                <w:sz w:val="24"/>
              </w:rPr>
              <w:t>Gọi 2 – 3 HS nhận xét và nêu cảm nhận sau khi nghe những chia sẻ của các bạn.</w:t>
            </w:r>
          </w:p>
          <w:p w:rsidR="00EF3B60" w:rsidRPr="00F22A20" w:rsidRDefault="00102BE5">
            <w:pPr>
              <w:spacing w:after="0" w:line="259" w:lineRule="auto"/>
              <w:ind w:left="0" w:firstLine="0"/>
            </w:pPr>
            <w:r w:rsidRPr="00F22A20">
              <w:rPr>
                <w:rFonts w:eastAsia="Calibri"/>
                <w:sz w:val="24"/>
              </w:rPr>
              <w:t>* Tổng hợp các ý kiến của HS. Nhận định, kết luận nhiệm vụ 1.</w:t>
            </w:r>
          </w:p>
        </w:tc>
        <w:tc>
          <w:tcPr>
            <w:tcW w:w="2608"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t xml:space="preserve">* Làm việc theo hướng dẫn GV đã phổ biến. </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 xml:space="preserve">Ghi kết quả thực hiện nhiệm vụ 1 vào bài tập 2, SBT. </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 xml:space="preserve">Chia sẻ kết quả làm việc cá nhân trong nhóm. </w:t>
            </w:r>
          </w:p>
          <w:p w:rsidR="00EF3B60" w:rsidRPr="00F22A20" w:rsidRDefault="00F22A20" w:rsidP="00F22A20">
            <w:pPr>
              <w:spacing w:after="137" w:line="221" w:lineRule="auto"/>
              <w:ind w:left="0" w:firstLine="0"/>
            </w:pPr>
            <w:r w:rsidRPr="00F22A20">
              <w:rPr>
                <w:rFonts w:eastAsia="Calibri"/>
                <w:sz w:val="24"/>
                <w:szCs w:val="24"/>
                <w:u w:color="000000"/>
              </w:rPr>
              <w:t xml:space="preserve">– </w:t>
            </w:r>
            <w:r w:rsidR="00102BE5" w:rsidRPr="00F22A20">
              <w:rPr>
                <w:rFonts w:eastAsia="Calibri"/>
                <w:sz w:val="24"/>
              </w:rPr>
              <w:t xml:space="preserve">Cử 2 bạn trong nhóm chia sẻ kết quả thực hiện nhiệm vụ 1 trước lớp. </w:t>
            </w:r>
          </w:p>
          <w:p w:rsidR="00EF3B60" w:rsidRPr="00F22A20" w:rsidRDefault="00F22A20" w:rsidP="00F22A20">
            <w:pPr>
              <w:spacing w:after="1870" w:line="221" w:lineRule="auto"/>
              <w:ind w:left="1" w:right="1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Các nhóm HS xung phong chia sẻ kết quả thực hiện nhiệm vụ 1. HS khác lắng nghe, bổ sung, nhận xét.</w:t>
            </w:r>
          </w:p>
          <w:p w:rsidR="00EF3B60" w:rsidRPr="00F22A20" w:rsidRDefault="00F22A20" w:rsidP="00F22A20">
            <w:pPr>
              <w:spacing w:after="0" w:line="259" w:lineRule="auto"/>
              <w:ind w:left="1" w:right="1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Lắng nghe các bạn và GV nhận định, kết luận nhiệm vụ 1. </w:t>
            </w:r>
          </w:p>
        </w:tc>
        <w:tc>
          <w:tcPr>
            <w:tcW w:w="2827"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t>+ Điều kiện tài chính, hoàn cảnh gia đình khó khăn.</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Nhiều bạn đã biết ứng phó với căng thẳng và áp lực mà bản thân gặp phải, như ... (GV nêu những cách ứng phó HS lớp mình đã chia sẻ trước lớp).</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HS lớp 9 dễ bị căng thẳng trong học tập và áp lực của cuộc sống. Nếu không biết cách ứng phó sẽ gây ảnh hưởng xấu tới sức khoẻ tinh thần và thể chất. Vì vậy, khi nhận thấy bản thân bị căng thẳng trong học tập hoặc áp lực của cuộc sống, cần phải tìm ra nguyên nhân gây căng thẳng, áp lực. (Ví dụ: khối lượng kiến thức nhiều hơn, khó hơn; chuẩn bị thi chuyển cấp; cha mẹ muốn con phải học giỏi, thi đỗ vào trường chuyên, lớp chọn,…). Sau đó, tuỳ trường hợp, các em có thể </w:t>
            </w:r>
            <w:r w:rsidR="00102BE5" w:rsidRPr="00F22A20">
              <w:rPr>
                <w:rFonts w:eastAsia="Calibri"/>
                <w:sz w:val="24"/>
              </w:rPr>
              <w:lastRenderedPageBreak/>
              <w:t>ứng phó với căng thẳng và áp lực bằng những cách sau:</w:t>
            </w:r>
          </w:p>
        </w:tc>
      </w:tr>
      <w:tr w:rsidR="00EF3B60" w:rsidRPr="00F22A20">
        <w:tblPrEx>
          <w:tblCellMar>
            <w:top w:w="61" w:type="dxa"/>
          </w:tblCellMar>
        </w:tblPrEx>
        <w:trPr>
          <w:gridAfter w:val="1"/>
          <w:wAfter w:w="283" w:type="dxa"/>
          <w:trHeight w:val="790"/>
        </w:trPr>
        <w:tc>
          <w:tcPr>
            <w:tcW w:w="305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60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82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66" w:right="328" w:firstLine="0"/>
              <w:jc w:val="center"/>
            </w:pPr>
            <w:r w:rsidRPr="00F22A20">
              <w:rPr>
                <w:rFonts w:eastAsia="Calibri"/>
                <w:b/>
                <w:sz w:val="24"/>
              </w:rPr>
              <w:t>Sản phẩm/ Kết quả  cần đạt</w:t>
            </w:r>
          </w:p>
        </w:tc>
      </w:tr>
      <w:tr w:rsidR="00EF3B60" w:rsidRPr="00F22A20">
        <w:tblPrEx>
          <w:tblCellMar>
            <w:top w:w="61" w:type="dxa"/>
          </w:tblCellMar>
        </w:tblPrEx>
        <w:trPr>
          <w:gridAfter w:val="1"/>
          <w:wAfter w:w="283" w:type="dxa"/>
          <w:trHeight w:val="677"/>
        </w:trPr>
        <w:tc>
          <w:tcPr>
            <w:tcW w:w="5661" w:type="dxa"/>
            <w:gridSpan w:val="4"/>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pPr>
            <w:r w:rsidRPr="00F22A20">
              <w:rPr>
                <w:rFonts w:eastAsia="Calibri"/>
                <w:b/>
                <w:i/>
                <w:sz w:val="24"/>
              </w:rPr>
              <w:t xml:space="preserve">Nhiệm vụ 2: </w:t>
            </w:r>
            <w:r w:rsidRPr="00F22A20">
              <w:rPr>
                <w:rFonts w:eastAsia="Calibri"/>
                <w:sz w:val="24"/>
              </w:rPr>
              <w:t>Thảo luận để nêu cách ứng phó với những căng thẳng trong quá trình học tập và những áp lực của cuộc sống</w:t>
            </w:r>
          </w:p>
        </w:tc>
        <w:tc>
          <w:tcPr>
            <w:tcW w:w="2827" w:type="dxa"/>
            <w:gridSpan w:val="2"/>
            <w:vMerge w:val="restart"/>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firstLine="0"/>
              <w:jc w:val="left"/>
            </w:pPr>
            <w:r w:rsidRPr="00F22A20">
              <w:rPr>
                <w:rFonts w:eastAsia="Calibri"/>
                <w:sz w:val="24"/>
              </w:rPr>
              <w:t xml:space="preserve">+ Lập kế hoạch thực hiện hoạt động. </w:t>
            </w:r>
          </w:p>
          <w:p w:rsidR="00EF3B60" w:rsidRPr="00F22A20" w:rsidRDefault="00102BE5">
            <w:pPr>
              <w:spacing w:after="57" w:line="221" w:lineRule="auto"/>
              <w:ind w:left="0" w:firstLine="0"/>
            </w:pPr>
            <w:r w:rsidRPr="00F22A20">
              <w:rPr>
                <w:rFonts w:eastAsia="Calibri"/>
                <w:sz w:val="24"/>
              </w:rPr>
              <w:t xml:space="preserve">+ Lựa chọn phương pháp hoạt động phù hợp hơn. </w:t>
            </w:r>
          </w:p>
          <w:p w:rsidR="00EF3B60" w:rsidRPr="00F22A20" w:rsidRDefault="00102BE5">
            <w:pPr>
              <w:spacing w:after="38" w:line="237" w:lineRule="auto"/>
              <w:ind w:left="0" w:right="38" w:firstLine="0"/>
            </w:pPr>
            <w:r w:rsidRPr="00F22A20">
              <w:rPr>
                <w:rFonts w:eastAsia="Calibri"/>
                <w:sz w:val="24"/>
              </w:rPr>
              <w:t>+ Thực hiện các hoạt động thư giãn. + Chia sẻ với người thân, các bạn, thầy cô khi nhận thấy bản thân bị căng thẳng hoặc áp lực.</w:t>
            </w:r>
          </w:p>
          <w:p w:rsidR="00EF3B60" w:rsidRPr="00F22A20" w:rsidRDefault="00102BE5">
            <w:pPr>
              <w:spacing w:after="10" w:line="259" w:lineRule="auto"/>
              <w:ind w:left="0" w:firstLine="0"/>
              <w:jc w:val="left"/>
            </w:pPr>
            <w:r w:rsidRPr="00F22A20">
              <w:rPr>
                <w:rFonts w:eastAsia="Calibri"/>
                <w:sz w:val="24"/>
              </w:rPr>
              <w:t>+ Quản lí thời gian thông minh.</w:t>
            </w:r>
          </w:p>
          <w:p w:rsidR="00EF3B60" w:rsidRPr="00F22A20" w:rsidRDefault="00102BE5">
            <w:pPr>
              <w:spacing w:after="0" w:line="259" w:lineRule="auto"/>
              <w:ind w:left="0" w:firstLine="0"/>
            </w:pPr>
            <w:r w:rsidRPr="00F22A20">
              <w:rPr>
                <w:rFonts w:eastAsia="Calibri"/>
                <w:sz w:val="24"/>
              </w:rPr>
              <w:t>+ Tìm hiểu và áp dụng phong cách học tập phù hợp với bản thân.</w:t>
            </w:r>
          </w:p>
        </w:tc>
      </w:tr>
      <w:tr w:rsidR="00EF3B60" w:rsidRPr="00F22A20">
        <w:tblPrEx>
          <w:tblCellMar>
            <w:top w:w="61" w:type="dxa"/>
          </w:tblCellMar>
        </w:tblPrEx>
        <w:trPr>
          <w:gridAfter w:val="1"/>
          <w:wAfter w:w="283" w:type="dxa"/>
          <w:trHeight w:val="4118"/>
        </w:trPr>
        <w:tc>
          <w:tcPr>
            <w:tcW w:w="3053"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Chuyển giao nhiệm vụ 2 và hướng dẫn HS thực hiện nhiệm vụ theo gợi ý ở mục 3, trang 20 (SGK). </w:t>
            </w:r>
          </w:p>
          <w:p w:rsidR="00EF3B60" w:rsidRPr="00F22A20" w:rsidRDefault="00102BE5">
            <w:pPr>
              <w:spacing w:after="137" w:line="221" w:lineRule="auto"/>
              <w:ind w:left="0" w:firstLine="0"/>
            </w:pPr>
            <w:r w:rsidRPr="00F22A20">
              <w:rPr>
                <w:rFonts w:eastAsia="Calibri"/>
                <w:sz w:val="24"/>
              </w:rPr>
              <w:t>Yêu cầu HS thực hiện nhiệm vụ 2 theo hình thức thảo luận nhóm.</w:t>
            </w:r>
          </w:p>
          <w:p w:rsidR="00EF3B60" w:rsidRPr="00F22A20" w:rsidRDefault="00F22A20" w:rsidP="00F22A20">
            <w:pPr>
              <w:spacing w:after="0" w:line="259"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Tổ chức cho HS thực hiện nhiệm vụ 2. Đến chỗ HS ngồi, quan sát và lắng nghe HS trao đổi, thảo luận về cách ứng phó với căng thẳng trong học tập và áp lực của cuộc sống. </w:t>
            </w:r>
          </w:p>
        </w:tc>
        <w:tc>
          <w:tcPr>
            <w:tcW w:w="2608"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10" w:line="259" w:lineRule="auto"/>
              <w:ind w:left="0" w:right="38" w:firstLine="0"/>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40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Lắng nghe GV hướng dẫn thực hiện nhiệm vụ 2 kết hợp với đọc gợi ý thực hiện nhiệm vụ 2 ở SGK.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HS suy ngẫm và ghi vào SBT những cách ứng phó với căng thẳng trong học tập và áp lực của cuộc sống trên cơ sở những kiến thức, kinh nghiệm đã chia sẻ ở nhiệm vụ 1. Sau đó, từng thành viên trong </w:t>
            </w:r>
            <w:r w:rsidR="00102BE5" w:rsidRPr="00F22A20">
              <w:rPr>
                <w:rFonts w:eastAsia="Calibri"/>
                <w:sz w:val="24"/>
              </w:rPr>
              <w:lastRenderedPageBreak/>
              <w:t xml:space="preserve">nhóm trao đổi với các bạn kết quả thực hiện nhiệm vụ 2. </w:t>
            </w:r>
          </w:p>
        </w:tc>
        <w:tc>
          <w:tcPr>
            <w:tcW w:w="0" w:type="auto"/>
            <w:gridSpan w:val="2"/>
            <w:vMerge/>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tblCellMar>
        </w:tblPrEx>
        <w:trPr>
          <w:gridAfter w:val="1"/>
          <w:wAfter w:w="283" w:type="dxa"/>
          <w:trHeight w:val="2680"/>
        </w:trPr>
        <w:tc>
          <w:tcPr>
            <w:tcW w:w="3053" w:type="dxa"/>
            <w:gridSpan w:val="2"/>
            <w:tcBorders>
              <w:top w:val="nil"/>
              <w:left w:val="single" w:sz="6" w:space="0" w:color="00975E"/>
              <w:bottom w:val="nil"/>
              <w:right w:val="single" w:sz="6" w:space="0" w:color="00975E"/>
            </w:tcBorders>
          </w:tcPr>
          <w:p w:rsidR="00EF3B60" w:rsidRPr="00F22A20" w:rsidRDefault="00102BE5">
            <w:pPr>
              <w:spacing w:after="57" w:line="221" w:lineRule="auto"/>
              <w:ind w:left="0" w:firstLine="0"/>
              <w:jc w:val="left"/>
            </w:pPr>
            <w:r w:rsidRPr="00F22A20">
              <w:rPr>
                <w:rFonts w:eastAsia="Calibri"/>
                <w:sz w:val="24"/>
              </w:rPr>
              <w:lastRenderedPageBreak/>
              <w:t>* Tổ chức cho HS trình bày kết quả thực hiện nhiệm vụ 2:</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Yêu cầu các nhóm đính kết quả thực hiện nhiệm vụ của nhóm lên bảng và cử 1 – 2 bạn trình bày trước lớp kết quả thực hiện nhiệm vụ 2.</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Gọi 2 – 3 HS nhận xét và nêu cảm nhận sau khi nghe đại diện các nhóm trình bày.</w:t>
            </w:r>
          </w:p>
        </w:tc>
        <w:tc>
          <w:tcPr>
            <w:tcW w:w="2608"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Lần lượt HS các nhóm trình bày trước lớp kết quả thực hiện nhiệm vụ 2. HS khác lắng nghe, nhận xét, bổ sung.</w:t>
            </w:r>
          </w:p>
        </w:tc>
        <w:tc>
          <w:tcPr>
            <w:tcW w:w="2827"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tblCellMar>
        </w:tblPrEx>
        <w:trPr>
          <w:gridAfter w:val="1"/>
          <w:wAfter w:w="283" w:type="dxa"/>
          <w:trHeight w:val="1209"/>
        </w:trPr>
        <w:tc>
          <w:tcPr>
            <w:tcW w:w="3053"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Nhận định, kết luận: Tổng hợp kết quả thực hiện nhiệm vụ của HS và nhận định, kết luận hoạt động 1.</w:t>
            </w:r>
          </w:p>
        </w:tc>
        <w:tc>
          <w:tcPr>
            <w:tcW w:w="2608"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xml:space="preserve">* Lắng nghe các bạn và GV nhận định, kết luận hoạt động 1. </w:t>
            </w:r>
          </w:p>
        </w:tc>
        <w:tc>
          <w:tcPr>
            <w:tcW w:w="2827"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ind w:left="279" w:right="4"/>
      </w:pPr>
      <w:r w:rsidRPr="00F22A20">
        <w:rPr>
          <w:b/>
        </w:rPr>
        <w:t xml:space="preserve">Dặn dò HS sau Tiết 1: </w:t>
      </w:r>
      <w:r w:rsidRPr="00F22A20">
        <w:t>Mỗi em hãy chuẩn bị một câu chuyện kể về 1 tình huống bản thân bị căng thẳng hoặc áp lực của cuộc sống theo gợi ý sau:</w:t>
      </w:r>
    </w:p>
    <w:p w:rsidR="00EF3B60" w:rsidRPr="00F22A20" w:rsidRDefault="00F22A20" w:rsidP="00F22A20">
      <w:pPr>
        <w:ind w:left="553" w:right="4" w:hanging="284"/>
      </w:pPr>
      <w:r w:rsidRPr="00F22A20">
        <w:rPr>
          <w:szCs w:val="25"/>
          <w:u w:color="000000"/>
        </w:rPr>
        <w:t xml:space="preserve">– </w:t>
      </w:r>
      <w:r w:rsidR="00102BE5" w:rsidRPr="00F22A20">
        <w:t>Yếu tố nào gây căng thẳng hoặc áp lực cho em?</w:t>
      </w:r>
    </w:p>
    <w:p w:rsidR="00EF3B60" w:rsidRPr="00F22A20" w:rsidRDefault="00F22A20" w:rsidP="00F22A20">
      <w:pPr>
        <w:ind w:left="553" w:right="4" w:hanging="284"/>
      </w:pPr>
      <w:r w:rsidRPr="00F22A20">
        <w:rPr>
          <w:szCs w:val="25"/>
          <w:u w:color="000000"/>
        </w:rPr>
        <w:t xml:space="preserve">– </w:t>
      </w:r>
      <w:r w:rsidR="00102BE5" w:rsidRPr="00F22A20">
        <w:t>Thời điểm xảy ra tình huống đó?</w:t>
      </w:r>
    </w:p>
    <w:p w:rsidR="00EF3B60" w:rsidRPr="00F22A20" w:rsidRDefault="00F22A20" w:rsidP="00F22A20">
      <w:pPr>
        <w:ind w:left="553" w:right="4" w:hanging="284"/>
      </w:pPr>
      <w:r w:rsidRPr="00F22A20">
        <w:rPr>
          <w:szCs w:val="25"/>
          <w:u w:color="000000"/>
        </w:rPr>
        <w:t xml:space="preserve">– </w:t>
      </w:r>
      <w:r w:rsidR="00102BE5" w:rsidRPr="00F22A20">
        <w:t>Căng thẳng hoặc áp lực đó đã tác động như thế nào đến tinh thần, thể chất của em?</w:t>
      </w:r>
    </w:p>
    <w:p w:rsidR="00EF3B60" w:rsidRPr="00F22A20" w:rsidRDefault="00F22A20" w:rsidP="00F22A20">
      <w:pPr>
        <w:ind w:left="553" w:right="4" w:hanging="284"/>
      </w:pPr>
      <w:r w:rsidRPr="00F22A20">
        <w:rPr>
          <w:szCs w:val="25"/>
          <w:u w:color="000000"/>
        </w:rPr>
        <w:t xml:space="preserve">– </w:t>
      </w:r>
      <w:r w:rsidR="00102BE5" w:rsidRPr="00F22A20">
        <w:t>Em đã ứng phó với căng thẳng, áp lực đó như thế nào?</w:t>
      </w:r>
    </w:p>
    <w:p w:rsidR="00EF3B60" w:rsidRPr="00F22A20" w:rsidRDefault="00F22A20" w:rsidP="00F22A20">
      <w:pPr>
        <w:spacing w:after="80"/>
        <w:ind w:left="553" w:right="4" w:hanging="284"/>
      </w:pPr>
      <w:r w:rsidRPr="00F22A20">
        <w:rPr>
          <w:szCs w:val="25"/>
          <w:u w:color="000000"/>
        </w:rPr>
        <w:t xml:space="preserve">– </w:t>
      </w:r>
      <w:r w:rsidR="00102BE5" w:rsidRPr="00F22A20">
        <w:t>Kết quả em đạt được.</w:t>
      </w:r>
    </w:p>
    <w:p w:rsidR="00EF3B60" w:rsidRPr="00F22A20" w:rsidRDefault="00102BE5">
      <w:pPr>
        <w:ind w:left="279" w:right="4"/>
      </w:pPr>
      <w:r w:rsidRPr="00F22A20">
        <w:t>Trong tiết Sinh hoạt lớp, các em sẽ kể lại câu chuyện của mình theo hình thức tuỳ chọn (kể chuyện, vẽ tranh, diễn tiểu phẩm,…).</w:t>
      </w:r>
    </w:p>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lastRenderedPageBreak/>
        <w:t>THỰC HÀNH</w:t>
      </w:r>
    </w:p>
    <w:p w:rsidR="00EF3B60" w:rsidRPr="00F22A20" w:rsidRDefault="00102BE5">
      <w:pPr>
        <w:spacing w:after="43" w:line="300" w:lineRule="auto"/>
        <w:ind w:left="562" w:right="-13"/>
        <w:jc w:val="left"/>
      </w:pPr>
      <w:r w:rsidRPr="00F22A20">
        <w:rPr>
          <w:b/>
        </w:rPr>
        <w:t xml:space="preserve">Hoạt động 2. Thực hành ứng phó với căng thẳng trong quá trình học tập và áp lực của cuộc sống </w:t>
      </w:r>
      <w:r w:rsidRPr="00F22A20">
        <w:rPr>
          <w:i/>
        </w:rPr>
        <w:t>a) Mục tiêu</w:t>
      </w:r>
    </w:p>
    <w:p w:rsidR="00EF3B60" w:rsidRPr="00F22A20" w:rsidRDefault="00102BE5">
      <w:pPr>
        <w:spacing w:after="0"/>
        <w:ind w:left="577" w:right="4"/>
      </w:pPr>
      <w:r w:rsidRPr="00F22A20">
        <w:t xml:space="preserve">HS vận dụng được kiến thức, kinh nghiệm mới để đề xuất cách ứng phó với căng thẳng trong quá trình học tập và áp lực của cuộc sống. </w:t>
      </w:r>
      <w:r w:rsidRPr="00F22A20">
        <w:rPr>
          <w:i/>
        </w:rPr>
        <w:t>b) Tổ chức thực hiện</w:t>
      </w:r>
    </w:p>
    <w:tbl>
      <w:tblPr>
        <w:tblStyle w:val="TableGrid"/>
        <w:tblW w:w="8488" w:type="dxa"/>
        <w:tblInd w:w="575" w:type="dxa"/>
        <w:tblCellMar>
          <w:top w:w="61" w:type="dxa"/>
          <w:left w:w="113" w:type="dxa"/>
          <w:right w:w="74" w:type="dxa"/>
        </w:tblCellMar>
        <w:tblLook w:val="04A0" w:firstRow="1" w:lastRow="0" w:firstColumn="1" w:lastColumn="0" w:noHBand="0" w:noVBand="1"/>
      </w:tblPr>
      <w:tblGrid>
        <w:gridCol w:w="268"/>
        <w:gridCol w:w="2619"/>
        <w:gridCol w:w="271"/>
        <w:gridCol w:w="2328"/>
        <w:gridCol w:w="271"/>
        <w:gridCol w:w="2458"/>
        <w:gridCol w:w="273"/>
      </w:tblGrid>
      <w:tr w:rsidR="00EF3B60" w:rsidRPr="00F22A20">
        <w:trPr>
          <w:gridBefore w:val="1"/>
          <w:wBefore w:w="283" w:type="dxa"/>
          <w:trHeight w:val="790"/>
        </w:trPr>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79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52" w:right="314" w:firstLine="0"/>
              <w:jc w:val="center"/>
            </w:pPr>
            <w:r w:rsidRPr="00F22A20">
              <w:rPr>
                <w:rFonts w:eastAsia="Calibri"/>
                <w:b/>
                <w:sz w:val="24"/>
              </w:rPr>
              <w:t>Sản phẩm/ Kết quả  cần đạt</w:t>
            </w:r>
          </w:p>
        </w:tc>
      </w:tr>
      <w:tr w:rsidR="00EF3B60" w:rsidRPr="00F22A20">
        <w:trPr>
          <w:gridBefore w:val="1"/>
          <w:wBefore w:w="283" w:type="dxa"/>
          <w:trHeight w:val="5774"/>
        </w:trPr>
        <w:tc>
          <w:tcPr>
            <w:tcW w:w="2997" w:type="dxa"/>
            <w:gridSpan w:val="2"/>
            <w:tcBorders>
              <w:top w:val="single" w:sz="6" w:space="0" w:color="00975E"/>
              <w:left w:val="single" w:sz="6" w:space="0" w:color="00975E"/>
              <w:bottom w:val="nil"/>
              <w:right w:val="single" w:sz="6" w:space="0" w:color="00975E"/>
            </w:tcBorders>
          </w:tcPr>
          <w:p w:rsidR="00EF3B60" w:rsidRPr="00F22A20" w:rsidRDefault="00102BE5">
            <w:pPr>
              <w:spacing w:after="47" w:line="229" w:lineRule="auto"/>
              <w:ind w:left="0" w:right="39" w:firstLine="0"/>
            </w:pPr>
            <w:r w:rsidRPr="00F22A20">
              <w:rPr>
                <w:rFonts w:eastAsia="Calibri"/>
                <w:sz w:val="24"/>
              </w:rPr>
              <w:t>* Chuyển giao nhiệm vụ: Đóng vai nhà tư vấn, đưa ra lời khuyên cho các bạn trong các tình huống 1, 2, 3 ở hoạt động 2, trang 20, 21 (SGK) về cách ứng phó với mỗi tình huống đó. – Hướng dẫn HS thực hiện nhiệm vụ theo 2 bước:</w:t>
            </w:r>
          </w:p>
          <w:p w:rsidR="00EF3B60" w:rsidRPr="00F22A20" w:rsidRDefault="00102BE5">
            <w:pPr>
              <w:spacing w:after="57" w:line="221" w:lineRule="auto"/>
              <w:ind w:left="0" w:right="38" w:firstLine="0"/>
            </w:pPr>
            <w:r w:rsidRPr="00F22A20">
              <w:rPr>
                <w:rFonts w:eastAsia="Calibri"/>
                <w:i/>
                <w:sz w:val="24"/>
              </w:rPr>
              <w:t xml:space="preserve">Bước 1: </w:t>
            </w:r>
            <w:r w:rsidRPr="00F22A20">
              <w:rPr>
                <w:rFonts w:eastAsia="Calibri"/>
                <w:sz w:val="24"/>
              </w:rPr>
              <w:t>Tìm hiểu tình huống và xác định những căng thẳng, áp lực mà nhân vật trong mỗi tình huống gặp phải. Sau đó thảo luận, thống nhất lời khuyên cho bạn trong mỗi tình huống về cách ứng phó với những căng thẳng, áp lực mà họ gặp phải.</w:t>
            </w:r>
          </w:p>
          <w:p w:rsidR="00EF3B60" w:rsidRPr="00F22A20" w:rsidRDefault="00102BE5">
            <w:pPr>
              <w:spacing w:after="0" w:line="259" w:lineRule="auto"/>
              <w:ind w:left="0" w:right="39" w:firstLine="0"/>
            </w:pPr>
            <w:r w:rsidRPr="00F22A20">
              <w:rPr>
                <w:rFonts w:eastAsia="Calibri"/>
                <w:i/>
                <w:sz w:val="24"/>
              </w:rPr>
              <w:t xml:space="preserve">Bước 2: </w:t>
            </w:r>
            <w:r w:rsidRPr="00F22A20">
              <w:rPr>
                <w:rFonts w:eastAsia="Calibri"/>
                <w:sz w:val="24"/>
              </w:rPr>
              <w:t>Xây dựng kịch bản, phân công bạn đóng vai nhà tư vấn, người được tư vấn và tập dượt đóng vai đưa ra lời khuyên về cách ứng phó trong mỗi tình huống (đã thống nhất trong nhóm).</w:t>
            </w:r>
          </w:p>
        </w:tc>
        <w:tc>
          <w:tcPr>
            <w:tcW w:w="2693" w:type="dxa"/>
            <w:gridSpan w:val="2"/>
            <w:tcBorders>
              <w:top w:val="single" w:sz="6" w:space="0" w:color="00975E"/>
              <w:left w:val="single" w:sz="6" w:space="0" w:color="00975E"/>
              <w:bottom w:val="nil"/>
              <w:right w:val="single" w:sz="6" w:space="0" w:color="00975E"/>
            </w:tcBorders>
          </w:tcPr>
          <w:p w:rsidR="00EF3B60" w:rsidRPr="00F22A20" w:rsidRDefault="00102BE5">
            <w:pPr>
              <w:spacing w:after="1317" w:line="259" w:lineRule="auto"/>
              <w:ind w:left="0" w:firstLine="0"/>
              <w:jc w:val="left"/>
            </w:pPr>
            <w:r w:rsidRPr="00F22A20">
              <w:rPr>
                <w:rFonts w:eastAsia="Calibri"/>
                <w:sz w:val="24"/>
              </w:rPr>
              <w:t>* Tiếp nhận nhiệm vụ.</w:t>
            </w:r>
          </w:p>
          <w:p w:rsidR="00EF3B60" w:rsidRPr="00F22A20" w:rsidRDefault="00102BE5">
            <w:pPr>
              <w:spacing w:after="0" w:line="259" w:lineRule="auto"/>
              <w:ind w:left="0" w:right="39" w:firstLine="0"/>
            </w:pPr>
            <w:r w:rsidRPr="00F22A20">
              <w:rPr>
                <w:rFonts w:eastAsia="Calibri"/>
                <w:sz w:val="24"/>
              </w:rPr>
              <w:t>– Lắng nghe GV hướng dẫn thực hiện nhiệm vụ. Ghi tóm tắt 2 bước thực hiện nhiệm vụ để theo đó thực hiện.</w:t>
            </w:r>
          </w:p>
        </w:tc>
        <w:tc>
          <w:tcPr>
            <w:tcW w:w="2798"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9" w:firstLine="0"/>
            </w:pPr>
            <w:r w:rsidRPr="00F22A20">
              <w:rPr>
                <w:rFonts w:eastAsia="Calibri"/>
                <w:sz w:val="24"/>
                <w:szCs w:val="24"/>
                <w:u w:color="000000"/>
              </w:rPr>
              <w:t xml:space="preserve">– </w:t>
            </w:r>
            <w:r w:rsidR="00102BE5" w:rsidRPr="00F22A20">
              <w:rPr>
                <w:rFonts w:eastAsia="Calibri"/>
                <w:sz w:val="24"/>
              </w:rPr>
              <w:t>HS vận dụng được kiến thức, kinh nghiệm mới đã có được qua hoạt động 1 để đề xuất cách ứng phó với căng thẳng, áp lực cho các nhân vật trong mỗi tình huống.</w:t>
            </w:r>
          </w:p>
          <w:p w:rsidR="00EF3B60" w:rsidRPr="00F22A20" w:rsidRDefault="00F22A20" w:rsidP="00F22A20">
            <w:pPr>
              <w:spacing w:after="57" w:line="221" w:lineRule="auto"/>
              <w:ind w:left="0" w:right="39" w:firstLine="0"/>
            </w:pPr>
            <w:r w:rsidRPr="00F22A20">
              <w:rPr>
                <w:rFonts w:eastAsia="Calibri"/>
                <w:sz w:val="24"/>
                <w:szCs w:val="24"/>
                <w:u w:color="000000"/>
              </w:rPr>
              <w:t xml:space="preserve">– </w:t>
            </w:r>
            <w:r w:rsidR="00102BE5" w:rsidRPr="00F22A20">
              <w:rPr>
                <w:rFonts w:eastAsia="Calibri"/>
                <w:sz w:val="24"/>
              </w:rPr>
              <w:t>Kịch bản đóng vai nhà tư vấn đưa ra lời khuyên cho bạn về cách ứng phó với căng thẳng, áp lực trong từng tình huống. Kịch bản phải thể hiện được:</w:t>
            </w:r>
          </w:p>
          <w:p w:rsidR="00EF3B60" w:rsidRPr="00F22A20" w:rsidRDefault="00102BE5">
            <w:pPr>
              <w:spacing w:after="57" w:line="221" w:lineRule="auto"/>
              <w:ind w:left="0" w:firstLine="0"/>
            </w:pPr>
            <w:r w:rsidRPr="00F22A20">
              <w:rPr>
                <w:rFonts w:eastAsia="Calibri"/>
                <w:sz w:val="24"/>
              </w:rPr>
              <w:t>+ Nguyên nhân gây căng thẳng, áp lực trong mỗi tình huống:</w:t>
            </w:r>
          </w:p>
          <w:p w:rsidR="00EF3B60" w:rsidRPr="00F22A20" w:rsidRDefault="00102BE5">
            <w:pPr>
              <w:spacing w:after="57" w:line="221" w:lineRule="auto"/>
              <w:ind w:left="0" w:right="38" w:firstLine="0"/>
            </w:pPr>
            <w:r w:rsidRPr="00F22A20">
              <w:rPr>
                <w:rFonts w:eastAsia="Calibri"/>
                <w:i/>
                <w:sz w:val="24"/>
              </w:rPr>
              <w:t xml:space="preserve">Tình huống 1: </w:t>
            </w:r>
            <w:r w:rsidRPr="00F22A20">
              <w:rPr>
                <w:rFonts w:eastAsia="Calibri"/>
                <w:sz w:val="24"/>
              </w:rPr>
              <w:t>Căng thẳng do Hoàng phải ôn tập nhiều môn học để chuẩn bị thi, kiểm tra cuối học kì và mong muốn của bản thân là đạt kết quả tốt trong kì thi</w:t>
            </w:r>
          </w:p>
          <w:p w:rsidR="00EF3B60" w:rsidRPr="00F22A20" w:rsidRDefault="00102BE5">
            <w:pPr>
              <w:spacing w:after="0" w:line="259" w:lineRule="auto"/>
              <w:ind w:left="1" w:right="38" w:firstLine="0"/>
            </w:pPr>
            <w:r w:rsidRPr="00F22A20">
              <w:rPr>
                <w:rFonts w:eastAsia="Calibri"/>
                <w:i/>
                <w:sz w:val="24"/>
              </w:rPr>
              <w:t xml:space="preserve">Tình huống 2: </w:t>
            </w:r>
            <w:r w:rsidRPr="00F22A20">
              <w:rPr>
                <w:rFonts w:eastAsia="Calibri"/>
                <w:sz w:val="24"/>
              </w:rPr>
              <w:t>Tú bị áp lực do một số bạn doạ tung thông tin xấu về mình lên mạng xã hội</w:t>
            </w:r>
          </w:p>
        </w:tc>
      </w:tr>
      <w:tr w:rsidR="00EF3B60" w:rsidRPr="00F22A20">
        <w:trPr>
          <w:gridBefore w:val="1"/>
          <w:wBefore w:w="283" w:type="dxa"/>
          <w:trHeight w:val="3753"/>
        </w:trPr>
        <w:tc>
          <w:tcPr>
            <w:tcW w:w="2997" w:type="dxa"/>
            <w:gridSpan w:val="2"/>
            <w:tcBorders>
              <w:top w:val="nil"/>
              <w:left w:val="single" w:sz="6" w:space="0" w:color="00975E"/>
              <w:bottom w:val="single" w:sz="6" w:space="0" w:color="00975E"/>
              <w:right w:val="single" w:sz="6" w:space="0" w:color="00975E"/>
            </w:tcBorders>
          </w:tcPr>
          <w:p w:rsidR="00EF3B60" w:rsidRPr="00F22A20" w:rsidRDefault="00102BE5">
            <w:pPr>
              <w:spacing w:after="10" w:line="259" w:lineRule="auto"/>
              <w:ind w:left="1" w:firstLine="0"/>
              <w:jc w:val="left"/>
            </w:pPr>
            <w:r w:rsidRPr="00F22A20">
              <w:rPr>
                <w:rFonts w:eastAsia="Calibri"/>
                <w:sz w:val="24"/>
              </w:rPr>
              <w:lastRenderedPageBreak/>
              <w:t xml:space="preserve">* Tổ chức cho HS thực hiện nhiệm vụ. </w:t>
            </w:r>
          </w:p>
          <w:p w:rsidR="00EF3B60" w:rsidRPr="00F22A20" w:rsidRDefault="00102BE5">
            <w:pPr>
              <w:spacing w:after="0" w:line="259" w:lineRule="auto"/>
              <w:ind w:left="1" w:right="38" w:firstLine="0"/>
            </w:pPr>
            <w:r w:rsidRPr="00F22A20">
              <w:rPr>
                <w:rFonts w:eastAsia="Calibri"/>
                <w:sz w:val="24"/>
              </w:rPr>
              <w:t>Quan sát, lắng nghe HS bàn bạc, đưa ra cách ứng phó và xây dựng kịch bản.  Hỗ trợ hoặc gợi ý thêm cho những nhóm còn lúng túng trong việc xây dựng kịch bản và phân công đóng vai.</w:t>
            </w:r>
          </w:p>
        </w:tc>
        <w:tc>
          <w:tcPr>
            <w:tcW w:w="2693"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1" w:right="38" w:firstLine="0"/>
            </w:pPr>
            <w:r w:rsidRPr="00F22A20">
              <w:rPr>
                <w:rFonts w:eastAsia="Calibri"/>
                <w:sz w:val="24"/>
                <w:szCs w:val="24"/>
                <w:u w:color="000000"/>
              </w:rPr>
              <w:t xml:space="preserve">– </w:t>
            </w:r>
            <w:r w:rsidR="00102BE5" w:rsidRPr="00F22A20">
              <w:rPr>
                <w:rFonts w:eastAsia="Calibri"/>
                <w:sz w:val="24"/>
              </w:rPr>
              <w:t xml:space="preserve">Tìm hiểu tình huống để xác định nguyên nhân gây căng thẳng, áp lực cho nhân vật trong mỗi tình huống và thảo luận để đưa ra lời khuyên cho bạn trong mỗi tình huống. </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Các thành viên trong nhóm cùng nhau xây dựng kịch bản, phân công bạn đóng vai nhà tư vấn, người được tư vấn và tập dượt đóng vai đưa ra lời khuyên về cách ứng phó.</w:t>
            </w:r>
          </w:p>
        </w:tc>
        <w:tc>
          <w:tcPr>
            <w:tcW w:w="2798"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1" w:right="38" w:firstLine="0"/>
            </w:pPr>
            <w:r w:rsidRPr="00F22A20">
              <w:rPr>
                <w:rFonts w:eastAsia="Calibri"/>
                <w:i/>
                <w:sz w:val="24"/>
              </w:rPr>
              <w:t xml:space="preserve">Tình huống 3: </w:t>
            </w:r>
            <w:r w:rsidRPr="00F22A20">
              <w:rPr>
                <w:rFonts w:eastAsia="Calibri"/>
                <w:sz w:val="24"/>
              </w:rPr>
              <w:t>Linh áp lực do bị một số bạn gây khó khăn, không muốn chơi với Linh khi Linh thực hiện các nhiệm vụ của tổ trưởng.</w:t>
            </w:r>
          </w:p>
          <w:p w:rsidR="00EF3B60" w:rsidRPr="00F22A20" w:rsidRDefault="00102BE5">
            <w:pPr>
              <w:spacing w:after="57" w:line="221" w:lineRule="auto"/>
              <w:ind w:left="1" w:firstLine="0"/>
            </w:pPr>
            <w:r w:rsidRPr="00F22A20">
              <w:rPr>
                <w:rFonts w:eastAsia="Calibri"/>
                <w:sz w:val="24"/>
              </w:rPr>
              <w:t xml:space="preserve">– Cách ứng phó thích hợp trong mỗi tình huống. Ví dụ: </w:t>
            </w:r>
          </w:p>
          <w:p w:rsidR="00EF3B60" w:rsidRPr="00F22A20" w:rsidRDefault="00102BE5">
            <w:pPr>
              <w:spacing w:after="0" w:line="259" w:lineRule="auto"/>
              <w:ind w:left="1" w:right="38" w:firstLine="0"/>
            </w:pPr>
            <w:r w:rsidRPr="00F22A20">
              <w:rPr>
                <w:rFonts w:eastAsia="Calibri"/>
                <w:i/>
                <w:sz w:val="24"/>
              </w:rPr>
              <w:t xml:space="preserve">+ Tình huống 1: </w:t>
            </w:r>
            <w:r w:rsidRPr="00F22A20">
              <w:rPr>
                <w:rFonts w:eastAsia="Calibri"/>
                <w:sz w:val="24"/>
              </w:rPr>
              <w:t xml:space="preserve">Hoàng lập và thực hiện kế hoạch học tập phù hợp cho mình; tìm phương pháp học tập hợp lí, phù hợp với phong cách học tập của mình; kết hợp học tập và thực hiện các hoạt động thư giãn, nghỉ ngơi. </w:t>
            </w:r>
          </w:p>
        </w:tc>
      </w:tr>
      <w:tr w:rsidR="00EF3B60" w:rsidRPr="00F22A20">
        <w:tblPrEx>
          <w:tblCellMar>
            <w:top w:w="60" w:type="dxa"/>
            <w:right w:w="75" w:type="dxa"/>
          </w:tblCellMar>
        </w:tblPrEx>
        <w:trPr>
          <w:gridAfter w:val="1"/>
          <w:wAfter w:w="283" w:type="dxa"/>
          <w:trHeight w:val="790"/>
        </w:trPr>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9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52" w:right="314" w:firstLine="0"/>
              <w:jc w:val="center"/>
            </w:pPr>
            <w:r w:rsidRPr="00F22A20">
              <w:rPr>
                <w:rFonts w:eastAsia="Calibri"/>
                <w:b/>
                <w:sz w:val="24"/>
              </w:rPr>
              <w:t>Sản phẩm/ Kết quả  cần đạt</w:t>
            </w:r>
          </w:p>
        </w:tc>
      </w:tr>
      <w:tr w:rsidR="00EF3B60" w:rsidRPr="00F22A20">
        <w:tblPrEx>
          <w:tblCellMar>
            <w:top w:w="60" w:type="dxa"/>
            <w:right w:w="75" w:type="dxa"/>
          </w:tblCellMar>
        </w:tblPrEx>
        <w:trPr>
          <w:gridAfter w:val="1"/>
          <w:wAfter w:w="283" w:type="dxa"/>
          <w:trHeight w:val="6320"/>
        </w:trPr>
        <w:tc>
          <w:tcPr>
            <w:tcW w:w="2997"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Tổ chức cho HS trình diễn kết quả thực hiện nhiệm vụ.</w:t>
            </w:r>
          </w:p>
          <w:p w:rsidR="00EF3B60" w:rsidRPr="00F22A20" w:rsidRDefault="00F22A20" w:rsidP="00F22A20">
            <w:pPr>
              <w:spacing w:after="1444" w:line="238" w:lineRule="auto"/>
              <w:ind w:left="0" w:right="38" w:firstLine="0"/>
            </w:pPr>
            <w:r w:rsidRPr="00F22A20">
              <w:rPr>
                <w:rFonts w:eastAsia="Calibri"/>
                <w:sz w:val="24"/>
                <w:szCs w:val="24"/>
                <w:u w:color="000000"/>
              </w:rPr>
              <w:t xml:space="preserve">– </w:t>
            </w:r>
            <w:r w:rsidR="00102BE5" w:rsidRPr="00F22A20">
              <w:rPr>
                <w:rFonts w:eastAsia="Calibri"/>
                <w:sz w:val="24"/>
              </w:rPr>
              <w:t>Với mỗi tình huống, GV yêu cầu 1 – 2 nhóm lên đóng vai và yêu cầu các nhóm còn lại tập trung lắng nghe, quan sát để nhận xét, bổ sung cách ứng phó khác với cách ứng phó nhóm bạn vừa trình diễn.</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Nếu còn thời gian, GV yêu cầu HS làm bài tập 4 trong SBT hoặc đưa ra các tình huống gây căng thẳng, áp lực cho HS của lớp mình để các em vận dụng kiến thức, kinh nghiệm mới đề xuất cách ứng phó.</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Tổ chức cho HS báo cáo </w:t>
            </w:r>
            <w:r w:rsidR="00102BE5" w:rsidRPr="00F22A20">
              <w:rPr>
                <w:rFonts w:eastAsia="Calibri"/>
                <w:sz w:val="24"/>
              </w:rPr>
              <w:lastRenderedPageBreak/>
              <w:t>kết quả làm bài tập mở rộng.</w:t>
            </w:r>
          </w:p>
        </w:tc>
        <w:tc>
          <w:tcPr>
            <w:tcW w:w="2693"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38"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Lần lượt các nhóm được chỉ định lên đóng vai nhà tư vấn đưa ra lời khuyên cho bạn về cách ứng phó với căng thẳng, áp lực trong mỗi tình huống.</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Các nhóm khác tập trung quan sát, lắng nghe, động viên, khích lệ các “diễn viên”. Sau phần diễn của mỗi nhóm, các nhóm nhận xét, bổ sung cách ứng phó khác. Những HS được chỉ định hoặc xung phong đứng tại chỗ nêu ý kiến.</w:t>
            </w:r>
          </w:p>
          <w:p w:rsidR="00EF3B60" w:rsidRPr="00F22A20" w:rsidRDefault="00F22A20" w:rsidP="00F22A20">
            <w:pPr>
              <w:spacing w:after="0" w:line="238" w:lineRule="auto"/>
              <w:ind w:left="0" w:right="19" w:firstLine="0"/>
            </w:pPr>
            <w:r w:rsidRPr="00F22A20">
              <w:rPr>
                <w:rFonts w:eastAsia="Calibri"/>
                <w:sz w:val="24"/>
                <w:szCs w:val="24"/>
                <w:u w:color="000000"/>
              </w:rPr>
              <w:t xml:space="preserve">– </w:t>
            </w:r>
            <w:r w:rsidR="00102BE5" w:rsidRPr="00F22A20">
              <w:rPr>
                <w:rFonts w:eastAsia="Calibri"/>
                <w:sz w:val="24"/>
              </w:rPr>
              <w:t xml:space="preserve">HS làm bài tập tình huống mở rộng theo yêu cầu của GV.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 xml:space="preserve">HS báo cáo kết quả làm bài tập mở rộng. </w:t>
            </w:r>
          </w:p>
        </w:tc>
        <w:tc>
          <w:tcPr>
            <w:tcW w:w="2798"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38" w:lineRule="auto"/>
              <w:ind w:left="0" w:right="38" w:firstLine="0"/>
            </w:pPr>
            <w:r w:rsidRPr="00F22A20">
              <w:rPr>
                <w:rFonts w:eastAsia="Calibri"/>
                <w:sz w:val="24"/>
              </w:rPr>
              <w:lastRenderedPageBreak/>
              <w:t xml:space="preserve">+ </w:t>
            </w:r>
            <w:r w:rsidRPr="00F22A20">
              <w:rPr>
                <w:rFonts w:eastAsia="Calibri"/>
                <w:i/>
                <w:sz w:val="24"/>
              </w:rPr>
              <w:t xml:space="preserve">Tình huống 2: </w:t>
            </w:r>
            <w:r w:rsidRPr="00F22A20">
              <w:rPr>
                <w:rFonts w:eastAsia="Calibri"/>
                <w:sz w:val="24"/>
              </w:rPr>
              <w:t>Tú nên chia sẻ nguyên nhân gây áp lực với thầy cô giáo, cha mẹ, bạn thân để được tư vấn.</w:t>
            </w:r>
          </w:p>
          <w:p w:rsidR="00EF3B60" w:rsidRPr="00F22A20" w:rsidRDefault="00102BE5">
            <w:pPr>
              <w:spacing w:after="0" w:line="259" w:lineRule="auto"/>
              <w:ind w:left="0" w:right="38" w:firstLine="0"/>
            </w:pPr>
            <w:r w:rsidRPr="00F22A20">
              <w:rPr>
                <w:rFonts w:eastAsia="Calibri"/>
                <w:sz w:val="24"/>
              </w:rPr>
              <w:t xml:space="preserve">+ </w:t>
            </w:r>
            <w:r w:rsidRPr="00F22A20">
              <w:rPr>
                <w:rFonts w:eastAsia="Calibri"/>
                <w:i/>
                <w:sz w:val="24"/>
              </w:rPr>
              <w:t xml:space="preserve">Tình huống 3: </w:t>
            </w:r>
            <w:r w:rsidRPr="00F22A20">
              <w:rPr>
                <w:rFonts w:eastAsia="Calibri"/>
                <w:sz w:val="24"/>
              </w:rPr>
              <w:t>Linh nên chia sẻ với thầy cô giáo chủ nhiệm để được tư vấn cách giải quyết khúc mắc với các bạn.</w:t>
            </w:r>
          </w:p>
        </w:tc>
      </w:tr>
      <w:tr w:rsidR="00EF3B60" w:rsidRPr="00F22A20">
        <w:tblPrEx>
          <w:tblCellMar>
            <w:top w:w="60" w:type="dxa"/>
            <w:right w:w="75" w:type="dxa"/>
          </w:tblCellMar>
        </w:tblPrEx>
        <w:trPr>
          <w:gridAfter w:val="1"/>
          <w:wAfter w:w="283" w:type="dxa"/>
          <w:trHeight w:val="2890"/>
        </w:trPr>
        <w:tc>
          <w:tcPr>
            <w:tcW w:w="2997" w:type="dxa"/>
            <w:gridSpan w:val="2"/>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lastRenderedPageBreak/>
              <w:t xml:space="preserve">* Nhận định và kết luận hoạt động 2: </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Gọi 3 – 4 HS nêu những điều học hỏi được qua các tiểu phẩm đóng vai nhà tư vấn.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Tổng hợp ý kiến của HS, nhận xét và kết luận hoạt động 2 dựa vào kết quả thực hiện nhiệm vụ thực hành của các nhóm.</w:t>
            </w:r>
          </w:p>
        </w:tc>
        <w:tc>
          <w:tcPr>
            <w:tcW w:w="2693"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HS nêu những điều học hỏi được qua các tiểu phẩm đóng vai nhà tư vấn.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Lắng nghe GV kết luận hoạt động 2.</w:t>
            </w:r>
          </w:p>
        </w:tc>
        <w:tc>
          <w:tcPr>
            <w:tcW w:w="2798"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280" w:right="272"/>
      </w:pPr>
      <w:r w:rsidRPr="00F22A20">
        <w:rPr>
          <w:b/>
        </w:rPr>
        <w:t xml:space="preserve">Hoạt động 3. Rèn luyện cách ứng phó với những căng thẳng trong quá trình học tập và áp lực của cuộc sống </w:t>
      </w:r>
      <w:r w:rsidRPr="00F22A20">
        <w:rPr>
          <w:i/>
        </w:rPr>
        <w:t>a) Mục tiêu</w:t>
      </w:r>
    </w:p>
    <w:p w:rsidR="00EF3B60" w:rsidRPr="00F22A20" w:rsidRDefault="00102BE5">
      <w:pPr>
        <w:spacing w:after="0"/>
        <w:ind w:left="279" w:right="4"/>
      </w:pPr>
      <w:r w:rsidRPr="00F22A20">
        <w:t>HS thực hiện được những hành động, việc làm cụ thể để rèn luyện kĩ năng ứng phó với những căng thẳng trong quá trình học tập và áp lực của cuộc sống.</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9" w:type="dxa"/>
          <w:left w:w="113" w:type="dxa"/>
          <w:right w:w="75" w:type="dxa"/>
        </w:tblCellMar>
        <w:tblLook w:val="04A0" w:firstRow="1" w:lastRow="0" w:firstColumn="1" w:lastColumn="0" w:noHBand="0" w:noVBand="1"/>
      </w:tblPr>
      <w:tblGrid>
        <w:gridCol w:w="3114"/>
        <w:gridCol w:w="3190"/>
        <w:gridCol w:w="2184"/>
      </w:tblGrid>
      <w:tr w:rsidR="00EF3B60" w:rsidRPr="00F22A20">
        <w:trPr>
          <w:trHeight w:val="790"/>
        </w:trPr>
        <w:tc>
          <w:tcPr>
            <w:tcW w:w="311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19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8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45" w:right="7" w:firstLine="0"/>
              <w:jc w:val="center"/>
            </w:pPr>
            <w:r w:rsidRPr="00F22A20">
              <w:rPr>
                <w:rFonts w:eastAsia="Calibri"/>
                <w:b/>
                <w:sz w:val="24"/>
              </w:rPr>
              <w:t>Sản phẩm/ Kết quả  cần đạt</w:t>
            </w:r>
          </w:p>
        </w:tc>
      </w:tr>
      <w:tr w:rsidR="00EF3B60" w:rsidRPr="00F22A20">
        <w:trPr>
          <w:trHeight w:val="4867"/>
        </w:trPr>
        <w:tc>
          <w:tcPr>
            <w:tcW w:w="3114"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Chuyển giao và hướng dẫn HS thực hiện nhiệm vụ: HS thực hiện những hành động, việc làm cụ thể để rèn luyện kĩ năng ứng phó với những căng thẳng trong quá trình học tập và áp lực của cuộc sống.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Yêu cầu HS ghi lại kết quả thực hiện hoạt động vận dụng vào bài tập 5, SBT để chia sẻ với các bạn, thầy cô.</w:t>
            </w:r>
          </w:p>
        </w:tc>
        <w:tc>
          <w:tcPr>
            <w:tcW w:w="3190"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317" w:line="259" w:lineRule="auto"/>
              <w:ind w:left="0" w:firstLine="0"/>
              <w:jc w:val="left"/>
            </w:pPr>
            <w:r w:rsidRPr="00F22A20">
              <w:rPr>
                <w:rFonts w:eastAsia="Calibri"/>
                <w:sz w:val="24"/>
                <w:szCs w:val="24"/>
                <w:u w:color="000000"/>
              </w:rPr>
              <w:t xml:space="preserve">– </w:t>
            </w:r>
            <w:r w:rsidR="00102BE5" w:rsidRPr="00F22A20">
              <w:rPr>
                <w:rFonts w:eastAsia="Calibri"/>
                <w:sz w:val="24"/>
              </w:rPr>
              <w:t>HS tiếp nhận nhiệm vụ.</w:t>
            </w:r>
          </w:p>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Ghi chép kết quả thực hiện hoạt động vận dụng theo gợi ý:</w:t>
            </w:r>
          </w:p>
          <w:p w:rsidR="00EF3B60" w:rsidRPr="00F22A20" w:rsidRDefault="00102BE5">
            <w:pPr>
              <w:spacing w:after="57" w:line="221" w:lineRule="auto"/>
              <w:ind w:left="0" w:firstLine="0"/>
              <w:jc w:val="left"/>
            </w:pPr>
            <w:r w:rsidRPr="00F22A20">
              <w:rPr>
                <w:rFonts w:eastAsia="Calibri"/>
                <w:sz w:val="24"/>
              </w:rPr>
              <w:t>+ Những hành động, việc làm cụ thể em đã thực hiện.</w:t>
            </w:r>
          </w:p>
          <w:p w:rsidR="00EF3B60" w:rsidRPr="00F22A20" w:rsidRDefault="00102BE5">
            <w:pPr>
              <w:spacing w:after="38" w:line="237" w:lineRule="auto"/>
              <w:ind w:left="0" w:right="38" w:firstLine="0"/>
            </w:pPr>
            <w:r w:rsidRPr="00F22A20">
              <w:rPr>
                <w:rFonts w:eastAsia="Calibri"/>
                <w:sz w:val="24"/>
              </w:rPr>
              <w:t>+ Những khó khăn, thách thức em đã gặp phải khi ứng phó với những căng thẳng, áp lực. + Kết quả đạt được.</w:t>
            </w:r>
          </w:p>
          <w:p w:rsidR="00EF3B60" w:rsidRPr="00F22A20" w:rsidRDefault="00102BE5">
            <w:pPr>
              <w:spacing w:after="0" w:line="259" w:lineRule="auto"/>
              <w:ind w:left="0" w:firstLine="0"/>
            </w:pPr>
            <w:r w:rsidRPr="00F22A20">
              <w:rPr>
                <w:rFonts w:eastAsia="Calibri"/>
                <w:sz w:val="24"/>
              </w:rPr>
              <w:t>+ Cảm nhận và những điều em rút ra được qua thực hiện hoạt động vận dụng.</w:t>
            </w:r>
          </w:p>
        </w:tc>
        <w:tc>
          <w:tcPr>
            <w:tcW w:w="2184"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Rèn luyện được kĩ năng ứng phó với những căng thẳng trong quá trình học tập và áp lực của cuộc sống.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Các minh chứng (ghi chép, hình ảnh) kết quả thực hiện hoạt động vận dụng.</w:t>
            </w:r>
          </w:p>
        </w:tc>
      </w:tr>
    </w:tbl>
    <w:p w:rsidR="00EF3B60" w:rsidRPr="00F22A20" w:rsidRDefault="00102BE5">
      <w:pPr>
        <w:spacing w:after="177" w:line="259" w:lineRule="auto"/>
        <w:ind w:left="567" w:firstLine="0"/>
        <w:jc w:val="left"/>
      </w:pPr>
      <w:r w:rsidRPr="00F22A20">
        <w:t xml:space="preserve">     </w:t>
      </w:r>
    </w:p>
    <w:p w:rsidR="00EF3B60" w:rsidRPr="00F22A20" w:rsidRDefault="00102BE5">
      <w:pPr>
        <w:pStyle w:val="Heading5"/>
        <w:spacing w:after="4"/>
        <w:ind w:left="2104"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1"/>
        <w:jc w:val="center"/>
      </w:pPr>
      <w:r w:rsidRPr="00F22A20">
        <w:rPr>
          <w:rFonts w:eastAsia="Calibri"/>
          <w:b/>
          <w:color w:val="007E50"/>
        </w:rPr>
        <w:t>(2 tiết )</w:t>
      </w:r>
    </w:p>
    <w:p w:rsidR="00EF3B60" w:rsidRPr="00F22A20" w:rsidRDefault="00102BE5">
      <w:pPr>
        <w:spacing w:after="79"/>
        <w:ind w:left="577" w:right="4"/>
      </w:pPr>
      <w:r w:rsidRPr="00F22A20">
        <w:rPr>
          <w:b/>
        </w:rPr>
        <w:t xml:space="preserve">Tiết 1: </w:t>
      </w:r>
      <w:r w:rsidRPr="00F22A20">
        <w:t xml:space="preserve">Chia sẻ câu chuyện về căng thẳng, áp lực của cuộc sống mà HS gặp phải và cách ứng phó với căng thẳng, áp lực đó. </w:t>
      </w:r>
    </w:p>
    <w:p w:rsidR="00EF3B60" w:rsidRPr="00F22A20" w:rsidRDefault="00102BE5">
      <w:pPr>
        <w:spacing w:after="28" w:line="336" w:lineRule="auto"/>
        <w:ind w:left="577" w:right="408"/>
      </w:pPr>
      <w:r w:rsidRPr="00F22A20">
        <w:t xml:space="preserve">(Tiết này được thực hiện sau khi đã hoàn thành hoạt động 1 của nội dung 2.) </w:t>
      </w:r>
      <w:r w:rsidRPr="00F22A20">
        <w:rPr>
          <w:b/>
        </w:rPr>
        <w:t xml:space="preserve">Tiết 2: </w:t>
      </w:r>
    </w:p>
    <w:p w:rsidR="00EF3B60" w:rsidRPr="00F22A20" w:rsidRDefault="00F22A20" w:rsidP="00F22A20">
      <w:pPr>
        <w:ind w:left="851" w:right="4" w:hanging="284"/>
      </w:pPr>
      <w:r w:rsidRPr="00F22A20">
        <w:rPr>
          <w:szCs w:val="25"/>
          <w:u w:color="000000"/>
        </w:rPr>
        <w:t xml:space="preserve">– </w:t>
      </w:r>
      <w:r w:rsidR="00102BE5" w:rsidRPr="00F22A20">
        <w:t>Phản hồi kết quả thực hiện những hành động, việc làm cụ thể để rèn luyện kĩ năng ứng phó với những căng thẳng trong quá trình học tập và áp lực của cuộc sống.</w:t>
      </w:r>
    </w:p>
    <w:p w:rsidR="00EF3B60" w:rsidRPr="00F22A20" w:rsidRDefault="00F22A20" w:rsidP="00F22A20">
      <w:pPr>
        <w:ind w:left="851" w:right="4" w:hanging="284"/>
      </w:pPr>
      <w:r w:rsidRPr="00F22A20">
        <w:rPr>
          <w:szCs w:val="25"/>
          <w:u w:color="000000"/>
        </w:rPr>
        <w:t xml:space="preserve">– </w:t>
      </w:r>
      <w:r w:rsidR="00102BE5" w:rsidRPr="00F22A20">
        <w:t xml:space="preserve">Đánh giá kết quả tham gia các hoạt động của chủ đề 3. </w:t>
      </w:r>
    </w:p>
    <w:p w:rsidR="00EF3B60" w:rsidRPr="00F22A20" w:rsidRDefault="00102BE5">
      <w:pPr>
        <w:spacing w:after="53" w:line="312" w:lineRule="auto"/>
        <w:ind w:left="577" w:right="2"/>
      </w:pPr>
      <w:r w:rsidRPr="00F22A20">
        <w:t xml:space="preserve">(Tiết này được thực hiện sau khi đã hoàn thành hoạt động 3 của nội dung 2.) </w:t>
      </w:r>
      <w:r w:rsidRPr="00F22A20">
        <w:rPr>
          <w:b/>
        </w:rPr>
        <w:t xml:space="preserve">Hoạt động 4. Chia sẻ kết quả ứng phó với những căng thẳng trong quá trình học tập và áp lực của cuộc sống </w:t>
      </w:r>
      <w:r w:rsidRPr="00F22A20">
        <w:rPr>
          <w:i/>
        </w:rPr>
        <w:t xml:space="preserve">a) Mục tiêu </w:t>
      </w:r>
    </w:p>
    <w:p w:rsidR="00EF3B60" w:rsidRPr="00F22A20" w:rsidRDefault="00F22A20" w:rsidP="00F22A20">
      <w:pPr>
        <w:ind w:left="851" w:right="4" w:hanging="284"/>
      </w:pPr>
      <w:r w:rsidRPr="00F22A20">
        <w:rPr>
          <w:szCs w:val="25"/>
          <w:u w:color="000000"/>
        </w:rPr>
        <w:t xml:space="preserve">– </w:t>
      </w:r>
      <w:r w:rsidR="00102BE5" w:rsidRPr="00F22A20">
        <w:t>HS chia sẻ được câu chuyện về căng thẳng, áp lực của cuộc sống mà HS gặp phải và cách ứng phó với căng thẳng, áp lực đó.</w:t>
      </w:r>
    </w:p>
    <w:p w:rsidR="00EF3B60" w:rsidRPr="00F22A20" w:rsidRDefault="00F22A20" w:rsidP="00F22A20">
      <w:pPr>
        <w:ind w:left="851" w:right="4" w:hanging="284"/>
      </w:pPr>
      <w:r w:rsidRPr="00F22A20">
        <w:rPr>
          <w:szCs w:val="25"/>
          <w:u w:color="000000"/>
        </w:rPr>
        <w:t xml:space="preserve">– </w:t>
      </w:r>
      <w:r w:rsidR="00102BE5" w:rsidRPr="00F22A20">
        <w:t>HS chia sẻ được kết quả thực hiện những hành động, việc làm cụ thể để rèn luyện kĩ năng ứng phó với những căng thẳng trong quá trình học tập và áp lực của cuộc sống.</w:t>
      </w:r>
    </w:p>
    <w:p w:rsidR="00EF3B60" w:rsidRPr="00F22A20" w:rsidRDefault="00F22A20" w:rsidP="00F22A20">
      <w:pPr>
        <w:ind w:left="851" w:right="4" w:hanging="284"/>
      </w:pPr>
      <w:r w:rsidRPr="00F22A20">
        <w:rPr>
          <w:szCs w:val="25"/>
          <w:u w:color="000000"/>
        </w:rPr>
        <w:t xml:space="preserve">– </w:t>
      </w:r>
      <w:r w:rsidR="00102BE5" w:rsidRPr="00F22A20">
        <w:t xml:space="preserve">HS tự đánh giá được kết quả tham gia các hoạt động trong chủ đề 3 dựa vào các tiêu chí đánh giá. </w:t>
      </w:r>
    </w:p>
    <w:p w:rsidR="00EF3B60" w:rsidRPr="00F22A20" w:rsidRDefault="00F22A20" w:rsidP="00F22A20">
      <w:pPr>
        <w:spacing w:after="79"/>
        <w:ind w:left="851" w:right="4" w:hanging="284"/>
      </w:pPr>
      <w:r w:rsidRPr="00F22A20">
        <w:rPr>
          <w:szCs w:val="25"/>
          <w:u w:color="000000"/>
        </w:rPr>
        <w:lastRenderedPageBreak/>
        <w:t xml:space="preserve">– </w:t>
      </w:r>
      <w:r w:rsidR="00102BE5" w:rsidRPr="00F22A20">
        <w:t>GV thu thập được thông tin về kết quả thực hiện các hoạt động trong nội dung 2; kết quả thực hiện hoạt động vận dụng và kết quả tham gia chủ đề 3 của HS, lưu vào hồ sơ học tập để có dữ liệu đánh giá kết quả tham gia hoạt động trải nghiệm, hướng nghiệp của HS.</w:t>
      </w:r>
    </w:p>
    <w:p w:rsidR="00EF3B60" w:rsidRPr="00F22A20" w:rsidRDefault="00102BE5">
      <w:pPr>
        <w:spacing w:after="4" w:line="259" w:lineRule="auto"/>
        <w:ind w:left="294"/>
        <w:jc w:val="left"/>
      </w:pPr>
      <w:r w:rsidRPr="00F22A20">
        <w:rPr>
          <w:i/>
        </w:rPr>
        <w:t>b) Tổ chức thực hiện</w:t>
      </w:r>
    </w:p>
    <w:tbl>
      <w:tblPr>
        <w:tblStyle w:val="TableGrid"/>
        <w:tblW w:w="8515" w:type="dxa"/>
        <w:tblInd w:w="292" w:type="dxa"/>
        <w:tblCellMar>
          <w:top w:w="62" w:type="dxa"/>
          <w:left w:w="113" w:type="dxa"/>
          <w:right w:w="75" w:type="dxa"/>
        </w:tblCellMar>
        <w:tblLook w:val="04A0" w:firstRow="1" w:lastRow="0" w:firstColumn="1" w:lastColumn="0" w:noHBand="0" w:noVBand="1"/>
      </w:tblPr>
      <w:tblGrid>
        <w:gridCol w:w="276"/>
        <w:gridCol w:w="2467"/>
        <w:gridCol w:w="275"/>
        <w:gridCol w:w="2454"/>
        <w:gridCol w:w="280"/>
        <w:gridCol w:w="2495"/>
        <w:gridCol w:w="268"/>
      </w:tblGrid>
      <w:tr w:rsidR="00EF3B60" w:rsidRPr="00F22A20">
        <w:trPr>
          <w:gridAfter w:val="1"/>
          <w:wAfter w:w="283" w:type="dxa"/>
          <w:trHeight w:val="790"/>
        </w:trPr>
        <w:tc>
          <w:tcPr>
            <w:tcW w:w="284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83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70" w:right="332" w:firstLine="0"/>
              <w:jc w:val="center"/>
            </w:pPr>
            <w:r w:rsidRPr="00F22A20">
              <w:rPr>
                <w:rFonts w:eastAsia="Calibri"/>
                <w:b/>
                <w:sz w:val="24"/>
              </w:rPr>
              <w:t>Sản phẩm/ Kết quả  cần đạt</w:t>
            </w:r>
          </w:p>
        </w:tc>
      </w:tr>
      <w:tr w:rsidR="00EF3B60" w:rsidRPr="00F22A20">
        <w:trPr>
          <w:gridAfter w:val="1"/>
          <w:wAfter w:w="283" w:type="dxa"/>
          <w:trHeight w:val="970"/>
        </w:trPr>
        <w:tc>
          <w:tcPr>
            <w:tcW w:w="2846"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Tổ chức hoạt động khởi động trước giờ Sinh hoạt lớp (hát/ chơi trò chơi/ đố vui). </w:t>
            </w:r>
          </w:p>
        </w:tc>
        <w:tc>
          <w:tcPr>
            <w:tcW w:w="283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HS tham gia khởi động theo hướng dẫn/ yêu cầu của GV.</w:t>
            </w:r>
          </w:p>
        </w:tc>
        <w:tc>
          <w:tcPr>
            <w:tcW w:w="283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Tạo không khí vui vẻ, hào hứng trước khi thực hiện các nhiệm vụ của tiết Sinh hoạt lớp.</w:t>
            </w:r>
          </w:p>
        </w:tc>
      </w:tr>
      <w:tr w:rsidR="00EF3B60" w:rsidRPr="00F22A20">
        <w:trPr>
          <w:gridAfter w:val="1"/>
          <w:wAfter w:w="283" w:type="dxa"/>
          <w:trHeight w:val="687"/>
        </w:trPr>
        <w:tc>
          <w:tcPr>
            <w:tcW w:w="8515"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pPr>
            <w:r w:rsidRPr="00F22A20">
              <w:rPr>
                <w:rFonts w:eastAsia="Calibri"/>
                <w:b/>
                <w:i/>
                <w:sz w:val="24"/>
              </w:rPr>
              <w:t xml:space="preserve">Nhiệm vụ 1: </w:t>
            </w:r>
            <w:r w:rsidRPr="00F22A20">
              <w:rPr>
                <w:rFonts w:eastAsia="Calibri"/>
                <w:sz w:val="24"/>
              </w:rPr>
              <w:t>Chia sẻ câu chuyện về căng thẳng, áp lực của cuộc sống mà em đã gặp phải và cách em ứng phó với căng thẳng, áp lực đó</w:t>
            </w:r>
          </w:p>
        </w:tc>
      </w:tr>
      <w:tr w:rsidR="00EF3B60" w:rsidRPr="00F22A20">
        <w:trPr>
          <w:gridAfter w:val="1"/>
          <w:wAfter w:w="283" w:type="dxa"/>
          <w:trHeight w:val="3780"/>
        </w:trPr>
        <w:tc>
          <w:tcPr>
            <w:tcW w:w="2846"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right="38" w:firstLine="0"/>
            </w:pPr>
            <w:r w:rsidRPr="00F22A20">
              <w:rPr>
                <w:rFonts w:eastAsia="Calibri"/>
                <w:sz w:val="24"/>
              </w:rPr>
              <w:t xml:space="preserve">* GV chuyển giao nhiệm vụ và hướng dẫn HS chia sẻ câu chuyện của mình theo gợi ý: </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Yếu tố nào gây căng thẳng hoặc áp lực cho em?</w:t>
            </w:r>
          </w:p>
          <w:p w:rsidR="00EF3B60" w:rsidRPr="00F22A20" w:rsidRDefault="00F22A20" w:rsidP="00F22A20">
            <w:pPr>
              <w:spacing w:after="20" w:line="259" w:lineRule="auto"/>
              <w:ind w:left="0" w:firstLine="0"/>
            </w:pPr>
            <w:r w:rsidRPr="00F22A20">
              <w:rPr>
                <w:rFonts w:eastAsia="Calibri"/>
                <w:sz w:val="24"/>
                <w:szCs w:val="24"/>
                <w:u w:color="000000"/>
              </w:rPr>
              <w:t xml:space="preserve">– </w:t>
            </w:r>
            <w:r w:rsidR="00102BE5" w:rsidRPr="00F22A20">
              <w:rPr>
                <w:rFonts w:eastAsia="Calibri"/>
                <w:sz w:val="24"/>
              </w:rPr>
              <w:t>Thời điểm xảy ra tình huống đó?</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Căng thẳng hoặc áp lực đó đã tác động như thế nào đến tinh thần, thể chất của em?</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Em đã ứng phó với căng thẳng, áp lực đó như thế nào?</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Kết quả em đạt được.</w:t>
            </w:r>
          </w:p>
        </w:tc>
        <w:tc>
          <w:tcPr>
            <w:tcW w:w="283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Tiếp nhận nhiệm vụ 1. Lắng nghe để thể hiện được những nội dung cần chia sẻ khi kể lại câu chuyện của mình.</w:t>
            </w:r>
          </w:p>
        </w:tc>
        <w:tc>
          <w:tcPr>
            <w:tcW w:w="2834"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Các câu chuyện kể về căng thẳng, áp lực của cuộc sống mà HS đã gặp phải và cách HS ứng phó với căng thẳng, áp lực đó.</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 xml:space="preserve">Cảm xúc của HS và những điều các em học hỏi được từ bạn về cách ứng phó với căng thẳng trong học tập, áp lực của cuộc sống.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HS trong lớp thấu hiểu, đồng cảm và sống hoà đồng, vui vẻ với nhau hơn.</w:t>
            </w:r>
          </w:p>
        </w:tc>
      </w:tr>
      <w:tr w:rsidR="00EF3B60" w:rsidRPr="00F22A20">
        <w:trPr>
          <w:gridAfter w:val="1"/>
          <w:wAfter w:w="283" w:type="dxa"/>
          <w:trHeight w:val="3761"/>
        </w:trPr>
        <w:tc>
          <w:tcPr>
            <w:tcW w:w="2846"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9" w:lineRule="auto"/>
              <w:ind w:left="0" w:right="38" w:firstLine="0"/>
            </w:pPr>
            <w:r w:rsidRPr="00F22A20">
              <w:rPr>
                <w:rFonts w:eastAsia="Calibri"/>
                <w:sz w:val="24"/>
              </w:rPr>
              <w:lastRenderedPageBreak/>
              <w:t>* Tổ chức cho HS chia sẻ trong nhóm, sau đó chia sẻ trước lớp về những căng thẳng, áp lực em đã gặp phải và cách em ứng phó.</w:t>
            </w:r>
          </w:p>
          <w:p w:rsidR="00EF3B60" w:rsidRPr="00F22A20" w:rsidRDefault="00102BE5">
            <w:pPr>
              <w:spacing w:after="57" w:line="229" w:lineRule="auto"/>
              <w:ind w:left="0" w:right="38" w:firstLine="0"/>
            </w:pPr>
            <w:r w:rsidRPr="00F22A20">
              <w:rPr>
                <w:rFonts w:eastAsia="Calibri"/>
                <w:sz w:val="24"/>
              </w:rPr>
              <w:t>– Gọi 3 – 4 HS nhận xét, rút ra những điều học hỏi được qua các câu chuyện mà các bạn đã chia sẻ.</w:t>
            </w:r>
          </w:p>
          <w:p w:rsidR="00EF3B60" w:rsidRPr="00F22A20" w:rsidRDefault="00102BE5">
            <w:pPr>
              <w:spacing w:after="0" w:line="259" w:lineRule="auto"/>
              <w:ind w:left="0" w:right="38" w:firstLine="0"/>
            </w:pPr>
            <w:r w:rsidRPr="00F22A20">
              <w:rPr>
                <w:rFonts w:eastAsia="Calibri"/>
                <w:sz w:val="24"/>
              </w:rPr>
              <w:t xml:space="preserve">* Tổng hợp các nội dung chia sẻ của HS và nhận xét chung. Động viên, khen ngợi những HS đã kể lại câu chuyện của mình sinh động, hấp dẫn và đáp ứng được các yêu cầu. </w:t>
            </w:r>
          </w:p>
        </w:tc>
        <w:tc>
          <w:tcPr>
            <w:tcW w:w="2835"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9" w:lineRule="auto"/>
              <w:ind w:left="0" w:right="38" w:firstLine="0"/>
            </w:pPr>
            <w:r w:rsidRPr="00F22A20">
              <w:rPr>
                <w:rFonts w:eastAsia="Calibri"/>
                <w:sz w:val="24"/>
              </w:rPr>
              <w:t xml:space="preserve">* Nhóm trưởng điều hành các bạn trong nhóm chia sẻ câu chuyện của mình. Mỗi nhóm cử 3 – 4 bạn chia sẻ trước lớp. </w:t>
            </w:r>
          </w:p>
          <w:p w:rsidR="00EF3B60" w:rsidRPr="00F22A20" w:rsidRDefault="00102BE5">
            <w:pPr>
              <w:spacing w:after="0" w:line="259" w:lineRule="auto"/>
              <w:ind w:left="0" w:firstLine="0"/>
              <w:jc w:val="left"/>
            </w:pPr>
            <w:r w:rsidRPr="00F22A20">
              <w:rPr>
                <w:rFonts w:eastAsia="Calibri"/>
                <w:sz w:val="24"/>
              </w:rPr>
              <w:t xml:space="preserve">– Nhận xét, rút ra điều học hỏi được. </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pPr>
            <w:r w:rsidRPr="00F22A20">
              <w:rPr>
                <w:rFonts w:eastAsia="Calibri"/>
                <w:sz w:val="24"/>
              </w:rPr>
              <w:t xml:space="preserve">* Nghe GV nhận xét, khen ngợi, động viên. </w:t>
            </w:r>
          </w:p>
        </w:tc>
        <w:tc>
          <w:tcPr>
            <w:tcW w:w="2834"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tblCellMar>
        </w:tblPrEx>
        <w:trPr>
          <w:gridBefore w:val="1"/>
          <w:wBefore w:w="283" w:type="dxa"/>
          <w:trHeight w:val="790"/>
        </w:trPr>
        <w:tc>
          <w:tcPr>
            <w:tcW w:w="284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83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70" w:right="332" w:firstLine="0"/>
              <w:jc w:val="center"/>
            </w:pPr>
            <w:r w:rsidRPr="00F22A20">
              <w:rPr>
                <w:rFonts w:eastAsia="Calibri"/>
                <w:b/>
                <w:sz w:val="24"/>
              </w:rPr>
              <w:t>Sản phẩm/ Kết quả  cần đạt</w:t>
            </w:r>
          </w:p>
        </w:tc>
      </w:tr>
      <w:tr w:rsidR="00EF3B60" w:rsidRPr="00F22A20">
        <w:tblPrEx>
          <w:tblCellMar>
            <w:top w:w="61" w:type="dxa"/>
          </w:tblCellMar>
        </w:tblPrEx>
        <w:trPr>
          <w:gridBefore w:val="1"/>
          <w:wBefore w:w="283" w:type="dxa"/>
          <w:trHeight w:val="677"/>
        </w:trPr>
        <w:tc>
          <w:tcPr>
            <w:tcW w:w="8515"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 xml:space="preserve">Chia sẻ kết quả thực hiện những hành động, việc làm cụ thể để rèn luyện kĩ năng ứng phó </w:t>
            </w:r>
            <w:r w:rsidRPr="00F22A20">
              <w:rPr>
                <w:rFonts w:eastAsia="Calibri"/>
                <w:sz w:val="24"/>
                <w:vertAlign w:val="subscript"/>
              </w:rPr>
              <w:t xml:space="preserve"> </w:t>
            </w:r>
            <w:r w:rsidRPr="00F22A20">
              <w:rPr>
                <w:rFonts w:eastAsia="Calibri"/>
                <w:sz w:val="24"/>
              </w:rPr>
              <w:t>với những căng thẳng trong quá trình học tập và áp lực của cuộc sống</w:t>
            </w:r>
          </w:p>
        </w:tc>
      </w:tr>
      <w:tr w:rsidR="00EF3B60" w:rsidRPr="00F22A20">
        <w:tblPrEx>
          <w:tblCellMar>
            <w:top w:w="61" w:type="dxa"/>
          </w:tblCellMar>
        </w:tblPrEx>
        <w:trPr>
          <w:gridBefore w:val="1"/>
          <w:wBefore w:w="283" w:type="dxa"/>
          <w:trHeight w:val="5501"/>
        </w:trPr>
        <w:tc>
          <w:tcPr>
            <w:tcW w:w="2846"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 GV chuyển giao nhiệm vụ và yêu cầu HS chia sẻ về:</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Những hành động, việc làm cụ thể em đã thực hiện để rèn luyện kĩ năng ứng phó với những căng thẳng trong quá trình học tập và áp lực của cuộc sống.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Những khó khăn trong quá trình thực hiện hoạt động vận dụng (ví dụ: khó khăn về thời gian, khó khăn về việc xin ý kiến tư vấn; chưa mạnh dạn, tự tin để ứng phó với căng thẳng, áp lực,…).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Kết quả rèn luyện kĩ năng ứng phó với những căng thẳng trong quá trình học tập và áp lực của cuộc sống em đã đạt </w:t>
            </w:r>
            <w:r w:rsidR="00102BE5" w:rsidRPr="00F22A20">
              <w:rPr>
                <w:rFonts w:eastAsia="Calibri"/>
                <w:sz w:val="24"/>
              </w:rPr>
              <w:lastRenderedPageBreak/>
              <w:t>được.</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Cảm xúc của em sau khi rèn luyện được kĩ năng đó.</w:t>
            </w:r>
          </w:p>
        </w:tc>
        <w:tc>
          <w:tcPr>
            <w:tcW w:w="2835"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lastRenderedPageBreak/>
              <w:t>* Tiếp nhận nhiệm vụ 2. Lắng nghe, ghi chép các nội dung cần chia sẻ, phản hồi trong tiết 2.</w:t>
            </w:r>
          </w:p>
          <w:p w:rsidR="00EF3B60" w:rsidRPr="00F22A20" w:rsidRDefault="00102BE5">
            <w:pPr>
              <w:spacing w:after="0" w:line="259" w:lineRule="auto"/>
              <w:ind w:left="0" w:right="38" w:firstLine="0"/>
            </w:pPr>
            <w:r w:rsidRPr="00F22A20">
              <w:rPr>
                <w:rFonts w:eastAsia="Calibri"/>
                <w:sz w:val="24"/>
              </w:rPr>
              <w:t>– Nhóm trưởng điều hành các bạn trong nhóm chia sẻ theo các nội dung GV yêu cầu.</w:t>
            </w:r>
          </w:p>
        </w:tc>
        <w:tc>
          <w:tcPr>
            <w:tcW w:w="2834"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Bản ghi chép những hành động, việc làm cụ thể mà HS đã thực hiện để rèn luyện kĩ năng ứng phó với những căng thẳng trong quá trình học tập và áp lực của cuộc sống.</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Cảm nhận và những điều HS học hỏi được sau khi nghe các bạn trong lớp chia sẻ kết quả thực hiện hoạt động vận dụng.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Hiểu được ý nghĩa thực tiễn của kĩ năng ứng phó với những căng thẳng, áp lực của cuộc sống và có thái độ tích cực, tự giác rèn luyện kĩ năng này trong thực tiễn cuộc sống ở lớp học, nhà trường, gia đình, cộng đồng.</w:t>
            </w:r>
          </w:p>
        </w:tc>
      </w:tr>
      <w:tr w:rsidR="00EF3B60" w:rsidRPr="00F22A20">
        <w:tblPrEx>
          <w:tblCellMar>
            <w:top w:w="61" w:type="dxa"/>
          </w:tblCellMar>
        </w:tblPrEx>
        <w:trPr>
          <w:gridBefore w:val="1"/>
          <w:wBefore w:w="283" w:type="dxa"/>
          <w:trHeight w:val="2083"/>
        </w:trPr>
        <w:tc>
          <w:tcPr>
            <w:tcW w:w="2846" w:type="dxa"/>
            <w:gridSpan w:val="2"/>
            <w:tcBorders>
              <w:top w:val="nil"/>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lastRenderedPageBreak/>
              <w:t>* Tổ chức cho HS chia sẻ trong nhóm, sau đó chia sẻ trước lớp:</w:t>
            </w:r>
          </w:p>
          <w:p w:rsidR="00EF3B60" w:rsidRPr="00F22A20" w:rsidRDefault="00102BE5">
            <w:pPr>
              <w:spacing w:after="0" w:line="259" w:lineRule="auto"/>
              <w:ind w:left="0" w:right="38" w:firstLine="0"/>
            </w:pPr>
            <w:r w:rsidRPr="00F22A20">
              <w:rPr>
                <w:rFonts w:eastAsia="Calibri"/>
                <w:sz w:val="24"/>
              </w:rPr>
              <w:t>– Yêu cầu 4 – 5 HS nêu nhận xét và những kinh nghiệm học hỏi được về cách rèn luyện kĩ năng ứng phó với những căng thẳng trong quá trình học tập và áp lực của cuộc sống.</w:t>
            </w:r>
          </w:p>
        </w:tc>
        <w:tc>
          <w:tcPr>
            <w:tcW w:w="2835"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Đại diện các nhóm chia sẻ trước lớp. </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Nhận xét, nêu những kinh nghiệm học hỏi được về cách rèn luyện kĩ năng ứng phó với những căng thẳng trong quá trình học tập và áp lực của cuộc sống.</w:t>
            </w:r>
          </w:p>
        </w:tc>
        <w:tc>
          <w:tcPr>
            <w:tcW w:w="2834"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tblCellMar>
        </w:tblPrEx>
        <w:trPr>
          <w:gridBefore w:val="1"/>
          <w:wBefore w:w="283" w:type="dxa"/>
          <w:trHeight w:val="1308"/>
        </w:trPr>
        <w:tc>
          <w:tcPr>
            <w:tcW w:w="2846"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Tổng hợp các nội dung chia sẻ của HS. Nhận xét chung về tinh thần, thái độ, kết quả thực hiện hoạt động vận dụng của HS.</w:t>
            </w:r>
          </w:p>
        </w:tc>
        <w:tc>
          <w:tcPr>
            <w:tcW w:w="2835"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Nghe GV tổng hợp ý kiến, nhận xét và kết luận.</w:t>
            </w:r>
          </w:p>
        </w:tc>
        <w:tc>
          <w:tcPr>
            <w:tcW w:w="2834"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spacing w:after="55"/>
      </w:pPr>
      <w:r w:rsidRPr="00F22A20">
        <w:t>TỔNG KẾT NỘI DUNG 2</w:t>
      </w:r>
    </w:p>
    <w:p w:rsidR="00EF3B60" w:rsidRPr="00F22A20" w:rsidRDefault="00102BE5">
      <w:pPr>
        <w:ind w:left="577" w:right="4"/>
      </w:pPr>
      <w:r w:rsidRPr="00F22A20">
        <w:t>Ứng phó với căng thẳng trong học tập và áp lực của cuộc sống là kĩ năng rất cần thiết cho tất cả mọi người nói chung, HS lớp 9 nói riêng. Biết cách ứng phó với căng thẳng trong học tập và áp lực của cuộc sống giúp ta có sức khoẻ tinh thần và thể chất tốt, tránh được những tác động tiêu cực do căng thẳng, áp lực gây ra. Vì vậy, mỗi chúng ta cần thường xuyên thực hiện những việc làm, hành động để rèn luyện kĩ năng ứng phó hiệu quả với những căng thẳng trong quá trình học tập và áp lực của cuộc sống</w:t>
      </w:r>
    </w:p>
    <w:p w:rsidR="00EF3B60" w:rsidRPr="00F22A20" w:rsidRDefault="00102BE5">
      <w:pPr>
        <w:pStyle w:val="Heading3"/>
        <w:spacing w:after="83"/>
        <w:ind w:left="292" w:right="567"/>
        <w:jc w:val="center"/>
      </w:pPr>
      <w:r w:rsidRPr="00F22A20">
        <w:lastRenderedPageBreak/>
        <w:t>ĐÁNH GIÁ CUỐI CHỦ ĐỀ 3</w:t>
      </w:r>
    </w:p>
    <w:p w:rsidR="00EF3B60" w:rsidRPr="00F22A20" w:rsidRDefault="00F22A20" w:rsidP="00F22A20">
      <w:pPr>
        <w:ind w:left="553" w:right="289" w:hanging="284"/>
      </w:pPr>
      <w:r w:rsidRPr="00F22A20">
        <w:rPr>
          <w:szCs w:val="25"/>
          <w:u w:color="000000"/>
        </w:rPr>
        <w:t xml:space="preserve">– </w:t>
      </w:r>
      <w:r w:rsidR="00102BE5" w:rsidRPr="00F22A20">
        <w:t>GV yêu cầu và tổ chức cho HS tự đánh giá kết quả thực hiện chủ đề 3 theo 4 tiêu chí ghi trong SGK, trang 21. HS có thể ghi kết quả tự đánh giá vào SBT.</w:t>
      </w:r>
    </w:p>
    <w:p w:rsidR="00EF3B60" w:rsidRPr="00F22A20" w:rsidRDefault="00102BE5">
      <w:pPr>
        <w:ind w:left="279" w:right="4"/>
      </w:pPr>
      <w:r w:rsidRPr="00F22A20">
        <w:t xml:space="preserve">+  </w:t>
      </w:r>
      <w:r w:rsidRPr="00F22A20">
        <w:rPr>
          <w:b/>
        </w:rPr>
        <w:t xml:space="preserve">Đạt: </w:t>
      </w:r>
      <w:r w:rsidRPr="00F22A20">
        <w:t>Nếu HS đạt được từ 3 tiêu chí trở lên.</w:t>
      </w:r>
    </w:p>
    <w:p w:rsidR="00EF3B60" w:rsidRPr="00F22A20" w:rsidRDefault="00102BE5">
      <w:pPr>
        <w:ind w:left="279" w:right="4"/>
      </w:pPr>
      <w:r w:rsidRPr="00F22A20">
        <w:t xml:space="preserve">+  </w:t>
      </w:r>
      <w:r w:rsidRPr="00F22A20">
        <w:rPr>
          <w:b/>
        </w:rPr>
        <w:t xml:space="preserve">Chưa đạt: </w:t>
      </w:r>
      <w:r w:rsidRPr="00F22A20">
        <w:t>Nếu HS chỉ đạt được nhiều nhất là 2 tiêu chí.</w:t>
      </w:r>
    </w:p>
    <w:p w:rsidR="00EF3B60" w:rsidRPr="00F22A20" w:rsidRDefault="00F22A20" w:rsidP="00F22A20">
      <w:pPr>
        <w:ind w:left="553" w:right="289" w:hanging="284"/>
      </w:pPr>
      <w:r w:rsidRPr="00F22A20">
        <w:rPr>
          <w:szCs w:val="25"/>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679744" behindDoc="1" locked="0" layoutInCell="1" allowOverlap="1" wp14:anchorId="5BDC2FF9" wp14:editId="29293FD8">
                <wp:simplePos x="0" y="0"/>
                <wp:positionH relativeFrom="column">
                  <wp:posOffset>154</wp:posOffset>
                </wp:positionH>
                <wp:positionV relativeFrom="paragraph">
                  <wp:posOffset>-1428866</wp:posOffset>
                </wp:positionV>
                <wp:extent cx="5583657" cy="4319994"/>
                <wp:effectExtent l="0" t="0" r="0" b="0"/>
                <wp:wrapNone/>
                <wp:docPr id="262572" name="Group 262572"/>
                <wp:cNvGraphicFramePr/>
                <a:graphic xmlns:a="http://schemas.openxmlformats.org/drawingml/2006/main">
                  <a:graphicData uri="http://schemas.microsoft.com/office/word/2010/wordprocessingGroup">
                    <wpg:wgp>
                      <wpg:cNvGrpSpPr/>
                      <wpg:grpSpPr>
                        <a:xfrm>
                          <a:off x="0" y="0"/>
                          <a:ext cx="5583657" cy="4319994"/>
                          <a:chOff x="0" y="0"/>
                          <a:chExt cx="5583657" cy="4319994"/>
                        </a:xfrm>
                      </wpg:grpSpPr>
                      <wps:wsp>
                        <wps:cNvPr id="7655" name="Shape 7655"/>
                        <wps:cNvSpPr/>
                        <wps:spPr>
                          <a:xfrm>
                            <a:off x="0" y="0"/>
                            <a:ext cx="5583657" cy="4319994"/>
                          </a:xfrm>
                          <a:custGeom>
                            <a:avLst/>
                            <a:gdLst/>
                            <a:ahLst/>
                            <a:cxnLst/>
                            <a:rect l="0" t="0" r="0" b="0"/>
                            <a:pathLst>
                              <a:path w="5583657" h="4319994">
                                <a:moveTo>
                                  <a:pt x="4040861" y="0"/>
                                </a:moveTo>
                                <a:cubicBezTo>
                                  <a:pt x="4383685" y="0"/>
                                  <a:pt x="5283556" y="46368"/>
                                  <a:pt x="5283556" y="46368"/>
                                </a:cubicBezTo>
                                <a:cubicBezTo>
                                  <a:pt x="5574957" y="57239"/>
                                  <a:pt x="5572405" y="348831"/>
                                  <a:pt x="5572405" y="348831"/>
                                </a:cubicBezTo>
                                <a:cubicBezTo>
                                  <a:pt x="5572405" y="348831"/>
                                  <a:pt x="5566283" y="893724"/>
                                  <a:pt x="5566283" y="1048995"/>
                                </a:cubicBezTo>
                                <a:cubicBezTo>
                                  <a:pt x="5566283" y="1204265"/>
                                  <a:pt x="5583657" y="1905825"/>
                                  <a:pt x="5579301" y="2003895"/>
                                </a:cubicBezTo>
                                <a:cubicBezTo>
                                  <a:pt x="5574957" y="2101952"/>
                                  <a:pt x="5579301" y="2101952"/>
                                  <a:pt x="5579301" y="2101952"/>
                                </a:cubicBezTo>
                                <a:cubicBezTo>
                                  <a:pt x="5583657" y="2101952"/>
                                  <a:pt x="5515217" y="3021711"/>
                                  <a:pt x="5515217" y="3200731"/>
                                </a:cubicBezTo>
                                <a:cubicBezTo>
                                  <a:pt x="5515217" y="3379737"/>
                                  <a:pt x="5522379" y="3998633"/>
                                  <a:pt x="5522379" y="3998633"/>
                                </a:cubicBezTo>
                                <a:cubicBezTo>
                                  <a:pt x="5524996" y="4290226"/>
                                  <a:pt x="5236439" y="4248214"/>
                                  <a:pt x="5236439" y="4248214"/>
                                </a:cubicBezTo>
                                <a:cubicBezTo>
                                  <a:pt x="5236439" y="4248214"/>
                                  <a:pt x="4649191" y="4162730"/>
                                  <a:pt x="4341889" y="4199243"/>
                                </a:cubicBezTo>
                                <a:cubicBezTo>
                                  <a:pt x="4034587" y="4235755"/>
                                  <a:pt x="3393148" y="4319994"/>
                                  <a:pt x="2924112" y="4319994"/>
                                </a:cubicBezTo>
                                <a:cubicBezTo>
                                  <a:pt x="2455075" y="4319994"/>
                                  <a:pt x="2034413" y="4199243"/>
                                  <a:pt x="1545450" y="4199243"/>
                                </a:cubicBezTo>
                                <a:cubicBezTo>
                                  <a:pt x="1056475" y="4199243"/>
                                  <a:pt x="291199" y="4265689"/>
                                  <a:pt x="291199" y="4265689"/>
                                </a:cubicBezTo>
                                <a:cubicBezTo>
                                  <a:pt x="0" y="4281120"/>
                                  <a:pt x="16612" y="3989997"/>
                                  <a:pt x="16612" y="3989997"/>
                                </a:cubicBezTo>
                                <a:cubicBezTo>
                                  <a:pt x="16612" y="3989997"/>
                                  <a:pt x="49454" y="3413900"/>
                                  <a:pt x="49454" y="3200731"/>
                                </a:cubicBezTo>
                                <a:cubicBezTo>
                                  <a:pt x="49454" y="2987548"/>
                                  <a:pt x="0" y="2544839"/>
                                  <a:pt x="0" y="2256752"/>
                                </a:cubicBezTo>
                                <a:cubicBezTo>
                                  <a:pt x="0" y="1968665"/>
                                  <a:pt x="49454" y="1382471"/>
                                  <a:pt x="49454" y="1212228"/>
                                </a:cubicBezTo>
                                <a:cubicBezTo>
                                  <a:pt x="49454" y="1041997"/>
                                  <a:pt x="12484" y="348577"/>
                                  <a:pt x="12484" y="348577"/>
                                </a:cubicBezTo>
                                <a:cubicBezTo>
                                  <a:pt x="0" y="57239"/>
                                  <a:pt x="291160" y="41123"/>
                                  <a:pt x="291160" y="41123"/>
                                </a:cubicBezTo>
                                <a:cubicBezTo>
                                  <a:pt x="291160" y="41123"/>
                                  <a:pt x="775297" y="14300"/>
                                  <a:pt x="1131976" y="14300"/>
                                </a:cubicBezTo>
                                <a:cubicBezTo>
                                  <a:pt x="1488669" y="14300"/>
                                  <a:pt x="2132114" y="57239"/>
                                  <a:pt x="2671674" y="57239"/>
                                </a:cubicBezTo>
                                <a:cubicBezTo>
                                  <a:pt x="3211233" y="57239"/>
                                  <a:pt x="3698024" y="0"/>
                                  <a:pt x="4040861"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62572" style="width:439.658pt;height:340.157pt;position:absolute;z-index:-2147483648;mso-position-horizontal-relative:text;mso-position-horizontal:absolute;margin-left:0.0120926pt;mso-position-vertical-relative:text;margin-top:-112.509pt;" coordsize="55836,43199">
                <v:shape id="Shape 7655" style="position:absolute;width:55836;height:43199;left:0;top:0;" coordsize="5583657,4319994" path="m4040861,0c4383685,0,5283556,46368,5283556,46368c5574957,57239,5572405,348831,5572405,348831c5572405,348831,5566283,893724,5566283,1048995c5566283,1204265,5583657,1905825,5579301,2003895c5574957,2101952,5579301,2101952,5579301,2101952c5583657,2101952,5515217,3021711,5515217,3200731c5515217,3379737,5522379,3998633,5522379,3998633c5524996,4290226,5236439,4248214,5236439,4248214c5236439,4248214,4649191,4162730,4341889,4199243c4034587,4235755,3393148,4319994,2924112,4319994c2455075,4319994,2034413,4199243,1545450,4199243c1056475,4199243,291199,4265689,291199,4265689c0,4281120,16612,3989997,16612,3989997c16612,3989997,49454,3413900,49454,3200731c49454,2987548,0,2544839,0,2256752c0,1968665,49454,1382471,49454,1212228c49454,1041997,12484,348577,12484,348577c0,57239,291160,41123,291160,41123c291160,41123,775297,14300,1131976,14300c1488669,14300,2132114,57239,2671674,57239c3211233,57239,3698024,0,4040861,0x">
                  <v:stroke weight="0pt" endcap="flat" joinstyle="miter" miterlimit="10" on="false" color="#000000" opacity="0"/>
                  <v:fill on="true" color="#00975e"/>
                </v:shape>
              </v:group>
            </w:pict>
          </mc:Fallback>
        </mc:AlternateContent>
      </w:r>
      <w:r w:rsidR="00102BE5" w:rsidRPr="00F22A20">
        <w:t>Tổ chức cho HS đánh giá đồng đẳng trong nhóm dựa vào: Kết quả tự đánh giá của cá nhân; Sự chuẩn bị cho hoạt động của chủ đề; Thái độ tham gia hoạt động (tự giác, lắng nghe tích cực); Trách nhiệm và sự hợp tác khi thực hiện nhiệm vụ.</w:t>
      </w:r>
    </w:p>
    <w:p w:rsidR="00EF3B60" w:rsidRPr="00F22A20" w:rsidRDefault="00F22A20" w:rsidP="00F22A20">
      <w:pPr>
        <w:ind w:left="553" w:right="289" w:hanging="284"/>
      </w:pPr>
      <w:r w:rsidRPr="00F22A20">
        <w:rPr>
          <w:szCs w:val="25"/>
          <w:u w:color="000000"/>
        </w:rPr>
        <w:t xml:space="preserve">– </w:t>
      </w:r>
      <w:r w:rsidR="00102BE5" w:rsidRPr="00F22A20">
        <w:t>GV tổng hợp kết quả đánh giá và đưa ra đánh giá cuối cùng về kết quả học tập chủ đề 3 của HS dựa vào:</w:t>
      </w:r>
    </w:p>
    <w:p w:rsidR="00EF3B60" w:rsidRPr="00F22A20" w:rsidRDefault="00102BE5">
      <w:pPr>
        <w:ind w:left="279" w:right="4"/>
      </w:pPr>
      <w:r w:rsidRPr="00F22A20">
        <w:t>+  Đánh giá thường xuyên của GV.</w:t>
      </w:r>
    </w:p>
    <w:p w:rsidR="00EF3B60" w:rsidRPr="00F22A20" w:rsidRDefault="00102BE5">
      <w:pPr>
        <w:ind w:left="279" w:right="4"/>
      </w:pPr>
      <w:r w:rsidRPr="00F22A20">
        <w:t>+  Tự đánh giá của HS.</w:t>
      </w:r>
    </w:p>
    <w:p w:rsidR="00EF3B60" w:rsidRPr="00F22A20" w:rsidRDefault="00102BE5">
      <w:pPr>
        <w:ind w:left="279" w:right="4"/>
      </w:pPr>
      <w:r w:rsidRPr="00F22A20">
        <w:t>+  Đánh giá đồng đẳng của nhóm HS.</w:t>
      </w:r>
    </w:p>
    <w:p w:rsidR="00EF3B60" w:rsidRPr="00F22A20" w:rsidRDefault="00F22A20" w:rsidP="00F22A20">
      <w:pPr>
        <w:spacing w:after="2271"/>
        <w:ind w:left="553" w:right="289" w:hanging="284"/>
      </w:pPr>
      <w:r w:rsidRPr="00F22A20">
        <w:rPr>
          <w:szCs w:val="25"/>
          <w:u w:color="000000"/>
        </w:rPr>
        <w:t xml:space="preserve">– </w:t>
      </w:r>
      <w:r w:rsidR="00102BE5" w:rsidRPr="00F22A20">
        <w:t>Biểu dương, khen ngợi những cá nhân, nhóm, tổ có kết quả hoạt động tốt, có nhiều đóng góp cho hoạt động chung hoặc có nhiều tiến bộ.</w:t>
      </w:r>
    </w:p>
    <w:p w:rsidR="00EF3B60" w:rsidRPr="00F22A20" w:rsidRDefault="00102BE5">
      <w:pPr>
        <w:spacing w:after="0" w:line="259" w:lineRule="auto"/>
        <w:ind w:left="680" w:right="955"/>
        <w:jc w:val="center"/>
      </w:pPr>
      <w:r w:rsidRPr="00F22A20">
        <w:rPr>
          <w:rFonts w:eastAsia="Calibri"/>
          <w:b/>
          <w:color w:val="00975E"/>
          <w:sz w:val="44"/>
        </w:rPr>
        <w:t xml:space="preserve">ÔN TẬp –  KIỂM TRA, đÁNH GIÁ GIỮA HỌC KÌ I  </w:t>
      </w:r>
    </w:p>
    <w:p w:rsidR="00EF3B60" w:rsidRPr="00F22A20" w:rsidRDefault="00102BE5">
      <w:pPr>
        <w:pStyle w:val="Heading2"/>
        <w:ind w:left="680" w:right="955"/>
        <w:rPr>
          <w:rFonts w:ascii="Times New Roman" w:hAnsi="Times New Roman" w:cs="Times New Roman"/>
        </w:rPr>
      </w:pPr>
      <w:r w:rsidRPr="00F22A20">
        <w:rPr>
          <w:rFonts w:ascii="Times New Roman" w:hAnsi="Times New Roman" w:cs="Times New Roman"/>
        </w:rPr>
        <w:t xml:space="preserve">(TUẦN 1 – TUẦN 9) </w:t>
      </w:r>
    </w:p>
    <w:p w:rsidR="00EF3B60" w:rsidRPr="00F22A20" w:rsidRDefault="00102BE5">
      <w:pPr>
        <w:spacing w:after="204" w:line="265" w:lineRule="auto"/>
        <w:ind w:left="292" w:right="567"/>
        <w:jc w:val="center"/>
      </w:pPr>
      <w:r w:rsidRPr="00F22A20">
        <w:rPr>
          <w:b/>
          <w:color w:val="00975E"/>
        </w:rPr>
        <w:t>Thời gian thực hiện: 2 tiết</w:t>
      </w:r>
    </w:p>
    <w:p w:rsidR="00EF3B60" w:rsidRPr="00F22A20" w:rsidRDefault="00102BE5">
      <w:pPr>
        <w:pStyle w:val="Heading3"/>
        <w:spacing w:after="26"/>
        <w:ind w:left="-3"/>
      </w:pPr>
      <w:r w:rsidRPr="00F22A20">
        <w:t>I. MỤC TIÊU</w:t>
      </w:r>
    </w:p>
    <w:p w:rsidR="00EF3B60" w:rsidRPr="00F22A20" w:rsidRDefault="00102BE5">
      <w:pPr>
        <w:spacing w:after="165"/>
        <w:ind w:left="279" w:right="4"/>
      </w:pPr>
      <w:r w:rsidRPr="00F22A20">
        <w:t>Đánh giá được các năng lực sau của HS:</w:t>
      </w:r>
    </w:p>
    <w:p w:rsidR="00EF3B60" w:rsidRPr="00F22A20" w:rsidRDefault="00F22A20" w:rsidP="00F22A20">
      <w:pPr>
        <w:spacing w:after="108" w:line="255" w:lineRule="auto"/>
        <w:ind w:left="284" w:right="124" w:hanging="284"/>
        <w:jc w:val="left"/>
      </w:pPr>
      <w:r w:rsidRPr="00F22A20">
        <w:rPr>
          <w:rFonts w:eastAsia="Calibri"/>
          <w:b/>
          <w:bCs/>
          <w:color w:val="007E50"/>
          <w:szCs w:val="25"/>
          <w:u w:color="000000"/>
        </w:rPr>
        <w:t>1.</w:t>
      </w:r>
      <w:r w:rsidRPr="00F22A20">
        <w:rPr>
          <w:rFonts w:eastAsia="Calibri"/>
          <w:b/>
          <w:bCs/>
          <w:color w:val="007E50"/>
          <w:szCs w:val="25"/>
          <w:u w:color="000000"/>
        </w:rPr>
        <w:tab/>
      </w:r>
      <w:r w:rsidR="00102BE5" w:rsidRPr="00F22A20">
        <w:rPr>
          <w:rFonts w:eastAsia="Calibri"/>
          <w:b/>
          <w:color w:val="007E50"/>
        </w:rPr>
        <w:t xml:space="preserve">Năng lực giải quyết vấn đề: </w:t>
      </w:r>
    </w:p>
    <w:p w:rsidR="00EF3B60" w:rsidRPr="00F22A20" w:rsidRDefault="00F22A20" w:rsidP="00F22A20">
      <w:pPr>
        <w:ind w:left="553" w:right="4" w:hanging="284"/>
      </w:pPr>
      <w:r w:rsidRPr="00F22A20">
        <w:rPr>
          <w:szCs w:val="25"/>
          <w:u w:color="000000"/>
        </w:rPr>
        <w:t xml:space="preserve">– </w:t>
      </w:r>
      <w:r w:rsidR="00102BE5" w:rsidRPr="00F22A20">
        <w:t xml:space="preserve">Lựa chọn được cách giải quyết thể hiện thái độ tôn trọng sự khác biệt và sống hài hoà với bạn bè. </w:t>
      </w:r>
    </w:p>
    <w:p w:rsidR="00EF3B60" w:rsidRPr="00F22A20" w:rsidRDefault="00F22A20" w:rsidP="00F22A20">
      <w:pPr>
        <w:spacing w:after="165"/>
        <w:ind w:left="553" w:right="4" w:hanging="284"/>
      </w:pPr>
      <w:r w:rsidRPr="00F22A20">
        <w:rPr>
          <w:szCs w:val="25"/>
          <w:u w:color="000000"/>
        </w:rPr>
        <w:t xml:space="preserve">– </w:t>
      </w:r>
      <w:r w:rsidR="00102BE5" w:rsidRPr="00F22A20">
        <w:t>Lựa chọn được cách giải quyết thể hiện có trách nhiệm với nhiệm vụ được giao.</w:t>
      </w:r>
    </w:p>
    <w:p w:rsidR="00EF3B60" w:rsidRPr="00F22A20" w:rsidRDefault="00F22A20" w:rsidP="00F22A20">
      <w:pPr>
        <w:ind w:left="284" w:right="124" w:hanging="284"/>
        <w:jc w:val="left"/>
      </w:pPr>
      <w:r w:rsidRPr="00F22A20">
        <w:rPr>
          <w:rFonts w:eastAsia="Calibri"/>
          <w:b/>
          <w:bCs/>
          <w:color w:val="007E50"/>
          <w:szCs w:val="25"/>
          <w:u w:color="000000"/>
        </w:rPr>
        <w:lastRenderedPageBreak/>
        <w:t>2.</w:t>
      </w:r>
      <w:r w:rsidRPr="00F22A20">
        <w:rPr>
          <w:rFonts w:eastAsia="Calibri"/>
          <w:b/>
          <w:bCs/>
          <w:color w:val="007E50"/>
          <w:szCs w:val="25"/>
          <w:u w:color="000000"/>
        </w:rPr>
        <w:tab/>
      </w:r>
      <w:r w:rsidR="00102BE5" w:rsidRPr="00F22A20">
        <w:rPr>
          <w:rFonts w:eastAsia="Calibri"/>
          <w:b/>
          <w:color w:val="007E50"/>
        </w:rPr>
        <w:t xml:space="preserve">Năng lực giao tiếp: </w:t>
      </w:r>
      <w:r w:rsidR="00102BE5" w:rsidRPr="00F22A20">
        <w:t>Nhận diện được điểm tích cực, chưa tích cực trong hành vi giao tiếp, ứng xử trong các tình huống của cuộc sống.</w:t>
      </w:r>
    </w:p>
    <w:p w:rsidR="00EF3B60" w:rsidRPr="00F22A20" w:rsidRDefault="00102BE5">
      <w:pPr>
        <w:spacing w:after="79" w:line="259" w:lineRule="auto"/>
        <w:ind w:left="295"/>
        <w:jc w:val="left"/>
      </w:pPr>
      <w:r w:rsidRPr="00F22A20">
        <w:rPr>
          <w:b/>
          <w:color w:val="007E50"/>
          <w:sz w:val="28"/>
        </w:rPr>
        <w:t>II. HÌNH THỨC KIểM TRa, ĐÁNH GIÁ</w:t>
      </w:r>
    </w:p>
    <w:p w:rsidR="00EF3B60" w:rsidRPr="00F22A20" w:rsidRDefault="00102BE5">
      <w:pPr>
        <w:spacing w:after="369"/>
        <w:ind w:left="577" w:right="4"/>
      </w:pPr>
      <w:r w:rsidRPr="00F22A20">
        <w:t>Bài kiểm tra viết.</w:t>
      </w:r>
    </w:p>
    <w:p w:rsidR="00EF3B60" w:rsidRPr="00F22A20" w:rsidRDefault="00102BE5">
      <w:pPr>
        <w:pStyle w:val="Heading3"/>
        <w:spacing w:after="140"/>
      </w:pPr>
      <w:r w:rsidRPr="00F22A20">
        <w:t>III. NỘI DUNG KIểM TRa, ĐÁNH GIÁ</w:t>
      </w:r>
    </w:p>
    <w:p w:rsidR="00EF3B60" w:rsidRPr="00F22A20" w:rsidRDefault="00102BE5">
      <w:pPr>
        <w:spacing w:after="83" w:line="255" w:lineRule="auto"/>
        <w:ind w:left="576" w:right="284"/>
        <w:jc w:val="center"/>
      </w:pPr>
      <w:r w:rsidRPr="00F22A20">
        <w:rPr>
          <w:rFonts w:eastAsia="Calibri"/>
          <w:b/>
          <w:color w:val="007E50"/>
        </w:rPr>
        <w:t>ĐỀ KIỂM TRA, ĐÁNH GIÁ GIỮA HỌC KÌ I (tham khảo)</w:t>
      </w:r>
    </w:p>
    <w:p w:rsidR="00EF3B60" w:rsidRPr="00F22A20" w:rsidRDefault="00102BE5">
      <w:pPr>
        <w:ind w:left="577" w:right="4"/>
      </w:pPr>
      <w:r w:rsidRPr="00F22A20">
        <w:rPr>
          <w:b/>
        </w:rPr>
        <w:t xml:space="preserve">Câu 1. </w:t>
      </w:r>
      <w:r w:rsidRPr="00F22A20">
        <w:t>Đề xuất cách ứng xử thể hiện thái độ tôn trọng sự khác biệt và sống hài hoà với các bạn trong tình huống sau:</w:t>
      </w:r>
    </w:p>
    <w:p w:rsidR="00EF3B60" w:rsidRPr="00F22A20" w:rsidRDefault="00102BE5">
      <w:pPr>
        <w:spacing w:after="92" w:line="259" w:lineRule="auto"/>
        <w:ind w:left="563"/>
        <w:jc w:val="left"/>
      </w:pPr>
      <w:r w:rsidRPr="00F22A20">
        <w:rPr>
          <w:i/>
        </w:rPr>
        <w:t xml:space="preserve">Tình huống 1: </w:t>
      </w:r>
    </w:p>
    <w:p w:rsidR="00EF3B60" w:rsidRPr="00F22A20" w:rsidRDefault="00102BE5">
      <w:pPr>
        <w:ind w:left="577" w:right="4"/>
      </w:pPr>
      <w:r w:rsidRPr="00F22A20">
        <w:t xml:space="preserve">Đầu năm học, thầy giáo chủ nhiệm chia lại các nhóm học tập. Bạn H muốn được vào nhóm do M làm nhóm trưởng. Tuy nhiên, các bạn trong nhóm không đồng ý vì cho rằng bạn H học không khá, lại bị khuyết tật ở chân, H vào nhóm sẽ ảnh hưởng tới hình ảnh và thành tích chung của nhóm. </w:t>
      </w:r>
    </w:p>
    <w:p w:rsidR="00EF3B60" w:rsidRPr="00F22A20" w:rsidRDefault="00102BE5">
      <w:pPr>
        <w:spacing w:after="100" w:line="259" w:lineRule="auto"/>
        <w:ind w:left="563"/>
        <w:jc w:val="left"/>
      </w:pPr>
      <w:r w:rsidRPr="00F22A20">
        <w:rPr>
          <w:i/>
        </w:rPr>
        <w:t>Nếu là bạn M trong tình huống, em sẽ ứng xử như thế nào? Vì sao?</w:t>
      </w:r>
    </w:p>
    <w:p w:rsidR="00EF3B60" w:rsidRPr="00F22A20" w:rsidRDefault="00102BE5">
      <w:pPr>
        <w:ind w:left="577" w:right="4"/>
      </w:pPr>
      <w:r w:rsidRPr="00F22A20">
        <w:rPr>
          <w:b/>
        </w:rPr>
        <w:t xml:space="preserve">Câu 2. </w:t>
      </w:r>
      <w:r w:rsidRPr="00F22A20">
        <w:t>Đề xuất cách ứng xử thể hiện có trách nhiệm với nhiệm vụ được giao trong tình huống sau:</w:t>
      </w:r>
    </w:p>
    <w:p w:rsidR="00EF3B60" w:rsidRPr="00F22A20" w:rsidRDefault="00102BE5">
      <w:pPr>
        <w:spacing w:after="92" w:line="259" w:lineRule="auto"/>
        <w:ind w:left="563"/>
        <w:jc w:val="left"/>
      </w:pPr>
      <w:r w:rsidRPr="00F22A20">
        <w:rPr>
          <w:i/>
        </w:rPr>
        <w:t xml:space="preserve">Tình huống 2: </w:t>
      </w:r>
    </w:p>
    <w:p w:rsidR="00EF3B60" w:rsidRPr="00F22A20" w:rsidRDefault="00102BE5">
      <w:pPr>
        <w:ind w:left="577" w:right="4"/>
      </w:pPr>
      <w:r w:rsidRPr="00F22A20">
        <w:t xml:space="preserve">Nhóm của K được phân công làm một bộ phim ngắn giới thiệu về truyền thống nhà trường. Các bạn đã chuẩn bị cẩn thận kịch bản, danh sách và câu hỏi phỏng vấn một số GV và HS cũ của trường. Liên hệ, sắp xếp mãi mới thống nhất được ngày đến quay hình và phỏng vấn các nhân vật. Nhưng đúng ngày hẹn thì thời tiết xấu, trời trở gió lạnh và mưa phùn. Một số bạn trong nhóm tỏ ý ngại, muốn lùi việc quay phim lại trong khi chỉ còn vài ngày nữa là bộ phim đã phải hoàn thành. </w:t>
      </w:r>
    </w:p>
    <w:p w:rsidR="00EF3B60" w:rsidRPr="00F22A20" w:rsidRDefault="00102BE5">
      <w:pPr>
        <w:spacing w:after="100" w:line="259" w:lineRule="auto"/>
        <w:ind w:left="563"/>
        <w:jc w:val="left"/>
      </w:pPr>
      <w:r w:rsidRPr="00F22A20">
        <w:rPr>
          <w:i/>
        </w:rPr>
        <w:t>Nếu là bạn K trong tình huống, em sẽ làm gì? Vì sao?</w:t>
      </w:r>
    </w:p>
    <w:p w:rsidR="00EF3B60" w:rsidRPr="00F22A20" w:rsidRDefault="00102BE5">
      <w:pPr>
        <w:spacing w:after="79"/>
        <w:ind w:left="577" w:right="4"/>
      </w:pPr>
      <w:r w:rsidRPr="00F22A20">
        <w:rPr>
          <w:b/>
        </w:rPr>
        <w:t xml:space="preserve">Câu 3. </w:t>
      </w:r>
      <w:r w:rsidRPr="00F22A20">
        <w:t>Chỉ ra điểm tích cực, chưa tích cực trong hành vi giao tiếp, ứng xử của các nhân vật trong trường hợp sau:</w:t>
      </w:r>
    </w:p>
    <w:p w:rsidR="00EF3B60" w:rsidRPr="00F22A20" w:rsidRDefault="00102BE5">
      <w:pPr>
        <w:spacing w:after="0"/>
        <w:ind w:left="577" w:right="4"/>
      </w:pPr>
      <w:r w:rsidRPr="00F22A20">
        <w:t xml:space="preserve">Hai bạn V và N rủ nhau vào bệnh viện thăm một bạn trong nhóm bị ốm. V và N tíu tít chuyện trò, hỏi thăm bạn, không để ý đến những bệnh nhân khác ở cùng phòng bệnh. </w:t>
      </w:r>
    </w:p>
    <w:p w:rsidR="00EF3B60" w:rsidRPr="00F22A20" w:rsidRDefault="00102BE5">
      <w:pPr>
        <w:spacing w:after="369"/>
        <w:ind w:left="577" w:right="4"/>
      </w:pPr>
      <w:r w:rsidRPr="00F22A20">
        <w:t>Chỉ đến khi cô y tá ghé vào nhắc, V và N mới vội vàng xin lỗi và bấm nhau giữ im lặng.</w:t>
      </w:r>
    </w:p>
    <w:p w:rsidR="00EF3B60" w:rsidRPr="00F22A20" w:rsidRDefault="00102BE5">
      <w:pPr>
        <w:pStyle w:val="Heading3"/>
        <w:spacing w:after="140"/>
      </w:pPr>
      <w:r w:rsidRPr="00F22A20">
        <w:lastRenderedPageBreak/>
        <w:t xml:space="preserve">IV. HƯỚNG DẪN ĐÁNH GIÁ </w:t>
      </w:r>
    </w:p>
    <w:p w:rsidR="00EF3B60" w:rsidRPr="00F22A20" w:rsidRDefault="00102BE5">
      <w:pPr>
        <w:pStyle w:val="Heading4"/>
        <w:spacing w:after="87"/>
        <w:ind w:left="294" w:right="243"/>
        <w:rPr>
          <w:rFonts w:ascii="Times New Roman" w:hAnsi="Times New Roman" w:cs="Times New Roman"/>
        </w:rPr>
      </w:pPr>
      <w:r w:rsidRPr="00F22A20">
        <w:rPr>
          <w:rFonts w:ascii="Times New Roman" w:hAnsi="Times New Roman" w:cs="Times New Roman"/>
        </w:rPr>
        <w:t>1.  Đáp án</w:t>
      </w:r>
    </w:p>
    <w:p w:rsidR="00EF3B60" w:rsidRPr="00F22A20" w:rsidRDefault="00102BE5">
      <w:pPr>
        <w:ind w:left="577" w:right="4"/>
      </w:pPr>
      <w:r w:rsidRPr="00F22A20">
        <w:rPr>
          <w:b/>
        </w:rPr>
        <w:t xml:space="preserve">Câu 1. </w:t>
      </w:r>
      <w:r w:rsidRPr="00F22A20">
        <w:t>M nên phân tích, khuyên các bạn trong nhóm cần phải tôn trọng bạn H, dù có sự khác biệt về học lực, về ngoại hình, sức khoẻ; cần phải vui vẻ đón nhận bạn vào nhóm và cùng nhau giúp đỡ, động viên bạn trong học tập cũng như các hoạt động tập thể của lớp, của trường.</w:t>
      </w:r>
    </w:p>
    <w:p w:rsidR="00EF3B60" w:rsidRPr="00F22A20" w:rsidRDefault="00102BE5">
      <w:pPr>
        <w:spacing w:after="87"/>
        <w:ind w:left="279" w:right="4"/>
      </w:pPr>
      <w:r w:rsidRPr="00F22A20">
        <w:t xml:space="preserve">Lí do: Vì cần phải tôn trọng sự khác biệt của bạn bè; phải sống hoà đồng với các bạn, không phân biệt đối xử. </w:t>
      </w:r>
    </w:p>
    <w:p w:rsidR="00EF3B60" w:rsidRPr="00F22A20" w:rsidRDefault="00102BE5">
      <w:pPr>
        <w:spacing w:after="79"/>
        <w:ind w:left="279" w:right="4"/>
      </w:pPr>
      <w:r w:rsidRPr="00F22A20">
        <w:rPr>
          <w:b/>
        </w:rPr>
        <w:t xml:space="preserve">Câu 2. </w:t>
      </w:r>
      <w:r w:rsidRPr="00F22A20">
        <w:t xml:space="preserve">K nên khuyên các bạn cần phải khắc phục khó khăn để hoàn thành nhiệm vụ được giao đúng thời hạn. </w:t>
      </w:r>
    </w:p>
    <w:p w:rsidR="00EF3B60" w:rsidRPr="00F22A20" w:rsidRDefault="00102BE5">
      <w:pPr>
        <w:spacing w:after="79"/>
        <w:ind w:left="279" w:right="285"/>
      </w:pPr>
      <w:r w:rsidRPr="00F22A20">
        <w:t>Lí do: Nếu huỷ việc đi quay phim vào ngày đã hẹn với những GV, HS cũ của trường thì chưa biết khi nào có thể sắp xếp được một buổi khác vì mọi người đều bận rộn. Như thế sẽ không thể hoàn thành được nhiệm vụ đúng thời hạn. Hơn nữa, cần phải có trách nhiệm với lời hẹn của mình.</w:t>
      </w:r>
    </w:p>
    <w:p w:rsidR="00EF3B60" w:rsidRPr="00F22A20" w:rsidRDefault="00102BE5">
      <w:pPr>
        <w:spacing w:after="121" w:line="259" w:lineRule="auto"/>
        <w:ind w:left="280" w:right="272"/>
      </w:pPr>
      <w:r w:rsidRPr="00F22A20">
        <w:rPr>
          <w:b/>
        </w:rPr>
        <w:t xml:space="preserve">Câu 3. </w:t>
      </w:r>
    </w:p>
    <w:p w:rsidR="00EF3B60" w:rsidRPr="00F22A20" w:rsidRDefault="00F22A20" w:rsidP="00F22A20">
      <w:pPr>
        <w:ind w:left="553" w:right="4" w:hanging="284"/>
      </w:pPr>
      <w:r w:rsidRPr="00F22A20">
        <w:rPr>
          <w:szCs w:val="25"/>
          <w:u w:color="000000"/>
        </w:rPr>
        <w:t xml:space="preserve">– </w:t>
      </w:r>
      <w:r w:rsidR="00102BE5" w:rsidRPr="00F22A20">
        <w:t>Điểm tích cực: V và N đã biết xin lỗi và sửa lỗi khi được nhắc nhở.</w:t>
      </w:r>
    </w:p>
    <w:p w:rsidR="00EF3B60" w:rsidRPr="00F22A20" w:rsidRDefault="00F22A20" w:rsidP="00F22A20">
      <w:pPr>
        <w:spacing w:after="164"/>
        <w:ind w:left="553" w:right="4" w:hanging="284"/>
      </w:pPr>
      <w:r w:rsidRPr="00F22A20">
        <w:rPr>
          <w:szCs w:val="25"/>
          <w:u w:color="000000"/>
        </w:rPr>
        <w:t xml:space="preserve">– </w:t>
      </w:r>
      <w:r w:rsidR="00102BE5" w:rsidRPr="00F22A20">
        <w:t xml:space="preserve">Điểm chưa tích cực: Ban đầu, V và N đã không thực hiện đúng quy định về đi nhẹ, nói khẽ, giữ trật tự trong bệnh viện, nhất là trong phòng bệnh nhân. </w:t>
      </w:r>
    </w:p>
    <w:p w:rsidR="00EF3B60" w:rsidRPr="00F22A20" w:rsidRDefault="00102BE5">
      <w:pPr>
        <w:spacing w:after="0" w:line="359" w:lineRule="auto"/>
        <w:ind w:left="270" w:right="7368" w:hanging="284"/>
        <w:jc w:val="left"/>
      </w:pPr>
      <w:r w:rsidRPr="00F22A20">
        <w:rPr>
          <w:rFonts w:eastAsia="Calibri"/>
          <w:b/>
          <w:color w:val="007E50"/>
        </w:rPr>
        <w:t xml:space="preserve">2.  Đánh giá </w:t>
      </w:r>
      <w:r w:rsidRPr="00F22A20">
        <w:rPr>
          <w:b/>
        </w:rPr>
        <w:t xml:space="preserve">Câu 1. </w:t>
      </w:r>
    </w:p>
    <w:p w:rsidR="00EF3B60" w:rsidRPr="00F22A20" w:rsidRDefault="00F22A20" w:rsidP="00F22A20">
      <w:pPr>
        <w:ind w:left="553" w:right="4" w:hanging="284"/>
      </w:pPr>
      <w:r w:rsidRPr="00F22A20">
        <w:rPr>
          <w:szCs w:val="25"/>
          <w:u w:color="000000"/>
        </w:rPr>
        <w:t xml:space="preserve">– </w:t>
      </w:r>
      <w:r w:rsidR="00102BE5" w:rsidRPr="00F22A20">
        <w:t>Đạt: Khi HS đề xuất được cách ứng xử đúng, có thể giải thích được lí do hoặc không.</w:t>
      </w:r>
    </w:p>
    <w:p w:rsidR="00EF3B60" w:rsidRPr="00F22A20" w:rsidRDefault="00F22A20" w:rsidP="00F22A20">
      <w:pPr>
        <w:ind w:left="553" w:right="4" w:hanging="284"/>
      </w:pPr>
      <w:r w:rsidRPr="00F22A20">
        <w:rPr>
          <w:szCs w:val="25"/>
          <w:u w:color="000000"/>
        </w:rPr>
        <w:t xml:space="preserve">– </w:t>
      </w:r>
      <w:r w:rsidR="00102BE5" w:rsidRPr="00F22A20">
        <w:t>Chưa đạt: Khi HS không đề xuất được cách ứng xử đúng.</w:t>
      </w:r>
    </w:p>
    <w:p w:rsidR="00EF3B60" w:rsidRPr="00F22A20" w:rsidRDefault="00102BE5">
      <w:pPr>
        <w:spacing w:after="121" w:line="259" w:lineRule="auto"/>
        <w:ind w:left="280" w:right="272"/>
      </w:pPr>
      <w:r w:rsidRPr="00F22A20">
        <w:rPr>
          <w:b/>
        </w:rPr>
        <w:t xml:space="preserve">Câu 2. </w:t>
      </w:r>
    </w:p>
    <w:p w:rsidR="00EF3B60" w:rsidRPr="00F22A20" w:rsidRDefault="00F22A20" w:rsidP="00F22A20">
      <w:pPr>
        <w:ind w:left="553" w:right="4" w:hanging="284"/>
      </w:pPr>
      <w:r w:rsidRPr="00F22A20">
        <w:rPr>
          <w:szCs w:val="25"/>
          <w:u w:color="000000"/>
        </w:rPr>
        <w:t xml:space="preserve">– </w:t>
      </w:r>
      <w:r w:rsidR="00102BE5" w:rsidRPr="00F22A20">
        <w:t>Đạt: Khi HS đề xuất được cách ứng xử đúng, có thể giải thích được lí do hoặc không.</w:t>
      </w:r>
    </w:p>
    <w:p w:rsidR="00EF3B60" w:rsidRPr="00F22A20" w:rsidRDefault="00F22A20" w:rsidP="00F22A20">
      <w:pPr>
        <w:ind w:left="553" w:right="4" w:hanging="284"/>
      </w:pPr>
      <w:r w:rsidRPr="00F22A20">
        <w:rPr>
          <w:szCs w:val="25"/>
          <w:u w:color="000000"/>
        </w:rPr>
        <w:t xml:space="preserve">– </w:t>
      </w:r>
      <w:r w:rsidR="00102BE5" w:rsidRPr="00F22A20">
        <w:t>Chưa đạt: Khi HS không đề xuất được cách ứng xử đúng.</w:t>
      </w:r>
    </w:p>
    <w:p w:rsidR="00EF3B60" w:rsidRPr="00F22A20" w:rsidRDefault="00102BE5">
      <w:pPr>
        <w:spacing w:after="121" w:line="259" w:lineRule="auto"/>
        <w:ind w:left="280" w:right="272"/>
      </w:pPr>
      <w:r w:rsidRPr="00F22A20">
        <w:rPr>
          <w:b/>
        </w:rPr>
        <w:t xml:space="preserve">Câu 3. </w:t>
      </w:r>
    </w:p>
    <w:p w:rsidR="00EF3B60" w:rsidRPr="00F22A20" w:rsidRDefault="00F22A20" w:rsidP="00F22A20">
      <w:pPr>
        <w:ind w:left="553" w:right="4" w:hanging="284"/>
      </w:pPr>
      <w:r w:rsidRPr="00F22A20">
        <w:rPr>
          <w:szCs w:val="25"/>
          <w:u w:color="000000"/>
        </w:rPr>
        <w:t xml:space="preserve">– </w:t>
      </w:r>
      <w:r w:rsidR="00102BE5" w:rsidRPr="00F22A20">
        <w:t>Đạt: Khi HS chỉ ra được điểm tích cực và chưa tích cực trong hành vi giao tiếp, ứng xử của V và N.</w:t>
      </w:r>
    </w:p>
    <w:p w:rsidR="00EF3B60" w:rsidRPr="00F22A20" w:rsidRDefault="00F22A20" w:rsidP="00F22A20">
      <w:pPr>
        <w:ind w:left="553" w:right="4" w:hanging="284"/>
      </w:pPr>
      <w:r w:rsidRPr="00F22A20">
        <w:rPr>
          <w:szCs w:val="25"/>
          <w:u w:color="000000"/>
        </w:rPr>
        <w:t xml:space="preserve">– </w:t>
      </w:r>
      <w:r w:rsidR="00102BE5" w:rsidRPr="00F22A20">
        <w:t>Chưa đạt: Khi HS không chỉ ra được cả điểm tích cực và điểm chưa tích cực trong hành vi giao tiếp, ứng xử của V và N.</w:t>
      </w:r>
    </w:p>
    <w:p w:rsidR="00EF3B60" w:rsidRPr="00F22A20" w:rsidRDefault="00102BE5">
      <w:pPr>
        <w:spacing w:after="121" w:line="259" w:lineRule="auto"/>
        <w:ind w:left="280" w:right="272"/>
      </w:pPr>
      <w:r w:rsidRPr="00F22A20">
        <w:rPr>
          <w:b/>
        </w:rPr>
        <w:t>Đánh giá chung</w:t>
      </w:r>
    </w:p>
    <w:p w:rsidR="00EF3B60" w:rsidRPr="00F22A20" w:rsidRDefault="00F22A20" w:rsidP="00F22A20">
      <w:pPr>
        <w:ind w:left="553" w:right="4" w:hanging="284"/>
      </w:pPr>
      <w:r w:rsidRPr="00F22A20">
        <w:rPr>
          <w:szCs w:val="25"/>
          <w:u w:color="000000"/>
        </w:rPr>
        <w:t xml:space="preserve">– </w:t>
      </w:r>
      <w:r w:rsidR="00102BE5" w:rsidRPr="00F22A20">
        <w:t>HS xếp loại Đạt khi được đánh giá đạt từ 2 câu trở lên.</w:t>
      </w:r>
    </w:p>
    <w:p w:rsidR="00EF3B60" w:rsidRPr="00F22A20" w:rsidRDefault="00F22A20" w:rsidP="00F22A20">
      <w:pPr>
        <w:ind w:left="553" w:right="4" w:hanging="284"/>
      </w:pPr>
      <w:r w:rsidRPr="00F22A20">
        <w:rPr>
          <w:szCs w:val="25"/>
          <w:u w:color="000000"/>
        </w:rPr>
        <w:t xml:space="preserve">– </w:t>
      </w:r>
      <w:r w:rsidR="00102BE5" w:rsidRPr="00F22A20">
        <w:t>HS xếp loại Chưa đạt khi chỉ được đánh giá đạt nhiều nhất là 1 câu.</w:t>
      </w:r>
    </w:p>
    <w:p w:rsidR="00EF3B60" w:rsidRPr="00F22A20" w:rsidRDefault="00102BE5">
      <w:pPr>
        <w:pStyle w:val="Heading1"/>
        <w:tabs>
          <w:tab w:val="center" w:pos="1251"/>
          <w:tab w:val="right" w:pos="9073"/>
        </w:tabs>
        <w:spacing w:after="279"/>
        <w:ind w:left="0" w:right="0" w:firstLine="0"/>
        <w:rPr>
          <w:rFonts w:ascii="Times New Roman" w:hAnsi="Times New Roman" w:cs="Times New Roman"/>
        </w:rPr>
      </w:pPr>
      <w:r w:rsidRPr="00F22A20">
        <w:rPr>
          <w:rFonts w:ascii="Times New Roman" w:hAnsi="Times New Roman" w:cs="Times New Roman"/>
          <w:noProof/>
          <w:color w:val="000000"/>
          <w:sz w:val="22"/>
        </w:rPr>
        <w:lastRenderedPageBreak/>
        <mc:AlternateContent>
          <mc:Choice Requires="wpg">
            <w:drawing>
              <wp:anchor distT="0" distB="0" distL="114300" distR="114300" simplePos="0" relativeHeight="251680768" behindDoc="1" locked="0" layoutInCell="1" allowOverlap="1" wp14:anchorId="2E8319E3" wp14:editId="7684D9D3">
                <wp:simplePos x="0" y="0"/>
                <wp:positionH relativeFrom="column">
                  <wp:posOffset>180158</wp:posOffset>
                </wp:positionH>
                <wp:positionV relativeFrom="paragraph">
                  <wp:posOffset>21760</wp:posOffset>
                </wp:positionV>
                <wp:extent cx="5580000" cy="3962949"/>
                <wp:effectExtent l="0" t="0" r="0" b="0"/>
                <wp:wrapNone/>
                <wp:docPr id="262024" name="Group 262024"/>
                <wp:cNvGraphicFramePr/>
                <a:graphic xmlns:a="http://schemas.openxmlformats.org/drawingml/2006/main">
                  <a:graphicData uri="http://schemas.microsoft.com/office/word/2010/wordprocessingGroup">
                    <wpg:wgp>
                      <wpg:cNvGrpSpPr/>
                      <wpg:grpSpPr>
                        <a:xfrm>
                          <a:off x="0" y="0"/>
                          <a:ext cx="5580000" cy="3962949"/>
                          <a:chOff x="0" y="0"/>
                          <a:chExt cx="5580000" cy="3962949"/>
                        </a:xfrm>
                      </wpg:grpSpPr>
                      <pic:pic xmlns:pic="http://schemas.openxmlformats.org/drawingml/2006/picture">
                        <pic:nvPicPr>
                          <pic:cNvPr id="321244" name="Picture 321244"/>
                          <pic:cNvPicPr/>
                        </pic:nvPicPr>
                        <pic:blipFill>
                          <a:blip r:embed="rId15"/>
                          <a:stretch>
                            <a:fillRect/>
                          </a:stretch>
                        </pic:blipFill>
                        <pic:spPr>
                          <a:xfrm>
                            <a:off x="-3719" y="-4317"/>
                            <a:ext cx="5583937" cy="438912"/>
                          </a:xfrm>
                          <a:prstGeom prst="rect">
                            <a:avLst/>
                          </a:prstGeom>
                        </pic:spPr>
                      </pic:pic>
                      <wps:wsp>
                        <wps:cNvPr id="7819" name="Shape 7819"/>
                        <wps:cNvSpPr/>
                        <wps:spPr>
                          <a:xfrm>
                            <a:off x="186351" y="817646"/>
                            <a:ext cx="0" cy="2963063"/>
                          </a:xfrm>
                          <a:custGeom>
                            <a:avLst/>
                            <a:gdLst/>
                            <a:ahLst/>
                            <a:cxnLst/>
                            <a:rect l="0" t="0" r="0" b="0"/>
                            <a:pathLst>
                              <a:path h="2963063">
                                <a:moveTo>
                                  <a:pt x="0" y="0"/>
                                </a:moveTo>
                                <a:lnTo>
                                  <a:pt x="0" y="2963063"/>
                                </a:lnTo>
                              </a:path>
                            </a:pathLst>
                          </a:custGeom>
                          <a:ln w="12700" cap="flat">
                            <a:custDash>
                              <a:ds d="301000" sp="301000"/>
                            </a:custDash>
                            <a:miter lim="100000"/>
                          </a:ln>
                        </wps:spPr>
                        <wps:style>
                          <a:lnRef idx="1">
                            <a:srgbClr val="007E50"/>
                          </a:lnRef>
                          <a:fillRef idx="0">
                            <a:srgbClr val="000000">
                              <a:alpha val="0"/>
                            </a:srgbClr>
                          </a:fillRef>
                          <a:effectRef idx="0">
                            <a:scrgbClr r="0" g="0" b="0"/>
                          </a:effectRef>
                          <a:fontRef idx="none"/>
                        </wps:style>
                        <wps:bodyPr/>
                      </wps:wsp>
                      <wps:wsp>
                        <wps:cNvPr id="7820" name="Shape 7820"/>
                        <wps:cNvSpPr/>
                        <wps:spPr>
                          <a:xfrm>
                            <a:off x="197359" y="3874744"/>
                            <a:ext cx="95174" cy="84430"/>
                          </a:xfrm>
                          <a:custGeom>
                            <a:avLst/>
                            <a:gdLst/>
                            <a:ahLst/>
                            <a:cxnLst/>
                            <a:rect l="0" t="0" r="0" b="0"/>
                            <a:pathLst>
                              <a:path w="95174" h="84430">
                                <a:moveTo>
                                  <a:pt x="0" y="0"/>
                                </a:moveTo>
                                <a:cubicBezTo>
                                  <a:pt x="12421" y="33706"/>
                                  <a:pt x="38875" y="72403"/>
                                  <a:pt x="95174" y="8443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7821" name="Shape 7821"/>
                        <wps:cNvSpPr/>
                        <wps:spPr>
                          <a:xfrm>
                            <a:off x="387433" y="3962948"/>
                            <a:ext cx="5004168" cy="0"/>
                          </a:xfrm>
                          <a:custGeom>
                            <a:avLst/>
                            <a:gdLst/>
                            <a:ahLst/>
                            <a:cxnLst/>
                            <a:rect l="0" t="0" r="0" b="0"/>
                            <a:pathLst>
                              <a:path w="5004168">
                                <a:moveTo>
                                  <a:pt x="0" y="0"/>
                                </a:moveTo>
                                <a:lnTo>
                                  <a:pt x="5004168"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7822" name="Shape 7822"/>
                        <wps:cNvSpPr/>
                        <wps:spPr>
                          <a:xfrm>
                            <a:off x="5485448" y="3856764"/>
                            <a:ext cx="84430" cy="95174"/>
                          </a:xfrm>
                          <a:custGeom>
                            <a:avLst/>
                            <a:gdLst/>
                            <a:ahLst/>
                            <a:cxnLst/>
                            <a:rect l="0" t="0" r="0" b="0"/>
                            <a:pathLst>
                              <a:path w="84430" h="95174">
                                <a:moveTo>
                                  <a:pt x="0" y="95174"/>
                                </a:moveTo>
                                <a:cubicBezTo>
                                  <a:pt x="33706" y="82753"/>
                                  <a:pt x="72403" y="56299"/>
                                  <a:pt x="8443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7823" name="Shape 7823"/>
                        <wps:cNvSpPr/>
                        <wps:spPr>
                          <a:xfrm>
                            <a:off x="5573650" y="942644"/>
                            <a:ext cx="0" cy="2818778"/>
                          </a:xfrm>
                          <a:custGeom>
                            <a:avLst/>
                            <a:gdLst/>
                            <a:ahLst/>
                            <a:cxnLst/>
                            <a:rect l="0" t="0" r="0" b="0"/>
                            <a:pathLst>
                              <a:path h="2818778">
                                <a:moveTo>
                                  <a:pt x="0" y="2818778"/>
                                </a:moveTo>
                                <a:lnTo>
                                  <a:pt x="0" y="0"/>
                                </a:lnTo>
                              </a:path>
                            </a:pathLst>
                          </a:custGeom>
                          <a:ln w="12700" cap="flat">
                            <a:custDash>
                              <a:ds d="302000" sp="302000"/>
                            </a:custDash>
                            <a:miter lim="100000"/>
                          </a:ln>
                        </wps:spPr>
                        <wps:style>
                          <a:lnRef idx="1">
                            <a:srgbClr val="007E50"/>
                          </a:lnRef>
                          <a:fillRef idx="0">
                            <a:srgbClr val="000000">
                              <a:alpha val="0"/>
                            </a:srgbClr>
                          </a:fillRef>
                          <a:effectRef idx="0">
                            <a:scrgbClr r="0" g="0" b="0"/>
                          </a:effectRef>
                          <a:fontRef idx="none"/>
                        </wps:style>
                        <wps:bodyPr/>
                      </wps:wsp>
                      <wps:wsp>
                        <wps:cNvPr id="7824" name="Shape 7824"/>
                        <wps:cNvSpPr/>
                        <wps:spPr>
                          <a:xfrm>
                            <a:off x="5467468" y="764071"/>
                            <a:ext cx="95174" cy="84430"/>
                          </a:xfrm>
                          <a:custGeom>
                            <a:avLst/>
                            <a:gdLst/>
                            <a:ahLst/>
                            <a:cxnLst/>
                            <a:rect l="0" t="0" r="0" b="0"/>
                            <a:pathLst>
                              <a:path w="95174" h="84430">
                                <a:moveTo>
                                  <a:pt x="95174" y="84430"/>
                                </a:moveTo>
                                <a:cubicBezTo>
                                  <a:pt x="82753" y="50724"/>
                                  <a:pt x="56299" y="12027"/>
                                  <a:pt x="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7825" name="Shape 7825"/>
                        <wps:cNvSpPr/>
                        <wps:spPr>
                          <a:xfrm>
                            <a:off x="224344" y="760297"/>
                            <a:ext cx="5148314" cy="0"/>
                          </a:xfrm>
                          <a:custGeom>
                            <a:avLst/>
                            <a:gdLst/>
                            <a:ahLst/>
                            <a:cxnLst/>
                            <a:rect l="0" t="0" r="0" b="0"/>
                            <a:pathLst>
                              <a:path w="5148314">
                                <a:moveTo>
                                  <a:pt x="5148314" y="0"/>
                                </a:moveTo>
                                <a:lnTo>
                                  <a:pt x="0" y="0"/>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7826" name="Shape 7826"/>
                        <wps:cNvSpPr/>
                        <wps:spPr>
                          <a:xfrm>
                            <a:off x="186351" y="3799830"/>
                            <a:ext cx="1689" cy="38062"/>
                          </a:xfrm>
                          <a:custGeom>
                            <a:avLst/>
                            <a:gdLst/>
                            <a:ahLst/>
                            <a:cxnLst/>
                            <a:rect l="0" t="0" r="0" b="0"/>
                            <a:pathLst>
                              <a:path w="1689" h="38062">
                                <a:moveTo>
                                  <a:pt x="0" y="0"/>
                                </a:moveTo>
                                <a:lnTo>
                                  <a:pt x="0" y="19114"/>
                                </a:lnTo>
                                <a:cubicBezTo>
                                  <a:pt x="0" y="19114"/>
                                  <a:pt x="0" y="26556"/>
                                  <a:pt x="1689" y="38062"/>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7827" name="Shape 7827"/>
                        <wps:cNvSpPr/>
                        <wps:spPr>
                          <a:xfrm>
                            <a:off x="311344" y="3962060"/>
                            <a:ext cx="38036" cy="889"/>
                          </a:xfrm>
                          <a:custGeom>
                            <a:avLst/>
                            <a:gdLst/>
                            <a:ahLst/>
                            <a:cxnLst/>
                            <a:rect l="0" t="0" r="0" b="0"/>
                            <a:pathLst>
                              <a:path w="38036" h="889">
                                <a:moveTo>
                                  <a:pt x="0" y="0"/>
                                </a:moveTo>
                                <a:cubicBezTo>
                                  <a:pt x="6032" y="584"/>
                                  <a:pt x="12370" y="889"/>
                                  <a:pt x="19012" y="889"/>
                                </a:cubicBezTo>
                                <a:lnTo>
                                  <a:pt x="38036" y="889"/>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7828" name="Shape 7828"/>
                        <wps:cNvSpPr/>
                        <wps:spPr>
                          <a:xfrm>
                            <a:off x="5410623" y="3961260"/>
                            <a:ext cx="37973" cy="1689"/>
                          </a:xfrm>
                          <a:custGeom>
                            <a:avLst/>
                            <a:gdLst/>
                            <a:ahLst/>
                            <a:cxnLst/>
                            <a:rect l="0" t="0" r="0" b="0"/>
                            <a:pathLst>
                              <a:path w="37973" h="1689">
                                <a:moveTo>
                                  <a:pt x="0" y="1689"/>
                                </a:moveTo>
                                <a:lnTo>
                                  <a:pt x="19025" y="1689"/>
                                </a:lnTo>
                                <a:cubicBezTo>
                                  <a:pt x="19025" y="1689"/>
                                  <a:pt x="26467" y="1689"/>
                                  <a:pt x="37973"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7829" name="Shape 7829"/>
                        <wps:cNvSpPr/>
                        <wps:spPr>
                          <a:xfrm>
                            <a:off x="5572764" y="3799767"/>
                            <a:ext cx="889" cy="38189"/>
                          </a:xfrm>
                          <a:custGeom>
                            <a:avLst/>
                            <a:gdLst/>
                            <a:ahLst/>
                            <a:cxnLst/>
                            <a:rect l="0" t="0" r="0" b="0"/>
                            <a:pathLst>
                              <a:path w="889" h="38189">
                                <a:moveTo>
                                  <a:pt x="0" y="38189"/>
                                </a:moveTo>
                                <a:cubicBezTo>
                                  <a:pt x="584" y="32144"/>
                                  <a:pt x="889" y="25819"/>
                                  <a:pt x="889" y="19177"/>
                                </a:cubicBezTo>
                                <a:lnTo>
                                  <a:pt x="889"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7830" name="Shape 7830"/>
                        <wps:cNvSpPr/>
                        <wps:spPr>
                          <a:xfrm>
                            <a:off x="5571964" y="885345"/>
                            <a:ext cx="1689" cy="38125"/>
                          </a:xfrm>
                          <a:custGeom>
                            <a:avLst/>
                            <a:gdLst/>
                            <a:ahLst/>
                            <a:cxnLst/>
                            <a:rect l="0" t="0" r="0" b="0"/>
                            <a:pathLst>
                              <a:path w="1689" h="38125">
                                <a:moveTo>
                                  <a:pt x="1689" y="38125"/>
                                </a:moveTo>
                                <a:lnTo>
                                  <a:pt x="1689" y="18948"/>
                                </a:lnTo>
                                <a:cubicBezTo>
                                  <a:pt x="1689" y="18948"/>
                                  <a:pt x="1689" y="11506"/>
                                  <a:pt x="0"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7831" name="Shape 7831"/>
                        <wps:cNvSpPr/>
                        <wps:spPr>
                          <a:xfrm>
                            <a:off x="5410649" y="760301"/>
                            <a:ext cx="38011" cy="889"/>
                          </a:xfrm>
                          <a:custGeom>
                            <a:avLst/>
                            <a:gdLst/>
                            <a:ahLst/>
                            <a:cxnLst/>
                            <a:rect l="0" t="0" r="0" b="0"/>
                            <a:pathLst>
                              <a:path w="38011" h="889">
                                <a:moveTo>
                                  <a:pt x="38011" y="889"/>
                                </a:moveTo>
                                <a:cubicBezTo>
                                  <a:pt x="31966" y="305"/>
                                  <a:pt x="25641" y="0"/>
                                  <a:pt x="18999" y="0"/>
                                </a:cubicBezTo>
                                <a:lnTo>
                                  <a:pt x="0"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7833" name="Shape 7833"/>
                        <wps:cNvSpPr/>
                        <wps:spPr>
                          <a:xfrm>
                            <a:off x="0" y="589897"/>
                            <a:ext cx="1799996" cy="324002"/>
                          </a:xfrm>
                          <a:custGeom>
                            <a:avLst/>
                            <a:gdLst/>
                            <a:ahLst/>
                            <a:cxnLst/>
                            <a:rect l="0" t="0" r="0" b="0"/>
                            <a:pathLst>
                              <a:path w="1799996" h="324002">
                                <a:moveTo>
                                  <a:pt x="0" y="0"/>
                                </a:moveTo>
                                <a:lnTo>
                                  <a:pt x="1728000" y="0"/>
                                </a:lnTo>
                                <a:cubicBezTo>
                                  <a:pt x="1799996" y="0"/>
                                  <a:pt x="1799996" y="71996"/>
                                  <a:pt x="1799996" y="71996"/>
                                </a:cubicBezTo>
                                <a:lnTo>
                                  <a:pt x="1799996" y="252006"/>
                                </a:lnTo>
                                <a:cubicBezTo>
                                  <a:pt x="1799996" y="324002"/>
                                  <a:pt x="1728000" y="324002"/>
                                  <a:pt x="1728000" y="324002"/>
                                </a:cubicBezTo>
                                <a:lnTo>
                                  <a:pt x="0" y="324002"/>
                                </a:lnTo>
                                <a:lnTo>
                                  <a:pt x="0" y="0"/>
                                </a:lnTo>
                                <a:close/>
                              </a:path>
                            </a:pathLst>
                          </a:custGeom>
                          <a:ln w="0" cap="flat">
                            <a:miter lim="100000"/>
                          </a:ln>
                        </wps:spPr>
                        <wps:style>
                          <a:lnRef idx="0">
                            <a:srgbClr val="000000">
                              <a:alpha val="0"/>
                            </a:srgbClr>
                          </a:lnRef>
                          <a:fillRef idx="1">
                            <a:srgbClr val="BADBBF"/>
                          </a:fillRef>
                          <a:effectRef idx="0">
                            <a:scrgbClr r="0" g="0" b="0"/>
                          </a:effectRef>
                          <a:fontRef idx="none"/>
                        </wps:style>
                        <wps:bodyPr/>
                      </wps:wsp>
                      <wps:wsp>
                        <wps:cNvPr id="7834" name="Shape 7834"/>
                        <wps:cNvSpPr/>
                        <wps:spPr>
                          <a:xfrm>
                            <a:off x="0" y="913898"/>
                            <a:ext cx="192596" cy="97676"/>
                          </a:xfrm>
                          <a:custGeom>
                            <a:avLst/>
                            <a:gdLst/>
                            <a:ahLst/>
                            <a:cxnLst/>
                            <a:rect l="0" t="0" r="0" b="0"/>
                            <a:pathLst>
                              <a:path w="192596" h="97676">
                                <a:moveTo>
                                  <a:pt x="0" y="0"/>
                                </a:moveTo>
                                <a:lnTo>
                                  <a:pt x="192596" y="0"/>
                                </a:lnTo>
                                <a:lnTo>
                                  <a:pt x="192596" y="97676"/>
                                </a:lnTo>
                                <a:lnTo>
                                  <a:pt x="0" y="0"/>
                                </a:ln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62024" style="width:439.37pt;height:312.043pt;position:absolute;z-index:-2147483621;mso-position-horizontal-relative:text;mso-position-horizontal:absolute;margin-left:14.1857pt;mso-position-vertical-relative:text;margin-top:1.71342pt;" coordsize="55800,39629">
                <v:shape id="Picture 321244" style="position:absolute;width:55839;height:4389;left:-37;top:-43;" filled="f">
                  <v:imagedata r:id="rId16"/>
                </v:shape>
                <v:shape id="Shape 7819" style="position:absolute;width:0;height:29630;left:1863;top:8176;" coordsize="0,2963063" path="m0,0l0,2963063">
                  <v:stroke weight="1pt" endcap="flat" dashstyle="3.01 3.01" joinstyle="miter" miterlimit="4" on="true" color="#007e50"/>
                  <v:fill on="false" color="#000000" opacity="0"/>
                </v:shape>
                <v:shape id="Shape 7820" style="position:absolute;width:951;height:844;left:1973;top:38747;" coordsize="95174,84430" path="m0,0c12421,33706,38875,72403,95174,84430">
                  <v:stroke weight="1pt" endcap="flat" dashstyle="2.998 2.998" joinstyle="miter" miterlimit="4" on="true" color="#007e50"/>
                  <v:fill on="false" color="#000000" opacity="0"/>
                </v:shape>
                <v:shape id="Shape 7821" style="position:absolute;width:50041;height:0;left:3874;top:39629;" coordsize="5004168,0" path="m0,0l5004168,0">
                  <v:stroke weight="1pt" endcap="flat" dashstyle="2.996 2.996" joinstyle="miter" miterlimit="4" on="true" color="#007e50"/>
                  <v:fill on="false" color="#000000" opacity="0"/>
                </v:shape>
                <v:shape id="Shape 7822" style="position:absolute;width:844;height:951;left:54854;top:38567;" coordsize="84430,95174" path="m0,95174c33706,82753,72403,56299,84430,0">
                  <v:stroke weight="1pt" endcap="flat" dashstyle="2.998 2.998" joinstyle="miter" miterlimit="4" on="true" color="#007e50"/>
                  <v:fill on="false" color="#000000" opacity="0"/>
                </v:shape>
                <v:shape id="Shape 7823" style="position:absolute;width:0;height:28187;left:55736;top:9426;" coordsize="0,2818778" path="m0,2818778l0,0">
                  <v:stroke weight="1pt" endcap="flat" dashstyle="3.02 3.02" joinstyle="miter" miterlimit="4" on="true" color="#007e50"/>
                  <v:fill on="false" color="#000000" opacity="0"/>
                </v:shape>
                <v:shape id="Shape 7824" style="position:absolute;width:951;height:844;left:54674;top:7640;" coordsize="95174,84430" path="m95174,84430c82753,50724,56299,12027,0,0">
                  <v:stroke weight="1pt" endcap="flat" dashstyle="2.998 2.998" joinstyle="miter" miterlimit="4" on="true" color="#007e50"/>
                  <v:fill on="false" color="#000000" opacity="0"/>
                </v:shape>
                <v:shape id="Shape 7825" style="position:absolute;width:51483;height:0;left:2243;top:7602;" coordsize="5148314,0" path="m5148314,0l0,0">
                  <v:stroke weight="1pt" endcap="flat" dashstyle="2.992 2.992" joinstyle="miter" miterlimit="4" on="true" color="#007e50"/>
                  <v:fill on="false" color="#000000" opacity="0"/>
                </v:shape>
                <v:shape id="Shape 7826" style="position:absolute;width:16;height:380;left:1863;top:37998;" coordsize="1689,38062" path="m0,0l0,19114c0,19114,0,26556,1689,38062">
                  <v:stroke weight="1pt" endcap="flat" joinstyle="miter" miterlimit="4" on="true" color="#007e50"/>
                  <v:fill on="false" color="#000000" opacity="0"/>
                </v:shape>
                <v:shape id="Shape 7827" style="position:absolute;width:380;height:8;left:3113;top:39620;" coordsize="38036,889" path="m0,0c6032,584,12370,889,19012,889l38036,889">
                  <v:stroke weight="1pt" endcap="flat" joinstyle="miter" miterlimit="4" on="true" color="#007e50"/>
                  <v:fill on="false" color="#000000" opacity="0"/>
                </v:shape>
                <v:shape id="Shape 7828" style="position:absolute;width:379;height:16;left:54106;top:39612;" coordsize="37973,1689" path="m0,1689l19025,1689c19025,1689,26467,1689,37973,0">
                  <v:stroke weight="1pt" endcap="flat" joinstyle="miter" miterlimit="4" on="true" color="#007e50"/>
                  <v:fill on="false" color="#000000" opacity="0"/>
                </v:shape>
                <v:shape id="Shape 7829" style="position:absolute;width:8;height:381;left:55727;top:37997;" coordsize="889,38189" path="m0,38189c584,32144,889,25819,889,19177l889,0">
                  <v:stroke weight="1pt" endcap="flat" joinstyle="miter" miterlimit="4" on="true" color="#007e50"/>
                  <v:fill on="false" color="#000000" opacity="0"/>
                </v:shape>
                <v:shape id="Shape 7830" style="position:absolute;width:16;height:381;left:55719;top:8853;" coordsize="1689,38125" path="m1689,38125l1689,18948c1689,18948,1689,11506,0,0">
                  <v:stroke weight="1pt" endcap="flat" joinstyle="miter" miterlimit="4" on="true" color="#007e50"/>
                  <v:fill on="false" color="#000000" opacity="0"/>
                </v:shape>
                <v:shape id="Shape 7831" style="position:absolute;width:380;height:8;left:54106;top:7603;" coordsize="38011,889" path="m38011,889c31966,305,25641,0,18999,0l0,0">
                  <v:stroke weight="1pt" endcap="flat" joinstyle="miter" miterlimit="4" on="true" color="#007e50"/>
                  <v:fill on="false" color="#000000" opacity="0"/>
                </v:shape>
                <v:shape id="Shape 7833" style="position:absolute;width:17999;height:3240;left:0;top:5898;" coordsize="1799996,324002" path="m0,0l1728000,0c1799996,0,1799996,71996,1799996,71996l1799996,252006c1799996,324002,1728000,324002,1728000,324002l0,324002l0,0x">
                  <v:stroke weight="0pt" endcap="flat" joinstyle="miter" miterlimit="4" on="false" color="#000000" opacity="0"/>
                  <v:fill on="true" color="#badbbf"/>
                </v:shape>
                <v:shape id="Shape 7834" style="position:absolute;width:1925;height:976;left:0;top:9138;" coordsize="192596,97676" path="m0,0l192596,0l192596,97676l0,0x">
                  <v:stroke weight="0pt" endcap="flat" joinstyle="miter" miterlimit="10" on="false" color="#000000" opacity="0"/>
                  <v:fill on="true" color="#00975e"/>
                </v:shape>
              </v:group>
            </w:pict>
          </mc:Fallback>
        </mc:AlternateContent>
      </w:r>
      <w:r w:rsidRPr="00F22A20">
        <w:rPr>
          <w:rFonts w:ascii="Times New Roman" w:hAnsi="Times New Roman" w:cs="Times New Roman"/>
          <w:color w:val="000000"/>
          <w:sz w:val="22"/>
        </w:rPr>
        <w:tab/>
      </w:r>
      <w:r w:rsidRPr="00F22A20">
        <w:rPr>
          <w:rFonts w:ascii="Times New Roman" w:hAnsi="Times New Roman" w:cs="Times New Roman"/>
          <w:b/>
          <w:color w:val="FFFEFD"/>
          <w:sz w:val="32"/>
        </w:rPr>
        <w:t>CHỦ ĐỀ 4</w:t>
      </w:r>
      <w:r w:rsidRPr="00F22A20">
        <w:rPr>
          <w:rFonts w:ascii="Times New Roman" w:hAnsi="Times New Roman" w:cs="Times New Roman"/>
          <w:b/>
          <w:color w:val="FFFEFD"/>
          <w:sz w:val="32"/>
        </w:rPr>
        <w:tab/>
      </w:r>
      <w:r w:rsidRPr="00F22A20">
        <w:rPr>
          <w:rFonts w:ascii="Times New Roman" w:hAnsi="Times New Roman" w:cs="Times New Roman"/>
        </w:rPr>
        <w:t xml:space="preserve">rèn Luyện bản thân </w:t>
      </w:r>
      <w:r w:rsidRPr="00F22A20">
        <w:rPr>
          <w:rFonts w:ascii="Times New Roman" w:hAnsi="Times New Roman" w:cs="Times New Roman"/>
          <w:color w:val="181717"/>
          <w:sz w:val="30"/>
        </w:rPr>
        <w:t>(15</w:t>
      </w:r>
      <w:r w:rsidRPr="00F22A20">
        <w:rPr>
          <w:rFonts w:ascii="Times New Roman" w:hAnsi="Times New Roman" w:cs="Times New Roman"/>
          <w:color w:val="181717"/>
          <w:vertAlign w:val="subscript"/>
        </w:rPr>
        <w:t xml:space="preserve"> tiết)</w:t>
      </w:r>
    </w:p>
    <w:p w:rsidR="00EF3B60" w:rsidRPr="00F22A20" w:rsidRDefault="00102BE5">
      <w:pPr>
        <w:spacing w:after="137" w:line="259" w:lineRule="auto"/>
        <w:ind w:left="578" w:right="272"/>
      </w:pPr>
      <w:r w:rsidRPr="00F22A20">
        <w:rPr>
          <w:b/>
        </w:rPr>
        <w:t xml:space="preserve">MỤC TIÊU CHỦ ĐỀ </w:t>
      </w:r>
    </w:p>
    <w:p w:rsidR="00EF3B60" w:rsidRPr="00F22A20" w:rsidRDefault="00102BE5">
      <w:pPr>
        <w:spacing w:after="63" w:line="259" w:lineRule="auto"/>
        <w:ind w:left="861"/>
        <w:jc w:val="left"/>
      </w:pPr>
      <w:r w:rsidRPr="00F22A20">
        <w:rPr>
          <w:rFonts w:eastAsia="Arial"/>
          <w:i/>
          <w:sz w:val="22"/>
        </w:rPr>
        <w:t>Sau khi tham gia các hoạt động trong chủ đề này, HS:</w:t>
      </w:r>
    </w:p>
    <w:p w:rsidR="00EF3B60" w:rsidRPr="00F22A20" w:rsidRDefault="00F22A20" w:rsidP="00F22A20">
      <w:pPr>
        <w:spacing w:after="60" w:line="267" w:lineRule="auto"/>
        <w:ind w:left="1181" w:right="276" w:hanging="345"/>
      </w:pPr>
      <w:r w:rsidRPr="00F22A20">
        <w:rPr>
          <w:rFonts w:eastAsia="Arial"/>
          <w:sz w:val="22"/>
          <w:u w:color="000000"/>
        </w:rPr>
        <w:t xml:space="preserve">– </w:t>
      </w:r>
      <w:r w:rsidR="00102BE5" w:rsidRPr="00F22A20">
        <w:rPr>
          <w:rFonts w:eastAsia="Arial"/>
          <w:sz w:val="22"/>
        </w:rPr>
        <w:t>Biết cách tạo động lực cho bản thân để thực hiện hoạt động.</w:t>
      </w:r>
    </w:p>
    <w:p w:rsidR="00EF3B60" w:rsidRPr="00F22A20" w:rsidRDefault="00F22A20" w:rsidP="00F22A20">
      <w:pPr>
        <w:spacing w:after="60" w:line="267" w:lineRule="auto"/>
        <w:ind w:left="1181" w:right="276" w:hanging="345"/>
      </w:pPr>
      <w:r w:rsidRPr="00F22A20">
        <w:rPr>
          <w:rFonts w:eastAsia="Arial"/>
          <w:sz w:val="22"/>
          <w:u w:color="000000"/>
        </w:rPr>
        <w:t xml:space="preserve">– </w:t>
      </w:r>
      <w:r w:rsidR="00102BE5" w:rsidRPr="00F22A20">
        <w:rPr>
          <w:rFonts w:eastAsia="Arial"/>
          <w:sz w:val="22"/>
        </w:rPr>
        <w:t>Xây dựng được ngân sách cá nhân hợp lí, trong đó tính đến các khoản thu, chi, tiết kiệm, cho, tặng.</w:t>
      </w:r>
    </w:p>
    <w:p w:rsidR="00EF3B60" w:rsidRPr="00F22A20" w:rsidRDefault="00F22A20" w:rsidP="00F22A20">
      <w:pPr>
        <w:spacing w:after="60" w:line="267" w:lineRule="auto"/>
        <w:ind w:left="1181" w:right="276" w:hanging="345"/>
      </w:pPr>
      <w:r w:rsidRPr="00F22A20">
        <w:rPr>
          <w:rFonts w:eastAsia="Arial"/>
          <w:sz w:val="22"/>
          <w:u w:color="000000"/>
        </w:rPr>
        <w:t xml:space="preserve">– </w:t>
      </w:r>
      <w:r w:rsidR="00102BE5" w:rsidRPr="00F22A20">
        <w:rPr>
          <w:rFonts w:eastAsia="Arial"/>
          <w:sz w:val="22"/>
        </w:rPr>
        <w:t>Phát triển các phẩm chất:</w:t>
      </w:r>
    </w:p>
    <w:p w:rsidR="00EF3B60" w:rsidRPr="00F22A20" w:rsidRDefault="00102BE5">
      <w:pPr>
        <w:spacing w:after="60" w:line="267" w:lineRule="auto"/>
        <w:ind w:left="1129" w:right="276" w:hanging="293"/>
      </w:pPr>
      <w:r w:rsidRPr="00F22A20">
        <w:rPr>
          <w:rFonts w:eastAsia="Arial"/>
          <w:sz w:val="22"/>
        </w:rPr>
        <w:t>+  Nhân ái: Chia sẻ ngân sách cá nhân với những người có hoàn cảnh khó khăn trong cuộc sống.</w:t>
      </w:r>
    </w:p>
    <w:p w:rsidR="00EF3B60" w:rsidRPr="00F22A20" w:rsidRDefault="00102BE5">
      <w:pPr>
        <w:spacing w:after="60" w:line="267" w:lineRule="auto"/>
        <w:ind w:left="836" w:right="276" w:firstLine="0"/>
      </w:pPr>
      <w:r w:rsidRPr="00F22A20">
        <w:rPr>
          <w:rFonts w:eastAsia="Arial"/>
          <w:sz w:val="22"/>
        </w:rPr>
        <w:t xml:space="preserve">+  Tiết kiệm trong việc chi ngân sách cá nhân. </w:t>
      </w:r>
    </w:p>
    <w:p w:rsidR="00EF3B60" w:rsidRPr="00F22A20" w:rsidRDefault="00F22A20" w:rsidP="00F22A20">
      <w:pPr>
        <w:spacing w:after="60" w:line="267" w:lineRule="auto"/>
        <w:ind w:left="1181" w:right="276" w:hanging="345"/>
      </w:pPr>
      <w:r w:rsidRPr="00F22A20">
        <w:rPr>
          <w:rFonts w:eastAsia="Arial"/>
          <w:sz w:val="22"/>
          <w:u w:color="000000"/>
        </w:rPr>
        <w:t xml:space="preserve">– </w:t>
      </w:r>
      <w:r w:rsidR="00102BE5" w:rsidRPr="00F22A20">
        <w:rPr>
          <w:rFonts w:eastAsia="Arial"/>
          <w:sz w:val="22"/>
        </w:rPr>
        <w:t xml:space="preserve">Phát triển các năng lực: </w:t>
      </w:r>
    </w:p>
    <w:p w:rsidR="00EF3B60" w:rsidRPr="00F22A20" w:rsidRDefault="00102BE5">
      <w:pPr>
        <w:spacing w:after="60" w:line="267" w:lineRule="auto"/>
        <w:ind w:left="1129" w:right="276" w:hanging="293"/>
      </w:pPr>
      <w:r w:rsidRPr="00F22A20">
        <w:rPr>
          <w:rFonts w:eastAsia="Arial"/>
          <w:sz w:val="22"/>
        </w:rPr>
        <w:t>+  Thích ứng với cuộc sống thông qua hoạt động tạo động lực cho bản thân để thực hiện các hoạt động.</w:t>
      </w:r>
    </w:p>
    <w:p w:rsidR="00EF3B60" w:rsidRPr="00F22A20" w:rsidRDefault="00102BE5">
      <w:pPr>
        <w:spacing w:after="60" w:line="267" w:lineRule="auto"/>
        <w:ind w:left="836" w:right="276" w:firstLine="0"/>
      </w:pPr>
      <w:r w:rsidRPr="00F22A20">
        <w:rPr>
          <w:rFonts w:eastAsia="Arial"/>
          <w:sz w:val="22"/>
        </w:rPr>
        <w:t>+  Quản lí tài chính thông qua việc xây dựng và thực hiện ngân sách cá nhân hợp lí.</w:t>
      </w:r>
    </w:p>
    <w:p w:rsidR="00EF3B60" w:rsidRPr="00F22A20" w:rsidRDefault="00102BE5">
      <w:pPr>
        <w:spacing w:after="2326" w:line="267" w:lineRule="auto"/>
        <w:ind w:left="1129" w:right="276" w:hanging="293"/>
      </w:pPr>
      <w:r w:rsidRPr="00F22A20">
        <w:rPr>
          <w:rFonts w:eastAsia="Arial"/>
          <w:sz w:val="22"/>
        </w:rPr>
        <w:t>+  Thiết kế và tổ chức hoạt động thông qua việc tham gia thiết kế và tổ chức chương trình toạ đàm, giao lưu.</w:t>
      </w:r>
    </w:p>
    <w:p w:rsidR="00EF3B60" w:rsidRPr="00F22A20" w:rsidRDefault="00102BE5">
      <w:pPr>
        <w:pStyle w:val="Heading2"/>
        <w:ind w:left="680"/>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81792" behindDoc="1" locked="0" layoutInCell="1" allowOverlap="1" wp14:anchorId="61A574FA" wp14:editId="23858871">
                <wp:simplePos x="0" y="0"/>
                <wp:positionH relativeFrom="column">
                  <wp:posOffset>1298115</wp:posOffset>
                </wp:positionH>
                <wp:positionV relativeFrom="paragraph">
                  <wp:posOffset>37533</wp:posOffset>
                </wp:positionV>
                <wp:extent cx="393192" cy="279400"/>
                <wp:effectExtent l="0" t="0" r="0" b="0"/>
                <wp:wrapNone/>
                <wp:docPr id="262023" name="Group 262023"/>
                <wp:cNvGraphicFramePr/>
                <a:graphic xmlns:a="http://schemas.openxmlformats.org/drawingml/2006/main">
                  <a:graphicData uri="http://schemas.microsoft.com/office/word/2010/wordprocessingGroup">
                    <wpg:wgp>
                      <wpg:cNvGrpSpPr/>
                      <wpg:grpSpPr>
                        <a:xfrm>
                          <a:off x="0" y="0"/>
                          <a:ext cx="393192" cy="279400"/>
                          <a:chOff x="0" y="0"/>
                          <a:chExt cx="393192" cy="279400"/>
                        </a:xfrm>
                      </wpg:grpSpPr>
                      <wps:wsp>
                        <wps:cNvPr id="333063" name="Shape 333063"/>
                        <wps:cNvSpPr/>
                        <wps:spPr>
                          <a:xfrm>
                            <a:off x="0" y="0"/>
                            <a:ext cx="393192" cy="279400"/>
                          </a:xfrm>
                          <a:custGeom>
                            <a:avLst/>
                            <a:gdLst/>
                            <a:ahLst/>
                            <a:cxnLst/>
                            <a:rect l="0" t="0" r="0" b="0"/>
                            <a:pathLst>
                              <a:path w="393192" h="279400">
                                <a:moveTo>
                                  <a:pt x="0" y="0"/>
                                </a:moveTo>
                                <a:lnTo>
                                  <a:pt x="393192" y="0"/>
                                </a:lnTo>
                                <a:lnTo>
                                  <a:pt x="393192"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62023" style="width:30.96pt;height:22pt;position:absolute;z-index:-2147483645;mso-position-horizontal-relative:text;mso-position-horizontal:absolute;margin-left:102.214pt;mso-position-vertical-relative:text;margin-top:2.95532pt;" coordsize="3931,2794">
                <v:shape id="Shape 333064" style="position:absolute;width:3931;height:2794;left:0;top:0;" coordsize="393192,279400" path="m0,0l393192,0l393192,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TẠO đỘNG LỰC CHO BẢN THÂN</w:t>
      </w:r>
    </w:p>
    <w:p w:rsidR="00EF3B60" w:rsidRPr="00F22A20" w:rsidRDefault="00102BE5">
      <w:pPr>
        <w:spacing w:after="1" w:line="265" w:lineRule="auto"/>
        <w:ind w:left="292"/>
        <w:jc w:val="center"/>
      </w:pPr>
      <w:r w:rsidRPr="00F22A20">
        <w:rPr>
          <w:b/>
          <w:color w:val="00975E"/>
        </w:rPr>
        <w:t>Thời gian thực hiện: 6 tiết</w:t>
      </w:r>
      <w:r w:rsidRPr="00F22A20">
        <w:rPr>
          <w:b/>
        </w:rPr>
        <w:t xml:space="preserve">  </w:t>
      </w:r>
    </w:p>
    <w:p w:rsidR="00EF3B60" w:rsidRPr="00F22A20" w:rsidRDefault="00102BE5">
      <w:pPr>
        <w:spacing w:after="17" w:line="249" w:lineRule="auto"/>
        <w:ind w:left="282" w:firstLine="4"/>
        <w:jc w:val="center"/>
      </w:pPr>
      <w:r w:rsidRPr="00F22A20">
        <w:t xml:space="preserve">(Hoạt động định hướng: 2 tiết;  </w:t>
      </w:r>
    </w:p>
    <w:p w:rsidR="00EF3B60" w:rsidRPr="00F22A20" w:rsidRDefault="00102BE5">
      <w:pPr>
        <w:spacing w:after="17" w:line="249" w:lineRule="auto"/>
        <w:ind w:left="282" w:firstLine="4"/>
        <w:jc w:val="center"/>
      </w:pPr>
      <w:r w:rsidRPr="00F22A20">
        <w:t xml:space="preserve">Hoạt động giáo dục theo chủ đề: 2 tiết; </w:t>
      </w:r>
    </w:p>
    <w:p w:rsidR="00EF3B60" w:rsidRPr="00F22A20" w:rsidRDefault="00102BE5">
      <w:pPr>
        <w:spacing w:after="391" w:line="249" w:lineRule="auto"/>
        <w:ind w:left="282" w:firstLine="4"/>
        <w:jc w:val="center"/>
      </w:pPr>
      <w:r w:rsidRPr="00F22A20">
        <w:t>Hoạt động phản hồi kết quả vận dụng: 2 tiết)</w:t>
      </w:r>
    </w:p>
    <w:p w:rsidR="00EF3B60" w:rsidRPr="00F22A20" w:rsidRDefault="00102BE5">
      <w:pPr>
        <w:pStyle w:val="Heading3"/>
      </w:pPr>
      <w:r w:rsidRPr="00F22A20">
        <w:t xml:space="preserve">I. MỤC TIÊU </w:t>
      </w:r>
    </w:p>
    <w:p w:rsidR="00EF3B60" w:rsidRPr="00F22A20" w:rsidRDefault="00102BE5">
      <w:pPr>
        <w:spacing w:after="177" w:line="259" w:lineRule="auto"/>
        <w:ind w:left="563"/>
        <w:jc w:val="left"/>
      </w:pPr>
      <w:r w:rsidRPr="00F22A20">
        <w:rPr>
          <w:i/>
        </w:rPr>
        <w:t>Sau khi tham gia trải nghiệm các hoạt động trong nội dung này, HS sẽ:</w:t>
      </w:r>
    </w:p>
    <w:p w:rsidR="00EF3B60" w:rsidRPr="00F22A20" w:rsidRDefault="00102BE5">
      <w:pPr>
        <w:pStyle w:val="Heading4"/>
        <w:spacing w:after="108"/>
        <w:ind w:left="29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F22A20" w:rsidP="00F22A20">
      <w:pPr>
        <w:ind w:left="851" w:right="4" w:hanging="284"/>
      </w:pPr>
      <w:r w:rsidRPr="00F22A20">
        <w:rPr>
          <w:szCs w:val="25"/>
          <w:u w:color="000000"/>
        </w:rPr>
        <w:t xml:space="preserve">– </w:t>
      </w:r>
      <w:r w:rsidR="00102BE5" w:rsidRPr="00F22A20">
        <w:t>Chia sẻ được hiểu biết, kinh nghiệm về cách tạo động lực cho bản thân khi tham gia các hoạt động cụ thể.</w:t>
      </w:r>
    </w:p>
    <w:p w:rsidR="00EF3B60" w:rsidRPr="00F22A20" w:rsidRDefault="00F22A20" w:rsidP="00F22A20">
      <w:pPr>
        <w:ind w:left="851" w:right="4" w:hanging="284"/>
      </w:pPr>
      <w:r w:rsidRPr="00F22A20">
        <w:rPr>
          <w:szCs w:val="25"/>
          <w:u w:color="000000"/>
        </w:rPr>
        <w:t xml:space="preserve">– </w:t>
      </w:r>
      <w:r w:rsidR="00102BE5" w:rsidRPr="00F22A20">
        <w:t>Xác định được cách tạo động lực cho bản thân để thực hiện hoạt động.</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lastRenderedPageBreak/>
        <w:t>2.  Về năng lực</w:t>
      </w:r>
    </w:p>
    <w:p w:rsidR="00EF3B60" w:rsidRPr="00F22A20" w:rsidRDefault="00F22A20" w:rsidP="00F22A20">
      <w:pPr>
        <w:ind w:left="553" w:right="4" w:hanging="284"/>
      </w:pPr>
      <w:r w:rsidRPr="00F22A20">
        <w:rPr>
          <w:szCs w:val="25"/>
          <w:u w:color="000000"/>
        </w:rPr>
        <w:t xml:space="preserve">– </w:t>
      </w:r>
      <w:r w:rsidR="00102BE5" w:rsidRPr="00F22A20">
        <w:t>Đề xuất được cách tạo động lực trong một số tình huống cụ thể.</w:t>
      </w:r>
    </w:p>
    <w:p w:rsidR="00EF3B60" w:rsidRPr="00F22A20" w:rsidRDefault="00F22A20" w:rsidP="00F22A20">
      <w:pPr>
        <w:ind w:left="553" w:right="4" w:hanging="284"/>
      </w:pPr>
      <w:r w:rsidRPr="00F22A20">
        <w:rPr>
          <w:szCs w:val="25"/>
          <w:u w:color="000000"/>
        </w:rPr>
        <w:t xml:space="preserve">– </w:t>
      </w:r>
      <w:r w:rsidR="00102BE5" w:rsidRPr="00F22A20">
        <w:t>Rèn luyện và phát triển kĩ năng tạo động lực cho bản thân để thực hiện hoạt động.</w:t>
      </w:r>
    </w:p>
    <w:p w:rsidR="00EF3B60" w:rsidRPr="00F22A20" w:rsidRDefault="00F22A20" w:rsidP="00F22A20">
      <w:pPr>
        <w:spacing w:after="164"/>
        <w:ind w:left="553" w:right="4" w:hanging="284"/>
      </w:pPr>
      <w:r w:rsidRPr="00F22A20">
        <w:rPr>
          <w:szCs w:val="25"/>
          <w:u w:color="000000"/>
        </w:rPr>
        <w:t xml:space="preserve">– </w:t>
      </w:r>
      <w:r w:rsidR="00102BE5" w:rsidRPr="00F22A20">
        <w:t xml:space="preserve">Rèn luyện và phát triển tư duy phản biện qua việc thảo luận về cách tạo động lực cho bản thân để thực hiện các hoạt động. </w:t>
      </w:r>
    </w:p>
    <w:p w:rsidR="00EF3B60" w:rsidRPr="00F22A20" w:rsidRDefault="00102BE5">
      <w:pPr>
        <w:pStyle w:val="Heading4"/>
        <w:spacing w:after="79"/>
        <w:ind w:left="-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368"/>
        <w:ind w:left="279" w:right="4"/>
      </w:pPr>
      <w:r w:rsidRPr="00F22A20">
        <w:t>Rèn luyện và phát triển phẩm chất trách nhiệm thông qua việc tạo động lực cho bản thân để thực hiện các hoạt động đạt mục tiêu, yêu cầu.</w:t>
      </w:r>
    </w:p>
    <w:p w:rsidR="00EF3B60" w:rsidRPr="00F22A20" w:rsidRDefault="00102BE5">
      <w:pPr>
        <w:pStyle w:val="Heading3"/>
        <w:spacing w:after="140"/>
        <w:ind w:left="-3"/>
      </w:pPr>
      <w:r w:rsidRPr="00F22A20">
        <w:t>II. THIẾT BỊ GIÁO DỤC VÀ HỌC LIỆU</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553" w:right="4" w:hanging="284"/>
      </w:pPr>
      <w:r w:rsidRPr="00F22A20">
        <w:rPr>
          <w:szCs w:val="25"/>
          <w:u w:color="000000"/>
        </w:rPr>
        <w:t xml:space="preserve">– </w:t>
      </w:r>
      <w:r w:rsidR="00102BE5" w:rsidRPr="00F22A20">
        <w:t>Dự kiến chương trình buổi diễn đàn, giao lưu để tư vấn cho HS.</w:t>
      </w:r>
    </w:p>
    <w:p w:rsidR="00EF3B60" w:rsidRPr="00F22A20" w:rsidRDefault="00F22A20" w:rsidP="00F22A20">
      <w:pPr>
        <w:ind w:left="553" w:right="4" w:hanging="284"/>
      </w:pPr>
      <w:r w:rsidRPr="00F22A20">
        <w:rPr>
          <w:szCs w:val="25"/>
          <w:u w:color="000000"/>
        </w:rPr>
        <w:t xml:space="preserve">– </w:t>
      </w:r>
      <w:r w:rsidR="00102BE5" w:rsidRPr="00F22A20">
        <w:t>Phân công các lớp chuẩn bị tham luận xoay quanh chủ đề “Tạo động lực cho bản thân trong các hoạt động”.</w:t>
      </w:r>
    </w:p>
    <w:p w:rsidR="00EF3B60" w:rsidRPr="00F22A20" w:rsidRDefault="00F22A20" w:rsidP="00F22A20">
      <w:pPr>
        <w:ind w:left="553" w:right="4" w:hanging="284"/>
      </w:pPr>
      <w:r w:rsidRPr="00F22A20">
        <w:rPr>
          <w:szCs w:val="25"/>
          <w:u w:color="000000"/>
        </w:rPr>
        <w:t xml:space="preserve">– </w:t>
      </w:r>
      <w:r w:rsidR="00102BE5" w:rsidRPr="00F22A20">
        <w:t>Mời 1 – 2 khách mời tham gia buổi giao lưu chủ đề “Giao lưu với những người truyền cảm hứng, động lực”. Khách mời có thể là GV, phụ huynh HS hoặc cựu HS của trường. Họ là những người có động lực vươn lên trong cuộc sống để vượt qua chính mình và có khả năng truyền cảm hứng đến mọi người. Kết hợp sử dụng video nói về một số nhân vật truyền cảm hứng, động lực trong buổi giao lưu.</w:t>
      </w:r>
    </w:p>
    <w:p w:rsidR="00EF3B60" w:rsidRPr="00F22A20" w:rsidRDefault="00F22A20" w:rsidP="00F22A20">
      <w:pPr>
        <w:ind w:left="553" w:right="4" w:hanging="284"/>
      </w:pPr>
      <w:r w:rsidRPr="00F22A20">
        <w:rPr>
          <w:szCs w:val="25"/>
          <w:u w:color="000000"/>
        </w:rPr>
        <w:t xml:space="preserve">– </w:t>
      </w:r>
      <w:r w:rsidR="00102BE5" w:rsidRPr="00F22A20">
        <w:t>Địa điểm, hệ thống âm thanh, phông nền và trang thiết bị khác phục vụ cho buổi diễn đàn, giao lưu.</w:t>
      </w:r>
    </w:p>
    <w:p w:rsidR="00EF3B60" w:rsidRPr="00F22A20" w:rsidRDefault="00F22A20" w:rsidP="00F22A20">
      <w:pPr>
        <w:ind w:left="553" w:right="4" w:hanging="284"/>
      </w:pPr>
      <w:r w:rsidRPr="00F22A20">
        <w:rPr>
          <w:szCs w:val="25"/>
          <w:u w:color="000000"/>
        </w:rPr>
        <w:t xml:space="preserve">– </w:t>
      </w:r>
      <w:r w:rsidR="00102BE5" w:rsidRPr="00F22A20">
        <w:t>Tư liệu (tranh ảnh, video, bài viết, bài hát, trò chơi,…) về cách tạo động lực cho con người để thực hiện các hoạt động trong cuộc sống.</w:t>
      </w:r>
    </w:p>
    <w:p w:rsidR="00EF3B60" w:rsidRPr="00F22A20" w:rsidRDefault="00F22A20" w:rsidP="00F22A20">
      <w:pPr>
        <w:spacing w:after="165"/>
        <w:ind w:left="553" w:right="4" w:hanging="284"/>
      </w:pPr>
      <w:r w:rsidRPr="00F22A20">
        <w:rPr>
          <w:szCs w:val="25"/>
          <w:u w:color="000000"/>
        </w:rPr>
        <w:t xml:space="preserve">– </w:t>
      </w:r>
      <w:r w:rsidR="00102BE5" w:rsidRPr="00F22A20">
        <w:t>Phần thưởng phát cho HS đoạt giải khi tham gia trò chơi (nếu có).</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ind w:left="553" w:right="4" w:hanging="284"/>
      </w:pPr>
      <w:r w:rsidRPr="00F22A20">
        <w:rPr>
          <w:szCs w:val="25"/>
          <w:u w:color="000000"/>
        </w:rPr>
        <w:t xml:space="preserve">– </w:t>
      </w:r>
      <w:r w:rsidR="00102BE5" w:rsidRPr="00F22A20">
        <w:t>Xây dựng kịch bản cho diễn đàn “Tạo động lực cho bản thân trong các hoạt động” và “Giao lưu với những người truyền cảm hứng, động lực”.</w:t>
      </w:r>
    </w:p>
    <w:p w:rsidR="00EF3B60" w:rsidRPr="00F22A20" w:rsidRDefault="00F22A20" w:rsidP="00F22A20">
      <w:pPr>
        <w:ind w:left="553" w:right="4" w:hanging="284"/>
      </w:pPr>
      <w:r w:rsidRPr="00F22A20">
        <w:rPr>
          <w:szCs w:val="25"/>
          <w:u w:color="000000"/>
        </w:rPr>
        <w:t xml:space="preserve">– </w:t>
      </w:r>
      <w:r w:rsidR="00102BE5" w:rsidRPr="00F22A20">
        <w:t>Lớp trực tuần cử MC và tập các tiết mục văn nghệ có nội dung khích lệ, động viên, tạo động lực thực hiện hoạt động.</w:t>
      </w:r>
    </w:p>
    <w:p w:rsidR="00EF3B60" w:rsidRPr="00F22A20" w:rsidRDefault="00F22A20" w:rsidP="00F22A20">
      <w:pPr>
        <w:ind w:left="553" w:right="4" w:hanging="284"/>
      </w:pPr>
      <w:r w:rsidRPr="00F22A20">
        <w:rPr>
          <w:szCs w:val="25"/>
          <w:u w:color="000000"/>
        </w:rPr>
        <w:t xml:space="preserve">– </w:t>
      </w:r>
      <w:r w:rsidR="00102BE5" w:rsidRPr="00F22A20">
        <w:t>Chuẩn bị bài tham luận để tham gia diễn đàn và các câu hỏi để tham gia giao lưu với những người truyền cảm hứng, động lực.</w:t>
      </w:r>
    </w:p>
    <w:p w:rsidR="00EF3B60" w:rsidRPr="00F22A20" w:rsidRDefault="00F22A20" w:rsidP="00F22A20">
      <w:pPr>
        <w:ind w:left="553" w:right="4" w:hanging="284"/>
      </w:pPr>
      <w:r w:rsidRPr="00F22A20">
        <w:rPr>
          <w:szCs w:val="25"/>
          <w:u w:color="000000"/>
        </w:rPr>
        <w:t xml:space="preserve">– </w:t>
      </w:r>
      <w:r w:rsidR="00102BE5" w:rsidRPr="00F22A20">
        <w:t>Tìm hiểu tư liệu về các cách tạo động lực cho bản thân khi thực hiện hoạt động.</w:t>
      </w:r>
    </w:p>
    <w:p w:rsidR="00EF3B60" w:rsidRPr="00F22A20" w:rsidRDefault="00F22A20" w:rsidP="00F22A20">
      <w:pPr>
        <w:ind w:left="553" w:right="4" w:hanging="284"/>
      </w:pPr>
      <w:r w:rsidRPr="00F22A20">
        <w:rPr>
          <w:szCs w:val="25"/>
          <w:u w:color="000000"/>
        </w:rPr>
        <w:t xml:space="preserve">– </w:t>
      </w:r>
      <w:r w:rsidR="00102BE5" w:rsidRPr="00F22A20">
        <w:t>SGK và SBT Hoạt động trải nghiệm, hướng nghiệp 9.</w:t>
      </w:r>
    </w:p>
    <w:p w:rsidR="00EF3B60" w:rsidRPr="00F22A20" w:rsidRDefault="00102BE5">
      <w:pPr>
        <w:pStyle w:val="Heading3"/>
        <w:spacing w:after="26"/>
      </w:pPr>
      <w:r w:rsidRPr="00F22A20">
        <w:lastRenderedPageBreak/>
        <w:t>III. TIẾN TRÌNH TỔ CHỨC HOẠT ĐỘNG</w:t>
      </w:r>
    </w:p>
    <w:p w:rsidR="00EF3B60" w:rsidRPr="00F22A20" w:rsidRDefault="00102BE5">
      <w:pPr>
        <w:spacing w:after="4" w:line="255" w:lineRule="auto"/>
        <w:ind w:left="576" w:right="284"/>
        <w:jc w:val="center"/>
      </w:pPr>
      <w:r w:rsidRPr="00F22A20">
        <w:rPr>
          <w:rFonts w:eastAsia="Calibri"/>
          <w:b/>
          <w:color w:val="007E50"/>
        </w:rPr>
        <w:t xml:space="preserve">A. HOẠT ĐỘNG ĐỊNH HƯỚNG (Quy mô trường/ khối lớp) </w:t>
      </w:r>
    </w:p>
    <w:p w:rsidR="00EF3B60" w:rsidRPr="00F22A20" w:rsidRDefault="00102BE5">
      <w:pPr>
        <w:spacing w:after="4" w:line="255" w:lineRule="auto"/>
        <w:ind w:left="576" w:right="1"/>
        <w:jc w:val="center"/>
      </w:pPr>
      <w:r w:rsidRPr="00F22A20">
        <w:rPr>
          <w:rFonts w:eastAsia="Calibri"/>
          <w:b/>
          <w:color w:val="007E50"/>
        </w:rPr>
        <w:t>(2 tiết)</w:t>
      </w:r>
    </w:p>
    <w:p w:rsidR="00EF3B60" w:rsidRPr="00F22A20" w:rsidRDefault="00102BE5">
      <w:pPr>
        <w:pStyle w:val="Heading4"/>
        <w:spacing w:after="0" w:line="336" w:lineRule="auto"/>
        <w:ind w:left="558" w:right="243"/>
        <w:rPr>
          <w:rFonts w:ascii="Times New Roman" w:hAnsi="Times New Roman" w:cs="Times New Roman"/>
        </w:rPr>
      </w:pPr>
      <w:r w:rsidRPr="00F22A20">
        <w:rPr>
          <w:rFonts w:ascii="Times New Roman" w:hAnsi="Times New Roman" w:cs="Times New Roman"/>
        </w:rPr>
        <w:t xml:space="preserve">Tiết 1. Diễn đàn về chủ đề “Tạo động lực cho bản thân trong các hoạt động” </w:t>
      </w:r>
      <w:r w:rsidRPr="00F22A20">
        <w:rPr>
          <w:rFonts w:ascii="Times New Roman" w:eastAsia="Times New Roman" w:hAnsi="Times New Roman" w:cs="Times New Roman"/>
          <w:b w:val="0"/>
          <w:i/>
          <w:color w:val="181717"/>
        </w:rPr>
        <w:t xml:space="preserve">a) Mục tiêu </w:t>
      </w:r>
    </w:p>
    <w:p w:rsidR="00EF3B60" w:rsidRPr="00F22A20" w:rsidRDefault="00102BE5">
      <w:pPr>
        <w:spacing w:after="0"/>
        <w:ind w:left="577" w:right="4"/>
      </w:pPr>
      <w:r w:rsidRPr="00F22A20">
        <w:t xml:space="preserve">HS trình bày được những ý kiến, quan điểm của mình về vai trò, ý nghĩa và cách tạo động lực cho bản thân khi thực hiện hoạt động. </w:t>
      </w:r>
      <w:r w:rsidRPr="00F22A20">
        <w:rPr>
          <w:i/>
        </w:rPr>
        <w:t>b) Tổ chức thực hiện</w:t>
      </w:r>
    </w:p>
    <w:tbl>
      <w:tblPr>
        <w:tblStyle w:val="TableGrid"/>
        <w:tblW w:w="8494" w:type="dxa"/>
        <w:tblInd w:w="575" w:type="dxa"/>
        <w:tblCellMar>
          <w:left w:w="113" w:type="dxa"/>
          <w:right w:w="75" w:type="dxa"/>
        </w:tblCellMar>
        <w:tblLook w:val="04A0" w:firstRow="1" w:lastRow="0" w:firstColumn="1" w:lastColumn="0" w:noHBand="0" w:noVBand="1"/>
      </w:tblPr>
      <w:tblGrid>
        <w:gridCol w:w="3685"/>
        <w:gridCol w:w="2849"/>
        <w:gridCol w:w="1960"/>
      </w:tblGrid>
      <w:tr w:rsidR="00EF3B60" w:rsidRPr="00F22A20">
        <w:trPr>
          <w:trHeight w:val="790"/>
        </w:trPr>
        <w:tc>
          <w:tcPr>
            <w:tcW w:w="368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4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196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2023"/>
        </w:trPr>
        <w:tc>
          <w:tcPr>
            <w:tcW w:w="3685"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849"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MC giới thiệu các tiết mục văn nghệ.</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Lớp trực tuần trình diễn một số tiết mục văn nghệ (ca, múa, nhạc,…) có nội dung khích lệ, động viên, tạo động lực cho mọi người trong các hoạt động học tập, lao động,...</w:t>
            </w:r>
          </w:p>
        </w:tc>
        <w:tc>
          <w:tcPr>
            <w:tcW w:w="1960"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9" w:firstLine="0"/>
            </w:pPr>
            <w:r w:rsidRPr="00F22A20">
              <w:rPr>
                <w:rFonts w:eastAsia="Calibri"/>
                <w:sz w:val="24"/>
                <w:szCs w:val="24"/>
                <w:u w:color="000000"/>
              </w:rPr>
              <w:t xml:space="preserve">– </w:t>
            </w:r>
            <w:r w:rsidR="00102BE5" w:rsidRPr="00F22A20">
              <w:rPr>
                <w:rFonts w:eastAsia="Calibri"/>
                <w:sz w:val="24"/>
              </w:rPr>
              <w:t>Các tiết mục do cá nhân/ tập thể HS trình bày, đúng chủ đề và tạo được không khí vui vẻ.</w:t>
            </w:r>
          </w:p>
          <w:p w:rsidR="00EF3B60" w:rsidRPr="00F22A20" w:rsidRDefault="00F22A20" w:rsidP="00F22A20">
            <w:pPr>
              <w:spacing w:after="0" w:line="259" w:lineRule="auto"/>
              <w:ind w:left="0" w:right="39" w:firstLine="0"/>
            </w:pPr>
            <w:r w:rsidRPr="00F22A20">
              <w:rPr>
                <w:rFonts w:eastAsia="Calibri"/>
                <w:sz w:val="24"/>
                <w:szCs w:val="24"/>
                <w:u w:color="000000"/>
              </w:rPr>
              <w:t xml:space="preserve">– </w:t>
            </w:r>
            <w:r w:rsidR="00102BE5" w:rsidRPr="00F22A20">
              <w:rPr>
                <w:rFonts w:eastAsia="Calibri"/>
                <w:sz w:val="24"/>
              </w:rPr>
              <w:t xml:space="preserve">Biết được mục đích, yêu cầu của diễn đàn trong hoạt động định </w:t>
            </w:r>
          </w:p>
        </w:tc>
      </w:tr>
      <w:tr w:rsidR="00EF3B60" w:rsidRPr="00F22A20">
        <w:trPr>
          <w:trHeight w:val="2394"/>
        </w:trPr>
        <w:tc>
          <w:tcPr>
            <w:tcW w:w="3685" w:type="dxa"/>
            <w:tcBorders>
              <w:top w:val="nil"/>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 xml:space="preserve"> * GV chủ trì nêu lí do, mục đích, yêu cầu của diễn đàn:</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Mục đích: HS có cơ hội thể hiện ý kiến, quan điểm của mình về vai trò, ý nghĩa và cách tạo động lực cho bản thân khi thực hiện hoạt động.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Yêu cầu: Thể hiện được quan điểm về vai trò, ý nghĩa và cách tạo động lực cho bản thân khi thực hiện hoạt động.</w:t>
            </w:r>
          </w:p>
        </w:tc>
        <w:tc>
          <w:tcPr>
            <w:tcW w:w="2849" w:type="dxa"/>
            <w:tcBorders>
              <w:top w:val="nil"/>
              <w:left w:val="single" w:sz="6" w:space="0" w:color="00975E"/>
              <w:bottom w:val="nil"/>
              <w:right w:val="single" w:sz="6" w:space="0" w:color="00975E"/>
            </w:tcBorders>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MC tuyên bố lí do, giới thiệu GV chủ trì, khách mời (nếu có) và thành phần tham gia diễn đàn.</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 xml:space="preserve">MC mời GV chủ trì điều hành diễn đàn. </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MC yêu cầu các bạn lắng nghe và tham gia tích cực.</w:t>
            </w:r>
          </w:p>
        </w:tc>
        <w:tc>
          <w:tcPr>
            <w:tcW w:w="196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hướng.</w:t>
            </w:r>
          </w:p>
        </w:tc>
      </w:tr>
      <w:tr w:rsidR="00EF3B60" w:rsidRPr="00F22A20">
        <w:trPr>
          <w:trHeight w:val="1717"/>
        </w:trPr>
        <w:tc>
          <w:tcPr>
            <w:tcW w:w="3685"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chủ trì mời các HS lần lượt lên trình bày bài tham luận, chia sẻ quan điểm của mình về vai trò, ý nghĩa của việc tự tạo động lực cho bản thân khi thực hiện hoạt động và những cách tạo động lực cho bản thân. Thời gian trình bày mỗi bài tham luận khoảng 5 – 7 phút.</w:t>
            </w:r>
          </w:p>
        </w:tc>
        <w:tc>
          <w:tcPr>
            <w:tcW w:w="2849"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Lần lượt từng HS lên trình bày bài tham luận của mình theo lời giới thiệu của GV chủ trì. Các HS khác lắng nghe để nhận xét, đặt câu hỏi (nếu có) và rút ra những điều học hỏi được. </w:t>
            </w:r>
          </w:p>
        </w:tc>
        <w:tc>
          <w:tcPr>
            <w:tcW w:w="1960" w:type="dxa"/>
            <w:tcBorders>
              <w:top w:val="nil"/>
              <w:left w:val="single" w:sz="6" w:space="0" w:color="00975E"/>
              <w:bottom w:val="nil"/>
              <w:right w:val="single" w:sz="6" w:space="0" w:color="00975E"/>
            </w:tcBorders>
          </w:tcPr>
          <w:p w:rsidR="00EF3B60" w:rsidRPr="00F22A20" w:rsidRDefault="00F22A20" w:rsidP="00F22A20">
            <w:pPr>
              <w:spacing w:after="57" w:line="221" w:lineRule="auto"/>
              <w:ind w:left="158" w:right="19" w:hanging="158"/>
              <w:jc w:val="left"/>
            </w:pPr>
            <w:r w:rsidRPr="00F22A20">
              <w:rPr>
                <w:rFonts w:eastAsia="Calibri"/>
                <w:sz w:val="24"/>
                <w:szCs w:val="24"/>
                <w:u w:color="000000"/>
              </w:rPr>
              <w:t xml:space="preserve">– </w:t>
            </w:r>
            <w:r w:rsidR="00102BE5" w:rsidRPr="00F22A20">
              <w:rPr>
                <w:rFonts w:eastAsia="Calibri"/>
                <w:sz w:val="24"/>
              </w:rPr>
              <w:t>Các quan điểm của HS về vai trò, ý nghĩa và cách tạo động lực cho bản thân khi thực hiện hoạt động.</w:t>
            </w:r>
          </w:p>
          <w:p w:rsidR="00EF3B60" w:rsidRPr="00F22A20" w:rsidRDefault="00F22A20" w:rsidP="00F22A20">
            <w:pPr>
              <w:spacing w:after="0" w:line="259" w:lineRule="auto"/>
              <w:ind w:left="158" w:right="19" w:hanging="158"/>
              <w:jc w:val="left"/>
            </w:pPr>
            <w:r w:rsidRPr="00F22A20">
              <w:rPr>
                <w:rFonts w:eastAsia="Calibri"/>
                <w:sz w:val="24"/>
                <w:szCs w:val="24"/>
                <w:u w:color="000000"/>
              </w:rPr>
              <w:t xml:space="preserve">– </w:t>
            </w:r>
            <w:r w:rsidR="00102BE5" w:rsidRPr="00F22A20">
              <w:rPr>
                <w:rFonts w:eastAsia="Calibri"/>
                <w:sz w:val="24"/>
              </w:rPr>
              <w:t xml:space="preserve">Tạo động lực cho bản </w:t>
            </w:r>
          </w:p>
        </w:tc>
      </w:tr>
      <w:tr w:rsidR="00EF3B60" w:rsidRPr="00F22A20">
        <w:trPr>
          <w:trHeight w:val="2200"/>
        </w:trPr>
        <w:tc>
          <w:tcPr>
            <w:tcW w:w="3685" w:type="dxa"/>
            <w:tcBorders>
              <w:top w:val="nil"/>
              <w:left w:val="single" w:sz="6" w:space="0" w:color="00975E"/>
              <w:bottom w:val="nil"/>
              <w:right w:val="single" w:sz="6" w:space="0" w:color="00975E"/>
            </w:tcBorders>
          </w:tcPr>
          <w:p w:rsidR="00EF3B60" w:rsidRPr="00F22A20" w:rsidRDefault="00F22A20" w:rsidP="00F22A20">
            <w:pPr>
              <w:spacing w:after="80"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GV chủ trì chỉ định hoặc khích lệ HS xung phong nêu những điều học hỏi được và cảm nhận của bản thân sau khi nghe các bạn tham luận.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Kết thúc diễn đàn, GV chủ trì nhận xét chung về nội dung, cách trình bày các bài tham luận và tinh thần, thái độ tham gia hoạt động của HS. </w:t>
            </w:r>
          </w:p>
        </w:tc>
        <w:tc>
          <w:tcPr>
            <w:tcW w:w="2849" w:type="dxa"/>
            <w:tcBorders>
              <w:top w:val="nil"/>
              <w:left w:val="single" w:sz="6" w:space="0" w:color="00975E"/>
              <w:bottom w:val="nil"/>
              <w:right w:val="single" w:sz="6" w:space="0" w:color="00975E"/>
            </w:tcBorders>
          </w:tcPr>
          <w:p w:rsidR="00EF3B60" w:rsidRPr="00F22A20" w:rsidRDefault="00F22A20" w:rsidP="00F22A20">
            <w:pPr>
              <w:spacing w:after="350" w:line="221" w:lineRule="auto"/>
              <w:ind w:left="0" w:right="19" w:firstLine="0"/>
            </w:pPr>
            <w:r w:rsidRPr="00F22A20">
              <w:rPr>
                <w:rFonts w:eastAsia="Calibri"/>
                <w:sz w:val="24"/>
                <w:szCs w:val="24"/>
                <w:u w:color="000000"/>
              </w:rPr>
              <w:t xml:space="preserve">– </w:t>
            </w:r>
            <w:r w:rsidR="00102BE5" w:rsidRPr="00F22A20">
              <w:rPr>
                <w:rFonts w:eastAsia="Calibri"/>
                <w:sz w:val="24"/>
              </w:rPr>
              <w:t>3 – 4 HS nêu những điều học hỏi được và cảm nhận của bản thân sau khi nghe các bạn tham luận.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Lắng nghe GV nhận xét và bày tỏ ý kiến với các nhận xét chung của GV.</w:t>
            </w:r>
          </w:p>
        </w:tc>
        <w:tc>
          <w:tcPr>
            <w:tcW w:w="1960"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thân để thực hiện các hoạt động là kĩ năng sống rất quan trọng, nó giúp cho việc thực hiện các công việc trở nên thú vị, tăng thêm khả năng hoàn thành mục tiêu đã đề ra.</w:t>
            </w:r>
          </w:p>
        </w:tc>
      </w:tr>
      <w:tr w:rsidR="00EF3B60" w:rsidRPr="00F22A20">
        <w:trPr>
          <w:trHeight w:val="1024"/>
        </w:trPr>
        <w:tc>
          <w:tcPr>
            <w:tcW w:w="368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xml:space="preserve">– Dặn dò HS tìm hiểu thêm về các cách tạo động lực cho bản thân để thực hiện các hoạt động. </w:t>
            </w:r>
          </w:p>
        </w:tc>
        <w:tc>
          <w:tcPr>
            <w:tcW w:w="284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Lắng nghe và ghi nhớ những việc cần thực hiện sau khi tham gia hoạt động định hướng.</w:t>
            </w:r>
          </w:p>
        </w:tc>
        <w:tc>
          <w:tcPr>
            <w:tcW w:w="1960"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0" w:line="336" w:lineRule="auto"/>
        <w:ind w:left="284" w:right="1200" w:firstLine="838"/>
        <w:rPr>
          <w:rFonts w:ascii="Times New Roman" w:hAnsi="Times New Roman" w:cs="Times New Roman"/>
        </w:rPr>
      </w:pPr>
      <w:r w:rsidRPr="00F22A20">
        <w:rPr>
          <w:rFonts w:ascii="Times New Roman" w:hAnsi="Times New Roman" w:cs="Times New Roman"/>
        </w:rPr>
        <w:t xml:space="preserve">Tiết 2. Giao lưu với những người truyền cảm hứng, động lực </w:t>
      </w:r>
      <w:r w:rsidRPr="00F22A20">
        <w:rPr>
          <w:rFonts w:ascii="Times New Roman" w:eastAsia="Times New Roman" w:hAnsi="Times New Roman" w:cs="Times New Roman"/>
          <w:b w:val="0"/>
          <w:i/>
          <w:color w:val="181717"/>
        </w:rPr>
        <w:t xml:space="preserve">a) Mục tiêu </w:t>
      </w:r>
    </w:p>
    <w:p w:rsidR="00EF3B60" w:rsidRPr="00F22A20" w:rsidRDefault="00F22A20" w:rsidP="00F22A20">
      <w:pPr>
        <w:spacing w:after="51"/>
        <w:ind w:left="553" w:right="4" w:hanging="284"/>
      </w:pPr>
      <w:r w:rsidRPr="00F22A20">
        <w:rPr>
          <w:szCs w:val="25"/>
          <w:u w:color="000000"/>
        </w:rPr>
        <w:t xml:space="preserve">– </w:t>
      </w:r>
      <w:r w:rsidR="00102BE5" w:rsidRPr="00F22A20">
        <w:t xml:space="preserve">HS thu nhận, mở rộng kiến thức về cách tạo động lực cho bản thân để tham gia các hoạt động. </w:t>
      </w:r>
    </w:p>
    <w:p w:rsidR="00EF3B60" w:rsidRPr="00F22A20" w:rsidRDefault="00F22A20" w:rsidP="00F22A20">
      <w:pPr>
        <w:spacing w:after="51"/>
        <w:ind w:left="553" w:right="4" w:hanging="284"/>
      </w:pPr>
      <w:r w:rsidRPr="00F22A20">
        <w:rPr>
          <w:szCs w:val="25"/>
          <w:u w:color="000000"/>
        </w:rPr>
        <w:t xml:space="preserve">– </w:t>
      </w:r>
      <w:r w:rsidR="00102BE5" w:rsidRPr="00F22A20">
        <w:t>Học hỏi được cách tạo động lực để vượt qua chính mình, vươn lên trong cuộc sống qua giao lưu với nhân vật truyền cảm hứng, động lực.</w:t>
      </w:r>
    </w:p>
    <w:p w:rsidR="00EF3B60" w:rsidRPr="00F22A20" w:rsidRDefault="00F22A20" w:rsidP="00F22A20">
      <w:pPr>
        <w:spacing w:after="0"/>
        <w:ind w:left="553" w:right="4" w:hanging="284"/>
      </w:pPr>
      <w:r w:rsidRPr="00F22A20">
        <w:rPr>
          <w:szCs w:val="25"/>
          <w:u w:color="000000"/>
        </w:rPr>
        <w:t xml:space="preserve">– </w:t>
      </w:r>
      <w:r w:rsidR="00102BE5" w:rsidRPr="00F22A20">
        <w:t xml:space="preserve">Phát triển năng lực giao tiếp, phẩm chất tự tin. </w:t>
      </w:r>
      <w:r w:rsidR="00102BE5" w:rsidRPr="00F22A20">
        <w:rPr>
          <w:i/>
        </w:rPr>
        <w:t>b) Tổ chức thực hiện</w:t>
      </w:r>
    </w:p>
    <w:tbl>
      <w:tblPr>
        <w:tblStyle w:val="TableGrid"/>
        <w:tblW w:w="8488" w:type="dxa"/>
        <w:tblInd w:w="292" w:type="dxa"/>
        <w:tblCellMar>
          <w:left w:w="113" w:type="dxa"/>
          <w:right w:w="75" w:type="dxa"/>
        </w:tblCellMar>
        <w:tblLook w:val="04A0" w:firstRow="1" w:lastRow="0" w:firstColumn="1" w:lastColumn="0" w:noHBand="0" w:noVBand="1"/>
      </w:tblPr>
      <w:tblGrid>
        <w:gridCol w:w="3435"/>
        <w:gridCol w:w="2771"/>
        <w:gridCol w:w="2282"/>
      </w:tblGrid>
      <w:tr w:rsidR="00EF3B60" w:rsidRPr="00F22A20">
        <w:trPr>
          <w:trHeight w:val="790"/>
        </w:trPr>
        <w:tc>
          <w:tcPr>
            <w:tcW w:w="343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77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28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94" w:right="56" w:firstLine="0"/>
              <w:jc w:val="center"/>
            </w:pPr>
            <w:r w:rsidRPr="00F22A20">
              <w:rPr>
                <w:rFonts w:eastAsia="Calibri"/>
                <w:b/>
                <w:sz w:val="24"/>
              </w:rPr>
              <w:t>Sản phẩm/ Kết quả  cần đạt</w:t>
            </w:r>
          </w:p>
        </w:tc>
      </w:tr>
      <w:tr w:rsidR="00EF3B60" w:rsidRPr="00F22A20">
        <w:trPr>
          <w:trHeight w:val="659"/>
        </w:trPr>
        <w:tc>
          <w:tcPr>
            <w:tcW w:w="3434"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771"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Trình diễn một số tiết mục văn nghệ theo lời giới thiệu của MC.</w:t>
            </w:r>
          </w:p>
        </w:tc>
        <w:tc>
          <w:tcPr>
            <w:tcW w:w="2282"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Các tiết mục văn nghệ tạo được không khí vui vẻ.</w:t>
            </w:r>
          </w:p>
        </w:tc>
      </w:tr>
      <w:tr w:rsidR="00EF3B60" w:rsidRPr="00F22A20">
        <w:trPr>
          <w:trHeight w:val="637"/>
        </w:trPr>
        <w:tc>
          <w:tcPr>
            <w:tcW w:w="3434"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xml:space="preserve"> </w:t>
            </w:r>
          </w:p>
        </w:tc>
        <w:tc>
          <w:tcPr>
            <w:tcW w:w="2771"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MC tuyên bố lí do, giới thiệu khách mời tham gia giao lưu.</w:t>
            </w:r>
          </w:p>
        </w:tc>
        <w:tc>
          <w:tcPr>
            <w:tcW w:w="2282"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Hành trình đi đến thành công của mỗi người không </w:t>
            </w:r>
          </w:p>
        </w:tc>
      </w:tr>
      <w:tr w:rsidR="00EF3B60" w:rsidRPr="00F22A20">
        <w:trPr>
          <w:trHeight w:val="5140"/>
        </w:trPr>
        <w:tc>
          <w:tcPr>
            <w:tcW w:w="3434" w:type="dxa"/>
            <w:tcBorders>
              <w:top w:val="nil"/>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Khách mời lên sân khấu kể lại câu chuyện về cuộc đời mình, về những khó khăn, trở ngại đã trải qua; những quan niệm, suy nghĩ, hành động đã thôi thúc, tạo động lực để vượt qua khó khăn, trở ngại vươn lên trong cuộc sống; những niềm vui trong công việc, những thành quả đã đạt được nhờ biết cách tạo động lực cho bản thân,...</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Khách mời có thể sử dụng video clip minh hoạ trong quá trình kể chuyện.</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GV lớp trực tuần khích lệ, động viên HS đặt câu hỏi cho khách mời. Khách mời trả lời lần lượt từng câu hỏi của HS.</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Kết thúc buổi giao lưu, GV lớp trực tuần mời một số HS chia sẻ cảm xúc và những điều học hỏi được sau khi tham gia giao lưu.</w:t>
            </w:r>
          </w:p>
        </w:tc>
        <w:tc>
          <w:tcPr>
            <w:tcW w:w="2771" w:type="dxa"/>
            <w:tcBorders>
              <w:top w:val="nil"/>
              <w:left w:val="single" w:sz="6" w:space="0" w:color="00975E"/>
              <w:bottom w:val="nil"/>
              <w:right w:val="single" w:sz="6" w:space="0" w:color="00975E"/>
            </w:tcBorders>
          </w:tcPr>
          <w:p w:rsidR="00EF3B60" w:rsidRPr="00F22A20" w:rsidRDefault="00F22A20" w:rsidP="00F22A20">
            <w:pPr>
              <w:spacing w:after="2297" w:line="221" w:lineRule="auto"/>
              <w:ind w:left="0" w:right="38" w:firstLine="0"/>
            </w:pPr>
            <w:r w:rsidRPr="00F22A20">
              <w:rPr>
                <w:rFonts w:eastAsia="Calibri"/>
                <w:sz w:val="24"/>
                <w:szCs w:val="24"/>
                <w:u w:color="000000"/>
              </w:rPr>
              <w:t xml:space="preserve">– </w:t>
            </w:r>
            <w:r w:rsidR="00102BE5" w:rsidRPr="00F22A20">
              <w:rPr>
                <w:rFonts w:eastAsia="Calibri"/>
                <w:sz w:val="24"/>
              </w:rPr>
              <w:t>HS tập trung lắng nghe câu chuyện của khách mời.</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HS đặt câu hỏi cho khách mời. Có thể đặt câu hỏi trực tiếp hoặc ghi vào giấy rồi chuyển lên cho MC.</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HS xung phong hoặc được chỉ định đứng tại chỗ chia sẻ cảm xúc và những điều học hỏi được qua giao lưu với nhân vật truyền cảm hứng, động lực.</w:t>
            </w:r>
          </w:p>
        </w:tc>
        <w:tc>
          <w:tcPr>
            <w:tcW w:w="2282" w:type="dxa"/>
            <w:tcBorders>
              <w:top w:val="nil"/>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 xml:space="preserve">phải lúc nào cũng bằng phẳng. Do vậy, tạo động lực cho bản thân là rất cần thiết vì nó không chỉ giúp người đó làm việc hăng hái hơn, hiệu quả hơn mà còn giúp họ phát huy được sức mạnh tiềm tàng bên trong, vượt qua được những thách thức, khó khăn để hoàn thành nhiệm vụ, công việc một cách tốt nhất. </w:t>
            </w:r>
          </w:p>
          <w:p w:rsidR="00EF3B60" w:rsidRPr="00F22A20" w:rsidRDefault="00102BE5">
            <w:pPr>
              <w:spacing w:after="0" w:line="259" w:lineRule="auto"/>
              <w:ind w:left="0" w:right="38" w:firstLine="0"/>
            </w:pPr>
            <w:r w:rsidRPr="00F22A20">
              <w:rPr>
                <w:rFonts w:eastAsia="Calibri"/>
                <w:sz w:val="24"/>
              </w:rPr>
              <w:t>– Động lực đến với mỗi người có thể từ bên trong bản thân người đó hoặc sự tác động từ bên ngoài hoặc cả hai.</w:t>
            </w:r>
          </w:p>
        </w:tc>
      </w:tr>
      <w:tr w:rsidR="00EF3B60" w:rsidRPr="00F22A20">
        <w:trPr>
          <w:trHeight w:val="640"/>
        </w:trPr>
        <w:tc>
          <w:tcPr>
            <w:tcW w:w="3434"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Dặn dò HS rèn kĩ năng tạo động lực cho bản thân trong các hoạt động.</w:t>
            </w:r>
          </w:p>
        </w:tc>
        <w:tc>
          <w:tcPr>
            <w:tcW w:w="2771"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xml:space="preserve">– Lắng nghe và ghi nhớ để thực hiện trong cuộc sống hằng ngày. </w:t>
            </w:r>
          </w:p>
        </w:tc>
        <w:tc>
          <w:tcPr>
            <w:tcW w:w="2282"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51" w:line="255" w:lineRule="auto"/>
        <w:ind w:left="576" w:right="567"/>
        <w:jc w:val="center"/>
      </w:pPr>
      <w:r w:rsidRPr="00F22A20">
        <w:rPr>
          <w:rFonts w:eastAsia="Calibri"/>
          <w:b/>
          <w:color w:val="007E50"/>
        </w:rPr>
        <w:t xml:space="preserve"> (2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43"/>
        <w:ind w:left="279" w:right="3165"/>
      </w:pPr>
      <w:r w:rsidRPr="00F22A20">
        <w:t xml:space="preserve">Tổ chức cho HS chơi trò chơi “Tìm kiếm tài năng trẻ”. </w:t>
      </w:r>
      <w:r w:rsidRPr="00F22A20">
        <w:rPr>
          <w:i/>
        </w:rPr>
        <w:t xml:space="preserve">a) Mục tiêu </w:t>
      </w:r>
    </w:p>
    <w:p w:rsidR="00EF3B60" w:rsidRPr="00F22A20" w:rsidRDefault="00102BE5">
      <w:pPr>
        <w:spacing w:after="0"/>
        <w:ind w:left="279" w:right="4"/>
      </w:pPr>
      <w:r w:rsidRPr="00F22A20">
        <w:t>Tạo tâm thế hào hứng, nhu cầu tham gia các hoạt động trong chủ đề cho HS.</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33" w:type="dxa"/>
          <w:left w:w="113" w:type="dxa"/>
          <w:right w:w="75" w:type="dxa"/>
        </w:tblCellMar>
        <w:tblLook w:val="04A0" w:firstRow="1" w:lastRow="0" w:firstColumn="1" w:lastColumn="0" w:noHBand="0" w:noVBand="1"/>
      </w:tblPr>
      <w:tblGrid>
        <w:gridCol w:w="3639"/>
        <w:gridCol w:w="2835"/>
        <w:gridCol w:w="2014"/>
      </w:tblGrid>
      <w:tr w:rsidR="00EF3B60" w:rsidRPr="00F22A20">
        <w:trPr>
          <w:trHeight w:val="790"/>
        </w:trPr>
        <w:tc>
          <w:tcPr>
            <w:tcW w:w="363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8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1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5375"/>
        </w:trPr>
        <w:tc>
          <w:tcPr>
            <w:tcW w:w="3639"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19" w:firstLine="0"/>
              <w:jc w:val="left"/>
            </w:pPr>
            <w:r w:rsidRPr="00F22A20">
              <w:rPr>
                <w:rFonts w:eastAsia="Calibri"/>
                <w:sz w:val="24"/>
                <w:szCs w:val="24"/>
                <w:u w:color="000000"/>
              </w:rPr>
              <w:lastRenderedPageBreak/>
              <w:t xml:space="preserve">– </w:t>
            </w:r>
            <w:r w:rsidR="00102BE5" w:rsidRPr="00F22A20">
              <w:rPr>
                <w:rFonts w:eastAsia="Calibri"/>
                <w:sz w:val="24"/>
              </w:rPr>
              <w:t>Phổ biến cách chơi và luật chơi: Lớp cử 3 bạn làm Ban Giám khảo. Mỗi tổ/ nhóm cử 1 bạn tham gia chơi trò chơi. Bạn được cử dựa vào sự hiểu biết về khả năng nổi trội của mình (hát, vẽ, giải toán nhanh, nhảy hip hop, hài hước, làm ảo thuật,…) thể hiện khả năng đặc biệt của mình dưới các hình thức tự chọn. Trước khi thể hiện tài năng, bạn đó tự giới thiệu nhanh về tài năng mình sẽ thể hiện. Mỗi bạn được thể hiện trong thời gian 1 – 3 phút (tuỳ theo yêu cầu trình diễn).</w:t>
            </w:r>
          </w:p>
          <w:p w:rsidR="00EF3B60" w:rsidRPr="00F22A20" w:rsidRDefault="00F22A20" w:rsidP="00F22A20">
            <w:pPr>
              <w:spacing w:after="57" w:line="229" w:lineRule="auto"/>
              <w:ind w:left="0" w:right="19" w:firstLine="0"/>
              <w:jc w:val="left"/>
            </w:pPr>
            <w:r w:rsidRPr="00F22A20">
              <w:rPr>
                <w:rFonts w:eastAsia="Calibri"/>
                <w:sz w:val="24"/>
                <w:szCs w:val="24"/>
                <w:u w:color="000000"/>
              </w:rPr>
              <w:t xml:space="preserve">– </w:t>
            </w:r>
            <w:r w:rsidR="00102BE5" w:rsidRPr="00F22A20">
              <w:rPr>
                <w:rFonts w:eastAsia="Calibri"/>
                <w:sz w:val="24"/>
              </w:rPr>
              <w:t>Ban Giám khảo chấm điểm các tiết mục theo tiêu chí:</w:t>
            </w:r>
          </w:p>
          <w:p w:rsidR="00EF3B60" w:rsidRPr="00F22A20" w:rsidRDefault="00102BE5">
            <w:pPr>
              <w:spacing w:after="57" w:line="229" w:lineRule="auto"/>
              <w:ind w:left="0" w:firstLine="0"/>
              <w:jc w:val="left"/>
            </w:pPr>
            <w:r w:rsidRPr="00F22A20">
              <w:rPr>
                <w:rFonts w:eastAsia="Calibri"/>
                <w:sz w:val="24"/>
              </w:rPr>
              <w:t>+ Thể hiện được khả năng nổi trội của bản thân.</w:t>
            </w:r>
          </w:p>
          <w:p w:rsidR="00EF3B60" w:rsidRPr="00F22A20" w:rsidRDefault="00102BE5">
            <w:pPr>
              <w:spacing w:after="57" w:line="229" w:lineRule="auto"/>
              <w:ind w:left="0" w:firstLine="0"/>
            </w:pPr>
            <w:r w:rsidRPr="00F22A20">
              <w:rPr>
                <w:rFonts w:eastAsia="Calibri"/>
                <w:sz w:val="24"/>
              </w:rPr>
              <w:t>+ Nỗ lực vượt qua khó khăn, thách thức khi thể hiện tài năng.</w:t>
            </w:r>
          </w:p>
          <w:p w:rsidR="00EF3B60" w:rsidRPr="00F22A20" w:rsidRDefault="00102BE5">
            <w:pPr>
              <w:spacing w:after="0" w:line="259" w:lineRule="auto"/>
              <w:ind w:left="0" w:firstLine="0"/>
              <w:jc w:val="left"/>
            </w:pPr>
            <w:r w:rsidRPr="00F22A20">
              <w:rPr>
                <w:rFonts w:eastAsia="Calibri"/>
                <w:sz w:val="24"/>
              </w:rPr>
              <w:t>+ Tự tin với khả năng của mình.</w:t>
            </w:r>
          </w:p>
        </w:tc>
        <w:tc>
          <w:tcPr>
            <w:tcW w:w="283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GV phổ biến cách chơi và luật chơi. Hỏi lại nếu chưa rõ.</w:t>
            </w:r>
          </w:p>
        </w:tc>
        <w:tc>
          <w:tcPr>
            <w:tcW w:w="2014" w:type="dxa"/>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right="38" w:firstLine="0"/>
            </w:pPr>
            <w:r w:rsidRPr="00F22A20">
              <w:rPr>
                <w:rFonts w:eastAsia="Calibri"/>
                <w:sz w:val="24"/>
              </w:rPr>
              <w:t xml:space="preserve">Ai cũng có khả năng và có ước mơ trở thành người thành đạt trong cuộc sống. Những ước mơ đó nhất định sẽ trở thành hiện thực nếu ta nhận thức được khả năng của bản thân; có ý chí, động lực để rèn luyện, phát triển bản thân và luôn nỗ lực vượt qua những khó khăn, trở ngại trong cuộc hành trình đi đến thành công. </w:t>
            </w:r>
          </w:p>
          <w:p w:rsidR="00EF3B60" w:rsidRPr="00F22A20" w:rsidRDefault="00102BE5">
            <w:pPr>
              <w:spacing w:after="0" w:line="259" w:lineRule="auto"/>
              <w:ind w:left="0" w:firstLine="0"/>
              <w:jc w:val="left"/>
            </w:pPr>
            <w:r w:rsidRPr="00F22A20">
              <w:rPr>
                <w:rFonts w:eastAsia="Calibri"/>
                <w:sz w:val="24"/>
              </w:rPr>
              <w:t xml:space="preserve"> </w:t>
            </w:r>
          </w:p>
        </w:tc>
      </w:tr>
      <w:tr w:rsidR="00EF3B60" w:rsidRPr="00F22A20">
        <w:trPr>
          <w:trHeight w:val="911"/>
        </w:trPr>
        <w:tc>
          <w:tcPr>
            <w:tcW w:w="3639"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Quan sát HS trình diễn, thể hiện tài năng.</w:t>
            </w:r>
          </w:p>
        </w:tc>
        <w:tc>
          <w:tcPr>
            <w:tcW w:w="2835"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xml:space="preserve">– HS các nhóm/ tổ lần lượt lên trước lớp trình diễn, thể hiện tài năng của mình. </w:t>
            </w:r>
          </w:p>
        </w:tc>
        <w:tc>
          <w:tcPr>
            <w:tcW w:w="2014"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807"/>
        </w:trPr>
        <w:tc>
          <w:tcPr>
            <w:tcW w:w="3639" w:type="dxa"/>
            <w:tcBorders>
              <w:top w:val="nil"/>
              <w:left w:val="single" w:sz="6" w:space="0" w:color="00975E"/>
              <w:bottom w:val="nil"/>
              <w:right w:val="single" w:sz="6" w:space="0" w:color="00975E"/>
            </w:tcBorders>
          </w:tcPr>
          <w:p w:rsidR="00EF3B60" w:rsidRPr="00F22A20" w:rsidRDefault="00F22A20" w:rsidP="00F22A20">
            <w:pPr>
              <w:spacing w:after="337" w:line="229" w:lineRule="auto"/>
              <w:ind w:left="0" w:right="19" w:firstLine="0"/>
            </w:pPr>
            <w:r w:rsidRPr="00F22A20">
              <w:rPr>
                <w:rFonts w:eastAsia="Calibri"/>
                <w:sz w:val="24"/>
                <w:szCs w:val="24"/>
                <w:u w:color="000000"/>
              </w:rPr>
              <w:t xml:space="preserve">– </w:t>
            </w:r>
            <w:r w:rsidR="00102BE5" w:rsidRPr="00F22A20">
              <w:rPr>
                <w:rFonts w:eastAsia="Calibri"/>
                <w:sz w:val="24"/>
              </w:rPr>
              <w:t>Phát phần thưởng cho những HS đoạt giải, khen ngợi động viên các em.</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Hỏi HS đoạt giải Nhất: Vì sao em thể hiện được tài năng này? Động lực nào đã giúp em đạt được thành công?</w:t>
            </w:r>
          </w:p>
        </w:tc>
        <w:tc>
          <w:tcPr>
            <w:tcW w:w="2835" w:type="dxa"/>
            <w:tcBorders>
              <w:top w:val="nil"/>
              <w:left w:val="single" w:sz="6" w:space="0" w:color="00975E"/>
              <w:bottom w:val="nil"/>
              <w:right w:val="single" w:sz="6" w:space="0" w:color="00975E"/>
            </w:tcBorders>
          </w:tcPr>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Ban Giám khảo công bố những bạn đoạt giải. Các bạn khác động viên, cổ vũ những bạn chiến thắng.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Nghe bạn đoạt giải chia sẻ về động lực giúp em thể hiện thành công tài năng của mình.</w:t>
            </w:r>
          </w:p>
        </w:tc>
        <w:tc>
          <w:tcPr>
            <w:tcW w:w="2014"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098"/>
        </w:trPr>
        <w:tc>
          <w:tcPr>
            <w:tcW w:w="363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Gọi một số HS nêu cảm nhận, những điều học hỏi được sau khi chơi trò chơi và nhận xét chung. Dẫn dắt vào nội dung 1. </w:t>
            </w:r>
          </w:p>
        </w:tc>
        <w:tc>
          <w:tcPr>
            <w:tcW w:w="283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Chia sẻ những điều học hỏi được và cảm nhận của bản thân sau khi chơi trò chơi.</w:t>
            </w:r>
          </w:p>
        </w:tc>
        <w:tc>
          <w:tcPr>
            <w:tcW w:w="2014"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53" w:line="312" w:lineRule="auto"/>
        <w:ind w:left="577" w:right="2664"/>
      </w:pPr>
      <w:r w:rsidRPr="00F22A20">
        <w:rPr>
          <w:b/>
        </w:rPr>
        <w:t xml:space="preserve">Hoạt động 1. Tìm hiểu cách tạo động lực cho bản thân </w:t>
      </w:r>
      <w:r w:rsidRPr="00F22A20">
        <w:rPr>
          <w:i/>
        </w:rPr>
        <w:t xml:space="preserve">a) Mục tiêu </w:t>
      </w:r>
    </w:p>
    <w:p w:rsidR="00EF3B60" w:rsidRPr="00F22A20" w:rsidRDefault="00F22A20" w:rsidP="00F22A20">
      <w:pPr>
        <w:ind w:left="851" w:right="4" w:hanging="284"/>
      </w:pPr>
      <w:r w:rsidRPr="00F22A20">
        <w:rPr>
          <w:szCs w:val="25"/>
          <w:u w:color="000000"/>
        </w:rPr>
        <w:t xml:space="preserve">– </w:t>
      </w:r>
      <w:r w:rsidR="00102BE5" w:rsidRPr="00F22A20">
        <w:t>HS chỉ ra được cách tạo động lực của nhân vật trong tình huống ở hoạt động 1.</w:t>
      </w:r>
    </w:p>
    <w:p w:rsidR="00EF3B60" w:rsidRPr="00F22A20" w:rsidRDefault="00F22A20" w:rsidP="00F22A20">
      <w:pPr>
        <w:ind w:left="851" w:right="4" w:hanging="284"/>
      </w:pPr>
      <w:r w:rsidRPr="00F22A20">
        <w:rPr>
          <w:szCs w:val="25"/>
          <w:u w:color="000000"/>
        </w:rPr>
        <w:t xml:space="preserve">– </w:t>
      </w:r>
      <w:r w:rsidR="00102BE5" w:rsidRPr="00F22A20">
        <w:t>Chia sẻ được kinh nghiệm tạo động lực cho bản thân.</w:t>
      </w:r>
    </w:p>
    <w:p w:rsidR="00EF3B60" w:rsidRPr="00F22A20" w:rsidRDefault="00F22A20" w:rsidP="00F22A20">
      <w:pPr>
        <w:ind w:left="851" w:right="4" w:hanging="284"/>
      </w:pPr>
      <w:r w:rsidRPr="00F22A20">
        <w:rPr>
          <w:szCs w:val="25"/>
          <w:u w:color="000000"/>
        </w:rPr>
        <w:t xml:space="preserve">– </w:t>
      </w:r>
      <w:r w:rsidR="00102BE5" w:rsidRPr="00F22A20">
        <w:t>Xác định được cách tạo động lực cho bản thân để thực hiện hoạt động.</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left w:w="113" w:type="dxa"/>
          <w:right w:w="75" w:type="dxa"/>
        </w:tblCellMar>
        <w:tblLook w:val="04A0" w:firstRow="1" w:lastRow="0" w:firstColumn="1" w:lastColumn="0" w:noHBand="0" w:noVBand="1"/>
      </w:tblPr>
      <w:tblGrid>
        <w:gridCol w:w="3397"/>
        <w:gridCol w:w="2775"/>
        <w:gridCol w:w="2316"/>
      </w:tblGrid>
      <w:tr w:rsidR="00EF3B60" w:rsidRPr="00F22A20">
        <w:trPr>
          <w:trHeight w:val="790"/>
        </w:trPr>
        <w:tc>
          <w:tcPr>
            <w:tcW w:w="339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lastRenderedPageBreak/>
              <w:t>hoạt động của gv</w:t>
            </w:r>
          </w:p>
        </w:tc>
        <w:tc>
          <w:tcPr>
            <w:tcW w:w="277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31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11" w:right="73" w:firstLine="0"/>
              <w:jc w:val="center"/>
            </w:pPr>
            <w:r w:rsidRPr="00F22A20">
              <w:rPr>
                <w:rFonts w:eastAsia="Calibri"/>
                <w:b/>
                <w:sz w:val="24"/>
              </w:rPr>
              <w:t>Sản phẩm/ Kết quả  cần đạt</w:t>
            </w:r>
          </w:p>
        </w:tc>
      </w:tr>
      <w:tr w:rsidR="00EF3B60" w:rsidRPr="00F22A20">
        <w:trPr>
          <w:trHeight w:val="520"/>
        </w:trPr>
        <w:tc>
          <w:tcPr>
            <w:tcW w:w="8488" w:type="dxa"/>
            <w:gridSpan w:val="3"/>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Chỉ ra những cách thức tạo động lực của nhân vật Huy</w:t>
            </w:r>
          </w:p>
        </w:tc>
      </w:tr>
      <w:tr w:rsidR="00EF3B60" w:rsidRPr="00F22A20">
        <w:trPr>
          <w:trHeight w:val="886"/>
        </w:trPr>
        <w:tc>
          <w:tcPr>
            <w:tcW w:w="3397"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Trình chiếu hoặc nêu mục tiêu của nội dung 1, sau đó giới thiệu mục tiêu của hoạt động 1.</w:t>
            </w:r>
          </w:p>
        </w:tc>
        <w:tc>
          <w:tcPr>
            <w:tcW w:w="2775"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316"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Hiểu biết của nhân vật Huy về bản thân: Vóc dáng gầy gò, ốm yếu của bản thân làm </w:t>
            </w:r>
          </w:p>
        </w:tc>
      </w:tr>
      <w:tr w:rsidR="00EF3B60" w:rsidRPr="00F22A20">
        <w:trPr>
          <w:trHeight w:val="8019"/>
        </w:trPr>
        <w:tc>
          <w:tcPr>
            <w:tcW w:w="3397" w:type="dxa"/>
            <w:tcBorders>
              <w:top w:val="nil"/>
              <w:left w:val="single" w:sz="6" w:space="0" w:color="00975E"/>
              <w:bottom w:val="nil"/>
              <w:right w:val="single" w:sz="6" w:space="0" w:color="00975E"/>
            </w:tcBorders>
          </w:tcPr>
          <w:p w:rsidR="00EF3B60" w:rsidRPr="00F22A20" w:rsidRDefault="00102BE5">
            <w:pPr>
              <w:spacing w:after="80" w:line="221" w:lineRule="auto"/>
              <w:ind w:left="0" w:right="38" w:firstLine="0"/>
            </w:pPr>
            <w:r w:rsidRPr="00F22A20">
              <w:rPr>
                <w:rFonts w:eastAsia="Calibri"/>
                <w:sz w:val="24"/>
              </w:rPr>
              <w:t>– Giải thích thuật ngữ “động lực”: Động lực là động cơ thúc đẩy ta hoạt động để phát huy nội lực của bản thân dựa vào sự hiểu biết về chính mình.</w:t>
            </w:r>
          </w:p>
          <w:p w:rsidR="00EF3B60" w:rsidRPr="00F22A20" w:rsidRDefault="00102BE5">
            <w:pPr>
              <w:spacing w:after="137" w:line="221" w:lineRule="auto"/>
              <w:ind w:left="0" w:right="38" w:firstLine="0"/>
            </w:pPr>
            <w:r w:rsidRPr="00F22A20">
              <w:rPr>
                <w:rFonts w:eastAsia="Calibri"/>
                <w:sz w:val="24"/>
              </w:rPr>
              <w:t>* Chuyển giao nhiệm vụ 1 và hướng dẫn HS nghiên cứu tình huống ở mục 1, hoạt động 1, trang 23 (SGK) để chỉ ra những cách tạo động lực của nhân vật Huy trong tình huống.</w:t>
            </w:r>
          </w:p>
          <w:p w:rsidR="00EF3B60" w:rsidRPr="00F22A20" w:rsidRDefault="00F22A20" w:rsidP="00F22A20">
            <w:pPr>
              <w:spacing w:after="10" w:line="259" w:lineRule="auto"/>
              <w:ind w:left="1" w:right="19" w:firstLine="0"/>
              <w:jc w:val="left"/>
            </w:pPr>
            <w:r w:rsidRPr="00F22A20">
              <w:rPr>
                <w:rFonts w:eastAsia="Calibri"/>
                <w:sz w:val="24"/>
                <w:szCs w:val="24"/>
                <w:u w:color="000000"/>
              </w:rPr>
              <w:t xml:space="preserve">– </w:t>
            </w:r>
            <w:r w:rsidR="00102BE5" w:rsidRPr="00F22A20">
              <w:rPr>
                <w:rFonts w:eastAsia="Calibri"/>
                <w:sz w:val="24"/>
              </w:rPr>
              <w:t>Gợi ý cho HS thực hiện nhiệm vụ:</w:t>
            </w:r>
          </w:p>
          <w:p w:rsidR="00EF3B60" w:rsidRPr="00F22A20" w:rsidRDefault="00102BE5">
            <w:pPr>
              <w:spacing w:after="57" w:line="221" w:lineRule="auto"/>
              <w:ind w:left="0" w:firstLine="0"/>
            </w:pPr>
            <w:r w:rsidRPr="00F22A20">
              <w:rPr>
                <w:rFonts w:eastAsia="Calibri"/>
                <w:sz w:val="24"/>
              </w:rPr>
              <w:t>+ Chỉ ra những hiểu biết về bản thân của nhân vật Huy.</w:t>
            </w:r>
          </w:p>
          <w:p w:rsidR="00EF3B60" w:rsidRPr="00F22A20" w:rsidRDefault="00102BE5">
            <w:pPr>
              <w:spacing w:after="57" w:line="221" w:lineRule="auto"/>
              <w:ind w:left="1" w:firstLine="0"/>
            </w:pPr>
            <w:r w:rsidRPr="00F22A20">
              <w:rPr>
                <w:rFonts w:eastAsia="Calibri"/>
                <w:sz w:val="24"/>
              </w:rPr>
              <w:t>+ Mục tiêu tham gia câu lạc bộ bóng đá của Huy là gì?</w:t>
            </w:r>
          </w:p>
          <w:p w:rsidR="00EF3B60" w:rsidRPr="00F22A20" w:rsidRDefault="00102BE5">
            <w:pPr>
              <w:spacing w:after="57" w:line="221" w:lineRule="auto"/>
              <w:ind w:left="1" w:firstLine="0"/>
              <w:jc w:val="left"/>
            </w:pPr>
            <w:r w:rsidRPr="00F22A20">
              <w:rPr>
                <w:rFonts w:eastAsia="Calibri"/>
                <w:sz w:val="24"/>
              </w:rPr>
              <w:t>+ Huy đã tạo động lực cho mình bằng cách nào?</w:t>
            </w:r>
          </w:p>
          <w:p w:rsidR="00EF3B60" w:rsidRPr="00F22A20" w:rsidRDefault="00102BE5">
            <w:pPr>
              <w:spacing w:after="10" w:line="259" w:lineRule="auto"/>
              <w:ind w:left="1" w:firstLine="0"/>
              <w:jc w:val="left"/>
            </w:pPr>
            <w:r w:rsidRPr="00F22A20">
              <w:rPr>
                <w:rFonts w:eastAsia="Calibri"/>
                <w:sz w:val="24"/>
              </w:rPr>
              <w:t>+ Kết quả Huy đạt được.</w:t>
            </w:r>
          </w:p>
          <w:p w:rsidR="00EF3B60" w:rsidRPr="00F22A20" w:rsidRDefault="00F22A20" w:rsidP="00F22A20">
            <w:pPr>
              <w:spacing w:after="80" w:line="221" w:lineRule="auto"/>
              <w:ind w:left="1" w:right="19" w:firstLine="0"/>
              <w:jc w:val="left"/>
            </w:pPr>
            <w:r w:rsidRPr="00F22A20">
              <w:rPr>
                <w:rFonts w:eastAsia="Calibri"/>
                <w:sz w:val="24"/>
                <w:szCs w:val="24"/>
                <w:u w:color="000000"/>
              </w:rPr>
              <w:t xml:space="preserve">– </w:t>
            </w:r>
            <w:r w:rsidR="00102BE5" w:rsidRPr="00F22A20">
              <w:rPr>
                <w:rFonts w:eastAsia="Calibri"/>
                <w:sz w:val="24"/>
              </w:rPr>
              <w:t xml:space="preserve">Yêu cầu HS suy nghĩ để có ý kiến cá nhân. Sau đó, chia sẻ ý kiến cá nhân và thảo luận trong nhóm để thống nhất ý kiến về cách tạo động lực của nhân vật Huy. </w:t>
            </w:r>
          </w:p>
          <w:p w:rsidR="00EF3B60" w:rsidRPr="00F22A20" w:rsidRDefault="00102BE5">
            <w:pPr>
              <w:spacing w:after="0" w:line="259" w:lineRule="auto"/>
              <w:ind w:left="0" w:right="38" w:firstLine="0"/>
            </w:pPr>
            <w:r w:rsidRPr="00F22A20">
              <w:rPr>
                <w:rFonts w:eastAsia="Calibri"/>
                <w:sz w:val="24"/>
              </w:rPr>
              <w:t xml:space="preserve">* Tổ chức cho HS thực hiện nhiệm vụ 1. GV đến vị trí các nhóm để quan sát và lắng nghe HS trao đổi, chỉ ra cách tạo động lực của nhân vật Huy. </w:t>
            </w:r>
          </w:p>
        </w:tc>
        <w:tc>
          <w:tcPr>
            <w:tcW w:w="2775" w:type="dxa"/>
            <w:tcBorders>
              <w:top w:val="nil"/>
              <w:left w:val="single" w:sz="6" w:space="0" w:color="00975E"/>
              <w:bottom w:val="nil"/>
              <w:right w:val="single" w:sz="6" w:space="0" w:color="00975E"/>
            </w:tcBorders>
          </w:tcPr>
          <w:p w:rsidR="00EF3B60" w:rsidRPr="00F22A20" w:rsidRDefault="00F22A20" w:rsidP="00F22A20">
            <w:pPr>
              <w:spacing w:after="350"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Nghe GV giải thích thuật ngữ “động lực” trước khi thực hiện các nhiệm vụ của hoạt động 1. </w:t>
            </w:r>
          </w:p>
          <w:p w:rsidR="00EF3B60" w:rsidRPr="00F22A20" w:rsidRDefault="00F22A20" w:rsidP="00F22A20">
            <w:pPr>
              <w:spacing w:after="10" w:line="259" w:lineRule="auto"/>
              <w:ind w:left="0" w:right="38" w:firstLine="0"/>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3044" w:line="238" w:lineRule="auto"/>
              <w:ind w:left="0" w:right="38" w:firstLine="0"/>
            </w:pPr>
            <w:r w:rsidRPr="00F22A20">
              <w:rPr>
                <w:rFonts w:eastAsia="Calibri"/>
                <w:sz w:val="24"/>
                <w:szCs w:val="24"/>
                <w:u w:color="000000"/>
              </w:rPr>
              <w:t xml:space="preserve">– </w:t>
            </w:r>
            <w:r w:rsidR="00102BE5" w:rsidRPr="00F22A20">
              <w:rPr>
                <w:rFonts w:eastAsia="Calibri"/>
                <w:sz w:val="24"/>
              </w:rPr>
              <w:t>Lắng nghe GV hướng dẫn thực hiện nhiệm vụ 1 kết hợp với đọc tình huống của nhiệm vụ 1 ở SGK. – Ghi chép ngắn gọn những gợi ý của GV để thực hiện nhiệm vụ 1.</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Đọc tình huống trong mục 1 và ghi lại ý kiến cá nhân theo gợi ý của GV. Sau đó, chia sẻ kết quả làm việc cá nhân trong nhóm. Thư kí nhóm tổng hợp ý kiến của các bạn và ghi vào giấy khổ to để trình bày trước lớp.</w:t>
            </w:r>
          </w:p>
        </w:tc>
        <w:tc>
          <w:tcPr>
            <w:tcW w:w="2316" w:type="dxa"/>
            <w:tcBorders>
              <w:top w:val="nil"/>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Huy luôn mặc cảm; Bóng đá là môn thể thao có thể giúp nâng cao sức khoẻ và cải thiện vóc dáng cho bản thân.</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 xml:space="preserve">Mục tiêu hoạt động của nhân vật Huy: Tập luyện thể thao để cải thiện sức khoẻ và vóc dáng. Mục tiêu này phù hợp với khả năng của Huy và Huy có niềm tin là mình sẽ đạt được. </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Huy đã tạo động lực cho mình bằng cách:</w:t>
            </w:r>
          </w:p>
          <w:p w:rsidR="00EF3B60" w:rsidRPr="00F22A20" w:rsidRDefault="00102BE5">
            <w:pPr>
              <w:spacing w:after="57" w:line="221" w:lineRule="auto"/>
              <w:ind w:left="0" w:right="39" w:firstLine="0"/>
            </w:pPr>
            <w:r w:rsidRPr="00F22A20">
              <w:rPr>
                <w:rFonts w:eastAsia="Calibri"/>
                <w:sz w:val="24"/>
              </w:rPr>
              <w:t>+ Tham gia câu lạc bộ bóng đá của trường và tập luyện chăm chỉ hằng tuần. Thể lực của Huy ngày càng tốt hơn.</w:t>
            </w:r>
          </w:p>
          <w:p w:rsidR="00EF3B60" w:rsidRPr="00F22A20" w:rsidRDefault="00102BE5">
            <w:pPr>
              <w:spacing w:after="0" w:line="259" w:lineRule="auto"/>
              <w:ind w:left="0" w:right="38" w:firstLine="0"/>
            </w:pPr>
            <w:r w:rsidRPr="00F22A20">
              <w:rPr>
                <w:rFonts w:eastAsia="Calibri"/>
                <w:sz w:val="24"/>
              </w:rPr>
              <w:t>+ Cùng các bạn tham gia giải thể thao của trường và giành được giải Ba. Điều này giúp Huy chứng minh được mình đã từng bước đạt được mục tiêu, biến ước mơ thành hiện thực.</w:t>
            </w:r>
          </w:p>
        </w:tc>
      </w:tr>
      <w:tr w:rsidR="00EF3B60" w:rsidRPr="00F22A20">
        <w:trPr>
          <w:trHeight w:val="1870"/>
        </w:trPr>
        <w:tc>
          <w:tcPr>
            <w:tcW w:w="3397" w:type="dxa"/>
            <w:tcBorders>
              <w:top w:val="nil"/>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lastRenderedPageBreak/>
              <w:t xml:space="preserve">* Tổ chức cho HS trình bày kết quả thực hiện nhiệm vụ 1: </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Yêu cầu các nhóm cử đại diện trình bày kết quả thực hiện nhiệm vụ 1 của nhóm.</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Gọi 2 – 3 HS nhận xét và nêu cảm nhận sau khi nghe chia sẻ của các bạn.</w:t>
            </w:r>
          </w:p>
        </w:tc>
        <w:tc>
          <w:tcPr>
            <w:tcW w:w="2775" w:type="dxa"/>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Đại diện 2 nhóm chia sẻ kết quả thực hiện nhiệm vụ 1. Các nhóm còn lại nhận xét và bổ sung ý kiến.</w:t>
            </w:r>
          </w:p>
        </w:tc>
        <w:tc>
          <w:tcPr>
            <w:tcW w:w="2316"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Nhận được sự ủng hộ, đồng tình, khen ngợi của bố mẹ và sự cổ vũ, chia sẻ của bạn bè.</w:t>
            </w:r>
          </w:p>
        </w:tc>
      </w:tr>
      <w:tr w:rsidR="00EF3B60" w:rsidRPr="00F22A20">
        <w:trPr>
          <w:trHeight w:val="669"/>
        </w:trPr>
        <w:tc>
          <w:tcPr>
            <w:tcW w:w="3397"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Tổng hợp các ý kiến của HS. Nhận định, chốt nhiệm vụ 1.</w:t>
            </w:r>
          </w:p>
        </w:tc>
        <w:tc>
          <w:tcPr>
            <w:tcW w:w="277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xml:space="preserve">* Lắng nghe các bạn và GV nhận định, chốt nhiệm vụ 1. </w:t>
            </w:r>
          </w:p>
        </w:tc>
        <w:tc>
          <w:tcPr>
            <w:tcW w:w="2316"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EF3B60">
      <w:pPr>
        <w:spacing w:after="0" w:line="259" w:lineRule="auto"/>
        <w:ind w:left="-850" w:right="10" w:firstLine="0"/>
        <w:jc w:val="left"/>
      </w:pPr>
    </w:p>
    <w:tbl>
      <w:tblPr>
        <w:tblStyle w:val="TableGrid"/>
        <w:tblW w:w="8488" w:type="dxa"/>
        <w:tblInd w:w="575" w:type="dxa"/>
        <w:tblCellMar>
          <w:left w:w="113" w:type="dxa"/>
          <w:right w:w="74" w:type="dxa"/>
        </w:tblCellMar>
        <w:tblLook w:val="04A0" w:firstRow="1" w:lastRow="0" w:firstColumn="1" w:lastColumn="0" w:noHBand="0" w:noVBand="1"/>
      </w:tblPr>
      <w:tblGrid>
        <w:gridCol w:w="270"/>
        <w:gridCol w:w="3027"/>
        <w:gridCol w:w="271"/>
        <w:gridCol w:w="2402"/>
        <w:gridCol w:w="271"/>
        <w:gridCol w:w="1975"/>
        <w:gridCol w:w="272"/>
      </w:tblGrid>
      <w:tr w:rsidR="00EF3B60" w:rsidRPr="00F22A20">
        <w:trPr>
          <w:gridBefore w:val="1"/>
          <w:wBefore w:w="283" w:type="dxa"/>
          <w:trHeight w:val="790"/>
        </w:trPr>
        <w:tc>
          <w:tcPr>
            <w:tcW w:w="33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77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31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11" w:right="73" w:firstLine="0"/>
              <w:jc w:val="center"/>
            </w:pPr>
            <w:r w:rsidRPr="00F22A20">
              <w:rPr>
                <w:rFonts w:eastAsia="Calibri"/>
                <w:b/>
                <w:sz w:val="24"/>
              </w:rPr>
              <w:t>Sản phẩm/ Kết quả  cần đạt</w:t>
            </w:r>
          </w:p>
        </w:tc>
      </w:tr>
      <w:tr w:rsidR="00EF3B60" w:rsidRPr="00F22A20">
        <w:trPr>
          <w:gridBefore w:val="1"/>
          <w:wBefore w:w="283"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Chia sẻ về cách em đã tạo động lực cho bản thân khi thực hiện một hoạt động cụ thể</w:t>
            </w:r>
          </w:p>
        </w:tc>
      </w:tr>
      <w:tr w:rsidR="00EF3B60" w:rsidRPr="00F22A20">
        <w:trPr>
          <w:gridBefore w:val="1"/>
          <w:wBefore w:w="283" w:type="dxa"/>
          <w:trHeight w:val="6068"/>
        </w:trPr>
        <w:tc>
          <w:tcPr>
            <w:tcW w:w="3397"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50" w:line="235" w:lineRule="auto"/>
              <w:ind w:left="0" w:right="38" w:firstLine="0"/>
            </w:pPr>
            <w:r w:rsidRPr="00F22A20">
              <w:rPr>
                <w:rFonts w:eastAsia="Calibri"/>
                <w:sz w:val="24"/>
              </w:rPr>
              <w:t xml:space="preserve"> * Chuyển giao nhiệm vụ 2 và hướng dẫn HS thực hiện nhiệm vụ: Ở mục 2, hoạt động 1, trang 23 (SGK) có đưa ra ví dụ về cách tạo động lực để học ngoại ngữ. Em hãy tham khảo ví dụ, sau đó chọn 1 hoạt động cụ thể mà em đã tạo động lực để thực hiện hoạt động và ghi ý kiến cá nhân vào bài tập 1 trong SBT hoặc theo những gợi ý sau: + Công việc/ hoạt động em đã thực hiện là gì?</w:t>
            </w:r>
          </w:p>
          <w:p w:rsidR="00EF3B60" w:rsidRPr="00F22A20" w:rsidRDefault="00102BE5">
            <w:pPr>
              <w:spacing w:after="20" w:line="259" w:lineRule="auto"/>
              <w:ind w:left="1" w:firstLine="0"/>
              <w:jc w:val="left"/>
            </w:pPr>
            <w:r w:rsidRPr="00F22A20">
              <w:rPr>
                <w:rFonts w:eastAsia="Calibri"/>
                <w:sz w:val="24"/>
              </w:rPr>
              <w:t>+ Lí do em thực hiện hoạt động đó.</w:t>
            </w:r>
          </w:p>
          <w:p w:rsidR="00EF3B60" w:rsidRPr="00F22A20" w:rsidRDefault="00102BE5">
            <w:pPr>
              <w:spacing w:after="57" w:line="229" w:lineRule="auto"/>
              <w:ind w:left="1" w:firstLine="0"/>
            </w:pPr>
            <w:r w:rsidRPr="00F22A20">
              <w:rPr>
                <w:rFonts w:eastAsia="Calibri"/>
                <w:sz w:val="24"/>
              </w:rPr>
              <w:t>+ Những việc em đã làm để tạo động lực cho bản thân khi thực hiện hoạt động đó?</w:t>
            </w:r>
          </w:p>
          <w:p w:rsidR="00EF3B60" w:rsidRPr="00F22A20" w:rsidRDefault="00102BE5">
            <w:pPr>
              <w:spacing w:after="57" w:line="229" w:lineRule="auto"/>
              <w:ind w:left="1" w:right="38" w:firstLine="0"/>
            </w:pPr>
            <w:r w:rsidRPr="00F22A20">
              <w:rPr>
                <w:rFonts w:eastAsia="Calibri"/>
                <w:sz w:val="24"/>
              </w:rPr>
              <w:t>+ Cha mẹ / thầy cô/ bạn bè đã có những lời nói, hành động, cử chỉ nào giúp em có thêm động lực để thực hiện hoạt động?</w:t>
            </w:r>
          </w:p>
          <w:p w:rsidR="00EF3B60" w:rsidRPr="00F22A20" w:rsidRDefault="00102BE5">
            <w:pPr>
              <w:spacing w:after="20" w:line="259" w:lineRule="auto"/>
              <w:ind w:left="1" w:firstLine="0"/>
              <w:jc w:val="left"/>
            </w:pPr>
            <w:r w:rsidRPr="00F22A20">
              <w:rPr>
                <w:rFonts w:eastAsia="Calibri"/>
                <w:sz w:val="24"/>
              </w:rPr>
              <w:t>+ Kết quả em đạt được.</w:t>
            </w:r>
          </w:p>
          <w:p w:rsidR="00EF3B60" w:rsidRPr="00F22A20" w:rsidRDefault="00102BE5">
            <w:pPr>
              <w:spacing w:after="0" w:line="259" w:lineRule="auto"/>
              <w:ind w:left="1" w:right="38" w:firstLine="0"/>
            </w:pPr>
            <w:r w:rsidRPr="00F22A20">
              <w:rPr>
                <w:rFonts w:eastAsia="Calibri"/>
                <w:sz w:val="24"/>
              </w:rPr>
              <w:t>– Sau khi các cá nhân đã hoàn thành nhiệm vụ, nhóm trưởng điều hành các bạn trong nhóm chia sẻ ý kiến.</w:t>
            </w:r>
          </w:p>
        </w:tc>
        <w:tc>
          <w:tcPr>
            <w:tcW w:w="2775"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2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Lắng nghe GV hướng dẫn thực hiện nhiệm vụ 2 kết hợp với đọc gợi ý thực hiện nhiệm vụ ở SGK. </w:t>
            </w:r>
          </w:p>
        </w:tc>
        <w:tc>
          <w:tcPr>
            <w:tcW w:w="2316"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29" w:lineRule="auto"/>
              <w:ind w:left="0" w:right="38" w:firstLine="0"/>
            </w:pPr>
            <w:r w:rsidRPr="00F22A20">
              <w:rPr>
                <w:rFonts w:eastAsia="Calibri"/>
                <w:sz w:val="24"/>
              </w:rPr>
              <w:t xml:space="preserve">– Các em đã tạo động lực cho bản thân khi thực hiện các hoạt động khác nhau, như học Toán, học Ngoại ngữ, học Văn,… tham gia hoạt động tập thể, hoạt động thiện nguyện, làm việc nhà,… Với mỗi hoạt động, các em đã tạo động lực cho bản thân theo các cách khác nhau, nhưng đều có những điểm chung như: Tìm ra được ý nghĩa, giá trị, những điều thú vị của hoạt động và niềm vui khi đạt được những thành công, dù là nhỏ. </w:t>
            </w:r>
          </w:p>
          <w:p w:rsidR="00EF3B60" w:rsidRPr="00F22A20" w:rsidRDefault="00102BE5">
            <w:pPr>
              <w:spacing w:after="0" w:line="259" w:lineRule="auto"/>
              <w:ind w:left="0" w:right="38" w:firstLine="0"/>
            </w:pPr>
            <w:r w:rsidRPr="00F22A20">
              <w:rPr>
                <w:rFonts w:eastAsia="Calibri"/>
                <w:sz w:val="24"/>
              </w:rPr>
              <w:t xml:space="preserve">Không những vậy, nhiều em còn nhận được sự khích lệ, động viên bằng tinh thần, vật chất từ bạn bè/ thầy cô/ người thân. </w:t>
            </w:r>
          </w:p>
        </w:tc>
      </w:tr>
      <w:tr w:rsidR="00EF3B60" w:rsidRPr="00F22A20">
        <w:trPr>
          <w:gridBefore w:val="1"/>
          <w:wBefore w:w="283" w:type="dxa"/>
          <w:trHeight w:val="5542"/>
        </w:trPr>
        <w:tc>
          <w:tcPr>
            <w:tcW w:w="3397"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70" w:line="229" w:lineRule="auto"/>
              <w:ind w:left="0" w:right="39" w:firstLine="0"/>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Tổ chức cho HS thực hiện nhiệm vụ 2. Đến chỗ HS ngồi, quan sát và lắng nghe HS trao đổi. Có thể hướng dẫn thêm hoặc gợi ý để HS thực hiện nhiệm vụ đúng yêu cầu.</w:t>
            </w:r>
          </w:p>
          <w:p w:rsidR="00EF3B60" w:rsidRPr="00F22A20" w:rsidRDefault="00F22A20" w:rsidP="00F22A20">
            <w:pPr>
              <w:spacing w:after="57" w:line="229" w:lineRule="auto"/>
              <w:ind w:left="0" w:right="3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 chức cho HS trình bày kết quả thực hiện nhiệm vụ 2. Động viên, khích lệ HS trình bày kết quả thực hiện nhiệm vụ 2.</w:t>
            </w:r>
          </w:p>
          <w:p w:rsidR="00EF3B60" w:rsidRPr="00F22A20" w:rsidRDefault="00102BE5">
            <w:pPr>
              <w:spacing w:after="687" w:line="229" w:lineRule="auto"/>
              <w:ind w:left="0" w:firstLine="0"/>
            </w:pPr>
            <w:r w:rsidRPr="00F22A20">
              <w:rPr>
                <w:rFonts w:eastAsia="Calibri"/>
                <w:sz w:val="24"/>
              </w:rPr>
              <w:t>– Gọi 2 – 3 HS nhận xét và nêu những điều học hỏi được sau khi nghe các bạn trình bày.</w:t>
            </w:r>
          </w:p>
          <w:p w:rsidR="00EF3B60" w:rsidRPr="00F22A20" w:rsidRDefault="00102BE5">
            <w:pPr>
              <w:spacing w:after="0" w:line="259" w:lineRule="auto"/>
              <w:ind w:left="0" w:right="38" w:firstLine="0"/>
            </w:pPr>
            <w:r w:rsidRPr="00F22A20">
              <w:rPr>
                <w:rFonts w:eastAsia="Calibri"/>
                <w:sz w:val="24"/>
              </w:rPr>
              <w:t>* Nhận định, kết luận: Tổng hợp kết quả thực hiện nhiệm vụ của HS và nhận định, chốt nhiệm vụ 2 dựa vào những chia sẻ của HS.</w:t>
            </w:r>
          </w:p>
        </w:tc>
        <w:tc>
          <w:tcPr>
            <w:tcW w:w="2775"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630" w:line="229" w:lineRule="auto"/>
              <w:ind w:left="0" w:right="39" w:firstLine="0"/>
            </w:pPr>
            <w:r w:rsidRPr="00F22A20">
              <w:rPr>
                <w:rFonts w:eastAsia="Calibri"/>
                <w:sz w:val="24"/>
                <w:szCs w:val="24"/>
                <w:u w:color="000000"/>
              </w:rPr>
              <w:t xml:space="preserve">– </w:t>
            </w:r>
            <w:r w:rsidR="00102BE5" w:rsidRPr="00F22A20">
              <w:rPr>
                <w:rFonts w:eastAsia="Calibri"/>
                <w:sz w:val="24"/>
              </w:rPr>
              <w:t>HS thực hiện nhiệm vụ 2 theo hướng dẫn của GV.</w:t>
            </w:r>
          </w:p>
          <w:p w:rsidR="00EF3B60" w:rsidRPr="00F22A20" w:rsidRDefault="00F22A20" w:rsidP="00F22A20">
            <w:pPr>
              <w:spacing w:after="57" w:line="229" w:lineRule="auto"/>
              <w:ind w:left="0" w:right="39" w:firstLine="0"/>
            </w:pPr>
            <w:r w:rsidRPr="00F22A20">
              <w:rPr>
                <w:rFonts w:eastAsia="Calibri"/>
                <w:sz w:val="24"/>
                <w:szCs w:val="24"/>
                <w:u w:color="000000"/>
              </w:rPr>
              <w:t xml:space="preserve">– </w:t>
            </w:r>
            <w:r w:rsidR="00102BE5" w:rsidRPr="00F22A20">
              <w:rPr>
                <w:rFonts w:eastAsia="Calibri"/>
                <w:sz w:val="24"/>
              </w:rPr>
              <w:t>HS xung phong trình bày kết quả thực hiện nhiệm vụ 2. Những HS khác lắng nghe, nhận xét.</w:t>
            </w:r>
          </w:p>
          <w:p w:rsidR="00EF3B60" w:rsidRPr="00F22A20" w:rsidRDefault="00F22A20" w:rsidP="00F22A20">
            <w:pPr>
              <w:spacing w:after="127" w:line="229" w:lineRule="auto"/>
              <w:ind w:left="0" w:right="39" w:firstLine="0"/>
            </w:pPr>
            <w:r w:rsidRPr="00F22A20">
              <w:rPr>
                <w:rFonts w:eastAsia="Calibri"/>
                <w:sz w:val="24"/>
                <w:szCs w:val="24"/>
                <w:u w:color="000000"/>
              </w:rPr>
              <w:t xml:space="preserve">– </w:t>
            </w:r>
            <w:r w:rsidR="00102BE5" w:rsidRPr="00F22A20">
              <w:rPr>
                <w:rFonts w:eastAsia="Calibri"/>
                <w:sz w:val="24"/>
              </w:rPr>
              <w:t>Những HS được chỉ định đứng tại chỗ nhận xét và nêu những điều học hỏi được từ các bạn về việc tạo động lực cho bản thân.</w:t>
            </w:r>
          </w:p>
          <w:p w:rsidR="00EF3B60" w:rsidRPr="00F22A20" w:rsidRDefault="00102BE5">
            <w:pPr>
              <w:spacing w:after="0" w:line="259" w:lineRule="auto"/>
              <w:ind w:left="0" w:firstLine="0"/>
            </w:pPr>
            <w:r w:rsidRPr="00F22A20">
              <w:rPr>
                <w:rFonts w:eastAsia="Calibri"/>
                <w:sz w:val="24"/>
              </w:rPr>
              <w:t xml:space="preserve"> Lắng nghe các bạn và GV nhận định, chốt nhiệm vụ 2.</w:t>
            </w:r>
          </w:p>
        </w:tc>
        <w:tc>
          <w:tcPr>
            <w:tcW w:w="2316"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 xml:space="preserve">Tạo động cho bản thân có tác dụng làm cho bản thân cảm thấy phấn chấn, vui vẻ, tích cực thực hiện hoạt động. Từ đó, giúp ta thực hiện hoạt động hiệu quả, đạt được những mục tiêu đã đề ra. </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Có nhiều cách để tạo động lực cho bản thân khi thực hiện hoạt động. Chúng ta có thể lựa chọn cách tạo động lực phù hợp với năng lực bản thân, với từng hoạt động/ công việc và hoàn cảnh thực tế, như:</w:t>
            </w:r>
          </w:p>
          <w:p w:rsidR="00EF3B60" w:rsidRPr="00F22A20" w:rsidRDefault="00102BE5">
            <w:pPr>
              <w:spacing w:after="0" w:line="259" w:lineRule="auto"/>
              <w:ind w:left="0" w:right="39" w:firstLine="0"/>
            </w:pPr>
            <w:r w:rsidRPr="00F22A20">
              <w:rPr>
                <w:rFonts w:eastAsia="Calibri"/>
                <w:sz w:val="24"/>
              </w:rPr>
              <w:t xml:space="preserve">+ Tìm ra ý nghĩa, giá trị, những điểm thú vị của hoạt động mình sắp thực hiện. </w:t>
            </w:r>
          </w:p>
        </w:tc>
      </w:tr>
      <w:tr w:rsidR="00EF3B60" w:rsidRPr="00F22A20">
        <w:tblPrEx>
          <w:tblCellMar>
            <w:top w:w="35" w:type="dxa"/>
            <w:right w:w="75" w:type="dxa"/>
          </w:tblCellMar>
        </w:tblPrEx>
        <w:trPr>
          <w:gridAfter w:val="1"/>
          <w:wAfter w:w="283" w:type="dxa"/>
          <w:trHeight w:val="790"/>
        </w:trPr>
        <w:tc>
          <w:tcPr>
            <w:tcW w:w="33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7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1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11" w:right="73" w:firstLine="0"/>
              <w:jc w:val="center"/>
            </w:pPr>
            <w:r w:rsidRPr="00F22A20">
              <w:rPr>
                <w:rFonts w:eastAsia="Calibri"/>
                <w:b/>
                <w:sz w:val="24"/>
              </w:rPr>
              <w:t>Sản phẩm/ Kết quả  cần đạt</w:t>
            </w:r>
          </w:p>
        </w:tc>
      </w:tr>
      <w:tr w:rsidR="00EF3B60" w:rsidRPr="00F22A20">
        <w:tblPrEx>
          <w:tblCellMar>
            <w:top w:w="35" w:type="dxa"/>
            <w:right w:w="75" w:type="dxa"/>
          </w:tblCellMar>
        </w:tblPrEx>
        <w:trPr>
          <w:gridAfter w:val="1"/>
          <w:wAfter w:w="283" w:type="dxa"/>
          <w:trHeight w:val="790"/>
        </w:trPr>
        <w:tc>
          <w:tcPr>
            <w:tcW w:w="6172" w:type="dxa"/>
            <w:gridSpan w:val="4"/>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pPr>
            <w:r w:rsidRPr="00F22A20">
              <w:rPr>
                <w:rFonts w:eastAsia="Calibri"/>
                <w:b/>
                <w:i/>
                <w:sz w:val="24"/>
              </w:rPr>
              <w:t xml:space="preserve">Nhiệm vụ 3: </w:t>
            </w:r>
            <w:r w:rsidRPr="00F22A20">
              <w:rPr>
                <w:rFonts w:eastAsia="Calibri"/>
                <w:sz w:val="24"/>
              </w:rPr>
              <w:t>Xác định những cách tạo động lực cho bản thân khi thực hiện hoạt động</w:t>
            </w:r>
          </w:p>
        </w:tc>
        <w:tc>
          <w:tcPr>
            <w:tcW w:w="2316" w:type="dxa"/>
            <w:gridSpan w:val="2"/>
            <w:vMerge w:val="restart"/>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9" w:firstLine="0"/>
            </w:pPr>
            <w:r w:rsidRPr="00F22A20">
              <w:rPr>
                <w:rFonts w:eastAsia="Calibri"/>
                <w:sz w:val="24"/>
              </w:rPr>
              <w:t>+ Chia hoạt động thành những nhiệm vụ nhỏ để hoàn thành dễ dàng.</w:t>
            </w:r>
          </w:p>
          <w:p w:rsidR="00EF3B60" w:rsidRPr="00F22A20" w:rsidRDefault="00102BE5">
            <w:pPr>
              <w:spacing w:after="57" w:line="221" w:lineRule="auto"/>
              <w:ind w:left="0" w:firstLine="0"/>
            </w:pPr>
            <w:r w:rsidRPr="00F22A20">
              <w:rPr>
                <w:rFonts w:eastAsia="Calibri"/>
                <w:sz w:val="24"/>
              </w:rPr>
              <w:t>+ Tìm cách thú vị để thực hiện các nhiệm vụ.</w:t>
            </w:r>
          </w:p>
          <w:p w:rsidR="00EF3B60" w:rsidRPr="00F22A20" w:rsidRDefault="00102BE5">
            <w:pPr>
              <w:spacing w:after="57" w:line="221" w:lineRule="auto"/>
              <w:ind w:left="0" w:right="38" w:firstLine="0"/>
            </w:pPr>
            <w:r w:rsidRPr="00F22A20">
              <w:rPr>
                <w:rFonts w:eastAsia="Calibri"/>
                <w:sz w:val="24"/>
              </w:rPr>
              <w:t>+ Tham gia vào các nhóm, các câu lạc bộ có cùng sở thích và tìm sự ủng hộ của những người xung quanh.</w:t>
            </w:r>
          </w:p>
          <w:p w:rsidR="00EF3B60" w:rsidRPr="00F22A20" w:rsidRDefault="00102BE5">
            <w:pPr>
              <w:spacing w:after="57" w:line="221" w:lineRule="auto"/>
              <w:ind w:left="0" w:firstLine="0"/>
            </w:pPr>
            <w:r w:rsidRPr="00F22A20">
              <w:rPr>
                <w:rFonts w:eastAsia="Calibri"/>
                <w:sz w:val="24"/>
              </w:rPr>
              <w:t>+ Luôn suy nghĩ tích cực khi thực hiện hoạt động.</w:t>
            </w:r>
          </w:p>
          <w:p w:rsidR="00EF3B60" w:rsidRPr="00F22A20" w:rsidRDefault="00102BE5">
            <w:pPr>
              <w:spacing w:after="57" w:line="221" w:lineRule="auto"/>
              <w:ind w:left="0" w:firstLine="0"/>
            </w:pPr>
            <w:r w:rsidRPr="00F22A20">
              <w:rPr>
                <w:rFonts w:eastAsia="Calibri"/>
                <w:sz w:val="24"/>
              </w:rPr>
              <w:t>+ Lưu giữ những kết quả, thành tích mình đạt được.</w:t>
            </w:r>
          </w:p>
          <w:p w:rsidR="00EF3B60" w:rsidRPr="00F22A20" w:rsidRDefault="00102BE5">
            <w:pPr>
              <w:spacing w:after="0" w:line="259" w:lineRule="auto"/>
              <w:ind w:left="0" w:right="38" w:firstLine="0"/>
            </w:pPr>
            <w:r w:rsidRPr="00F22A20">
              <w:rPr>
                <w:rFonts w:eastAsia="Calibri"/>
                <w:sz w:val="24"/>
              </w:rPr>
              <w:t xml:space="preserve">+ Chia sẻ hoạt động </w:t>
            </w:r>
            <w:r w:rsidRPr="00F22A20">
              <w:rPr>
                <w:rFonts w:eastAsia="Calibri"/>
                <w:sz w:val="24"/>
              </w:rPr>
              <w:lastRenderedPageBreak/>
              <w:t>của mình với những người thân, bạn bè, thầy cô để nhận được sự cổ vũ, động viên từ họ.</w:t>
            </w:r>
          </w:p>
        </w:tc>
      </w:tr>
      <w:tr w:rsidR="00EF3B60" w:rsidRPr="00F22A20">
        <w:tblPrEx>
          <w:tblCellMar>
            <w:top w:w="35" w:type="dxa"/>
            <w:right w:w="75" w:type="dxa"/>
          </w:tblCellMar>
        </w:tblPrEx>
        <w:trPr>
          <w:gridAfter w:val="1"/>
          <w:wAfter w:w="283" w:type="dxa"/>
          <w:trHeight w:val="4201"/>
        </w:trPr>
        <w:tc>
          <w:tcPr>
            <w:tcW w:w="3397"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137" w:line="221" w:lineRule="auto"/>
              <w:ind w:left="0"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Chuyển giao nhiệm vụ 3 và hướng dẫn HS thực hiện nhiệm vụ 3 dựa vào kết quả thực hiện nhiệm vụ 1, 2 và những gợi ý ở mục 3, hoạt động 1, trang 23 (SGK). </w:t>
            </w:r>
          </w:p>
          <w:p w:rsidR="00EF3B60" w:rsidRPr="00F22A20" w:rsidRDefault="00F22A20" w:rsidP="00F22A20">
            <w:pPr>
              <w:spacing w:after="0" w:line="259" w:lineRule="auto"/>
              <w:ind w:left="0"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 chức cho HS thực hiện nhiệm vụ 3. Đến chỗ HS ngồi, quan sát và lắng nghe HS thảo luận đưa ra cách tạo động lực cho bản thân để thực hiện hoạt động.</w:t>
            </w:r>
          </w:p>
        </w:tc>
        <w:tc>
          <w:tcPr>
            <w:tcW w:w="2775" w:type="dxa"/>
            <w:gridSpan w:val="2"/>
            <w:tcBorders>
              <w:top w:val="single" w:sz="6" w:space="0" w:color="00975E"/>
              <w:left w:val="single" w:sz="6" w:space="0" w:color="00975E"/>
              <w:bottom w:val="nil"/>
              <w:right w:val="single" w:sz="6" w:space="0" w:color="00975E"/>
            </w:tcBorders>
          </w:tcPr>
          <w:p w:rsidR="00EF3B60" w:rsidRPr="00F22A20" w:rsidRDefault="00102BE5">
            <w:pPr>
              <w:spacing w:after="407" w:line="221" w:lineRule="auto"/>
              <w:ind w:left="0" w:right="38" w:firstLine="0"/>
            </w:pPr>
            <w:r w:rsidRPr="00F22A20">
              <w:rPr>
                <w:rFonts w:eastAsia="Calibri"/>
                <w:sz w:val="24"/>
              </w:rPr>
              <w:t>– HS tiếp nhận nhiệm vụ và nghe GV hướng dẫn thực hiện nhiệm vụ 3.</w:t>
            </w:r>
          </w:p>
          <w:p w:rsidR="00EF3B60" w:rsidRPr="00F22A20" w:rsidRDefault="00102BE5">
            <w:pPr>
              <w:spacing w:after="57" w:line="221" w:lineRule="auto"/>
              <w:ind w:left="0" w:firstLine="0"/>
            </w:pPr>
            <w:r w:rsidRPr="00F22A20">
              <w:rPr>
                <w:rFonts w:eastAsia="Calibri"/>
                <w:sz w:val="24"/>
              </w:rPr>
              <w:t>* HS thực hiện nhiệm vụ 3 theo trình tự:</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Làm việc cá nhân và ghi ý kiến cá nhân vào vở.</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Thảo luận nhóm để cùng nhau xác định cách tạo động lực cho bản thân để thực hiện hoạt động. Người sau không nhắc lại ý kiến của người trước. Thư kí nhóm ghi </w:t>
            </w:r>
            <w:r w:rsidR="00102BE5" w:rsidRPr="00F22A20">
              <w:rPr>
                <w:rFonts w:eastAsia="Calibri"/>
                <w:sz w:val="24"/>
              </w:rPr>
              <w:lastRenderedPageBreak/>
              <w:t xml:space="preserve">lại ý kiến chung của nhóm. </w:t>
            </w:r>
          </w:p>
        </w:tc>
        <w:tc>
          <w:tcPr>
            <w:tcW w:w="0" w:type="auto"/>
            <w:gridSpan w:val="2"/>
            <w:vMerge/>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35" w:type="dxa"/>
            <w:right w:w="75" w:type="dxa"/>
          </w:tblCellMar>
        </w:tblPrEx>
        <w:trPr>
          <w:gridAfter w:val="1"/>
          <w:wAfter w:w="283" w:type="dxa"/>
          <w:trHeight w:val="5539"/>
        </w:trPr>
        <w:tc>
          <w:tcPr>
            <w:tcW w:w="3397"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lastRenderedPageBreak/>
              <w:t>* Tổ chức cho HS báo cáo kết quả thực hiện nhiệm vụ.</w:t>
            </w:r>
          </w:p>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Chia vị trí trình bày kết quả thảo luận của các nhóm.</w:t>
            </w:r>
          </w:p>
          <w:p w:rsidR="00EF3B60" w:rsidRPr="00F22A20" w:rsidRDefault="00F22A20" w:rsidP="00F22A20">
            <w:pPr>
              <w:spacing w:after="148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Chỉ định đại diện 1 nhóm HS trình bày kết quả thực hiện nhiệm vụ 3. Yêu cầu HS các nhóm khác lắng nghe và bổ sung ý kiến.</w:t>
            </w:r>
          </w:p>
          <w:p w:rsidR="00EF3B60" w:rsidRPr="00F22A20" w:rsidRDefault="00102BE5">
            <w:pPr>
              <w:spacing w:after="0" w:line="259" w:lineRule="auto"/>
              <w:ind w:left="0" w:right="38" w:firstLine="0"/>
            </w:pPr>
            <w:r w:rsidRPr="00F22A20">
              <w:rPr>
                <w:rFonts w:eastAsia="Calibri"/>
                <w:sz w:val="24"/>
              </w:rPr>
              <w:t>* Nhận định, kết luận: Tổng hợp kết quả thực hiện nhiệm vụ của HS và nhận định, kết luận hoạt động 1. Với mỗi cách tạo động lực, GV giải thích và nêu ví dụ minh hoạ (tham khảo kết luận hoạt động 1 trong SGV) .</w:t>
            </w:r>
          </w:p>
        </w:tc>
        <w:tc>
          <w:tcPr>
            <w:tcW w:w="2775" w:type="dxa"/>
            <w:gridSpan w:val="2"/>
            <w:tcBorders>
              <w:top w:val="nil"/>
              <w:left w:val="single" w:sz="6" w:space="0" w:color="00975E"/>
              <w:bottom w:val="single" w:sz="6" w:space="0" w:color="00975E"/>
              <w:right w:val="single" w:sz="6" w:space="0" w:color="00975E"/>
            </w:tcBorders>
          </w:tcPr>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HS các nhóm đính kết quả thảo luận của nhóm mình vào vị trí được phân công.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Đại diện nhóm được chỉ định lên bảng trình bày kết quả thảo luận của nhóm mình. Các nhóm khác đối chiếu kết quả thảo luận của nhóm mình với phần trình bày của nhóm trên bảng để bổ sung cách tạo động lực cho hoạt động.</w:t>
            </w:r>
          </w:p>
        </w:tc>
        <w:tc>
          <w:tcPr>
            <w:tcW w:w="2316"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0"/>
        <w:ind w:left="279" w:right="284"/>
      </w:pPr>
      <w:r w:rsidRPr="00F22A20">
        <w:rPr>
          <w:b/>
        </w:rPr>
        <w:t xml:space="preserve">Dặn dò HS: </w:t>
      </w:r>
      <w:r w:rsidRPr="00F22A20">
        <w:t xml:space="preserve">Sau Tiết 1, mỗi em viết một câu chuyện ngắn kể về việc tạo động lực cho bản thân (của chính em hoặc của một người mà em ngưỡng mộ) khi tham gia hoạt động trong thực tiễn. Ghi lại hành trình thực hiện và kết quả đạt được nhờ biết tạo động lực thực hiện hoạt động để chia sẻ với thầy cô, các bạn vào tiết Sinh hoạt lớp tiếp theo. </w:t>
      </w:r>
    </w:p>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27" w:line="312" w:lineRule="auto"/>
        <w:ind w:left="577" w:right="592"/>
      </w:pPr>
      <w:r w:rsidRPr="00F22A20">
        <w:rPr>
          <w:b/>
        </w:rPr>
        <w:t xml:space="preserve">Hoạt động 2. Thực hành tạo động lực cho bản thân để thực hiện hoạt động </w:t>
      </w:r>
      <w:r w:rsidRPr="00F22A20">
        <w:rPr>
          <w:i/>
        </w:rPr>
        <w:t>a) Mục tiêu</w:t>
      </w:r>
    </w:p>
    <w:p w:rsidR="00EF3B60" w:rsidRPr="00F22A20" w:rsidRDefault="00F22A20" w:rsidP="00F22A20">
      <w:pPr>
        <w:spacing w:after="51"/>
        <w:ind w:left="851" w:right="447" w:hanging="284"/>
      </w:pPr>
      <w:r w:rsidRPr="00F22A20">
        <w:rPr>
          <w:szCs w:val="25"/>
          <w:u w:color="000000"/>
        </w:rPr>
        <w:lastRenderedPageBreak/>
        <w:t xml:space="preserve">– </w:t>
      </w:r>
      <w:r w:rsidR="00102BE5" w:rsidRPr="00F22A20">
        <w:t xml:space="preserve">Vận dụng, củng cố kiến thức, kinh nghiệm mới về cách tạo động lực cho bản thân để thực hiện hoạt động. </w:t>
      </w:r>
    </w:p>
    <w:p w:rsidR="00EF3B60" w:rsidRPr="00F22A20" w:rsidRDefault="00F22A20" w:rsidP="00F22A20">
      <w:pPr>
        <w:spacing w:after="0"/>
        <w:ind w:left="851" w:right="447" w:hanging="284"/>
      </w:pPr>
      <w:r w:rsidRPr="00F22A20">
        <w:rPr>
          <w:szCs w:val="25"/>
          <w:u w:color="000000"/>
        </w:rPr>
        <w:t xml:space="preserve">– </w:t>
      </w:r>
      <w:r w:rsidR="00102BE5" w:rsidRPr="00F22A20">
        <w:t xml:space="preserve">HS đề xuất được những cách tạo động lực phù hợp với mỗi tình huống. </w:t>
      </w:r>
      <w:r w:rsidR="00102BE5" w:rsidRPr="00F22A20">
        <w:rPr>
          <w:i/>
        </w:rPr>
        <w:t>b) Tổ chức thực hiện</w:t>
      </w:r>
    </w:p>
    <w:tbl>
      <w:tblPr>
        <w:tblStyle w:val="TableGrid"/>
        <w:tblW w:w="8488" w:type="dxa"/>
        <w:tblInd w:w="575" w:type="dxa"/>
        <w:tblCellMar>
          <w:top w:w="3" w:type="dxa"/>
          <w:left w:w="113" w:type="dxa"/>
          <w:right w:w="75" w:type="dxa"/>
        </w:tblCellMar>
        <w:tblLook w:val="04A0" w:firstRow="1" w:lastRow="0" w:firstColumn="1" w:lastColumn="0" w:noHBand="0" w:noVBand="1"/>
      </w:tblPr>
      <w:tblGrid>
        <w:gridCol w:w="271"/>
        <w:gridCol w:w="3290"/>
        <w:gridCol w:w="271"/>
        <w:gridCol w:w="2330"/>
        <w:gridCol w:w="272"/>
        <w:gridCol w:w="1782"/>
        <w:gridCol w:w="272"/>
      </w:tblGrid>
      <w:tr w:rsidR="00EF3B60" w:rsidRPr="00F22A20">
        <w:trPr>
          <w:gridBefore w:val="1"/>
          <w:wBefore w:w="283" w:type="dxa"/>
          <w:trHeight w:val="790"/>
        </w:trPr>
        <w:tc>
          <w:tcPr>
            <w:tcW w:w="368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firstLine="0"/>
              <w:jc w:val="center"/>
            </w:pPr>
            <w:r w:rsidRPr="00F22A20">
              <w:rPr>
                <w:rFonts w:eastAsia="Calibri"/>
                <w:b/>
                <w:sz w:val="24"/>
              </w:rPr>
              <w:t>Sản phẩm/ Kết quả  cần đạt</w:t>
            </w:r>
          </w:p>
        </w:tc>
      </w:tr>
      <w:tr w:rsidR="00EF3B60" w:rsidRPr="00F22A20">
        <w:trPr>
          <w:gridBefore w:val="1"/>
          <w:wBefore w:w="283" w:type="dxa"/>
          <w:trHeight w:val="4415"/>
        </w:trPr>
        <w:tc>
          <w:tcPr>
            <w:tcW w:w="3681"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38" w:lineRule="auto"/>
              <w:ind w:left="0" w:right="38" w:firstLine="0"/>
            </w:pPr>
            <w:r w:rsidRPr="00F22A20">
              <w:rPr>
                <w:rFonts w:eastAsia="Calibri"/>
                <w:sz w:val="24"/>
              </w:rPr>
              <w:t>* Chuyển giao nhiệm vụ: Nghiên cứu và đề xuất cách tạo động lực cho các tình huống 1, 2, 3 ở hoạt động 2, trang 23 – 24 (SGK).</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Hướng dẫn HS nghiên cứu từng tình huống, sau đó thảo luận để:</w:t>
            </w:r>
          </w:p>
          <w:p w:rsidR="00EF3B60" w:rsidRPr="00F22A20" w:rsidRDefault="00102BE5">
            <w:pPr>
              <w:spacing w:after="57" w:line="238" w:lineRule="auto"/>
              <w:ind w:left="0" w:firstLine="0"/>
            </w:pPr>
            <w:r w:rsidRPr="00F22A20">
              <w:rPr>
                <w:rFonts w:eastAsia="Calibri"/>
                <w:sz w:val="24"/>
              </w:rPr>
              <w:t>+ Xác định hoạt động nhân vật phải thực hiện trong tình huống.</w:t>
            </w:r>
          </w:p>
          <w:p w:rsidR="00EF3B60" w:rsidRPr="00F22A20" w:rsidRDefault="00102BE5">
            <w:pPr>
              <w:spacing w:after="57" w:line="238" w:lineRule="auto"/>
              <w:ind w:left="0" w:firstLine="0"/>
            </w:pPr>
            <w:r w:rsidRPr="00F22A20">
              <w:rPr>
                <w:rFonts w:eastAsia="Calibri"/>
                <w:sz w:val="24"/>
              </w:rPr>
              <w:t>+ Lí do nhân vật cần tạo động lực để thực hiện hoạt động.</w:t>
            </w:r>
          </w:p>
          <w:p w:rsidR="00EF3B60" w:rsidRPr="00F22A20" w:rsidRDefault="00102BE5">
            <w:pPr>
              <w:spacing w:after="57" w:line="238" w:lineRule="auto"/>
              <w:ind w:left="0" w:firstLine="0"/>
            </w:pPr>
            <w:r w:rsidRPr="00F22A20">
              <w:rPr>
                <w:rFonts w:eastAsia="Calibri"/>
                <w:sz w:val="24"/>
              </w:rPr>
              <w:t>+ Đề xuất cách tạo động lực cho nhân vật trong tình huống.</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Thư kí nhóm tập hợp ý kiến đã thống nhất trong nhóm, ghi vào giấy khổ to theo các mục trên.</w:t>
            </w:r>
          </w:p>
        </w:tc>
        <w:tc>
          <w:tcPr>
            <w:tcW w:w="2693"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Tiếp nhận nhiệm vụ. </w:t>
            </w:r>
          </w:p>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Lắng nghe GV hướng dẫn thực hiện nhiệm vụ. Ghi nhanh những nội dung cần thảo luận, thống nhất khi thực hiện nhiệm vụ. </w:t>
            </w:r>
          </w:p>
        </w:tc>
        <w:tc>
          <w:tcPr>
            <w:tcW w:w="211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1" w:right="38" w:firstLine="0"/>
            </w:pPr>
            <w:r w:rsidRPr="00F22A20">
              <w:rPr>
                <w:rFonts w:eastAsia="Calibri"/>
                <w:sz w:val="24"/>
              </w:rPr>
              <w:t xml:space="preserve">* Có nhiều cách tạo động lực cho bản thân để thực hiện tốt hoạt động. Tuỳ trường hợp và khả năng, điều kiện thực hiện hoạt động của bản thân mà lựa chọn cách tạo động lực cho phù hợp, hiệu quả. Điều quan trọng nhất với mỗi nhân vật trong các tình huống là phải hiểu biết về khả năng của mình, nhận thức đúng về ý nghĩa, tầm quan trọng của hoạt động mình phải </w:t>
            </w:r>
          </w:p>
        </w:tc>
      </w:tr>
      <w:tr w:rsidR="00EF3B60" w:rsidRPr="00F22A20">
        <w:trPr>
          <w:gridBefore w:val="1"/>
          <w:wBefore w:w="283" w:type="dxa"/>
          <w:trHeight w:val="4509"/>
        </w:trPr>
        <w:tc>
          <w:tcPr>
            <w:tcW w:w="3681" w:type="dxa"/>
            <w:gridSpan w:val="2"/>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1" w:firstLine="0"/>
              <w:jc w:val="left"/>
            </w:pPr>
            <w:r w:rsidRPr="00F22A20">
              <w:rPr>
                <w:rFonts w:eastAsia="Calibri"/>
                <w:sz w:val="24"/>
              </w:rPr>
              <w:t>* Tổ chức cho HS thực hiện nhiệm vụ:</w:t>
            </w:r>
          </w:p>
          <w:p w:rsidR="00EF3B60" w:rsidRPr="00F22A20" w:rsidRDefault="00F22A20" w:rsidP="00F22A20">
            <w:pPr>
              <w:spacing w:after="57" w:line="238" w:lineRule="auto"/>
              <w:ind w:left="1" w:firstLine="0"/>
            </w:pPr>
            <w:r w:rsidRPr="00F22A20">
              <w:rPr>
                <w:rFonts w:eastAsia="Calibri"/>
                <w:sz w:val="24"/>
                <w:szCs w:val="24"/>
                <w:u w:color="000000"/>
              </w:rPr>
              <w:t xml:space="preserve">– </w:t>
            </w:r>
            <w:r w:rsidR="00102BE5" w:rsidRPr="00F22A20">
              <w:rPr>
                <w:rFonts w:eastAsia="Calibri"/>
                <w:sz w:val="24"/>
              </w:rPr>
              <w:t>Chia HS thành các nhóm và yêu cầu HS hoạt động nhóm để thực hiện nhiệm vụ.</w:t>
            </w:r>
          </w:p>
          <w:p w:rsidR="00EF3B60" w:rsidRPr="00F22A20" w:rsidRDefault="00F22A20" w:rsidP="00F22A20">
            <w:pPr>
              <w:spacing w:after="57" w:line="238" w:lineRule="auto"/>
              <w:ind w:left="1" w:firstLine="0"/>
            </w:pPr>
            <w:r w:rsidRPr="00F22A20">
              <w:rPr>
                <w:rFonts w:eastAsia="Calibri"/>
                <w:sz w:val="24"/>
                <w:szCs w:val="24"/>
                <w:u w:color="000000"/>
              </w:rPr>
              <w:t xml:space="preserve">– </w:t>
            </w:r>
            <w:r w:rsidR="00102BE5" w:rsidRPr="00F22A20">
              <w:rPr>
                <w:rFonts w:eastAsia="Calibri"/>
                <w:sz w:val="24"/>
              </w:rPr>
              <w:t>Quan sát, lắng nghe HS thảo luận, đề xuất cách xử lí tình huống.</w:t>
            </w:r>
          </w:p>
          <w:p w:rsidR="00EF3B60" w:rsidRPr="00F22A20" w:rsidRDefault="00F22A20" w:rsidP="00F22A20">
            <w:pPr>
              <w:spacing w:after="293" w:line="238" w:lineRule="auto"/>
              <w:ind w:left="1" w:firstLine="0"/>
            </w:pPr>
            <w:r w:rsidRPr="00F22A20">
              <w:rPr>
                <w:rFonts w:eastAsia="Calibri"/>
                <w:sz w:val="24"/>
                <w:szCs w:val="24"/>
                <w:u w:color="000000"/>
              </w:rPr>
              <w:t xml:space="preserve">– </w:t>
            </w:r>
            <w:r w:rsidR="00102BE5" w:rsidRPr="00F22A20">
              <w:rPr>
                <w:rFonts w:eastAsia="Calibri"/>
                <w:sz w:val="24"/>
              </w:rPr>
              <w:t>Gợi ý, động viên HS dựa vào kinh nghiệm đã có của HS.</w:t>
            </w:r>
          </w:p>
          <w:p w:rsidR="00EF3B60" w:rsidRPr="00F22A20" w:rsidRDefault="00102BE5">
            <w:pPr>
              <w:spacing w:after="0" w:line="259" w:lineRule="auto"/>
              <w:ind w:left="0" w:right="38" w:firstLine="0"/>
            </w:pPr>
            <w:r w:rsidRPr="00F22A20">
              <w:rPr>
                <w:rFonts w:eastAsia="Calibri"/>
                <w:sz w:val="24"/>
              </w:rPr>
              <w:t xml:space="preserve">* Tổ chức cho HS báo cáo kết quả thực hiện hoạt động 2. Yêu cầu lần lượt từng nhóm trình bày kết quả thực hiện hoạt động thực hành của nhóm mình. Những HS khác </w:t>
            </w:r>
            <w:r w:rsidRPr="00F22A20">
              <w:rPr>
                <w:rFonts w:eastAsia="Calibri"/>
                <w:sz w:val="24"/>
              </w:rPr>
              <w:lastRenderedPageBreak/>
              <w:t>lắng nghe, bổ sung hoặc đưa ra cách tạo động lực khác với nhóm vừa trình bày.</w:t>
            </w:r>
          </w:p>
        </w:tc>
        <w:tc>
          <w:tcPr>
            <w:tcW w:w="2693"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1" w:right="38" w:firstLine="0"/>
            </w:pPr>
            <w:r w:rsidRPr="00F22A20">
              <w:rPr>
                <w:rFonts w:eastAsia="Calibri"/>
                <w:sz w:val="24"/>
                <w:szCs w:val="24"/>
                <w:u w:color="000000"/>
              </w:rPr>
              <w:lastRenderedPageBreak/>
              <w:t xml:space="preserve">– </w:t>
            </w:r>
            <w:r w:rsidR="00102BE5" w:rsidRPr="00F22A20">
              <w:rPr>
                <w:rFonts w:eastAsia="Calibri"/>
                <w:sz w:val="24"/>
              </w:rPr>
              <w:t>HS chia nhóm theo yêu cầu của GV.</w:t>
            </w:r>
          </w:p>
          <w:p w:rsidR="00EF3B60" w:rsidRPr="00F22A20" w:rsidRDefault="00F22A20" w:rsidP="00F22A20">
            <w:pPr>
              <w:spacing w:after="60" w:line="238" w:lineRule="auto"/>
              <w:ind w:left="1" w:right="38" w:firstLine="0"/>
            </w:pPr>
            <w:r w:rsidRPr="00F22A20">
              <w:rPr>
                <w:rFonts w:eastAsia="Calibri"/>
                <w:sz w:val="24"/>
                <w:szCs w:val="24"/>
                <w:u w:color="000000"/>
              </w:rPr>
              <w:t xml:space="preserve">– </w:t>
            </w:r>
            <w:r w:rsidR="00102BE5" w:rsidRPr="00F22A20">
              <w:rPr>
                <w:rFonts w:eastAsia="Calibri"/>
                <w:sz w:val="24"/>
              </w:rPr>
              <w:t xml:space="preserve">HS thảo luận nhóm để thực hiện nhiệm vụ. Thư kí nhóm ghi kết quả làm việc của nhóm mình vào tờ giấy/ bảng khổ to theo các mục GV đã hướng dẫn. </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Các nhóm HS trình bày cách tạo động lực cho nhân vật trong mỗi tình huống. Các nhóm khác nhận xét, bổ sung hoặc đưa ra cách tạo động lực khác.</w:t>
            </w:r>
          </w:p>
        </w:tc>
        <w:tc>
          <w:tcPr>
            <w:tcW w:w="2114"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38" w:lineRule="auto"/>
              <w:ind w:left="1" w:right="38" w:firstLine="0"/>
            </w:pPr>
            <w:r w:rsidRPr="00F22A20">
              <w:rPr>
                <w:rFonts w:eastAsia="Calibri"/>
                <w:sz w:val="24"/>
              </w:rPr>
              <w:t xml:space="preserve">thực hiện. Từ đó đặt ra mục tiêu hoạt động phù hợp với khả năng. </w:t>
            </w:r>
          </w:p>
          <w:p w:rsidR="00EF3B60" w:rsidRPr="00F22A20" w:rsidRDefault="00102BE5">
            <w:pPr>
              <w:spacing w:after="0" w:line="259" w:lineRule="auto"/>
              <w:ind w:left="1" w:right="38" w:firstLine="0"/>
            </w:pPr>
            <w:r w:rsidRPr="00F22A20">
              <w:rPr>
                <w:rFonts w:eastAsia="Calibri"/>
                <w:sz w:val="24"/>
              </w:rPr>
              <w:t xml:space="preserve">* Trong quá trình hoạt động để đi tới mục tiêu, phải luôn có niềm tin, không sợ thất bại, luôn cố gắng và tạo ra sự thú vị trong hoạt động. Sự khao khát thành công rất cần thiết để khích lệ, động viên bản </w:t>
            </w:r>
            <w:r w:rsidRPr="00F22A20">
              <w:rPr>
                <w:rFonts w:eastAsia="Calibri"/>
                <w:sz w:val="24"/>
              </w:rPr>
              <w:lastRenderedPageBreak/>
              <w:t>thân</w:t>
            </w:r>
          </w:p>
        </w:tc>
      </w:tr>
      <w:tr w:rsidR="00EF3B60" w:rsidRPr="00F22A20">
        <w:tblPrEx>
          <w:tblCellMar>
            <w:top w:w="0" w:type="dxa"/>
          </w:tblCellMar>
        </w:tblPrEx>
        <w:trPr>
          <w:gridAfter w:val="1"/>
          <w:wAfter w:w="283" w:type="dxa"/>
          <w:trHeight w:val="790"/>
        </w:trPr>
        <w:tc>
          <w:tcPr>
            <w:tcW w:w="368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lastRenderedPageBreak/>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firstLine="0"/>
              <w:jc w:val="center"/>
            </w:pPr>
            <w:r w:rsidRPr="00F22A20">
              <w:rPr>
                <w:rFonts w:eastAsia="Calibri"/>
                <w:b/>
                <w:sz w:val="24"/>
              </w:rPr>
              <w:t>Sản phẩm/ Kết quả  cần đạt</w:t>
            </w:r>
          </w:p>
        </w:tc>
      </w:tr>
      <w:tr w:rsidR="00EF3B60" w:rsidRPr="00F22A20">
        <w:tblPrEx>
          <w:tblCellMar>
            <w:top w:w="0" w:type="dxa"/>
          </w:tblCellMar>
        </w:tblPrEx>
        <w:trPr>
          <w:gridAfter w:val="1"/>
          <w:wAfter w:w="283" w:type="dxa"/>
          <w:trHeight w:val="3087"/>
        </w:trPr>
        <w:tc>
          <w:tcPr>
            <w:tcW w:w="3681" w:type="dxa"/>
            <w:gridSpan w:val="2"/>
            <w:tcBorders>
              <w:top w:val="single" w:sz="6" w:space="0" w:color="00975E"/>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t>* Nhận định và kết luận nhiệm vụ 1:</w:t>
            </w:r>
          </w:p>
          <w:p w:rsidR="00EF3B60" w:rsidRPr="00F22A20" w:rsidRDefault="00F22A20" w:rsidP="00F22A20">
            <w:pPr>
              <w:spacing w:after="393" w:line="229" w:lineRule="auto"/>
              <w:ind w:left="0" w:right="19" w:firstLine="0"/>
            </w:pPr>
            <w:r w:rsidRPr="00F22A20">
              <w:rPr>
                <w:rFonts w:eastAsia="Calibri"/>
                <w:sz w:val="24"/>
                <w:szCs w:val="24"/>
                <w:u w:color="000000"/>
              </w:rPr>
              <w:t xml:space="preserve">– </w:t>
            </w:r>
            <w:r w:rsidR="00102BE5" w:rsidRPr="00F22A20">
              <w:rPr>
                <w:rFonts w:eastAsia="Calibri"/>
                <w:sz w:val="24"/>
              </w:rPr>
              <w:t>Gọi 2 – 3 nêu những điều học hỏi được qua phần trình bày của các nhóm.</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Tổng hợp ý kiến của HS, nhận xét và kết luận (có thể tham khảo cách tạo động lực để thực hiện hoạt động ở mỗi tình huống trong SGV). </w:t>
            </w:r>
          </w:p>
        </w:tc>
        <w:tc>
          <w:tcPr>
            <w:tcW w:w="2693"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HS nêu những điều học hỏi được qua phần trình bày của các nhóm.</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Lắng nghe và ghi nhanh nội dung GV kết luận.</w:t>
            </w:r>
          </w:p>
        </w:tc>
        <w:tc>
          <w:tcPr>
            <w:tcW w:w="211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trong quá trình thực hiện hoạt động (khao khát thành công khi tham gia diễn đàn trước toàn trường của nhân vật Bảo; mong muốn và có niềm tin hoàn thành tốt nhiệm vụ lau dọn nhà cửa của nhân vật Trúc; khao khát học tốt môn Tiếng Anh của nhân vật Dung).</w:t>
            </w:r>
          </w:p>
        </w:tc>
      </w:tr>
      <w:tr w:rsidR="00EF3B60" w:rsidRPr="00F22A20">
        <w:tblPrEx>
          <w:tblCellMar>
            <w:top w:w="0" w:type="dxa"/>
          </w:tblCellMar>
        </w:tblPrEx>
        <w:trPr>
          <w:gridAfter w:val="1"/>
          <w:wAfter w:w="283" w:type="dxa"/>
          <w:trHeight w:val="860"/>
        </w:trPr>
        <w:tc>
          <w:tcPr>
            <w:tcW w:w="368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Giao nhiệm vụ: Yêu cầu HS mở SBT, làm bài tập 3, chủ đề 4. Hình thức hoạt động: Làm việc cá nhân – Trao đổi trong nhóm.</w:t>
            </w:r>
          </w:p>
        </w:tc>
        <w:tc>
          <w:tcPr>
            <w:tcW w:w="2693"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xml:space="preserve">– HS tiếp nhận nhiệm vụ. Lấy SBT để chuẩn bị thực hiện nhiệm vụ. </w:t>
            </w:r>
          </w:p>
        </w:tc>
        <w:tc>
          <w:tcPr>
            <w:tcW w:w="211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HS vận dụng được kiến thức, kinh nghiệm mới để đề xuất cách tạo động lực </w:t>
            </w:r>
          </w:p>
        </w:tc>
      </w:tr>
      <w:tr w:rsidR="00EF3B60" w:rsidRPr="00F22A20">
        <w:tblPrEx>
          <w:tblCellMar>
            <w:top w:w="0" w:type="dxa"/>
          </w:tblCellMar>
        </w:tblPrEx>
        <w:trPr>
          <w:gridAfter w:val="1"/>
          <w:wAfter w:w="283" w:type="dxa"/>
          <w:trHeight w:val="2976"/>
        </w:trPr>
        <w:tc>
          <w:tcPr>
            <w:tcW w:w="368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70" w:line="229" w:lineRule="auto"/>
              <w:ind w:left="0" w:firstLine="0"/>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Tổ chức cho HS làm bài tập 3, chủ đề 4 trong SBT.</w:t>
            </w:r>
          </w:p>
          <w:p w:rsidR="00EF3B60" w:rsidRPr="00F22A20" w:rsidRDefault="00F22A20" w:rsidP="00F22A20">
            <w:pPr>
              <w:spacing w:after="70" w:line="229" w:lineRule="auto"/>
              <w:ind w:left="0"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Động viên, khích lệ HS trình bày kết quả làm bài tập 3.</w:t>
            </w:r>
          </w:p>
          <w:p w:rsidR="00EF3B60" w:rsidRPr="00F22A20" w:rsidRDefault="00F22A20" w:rsidP="00F22A20">
            <w:pPr>
              <w:spacing w:after="0" w:line="259" w:lineRule="auto"/>
              <w:ind w:left="0"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Tổng hợp ý kiến của HS và nhận định kết quả làm bài tập của HS. Tham khảo gợi ý cách tạo động lực cho nhân vật trong từng tình huống ở cuối SBT để bổ sung ý kiến của HS.</w:t>
            </w:r>
          </w:p>
        </w:tc>
        <w:tc>
          <w:tcPr>
            <w:tcW w:w="2693"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70" w:line="229" w:lineRule="auto"/>
              <w:ind w:left="1" w:firstLine="0"/>
            </w:pPr>
            <w:r w:rsidRPr="00F22A20">
              <w:rPr>
                <w:rFonts w:eastAsia="Calibri"/>
                <w:sz w:val="24"/>
                <w:szCs w:val="24"/>
                <w:u w:color="000000"/>
              </w:rPr>
              <w:t xml:space="preserve">– </w:t>
            </w:r>
            <w:r w:rsidR="00102BE5" w:rsidRPr="00F22A20">
              <w:rPr>
                <w:rFonts w:eastAsia="Calibri"/>
                <w:sz w:val="24"/>
              </w:rPr>
              <w:t>HS làm bài tập theo hình thức GV yêu cầu.</w:t>
            </w:r>
          </w:p>
          <w:p w:rsidR="00EF3B60" w:rsidRPr="00F22A20" w:rsidRDefault="00F22A20" w:rsidP="00F22A20">
            <w:pPr>
              <w:spacing w:after="0" w:line="259" w:lineRule="auto"/>
              <w:ind w:left="1" w:firstLine="0"/>
            </w:pPr>
            <w:r w:rsidRPr="00F22A20">
              <w:rPr>
                <w:rFonts w:eastAsia="Calibri"/>
                <w:sz w:val="24"/>
                <w:szCs w:val="24"/>
                <w:u w:color="000000"/>
              </w:rPr>
              <w:t xml:space="preserve">– </w:t>
            </w:r>
            <w:r w:rsidR="00102BE5" w:rsidRPr="00F22A20">
              <w:rPr>
                <w:rFonts w:eastAsia="Calibri"/>
                <w:sz w:val="24"/>
              </w:rPr>
              <w:t xml:space="preserve">HS xung phong trình bày kết quả làm bài. </w:t>
            </w:r>
          </w:p>
        </w:tc>
        <w:tc>
          <w:tcPr>
            <w:tcW w:w="2114"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thực hiện hoạt động cho các nhân vật: Hoà trong tình huống 1, Bình trong tình huống 2, Yến trong tình huống 3.</w:t>
            </w:r>
          </w:p>
          <w:p w:rsidR="00EF3B60" w:rsidRPr="00F22A20" w:rsidRDefault="00102BE5">
            <w:pPr>
              <w:spacing w:after="0" w:line="259" w:lineRule="auto"/>
              <w:ind w:left="0" w:right="38" w:firstLine="0"/>
            </w:pPr>
            <w:r w:rsidRPr="00F22A20">
              <w:rPr>
                <w:rFonts w:eastAsia="Calibri"/>
                <w:sz w:val="24"/>
              </w:rPr>
              <w:t>– HS củng cố kiến thức, kinh nghiệm mới về cách tạo động lực để thực hiện hoạt động qua việc hoàn thành bài tập 3 trong SBT.</w:t>
            </w:r>
          </w:p>
        </w:tc>
      </w:tr>
    </w:tbl>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280" w:right="272"/>
      </w:pPr>
      <w:r w:rsidRPr="00F22A20">
        <w:rPr>
          <w:b/>
        </w:rPr>
        <w:t xml:space="preserve">Hoạt động 3. Tạo động lực cho bản thân để thực hiện các hoạt động trong thực tiễn </w:t>
      </w:r>
      <w:r w:rsidRPr="00F22A20">
        <w:rPr>
          <w:i/>
        </w:rPr>
        <w:t xml:space="preserve">a) Mục tiêu </w:t>
      </w:r>
    </w:p>
    <w:p w:rsidR="00EF3B60" w:rsidRPr="00F22A20" w:rsidRDefault="00102BE5">
      <w:pPr>
        <w:spacing w:after="79"/>
        <w:ind w:left="279" w:right="284"/>
      </w:pPr>
      <w:r w:rsidRPr="00F22A20">
        <w:t xml:space="preserve">HS tạo được động lực cho bản thân khi thực hiện các hoạt động ở gia đình, lớp học, nhà trường như: làm việc nhà, thực hiện các nhiệm vụ học tập hoặc các hoạt động của nhà trường. </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72" w:type="dxa"/>
          <w:left w:w="113" w:type="dxa"/>
          <w:right w:w="75" w:type="dxa"/>
        </w:tblCellMar>
        <w:tblLook w:val="04A0" w:firstRow="1" w:lastRow="0" w:firstColumn="1" w:lastColumn="0" w:noHBand="0" w:noVBand="1"/>
      </w:tblPr>
      <w:tblGrid>
        <w:gridCol w:w="274"/>
        <w:gridCol w:w="2724"/>
        <w:gridCol w:w="275"/>
        <w:gridCol w:w="2317"/>
        <w:gridCol w:w="280"/>
        <w:gridCol w:w="2349"/>
        <w:gridCol w:w="269"/>
      </w:tblGrid>
      <w:tr w:rsidR="00EF3B60" w:rsidRPr="00F22A20">
        <w:trPr>
          <w:gridAfter w:val="1"/>
          <w:wAfter w:w="283" w:type="dxa"/>
          <w:trHeight w:val="790"/>
        </w:trPr>
        <w:tc>
          <w:tcPr>
            <w:tcW w:w="3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8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95" w:right="257" w:firstLine="0"/>
              <w:jc w:val="center"/>
            </w:pPr>
            <w:r w:rsidRPr="00F22A20">
              <w:rPr>
                <w:rFonts w:eastAsia="Calibri"/>
                <w:b/>
                <w:sz w:val="24"/>
              </w:rPr>
              <w:t>Sản phẩm/ Kết quả  cần đạt</w:t>
            </w:r>
          </w:p>
        </w:tc>
      </w:tr>
      <w:tr w:rsidR="00EF3B60" w:rsidRPr="00F22A20">
        <w:trPr>
          <w:gridAfter w:val="1"/>
          <w:wAfter w:w="283" w:type="dxa"/>
          <w:trHeight w:val="1447"/>
        </w:trPr>
        <w:tc>
          <w:tcPr>
            <w:tcW w:w="311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t xml:space="preserve">– Giao nhiệm vụ và hướng dẫn HS thực hiện những việc sau: </w:t>
            </w:r>
          </w:p>
          <w:p w:rsidR="00EF3B60" w:rsidRPr="00F22A20" w:rsidRDefault="00102BE5">
            <w:pPr>
              <w:spacing w:after="0" w:line="259" w:lineRule="auto"/>
              <w:ind w:left="0" w:firstLine="0"/>
            </w:pPr>
            <w:r w:rsidRPr="00F22A20">
              <w:rPr>
                <w:rFonts w:eastAsia="Calibri"/>
                <w:sz w:val="24"/>
              </w:rPr>
              <w:t>+ Tự xác định hoạt động sẽ thực hiện ở gia đình, lớp học, nhà trường.</w:t>
            </w:r>
          </w:p>
        </w:tc>
        <w:tc>
          <w:tcPr>
            <w:tcW w:w="2689"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tiếp nhận nhiệm vụ.</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Ghi chép các yêu cầu, hướng dẫn thực hiện nhiệm vụ vận dụng để thực hiện sau giờ học.</w:t>
            </w:r>
          </w:p>
        </w:tc>
        <w:tc>
          <w:tcPr>
            <w:tcW w:w="268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Kết quả tạo động lực cho bản thân khi thực hiện hoạt động cụ thể ở gia đình, lớp học, nhà trường (làm việc nhà, thực hiện </w:t>
            </w:r>
          </w:p>
        </w:tc>
      </w:tr>
      <w:tr w:rsidR="00EF3B60" w:rsidRPr="00F22A20">
        <w:tblPrEx>
          <w:tblCellMar>
            <w:top w:w="69" w:type="dxa"/>
            <w:right w:w="76" w:type="dxa"/>
          </w:tblCellMar>
        </w:tblPrEx>
        <w:trPr>
          <w:gridBefore w:val="1"/>
          <w:wBefore w:w="283" w:type="dxa"/>
          <w:trHeight w:val="790"/>
        </w:trPr>
        <w:tc>
          <w:tcPr>
            <w:tcW w:w="3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68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96" w:right="256" w:firstLine="0"/>
              <w:jc w:val="center"/>
            </w:pPr>
            <w:r w:rsidRPr="00F22A20">
              <w:rPr>
                <w:rFonts w:eastAsia="Calibri"/>
                <w:b/>
                <w:sz w:val="24"/>
              </w:rPr>
              <w:t>Sản phẩm/ Kết quả  cần đạt</w:t>
            </w:r>
          </w:p>
        </w:tc>
      </w:tr>
      <w:tr w:rsidR="00EF3B60" w:rsidRPr="00F22A20">
        <w:tblPrEx>
          <w:tblCellMar>
            <w:top w:w="69" w:type="dxa"/>
            <w:right w:w="76" w:type="dxa"/>
          </w:tblCellMar>
        </w:tblPrEx>
        <w:trPr>
          <w:gridBefore w:val="1"/>
          <w:wBefore w:w="283" w:type="dxa"/>
          <w:trHeight w:val="3035"/>
        </w:trPr>
        <w:tc>
          <w:tcPr>
            <w:tcW w:w="311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lastRenderedPageBreak/>
              <w:t>+ Đề xuất những cách để tạo động lực cho mỗi hoạt động cụ thể mà mình đã lựa chọn.</w:t>
            </w:r>
          </w:p>
          <w:p w:rsidR="00EF3B60" w:rsidRPr="00F22A20" w:rsidRDefault="00102BE5">
            <w:pPr>
              <w:spacing w:after="57" w:line="221" w:lineRule="auto"/>
              <w:ind w:left="0" w:right="38" w:firstLine="0"/>
            </w:pPr>
            <w:r w:rsidRPr="00F22A20">
              <w:rPr>
                <w:rFonts w:eastAsia="Calibri"/>
                <w:sz w:val="24"/>
              </w:rPr>
              <w:t>+ Thực hiện những cách tạo động lực bản thân đã đề xuất để thực hiện các hoạt động đã xác định.</w:t>
            </w:r>
          </w:p>
          <w:p w:rsidR="00EF3B60" w:rsidRPr="00F22A20" w:rsidRDefault="00102BE5">
            <w:pPr>
              <w:spacing w:after="0" w:line="259" w:lineRule="auto"/>
              <w:ind w:left="0" w:right="38" w:firstLine="0"/>
            </w:pPr>
            <w:r w:rsidRPr="00F22A20">
              <w:rPr>
                <w:rFonts w:eastAsia="Calibri"/>
                <w:sz w:val="24"/>
              </w:rPr>
              <w:t>– Nhắc HS ghi chép kết quả thực hiện hoạt động, cảm xúc của bản thân khi vận dụng những cách tạo động lực đã học để thực hiện hoạt động vào SBT.</w:t>
            </w:r>
          </w:p>
        </w:tc>
        <w:tc>
          <w:tcPr>
            <w:tcW w:w="2689"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Thực hiện hoạt động vận dụng ở gia đình, lớp học, nhà trường.</w:t>
            </w:r>
          </w:p>
        </w:tc>
        <w:tc>
          <w:tcPr>
            <w:tcW w:w="268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nhiệm vụ học tập, thực hiện nhiệm vụ của lớp, trường giao cho).</w:t>
            </w:r>
          </w:p>
          <w:p w:rsidR="00EF3B60" w:rsidRPr="00F22A20" w:rsidRDefault="00102BE5">
            <w:pPr>
              <w:spacing w:after="0" w:line="259" w:lineRule="auto"/>
              <w:ind w:left="0" w:right="38" w:firstLine="0"/>
            </w:pPr>
            <w:r w:rsidRPr="00F22A20">
              <w:rPr>
                <w:rFonts w:eastAsia="Calibri"/>
                <w:sz w:val="24"/>
              </w:rPr>
              <w:t>– Các minh chứng (ghi chép, hình ảnh) kết quả tạo động lực cho bản thân để thực hiện các hoạt động trong thực tiễn.</w:t>
            </w:r>
          </w:p>
        </w:tc>
      </w:tr>
    </w:tbl>
    <w:p w:rsidR="00EF3B60" w:rsidRPr="00F22A20" w:rsidRDefault="00102BE5">
      <w:pPr>
        <w:pStyle w:val="Heading5"/>
        <w:spacing w:after="4"/>
        <w:ind w:left="2104"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1"/>
        <w:jc w:val="center"/>
      </w:pPr>
      <w:r w:rsidRPr="00F22A20">
        <w:rPr>
          <w:rFonts w:eastAsia="Calibri"/>
          <w:b/>
          <w:color w:val="007E50"/>
        </w:rPr>
        <w:t>(2 tiết)</w:t>
      </w:r>
    </w:p>
    <w:p w:rsidR="00EF3B60" w:rsidRPr="00F22A20" w:rsidRDefault="00102BE5">
      <w:pPr>
        <w:spacing w:after="87"/>
        <w:ind w:left="577" w:right="4"/>
      </w:pPr>
      <w:r w:rsidRPr="00F22A20">
        <w:rPr>
          <w:b/>
        </w:rPr>
        <w:t xml:space="preserve">Tiết 1: </w:t>
      </w:r>
      <w:r w:rsidRPr="00F22A20">
        <w:t>Chia sẻ câu chuyện kể về việc tạo động lực cho bản thân (của chính mình hoặc một người mà em ngưỡng mộ) khi tham gia hoạt động nào đó trong cuộc sống.</w:t>
      </w:r>
    </w:p>
    <w:p w:rsidR="00EF3B60" w:rsidRPr="00F22A20" w:rsidRDefault="00102BE5">
      <w:pPr>
        <w:spacing w:after="164"/>
        <w:ind w:left="577" w:right="4"/>
      </w:pPr>
      <w:r w:rsidRPr="00F22A20">
        <w:rPr>
          <w:b/>
        </w:rPr>
        <w:t xml:space="preserve">Tiết 2: </w:t>
      </w:r>
      <w:r w:rsidRPr="00F22A20">
        <w:t xml:space="preserve">Phản hồi kết quả tạo động lực cho bản thân để thực hiện các hoạt động ở gia đình, lớp học, nhà trường (làm việc nhà, thực hiện các nhiệm vụ học tập, hoạt động của nhà trường). </w:t>
      </w:r>
    </w:p>
    <w:p w:rsidR="00EF3B60" w:rsidRPr="00F22A20" w:rsidRDefault="00102BE5">
      <w:pPr>
        <w:spacing w:after="2" w:line="312" w:lineRule="auto"/>
        <w:ind w:left="577" w:right="2"/>
      </w:pPr>
      <w:r w:rsidRPr="00F22A20">
        <w:rPr>
          <w:b/>
        </w:rPr>
        <w:t xml:space="preserve">Hoạt động 4. Chia sẻ kết quả tạo động lực cho bản thân để thực hiện các hoạt động trong thực tiễn </w:t>
      </w:r>
      <w:r w:rsidRPr="00F22A20">
        <w:rPr>
          <w:i/>
        </w:rPr>
        <w:t>a) Mục tiêu</w:t>
      </w:r>
    </w:p>
    <w:p w:rsidR="00EF3B60" w:rsidRPr="00F22A20" w:rsidRDefault="00F22A20" w:rsidP="00F22A20">
      <w:pPr>
        <w:spacing w:after="51"/>
        <w:ind w:left="851" w:right="4" w:hanging="284"/>
      </w:pPr>
      <w:r w:rsidRPr="00F22A20">
        <w:rPr>
          <w:szCs w:val="25"/>
          <w:u w:color="000000"/>
        </w:rPr>
        <w:t xml:space="preserve">– </w:t>
      </w:r>
      <w:r w:rsidR="00102BE5" w:rsidRPr="00F22A20">
        <w:t>HS chia sẻ được câu chuyện kể về việc tạo động lực cho bản thân để thực hiện một hoạt động trong cuộc sống.</w:t>
      </w:r>
    </w:p>
    <w:p w:rsidR="00EF3B60" w:rsidRPr="00F22A20" w:rsidRDefault="00F22A20" w:rsidP="00F22A20">
      <w:pPr>
        <w:spacing w:after="51"/>
        <w:ind w:left="851" w:right="4" w:hanging="284"/>
      </w:pPr>
      <w:r w:rsidRPr="00F22A20">
        <w:rPr>
          <w:szCs w:val="25"/>
          <w:u w:color="000000"/>
        </w:rPr>
        <w:t xml:space="preserve">– </w:t>
      </w:r>
      <w:r w:rsidR="00102BE5" w:rsidRPr="00F22A20">
        <w:t xml:space="preserve">HS chia sẻ được kết quả tạo động lực cho bản thân để thực hiện các hoạt động vận dụng ở gia đình, lớp học, nhà trường. </w:t>
      </w:r>
    </w:p>
    <w:p w:rsidR="00EF3B60" w:rsidRPr="00F22A20" w:rsidRDefault="00F22A20" w:rsidP="00F22A20">
      <w:pPr>
        <w:spacing w:after="0"/>
        <w:ind w:left="851" w:right="4" w:hanging="284"/>
      </w:pPr>
      <w:r w:rsidRPr="00F22A20">
        <w:rPr>
          <w:szCs w:val="25"/>
          <w:u w:color="000000"/>
        </w:rPr>
        <w:t xml:space="preserve">– </w:t>
      </w:r>
      <w:r w:rsidR="00102BE5" w:rsidRPr="00F22A20">
        <w:t xml:space="preserve">GV thu thập được thông tin về kết quả thực hiện các hoạt động trong nội dung 1 và kết quả thực hiện hoạt động vận dụng của HS, lưu vào hồ sơ học tập để có dữ liệu đánh giá kết quả tham gia hoạt động trải nghiệm, hướng nghiệp của HS. </w:t>
      </w:r>
      <w:r w:rsidR="00102BE5" w:rsidRPr="00F22A20">
        <w:rPr>
          <w:i/>
        </w:rPr>
        <w:t>b) Tổ chức thực hiện</w:t>
      </w:r>
    </w:p>
    <w:tbl>
      <w:tblPr>
        <w:tblStyle w:val="TableGrid"/>
        <w:tblW w:w="8488" w:type="dxa"/>
        <w:tblInd w:w="575" w:type="dxa"/>
        <w:tblCellMar>
          <w:top w:w="72" w:type="dxa"/>
          <w:left w:w="70" w:type="dxa"/>
          <w:right w:w="70" w:type="dxa"/>
        </w:tblCellMar>
        <w:tblLook w:val="04A0" w:firstRow="1" w:lastRow="0" w:firstColumn="1" w:lastColumn="0" w:noHBand="0" w:noVBand="1"/>
      </w:tblPr>
      <w:tblGrid>
        <w:gridCol w:w="4936"/>
        <w:gridCol w:w="1837"/>
        <w:gridCol w:w="1715"/>
      </w:tblGrid>
      <w:tr w:rsidR="00EF3B60" w:rsidRPr="00F22A20">
        <w:trPr>
          <w:trHeight w:val="790"/>
        </w:trPr>
        <w:tc>
          <w:tcPr>
            <w:tcW w:w="493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hoạt động của gv</w:t>
            </w:r>
          </w:p>
        </w:tc>
        <w:tc>
          <w:tcPr>
            <w:tcW w:w="183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hoạt động của hS</w:t>
            </w:r>
          </w:p>
        </w:tc>
        <w:tc>
          <w:tcPr>
            <w:tcW w:w="171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1816"/>
        </w:trPr>
        <w:tc>
          <w:tcPr>
            <w:tcW w:w="4936"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10" w:line="259" w:lineRule="auto"/>
              <w:ind w:left="43" w:firstLine="0"/>
              <w:jc w:val="left"/>
            </w:pPr>
            <w:r w:rsidRPr="00F22A20">
              <w:rPr>
                <w:rFonts w:eastAsia="Calibri"/>
                <w:sz w:val="24"/>
              </w:rPr>
              <w:t>* Khởi động: Chơi trò chơi “Hái hoa dân chủ”.</w:t>
            </w:r>
          </w:p>
          <w:p w:rsidR="00EF3B60" w:rsidRPr="00F22A20" w:rsidRDefault="00102BE5">
            <w:pPr>
              <w:spacing w:after="0" w:line="259" w:lineRule="auto"/>
              <w:ind w:left="43" w:right="43" w:firstLine="0"/>
            </w:pPr>
            <w:r w:rsidRPr="00F22A20">
              <w:rPr>
                <w:rFonts w:eastAsia="Calibri"/>
                <w:sz w:val="24"/>
              </w:rPr>
              <w:t xml:space="preserve"> Phổ biến cách chơi: Cử 1 bạn làm trọng tài. Phía trên bục là cây giả gắn các bông hoa. Trên mỗi bông hoa gắn các câu hỏi về cách tạo động lực cho bản thân để thực hiện các hoạt động. Các bạn xung phong lần lượt lên hái hoa dân chủ. Sau mỗi câu trả lời, trọng tài cùng các bạn </w:t>
            </w:r>
            <w:r w:rsidRPr="00F22A20">
              <w:rPr>
                <w:rFonts w:eastAsia="Calibri"/>
                <w:sz w:val="24"/>
              </w:rPr>
              <w:lastRenderedPageBreak/>
              <w:t>trong lớp quyết là trả lời đúng hay sai.</w:t>
            </w:r>
          </w:p>
        </w:tc>
        <w:tc>
          <w:tcPr>
            <w:tcW w:w="1837"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43" w:right="43" w:firstLine="0"/>
            </w:pPr>
            <w:r w:rsidRPr="00F22A20">
              <w:rPr>
                <w:rFonts w:eastAsia="Calibri"/>
                <w:sz w:val="24"/>
              </w:rPr>
              <w:lastRenderedPageBreak/>
              <w:t>– Tham gia khởi động theo hướng dẫn/ yêu cầu của GV.</w:t>
            </w:r>
          </w:p>
        </w:tc>
        <w:tc>
          <w:tcPr>
            <w:tcW w:w="1715" w:type="dxa"/>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EF3B60">
      <w:pPr>
        <w:spacing w:after="0" w:line="259" w:lineRule="auto"/>
        <w:ind w:left="-850" w:right="293" w:firstLine="0"/>
        <w:jc w:val="left"/>
      </w:pPr>
    </w:p>
    <w:tbl>
      <w:tblPr>
        <w:tblStyle w:val="TableGrid"/>
        <w:tblW w:w="8488" w:type="dxa"/>
        <w:tblInd w:w="292" w:type="dxa"/>
        <w:tblCellMar>
          <w:left w:w="70" w:type="dxa"/>
          <w:right w:w="70" w:type="dxa"/>
        </w:tblCellMar>
        <w:tblLook w:val="04A0" w:firstRow="1" w:lastRow="0" w:firstColumn="1" w:lastColumn="0" w:noHBand="0" w:noVBand="1"/>
      </w:tblPr>
      <w:tblGrid>
        <w:gridCol w:w="278"/>
        <w:gridCol w:w="4488"/>
        <w:gridCol w:w="278"/>
        <w:gridCol w:w="1504"/>
        <w:gridCol w:w="280"/>
        <w:gridCol w:w="1393"/>
        <w:gridCol w:w="267"/>
      </w:tblGrid>
      <w:tr w:rsidR="00EF3B60" w:rsidRPr="00F22A20">
        <w:trPr>
          <w:gridAfter w:val="1"/>
          <w:wAfter w:w="283" w:type="dxa"/>
          <w:trHeight w:val="790"/>
        </w:trPr>
        <w:tc>
          <w:tcPr>
            <w:tcW w:w="493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hoạt động của gv</w:t>
            </w:r>
          </w:p>
        </w:tc>
        <w:tc>
          <w:tcPr>
            <w:tcW w:w="183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hoạt động của hS</w:t>
            </w:r>
          </w:p>
        </w:tc>
        <w:tc>
          <w:tcPr>
            <w:tcW w:w="171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4341"/>
        </w:trPr>
        <w:tc>
          <w:tcPr>
            <w:tcW w:w="4936" w:type="dxa"/>
            <w:gridSpan w:val="2"/>
            <w:tcBorders>
              <w:top w:val="single" w:sz="6" w:space="0" w:color="00975E"/>
              <w:left w:val="single" w:sz="6" w:space="0" w:color="00975E"/>
              <w:bottom w:val="single" w:sz="6" w:space="0" w:color="00975E"/>
              <w:right w:val="single" w:sz="6" w:space="0" w:color="00975E"/>
            </w:tcBorders>
            <w:vAlign w:val="center"/>
          </w:tcPr>
          <w:p w:rsidR="00EF3B60" w:rsidRPr="00F22A20" w:rsidRDefault="00102BE5">
            <w:pPr>
              <w:spacing w:after="57" w:line="221" w:lineRule="auto"/>
              <w:ind w:left="43" w:right="44" w:firstLine="0"/>
            </w:pPr>
            <w:r w:rsidRPr="00F22A20">
              <w:rPr>
                <w:rFonts w:eastAsia="Calibri"/>
                <w:sz w:val="24"/>
              </w:rPr>
              <w:t xml:space="preserve">Nếu trả lời đúng sẽ được thưởng (kẹo/ bông hoa giấy). Nếu trả lời sai sẽ đứng ra bên cạnh. Cuối cuộc chơi, những bạn trả lời sai sẽ phải vừa hát, vừa múa phụ hoạ theo bài hát mà cả lớp yêu cầu. </w:t>
            </w:r>
          </w:p>
          <w:p w:rsidR="00EF3B60" w:rsidRPr="00F22A20" w:rsidRDefault="00102BE5">
            <w:pPr>
              <w:spacing w:after="10" w:line="259" w:lineRule="auto"/>
              <w:ind w:left="43" w:firstLine="0"/>
              <w:jc w:val="left"/>
            </w:pPr>
            <w:r w:rsidRPr="00F22A20">
              <w:rPr>
                <w:rFonts w:eastAsia="Calibri"/>
                <w:sz w:val="24"/>
              </w:rPr>
              <w:t xml:space="preserve">(GV có thể đặt các câu hỏi lấy từ bài tập 2 trong SBT. Ví dụ: </w:t>
            </w:r>
          </w:p>
          <w:p w:rsidR="00EF3B60" w:rsidRPr="00F22A20" w:rsidRDefault="00102BE5">
            <w:pPr>
              <w:spacing w:after="57" w:line="221" w:lineRule="auto"/>
              <w:ind w:left="43" w:firstLine="0"/>
            </w:pPr>
            <w:r w:rsidRPr="00F22A20">
              <w:rPr>
                <w:rFonts w:eastAsia="Calibri"/>
                <w:sz w:val="24"/>
              </w:rPr>
              <w:t>+ Tìm hiểu ý nghĩa, lợi ích của hoạt động đối với bản thân có phải là cách tạo động lực để thực hiện hoạt động không? Vì sao?</w:t>
            </w:r>
          </w:p>
          <w:p w:rsidR="00EF3B60" w:rsidRPr="00F22A20" w:rsidRDefault="00102BE5">
            <w:pPr>
              <w:spacing w:after="57" w:line="221" w:lineRule="auto"/>
              <w:ind w:left="43" w:firstLine="0"/>
              <w:jc w:val="left"/>
            </w:pPr>
            <w:r w:rsidRPr="00F22A20">
              <w:rPr>
                <w:rFonts w:eastAsia="Calibri"/>
                <w:sz w:val="24"/>
              </w:rPr>
              <w:t>+ Việc tìm ra điểm thú vị của hoạt động có phải là cách tạo động lực không? Vì sao?</w:t>
            </w:r>
          </w:p>
          <w:p w:rsidR="00EF3B60" w:rsidRPr="00F22A20" w:rsidRDefault="00102BE5">
            <w:pPr>
              <w:spacing w:after="57" w:line="221" w:lineRule="auto"/>
              <w:ind w:left="43" w:firstLine="0"/>
            </w:pPr>
            <w:r w:rsidRPr="00F22A20">
              <w:rPr>
                <w:rFonts w:eastAsia="Calibri"/>
                <w:sz w:val="24"/>
              </w:rPr>
              <w:t>+ Việc chia nhỏ nhiệm vụ để thực hiện có phải là cách tạo động lực cho bản thân không? Vì sao?)</w:t>
            </w:r>
          </w:p>
          <w:p w:rsidR="00EF3B60" w:rsidRPr="00F22A20" w:rsidRDefault="00F22A20" w:rsidP="00F22A20">
            <w:pPr>
              <w:spacing w:after="10" w:line="259" w:lineRule="auto"/>
              <w:ind w:left="43" w:firstLine="0"/>
              <w:jc w:val="left"/>
            </w:pPr>
            <w:r w:rsidRPr="00F22A20">
              <w:rPr>
                <w:rFonts w:eastAsia="Calibri"/>
                <w:sz w:val="24"/>
                <w:szCs w:val="24"/>
                <w:u w:color="000000"/>
              </w:rPr>
              <w:t xml:space="preserve">– </w:t>
            </w:r>
            <w:r w:rsidR="00102BE5" w:rsidRPr="00F22A20">
              <w:rPr>
                <w:rFonts w:eastAsia="Calibri"/>
                <w:sz w:val="24"/>
              </w:rPr>
              <w:t>Tổ chức cho HS chơi trò chơi “Hái hoa dân chủ”.</w:t>
            </w:r>
          </w:p>
          <w:p w:rsidR="00EF3B60" w:rsidRPr="00F22A20" w:rsidRDefault="00F22A20" w:rsidP="00F22A20">
            <w:pPr>
              <w:spacing w:after="0" w:line="259" w:lineRule="auto"/>
              <w:ind w:left="43" w:firstLine="0"/>
              <w:jc w:val="left"/>
            </w:pPr>
            <w:r w:rsidRPr="00F22A20">
              <w:rPr>
                <w:rFonts w:eastAsia="Calibri"/>
                <w:sz w:val="24"/>
                <w:szCs w:val="24"/>
                <w:u w:color="000000"/>
              </w:rPr>
              <w:t xml:space="preserve">– </w:t>
            </w:r>
            <w:r w:rsidR="00102BE5" w:rsidRPr="00F22A20">
              <w:rPr>
                <w:rFonts w:eastAsia="Calibri"/>
                <w:sz w:val="24"/>
              </w:rPr>
              <w:t>Kết thúc trò chơi, GV yêu cầu một số HS nêu cảm nhận và những điều rút ra sau khi chơi.</w:t>
            </w:r>
          </w:p>
        </w:tc>
        <w:tc>
          <w:tcPr>
            <w:tcW w:w="1837"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1715"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43" w:firstLine="0"/>
              <w:jc w:val="left"/>
            </w:pPr>
            <w:r w:rsidRPr="00F22A20">
              <w:rPr>
                <w:rFonts w:eastAsia="Calibri"/>
                <w:b/>
                <w:i/>
                <w:sz w:val="24"/>
              </w:rPr>
              <w:t xml:space="preserve">Nhiệm vụ 1: </w:t>
            </w:r>
            <w:r w:rsidRPr="00F22A20">
              <w:rPr>
                <w:rFonts w:eastAsia="Calibri"/>
                <w:sz w:val="24"/>
              </w:rPr>
              <w:t>Chia sẻ câu chuyện kể về việc tạo động lực cho bản thân để thực hiện một hoạt động trong cuộc sống</w:t>
            </w:r>
          </w:p>
        </w:tc>
      </w:tr>
      <w:tr w:rsidR="00EF3B60" w:rsidRPr="00F22A20">
        <w:trPr>
          <w:gridAfter w:val="1"/>
          <w:wAfter w:w="283" w:type="dxa"/>
          <w:trHeight w:val="3436"/>
        </w:trPr>
        <w:tc>
          <w:tcPr>
            <w:tcW w:w="4936" w:type="dxa"/>
            <w:gridSpan w:val="2"/>
            <w:tcBorders>
              <w:top w:val="single" w:sz="6" w:space="0" w:color="00975E"/>
              <w:left w:val="single" w:sz="6" w:space="0" w:color="00975E"/>
              <w:bottom w:val="nil"/>
              <w:right w:val="single" w:sz="6" w:space="0" w:color="00975E"/>
            </w:tcBorders>
          </w:tcPr>
          <w:p w:rsidR="00EF3B60" w:rsidRPr="00F22A20" w:rsidRDefault="00102BE5">
            <w:pPr>
              <w:spacing w:after="10" w:line="259" w:lineRule="auto"/>
              <w:ind w:left="44" w:firstLine="0"/>
              <w:jc w:val="left"/>
            </w:pPr>
            <w:r w:rsidRPr="00F22A20">
              <w:rPr>
                <w:rFonts w:eastAsia="Calibri"/>
                <w:sz w:val="24"/>
              </w:rPr>
              <w:t xml:space="preserve">* GV chuyển giao nhiệm vụ và hướng dẫn HS: </w:t>
            </w:r>
          </w:p>
          <w:p w:rsidR="00EF3B60" w:rsidRPr="00F22A20" w:rsidRDefault="00F22A20" w:rsidP="00F22A20">
            <w:pPr>
              <w:spacing w:after="57" w:line="221" w:lineRule="auto"/>
              <w:ind w:left="44" w:right="21" w:firstLine="0"/>
              <w:jc w:val="left"/>
            </w:pPr>
            <w:r w:rsidRPr="00F22A20">
              <w:rPr>
                <w:rFonts w:eastAsia="Calibri"/>
                <w:sz w:val="24"/>
                <w:szCs w:val="24"/>
                <w:u w:color="000000"/>
              </w:rPr>
              <w:t xml:space="preserve">– </w:t>
            </w:r>
            <w:r w:rsidR="00102BE5" w:rsidRPr="00F22A20">
              <w:rPr>
                <w:rFonts w:eastAsia="Calibri"/>
                <w:sz w:val="24"/>
              </w:rPr>
              <w:t>Có thể kể câu chuyện tạo động lực cho bản thân để thực hiện một hoạt động của chính mình hoặc một người mà em biết/ ngưỡng mộ.</w:t>
            </w:r>
          </w:p>
          <w:p w:rsidR="00EF3B60" w:rsidRPr="00F22A20" w:rsidRDefault="00F22A20" w:rsidP="00F22A20">
            <w:pPr>
              <w:spacing w:after="10" w:line="259" w:lineRule="auto"/>
              <w:ind w:left="44" w:right="21" w:firstLine="0"/>
              <w:jc w:val="left"/>
            </w:pPr>
            <w:r w:rsidRPr="00F22A20">
              <w:rPr>
                <w:rFonts w:eastAsia="Calibri"/>
                <w:sz w:val="24"/>
                <w:szCs w:val="24"/>
                <w:u w:color="000000"/>
              </w:rPr>
              <w:t xml:space="preserve">– </w:t>
            </w:r>
            <w:r w:rsidR="00102BE5" w:rsidRPr="00F22A20">
              <w:rPr>
                <w:rFonts w:eastAsia="Calibri"/>
                <w:sz w:val="24"/>
              </w:rPr>
              <w:t>Trong câu chuyện cần thể hiện được:</w:t>
            </w:r>
          </w:p>
          <w:p w:rsidR="00EF3B60" w:rsidRPr="00F22A20" w:rsidRDefault="00102BE5">
            <w:pPr>
              <w:spacing w:after="10" w:line="259" w:lineRule="auto"/>
              <w:ind w:left="44" w:firstLine="0"/>
              <w:jc w:val="left"/>
            </w:pPr>
            <w:r w:rsidRPr="00F22A20">
              <w:rPr>
                <w:rFonts w:eastAsia="Calibri"/>
                <w:sz w:val="24"/>
              </w:rPr>
              <w:t>+ Tên hoạt động.</w:t>
            </w:r>
          </w:p>
          <w:p w:rsidR="00EF3B60" w:rsidRPr="00F22A20" w:rsidRDefault="00102BE5">
            <w:pPr>
              <w:spacing w:after="10" w:line="259" w:lineRule="auto"/>
              <w:ind w:left="44" w:firstLine="0"/>
              <w:jc w:val="left"/>
            </w:pPr>
            <w:r w:rsidRPr="00F22A20">
              <w:rPr>
                <w:rFonts w:eastAsia="Calibri"/>
                <w:sz w:val="24"/>
              </w:rPr>
              <w:t xml:space="preserve">+ Lí do cần tạo động lực. </w:t>
            </w:r>
          </w:p>
          <w:p w:rsidR="00EF3B60" w:rsidRPr="00F22A20" w:rsidRDefault="00102BE5">
            <w:pPr>
              <w:spacing w:after="0" w:line="268" w:lineRule="auto"/>
              <w:ind w:left="44" w:right="1355" w:firstLine="0"/>
              <w:jc w:val="left"/>
            </w:pPr>
            <w:r w:rsidRPr="00F22A20">
              <w:rPr>
                <w:rFonts w:eastAsia="Calibri"/>
                <w:sz w:val="24"/>
              </w:rPr>
              <w:t xml:space="preserve">+ Cách tạo động lực để thực hiện hoạt động. + Kết quả đạt được. </w:t>
            </w:r>
          </w:p>
          <w:p w:rsidR="00EF3B60" w:rsidRPr="00F22A20" w:rsidRDefault="00102BE5">
            <w:pPr>
              <w:spacing w:after="0" w:line="259" w:lineRule="auto"/>
              <w:ind w:left="43" w:firstLine="0"/>
            </w:pPr>
            <w:r w:rsidRPr="00F22A20">
              <w:rPr>
                <w:rFonts w:eastAsia="Calibri"/>
                <w:sz w:val="24"/>
              </w:rPr>
              <w:t>+ Cảm nhận của em khi đạt được kết quả hoạt động nhờ có động lực thực hiện hoạt động.</w:t>
            </w:r>
          </w:p>
        </w:tc>
        <w:tc>
          <w:tcPr>
            <w:tcW w:w="1837"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43" w:right="22" w:firstLine="0"/>
              <w:jc w:val="left"/>
            </w:pPr>
            <w:r w:rsidRPr="00F22A20">
              <w:rPr>
                <w:rFonts w:eastAsia="Calibri"/>
                <w:sz w:val="24"/>
                <w:szCs w:val="24"/>
                <w:u w:color="000000"/>
              </w:rPr>
              <w:t xml:space="preserve">– </w:t>
            </w:r>
            <w:r w:rsidR="00102BE5" w:rsidRPr="00F22A20">
              <w:rPr>
                <w:rFonts w:eastAsia="Calibri"/>
                <w:sz w:val="24"/>
              </w:rPr>
              <w:t xml:space="preserve">HS tiếp nhận nhiệm vụ 1. </w:t>
            </w:r>
          </w:p>
          <w:p w:rsidR="00EF3B60" w:rsidRPr="00F22A20" w:rsidRDefault="00F22A20" w:rsidP="00F22A20">
            <w:pPr>
              <w:spacing w:after="0" w:line="259" w:lineRule="auto"/>
              <w:ind w:left="43" w:right="22" w:firstLine="0"/>
              <w:jc w:val="left"/>
            </w:pPr>
            <w:r w:rsidRPr="00F22A20">
              <w:rPr>
                <w:rFonts w:eastAsia="Calibri"/>
                <w:sz w:val="24"/>
                <w:szCs w:val="24"/>
                <w:u w:color="000000"/>
              </w:rPr>
              <w:t xml:space="preserve">– </w:t>
            </w:r>
            <w:r w:rsidR="00102BE5" w:rsidRPr="00F22A20">
              <w:rPr>
                <w:rFonts w:eastAsia="Calibri"/>
                <w:sz w:val="24"/>
              </w:rPr>
              <w:t>Lắng nghe, ghi chép các nội dung cần chia sẻ, phản hồi trong tiết 1.</w:t>
            </w:r>
          </w:p>
        </w:tc>
        <w:tc>
          <w:tcPr>
            <w:tcW w:w="1715"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43" w:right="43" w:firstLine="0"/>
            </w:pPr>
            <w:r w:rsidRPr="00F22A20">
              <w:rPr>
                <w:rFonts w:eastAsia="Calibri"/>
                <w:sz w:val="24"/>
                <w:szCs w:val="24"/>
                <w:u w:color="000000"/>
              </w:rPr>
              <w:t xml:space="preserve">– </w:t>
            </w:r>
            <w:r w:rsidR="00102BE5" w:rsidRPr="00F22A20">
              <w:rPr>
                <w:rFonts w:eastAsia="Calibri"/>
                <w:sz w:val="24"/>
              </w:rPr>
              <w:t>Kết quả thực hiện nhiệm vụ 1, nhiệm vụ 2.</w:t>
            </w:r>
          </w:p>
          <w:p w:rsidR="00EF3B60" w:rsidRPr="00F22A20" w:rsidRDefault="00F22A20" w:rsidP="00F22A20">
            <w:pPr>
              <w:spacing w:after="57" w:line="221" w:lineRule="auto"/>
              <w:ind w:left="43" w:right="43" w:firstLine="0"/>
            </w:pPr>
            <w:r w:rsidRPr="00F22A20">
              <w:rPr>
                <w:rFonts w:eastAsia="Calibri"/>
                <w:sz w:val="24"/>
                <w:szCs w:val="24"/>
                <w:u w:color="000000"/>
              </w:rPr>
              <w:t xml:space="preserve">– </w:t>
            </w:r>
            <w:r w:rsidR="00102BE5" w:rsidRPr="00F22A20">
              <w:rPr>
                <w:rFonts w:eastAsia="Calibri"/>
                <w:sz w:val="24"/>
              </w:rPr>
              <w:t xml:space="preserve">Câu chuyện kể về việc bản thân đã tạo động lực để thực hiện một hoạt động trong cuộc sống. </w:t>
            </w:r>
          </w:p>
          <w:p w:rsidR="00EF3B60" w:rsidRPr="00F22A20" w:rsidRDefault="00F22A20" w:rsidP="00F22A20">
            <w:pPr>
              <w:spacing w:after="0" w:line="259" w:lineRule="auto"/>
              <w:ind w:left="43" w:right="43" w:firstLine="0"/>
            </w:pPr>
            <w:r w:rsidRPr="00F22A20">
              <w:rPr>
                <w:rFonts w:eastAsia="Calibri"/>
                <w:sz w:val="24"/>
                <w:szCs w:val="24"/>
                <w:u w:color="000000"/>
              </w:rPr>
              <w:t xml:space="preserve">– </w:t>
            </w:r>
            <w:r w:rsidR="00102BE5" w:rsidRPr="00F22A20">
              <w:rPr>
                <w:rFonts w:eastAsia="Calibri"/>
                <w:sz w:val="24"/>
              </w:rPr>
              <w:t>Các minh chứng</w:t>
            </w:r>
          </w:p>
          <w:p w:rsidR="00EF3B60" w:rsidRPr="00F22A20" w:rsidRDefault="00102BE5">
            <w:pPr>
              <w:spacing w:after="0" w:line="259" w:lineRule="auto"/>
              <w:ind w:left="43" w:right="43" w:firstLine="0"/>
            </w:pPr>
            <w:r w:rsidRPr="00F22A20">
              <w:rPr>
                <w:rFonts w:eastAsia="Calibri"/>
                <w:sz w:val="24"/>
              </w:rPr>
              <w:t xml:space="preserve">(ghi chép, hình </w:t>
            </w:r>
            <w:r w:rsidRPr="00F22A20">
              <w:rPr>
                <w:rFonts w:eastAsia="Calibri"/>
                <w:sz w:val="24"/>
              </w:rPr>
              <w:lastRenderedPageBreak/>
              <w:t xml:space="preserve">ảnh) về cách tạo động lực và kết quả đạt được </w:t>
            </w:r>
          </w:p>
        </w:tc>
      </w:tr>
      <w:tr w:rsidR="00EF3B60" w:rsidRPr="00F22A20">
        <w:trPr>
          <w:gridAfter w:val="1"/>
          <w:wAfter w:w="283" w:type="dxa"/>
          <w:trHeight w:val="2755"/>
        </w:trPr>
        <w:tc>
          <w:tcPr>
            <w:tcW w:w="4936" w:type="dxa"/>
            <w:gridSpan w:val="2"/>
            <w:tcBorders>
              <w:top w:val="nil"/>
              <w:left w:val="single" w:sz="6" w:space="0" w:color="00975E"/>
              <w:bottom w:val="nil"/>
              <w:right w:val="single" w:sz="6" w:space="0" w:color="00975E"/>
            </w:tcBorders>
          </w:tcPr>
          <w:p w:rsidR="00EF3B60" w:rsidRPr="00F22A20" w:rsidRDefault="00102BE5">
            <w:pPr>
              <w:spacing w:after="0" w:line="221" w:lineRule="auto"/>
              <w:ind w:left="43" w:firstLine="0"/>
              <w:jc w:val="left"/>
            </w:pPr>
            <w:r w:rsidRPr="00F22A20">
              <w:rPr>
                <w:rFonts w:eastAsia="Calibri"/>
                <w:sz w:val="24"/>
              </w:rPr>
              <w:lastRenderedPageBreak/>
              <w:t xml:space="preserve">* Tổ chức cho HS chia sẻ trong nhóm, sau đó chia sẻ trước lớp câu chuyện tạo động lực để thực hiện hoạt động trong thực tiễn cuộc sống. </w:t>
            </w:r>
          </w:p>
          <w:p w:rsidR="00EF3B60" w:rsidRPr="00F22A20" w:rsidRDefault="00102BE5">
            <w:pPr>
              <w:spacing w:after="280" w:line="259" w:lineRule="auto"/>
              <w:ind w:left="43" w:firstLine="0"/>
              <w:jc w:val="left"/>
            </w:pPr>
            <w:r w:rsidRPr="00F22A20">
              <w:rPr>
                <w:rFonts w:eastAsia="Calibri"/>
                <w:sz w:val="24"/>
              </w:rPr>
              <w:t xml:space="preserve"> </w:t>
            </w:r>
          </w:p>
          <w:p w:rsidR="00EF3B60" w:rsidRPr="00F22A20" w:rsidRDefault="00102BE5">
            <w:pPr>
              <w:spacing w:after="280" w:line="259" w:lineRule="auto"/>
              <w:ind w:left="43" w:firstLine="0"/>
              <w:jc w:val="left"/>
            </w:pPr>
            <w:r w:rsidRPr="00F22A20">
              <w:rPr>
                <w:rFonts w:eastAsia="Calibri"/>
                <w:sz w:val="24"/>
              </w:rPr>
              <w:t xml:space="preserve"> </w:t>
            </w:r>
          </w:p>
          <w:p w:rsidR="00EF3B60" w:rsidRPr="00F22A20" w:rsidRDefault="00102BE5">
            <w:pPr>
              <w:spacing w:after="0" w:line="259" w:lineRule="auto"/>
              <w:ind w:left="43" w:firstLine="0"/>
            </w:pPr>
            <w:r w:rsidRPr="00F22A20">
              <w:rPr>
                <w:rFonts w:eastAsia="Calibri"/>
                <w:sz w:val="24"/>
              </w:rPr>
              <w:t>– Gọi 3 – 4 HS nhận xét, rút ra những điều học hỏi được qua phần chia sẻ của các bạn.</w:t>
            </w:r>
          </w:p>
        </w:tc>
        <w:tc>
          <w:tcPr>
            <w:tcW w:w="1837"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43" w:right="43" w:firstLine="0"/>
            </w:pPr>
            <w:r w:rsidRPr="00F22A20">
              <w:rPr>
                <w:rFonts w:eastAsia="Calibri"/>
                <w:sz w:val="24"/>
                <w:szCs w:val="24"/>
                <w:u w:color="000000"/>
              </w:rPr>
              <w:t xml:space="preserve">– </w:t>
            </w:r>
            <w:r w:rsidR="00102BE5" w:rsidRPr="00F22A20">
              <w:rPr>
                <w:rFonts w:eastAsia="Calibri"/>
                <w:sz w:val="24"/>
              </w:rPr>
              <w:t>Nhóm trưởng điều hành các bạn trong nhóm chia sẻ theo các nội dung GV yêu cầu.</w:t>
            </w:r>
          </w:p>
          <w:p w:rsidR="00EF3B60" w:rsidRPr="00F22A20" w:rsidRDefault="00F22A20" w:rsidP="00F22A20">
            <w:pPr>
              <w:spacing w:after="57" w:line="221" w:lineRule="auto"/>
              <w:ind w:left="43" w:right="43" w:firstLine="0"/>
            </w:pPr>
            <w:r w:rsidRPr="00F22A20">
              <w:rPr>
                <w:rFonts w:eastAsia="Calibri"/>
                <w:sz w:val="24"/>
                <w:szCs w:val="24"/>
                <w:u w:color="000000"/>
              </w:rPr>
              <w:t xml:space="preserve">– </w:t>
            </w:r>
            <w:r w:rsidR="00102BE5" w:rsidRPr="00F22A20">
              <w:rPr>
                <w:rFonts w:eastAsia="Calibri"/>
                <w:sz w:val="24"/>
              </w:rPr>
              <w:t xml:space="preserve">Đại diện các nhóm chia sẻ trước lớp. </w:t>
            </w:r>
          </w:p>
          <w:p w:rsidR="00EF3B60" w:rsidRPr="00F22A20" w:rsidRDefault="00F22A20" w:rsidP="00F22A20">
            <w:pPr>
              <w:spacing w:after="0" w:line="259" w:lineRule="auto"/>
              <w:ind w:left="43" w:right="43" w:firstLine="0"/>
            </w:pPr>
            <w:r w:rsidRPr="00F22A20">
              <w:rPr>
                <w:rFonts w:eastAsia="Calibri"/>
                <w:sz w:val="24"/>
                <w:szCs w:val="24"/>
                <w:u w:color="000000"/>
              </w:rPr>
              <w:t xml:space="preserve">– </w:t>
            </w:r>
            <w:r w:rsidR="00102BE5" w:rsidRPr="00F22A20">
              <w:rPr>
                <w:rFonts w:eastAsia="Calibri"/>
                <w:sz w:val="24"/>
              </w:rPr>
              <w:t>3 – 4 HS nhận xét, rút ra điều học hỏi được.</w:t>
            </w:r>
          </w:p>
        </w:tc>
        <w:tc>
          <w:tcPr>
            <w:tcW w:w="171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43" w:right="43" w:firstLine="0"/>
            </w:pPr>
            <w:r w:rsidRPr="00F22A20">
              <w:rPr>
                <w:rFonts w:eastAsia="Calibri"/>
                <w:sz w:val="24"/>
              </w:rPr>
              <w:t>nhờ biết cách tạo động lực cho bản thân để thực hiện các hoạt động ở gia đình, lớp học, nhà trường.</w:t>
            </w:r>
          </w:p>
        </w:tc>
      </w:tr>
      <w:tr w:rsidR="00EF3B60" w:rsidRPr="00F22A20">
        <w:trPr>
          <w:gridAfter w:val="1"/>
          <w:wAfter w:w="283" w:type="dxa"/>
          <w:trHeight w:val="1010"/>
        </w:trPr>
        <w:tc>
          <w:tcPr>
            <w:tcW w:w="4936"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43" w:firstLine="0"/>
              <w:jc w:val="left"/>
            </w:pPr>
            <w:r w:rsidRPr="00F22A20">
              <w:rPr>
                <w:rFonts w:eastAsia="Calibri"/>
                <w:sz w:val="24"/>
              </w:rPr>
              <w:t xml:space="preserve"> * Tổng hợp các nội dung chia sẻ của HS và nhận định, kết luận.</w:t>
            </w:r>
          </w:p>
        </w:tc>
        <w:tc>
          <w:tcPr>
            <w:tcW w:w="1837"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43" w:firstLine="0"/>
            </w:pPr>
            <w:r w:rsidRPr="00F22A20">
              <w:rPr>
                <w:rFonts w:eastAsia="Calibri"/>
                <w:sz w:val="24"/>
              </w:rPr>
              <w:t>– Nghe GV nhận xét và kết luận.</w:t>
            </w:r>
          </w:p>
        </w:tc>
        <w:tc>
          <w:tcPr>
            <w:tcW w:w="1715"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bottom w:w="61" w:type="dxa"/>
          </w:tblCellMar>
        </w:tblPrEx>
        <w:trPr>
          <w:gridBefore w:val="1"/>
          <w:wBefore w:w="283" w:type="dxa"/>
          <w:trHeight w:val="790"/>
        </w:trPr>
        <w:tc>
          <w:tcPr>
            <w:tcW w:w="493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hoạt động của gv</w:t>
            </w:r>
          </w:p>
        </w:tc>
        <w:tc>
          <w:tcPr>
            <w:tcW w:w="183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hoạt động của hS</w:t>
            </w:r>
          </w:p>
        </w:tc>
        <w:tc>
          <w:tcPr>
            <w:tcW w:w="171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61" w:type="dxa"/>
            <w:bottom w:w="61" w:type="dxa"/>
          </w:tblCellMar>
        </w:tblPrEx>
        <w:trPr>
          <w:gridBefore w:val="1"/>
          <w:wBefore w:w="283" w:type="dxa"/>
          <w:trHeight w:val="79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43" w:firstLine="0"/>
            </w:pPr>
            <w:r w:rsidRPr="00F22A20">
              <w:rPr>
                <w:rFonts w:eastAsia="Calibri"/>
                <w:b/>
                <w:i/>
                <w:sz w:val="24"/>
              </w:rPr>
              <w:t xml:space="preserve">Nhiệm vụ 2: </w:t>
            </w:r>
            <w:r w:rsidRPr="00F22A20">
              <w:rPr>
                <w:rFonts w:eastAsia="Calibri"/>
                <w:sz w:val="24"/>
              </w:rPr>
              <w:t>Chia sẻ kết quả tạo động lực cho bản thân để thực hiện các hoạt động vận dụng ở gia đình, lớp học, nhà trường</w:t>
            </w:r>
            <w:r w:rsidRPr="00F22A20">
              <w:rPr>
                <w:rFonts w:eastAsia="Calibri"/>
                <w:sz w:val="24"/>
                <w:vertAlign w:val="subscript"/>
              </w:rPr>
              <w:t xml:space="preserve"> </w:t>
            </w:r>
          </w:p>
        </w:tc>
      </w:tr>
      <w:tr w:rsidR="00EF3B60" w:rsidRPr="00F22A20">
        <w:tblPrEx>
          <w:tblCellMar>
            <w:top w:w="61" w:type="dxa"/>
            <w:bottom w:w="61" w:type="dxa"/>
          </w:tblCellMar>
        </w:tblPrEx>
        <w:trPr>
          <w:gridBefore w:val="1"/>
          <w:wBefore w:w="283" w:type="dxa"/>
          <w:trHeight w:val="2091"/>
        </w:trPr>
        <w:tc>
          <w:tcPr>
            <w:tcW w:w="4936" w:type="dxa"/>
            <w:gridSpan w:val="2"/>
            <w:tcBorders>
              <w:top w:val="single" w:sz="6" w:space="0" w:color="00975E"/>
              <w:left w:val="single" w:sz="6" w:space="0" w:color="00975E"/>
              <w:bottom w:val="nil"/>
              <w:right w:val="single" w:sz="6" w:space="0" w:color="00975E"/>
            </w:tcBorders>
            <w:vAlign w:val="center"/>
          </w:tcPr>
          <w:p w:rsidR="00EF3B60" w:rsidRPr="00F22A20" w:rsidRDefault="00102BE5">
            <w:pPr>
              <w:spacing w:after="30" w:line="259" w:lineRule="auto"/>
              <w:ind w:left="43" w:firstLine="0"/>
              <w:jc w:val="left"/>
            </w:pPr>
            <w:r w:rsidRPr="00F22A20">
              <w:rPr>
                <w:rFonts w:eastAsia="Calibri"/>
                <w:sz w:val="24"/>
              </w:rPr>
              <w:t>* GV chuyển giao nhiệm vụ và yêu cầu HS chia sẻ về:</w:t>
            </w:r>
          </w:p>
          <w:p w:rsidR="00EF3B60" w:rsidRPr="00F22A20" w:rsidRDefault="00F22A20" w:rsidP="00F22A20">
            <w:pPr>
              <w:spacing w:after="30" w:line="259" w:lineRule="auto"/>
              <w:ind w:left="43" w:firstLine="0"/>
              <w:jc w:val="left"/>
            </w:pPr>
            <w:r w:rsidRPr="00F22A20">
              <w:rPr>
                <w:rFonts w:eastAsia="Calibri"/>
                <w:sz w:val="24"/>
                <w:szCs w:val="24"/>
                <w:u w:color="000000"/>
              </w:rPr>
              <w:t xml:space="preserve">– </w:t>
            </w:r>
            <w:r w:rsidR="00102BE5" w:rsidRPr="00F22A20">
              <w:rPr>
                <w:rFonts w:eastAsia="Calibri"/>
                <w:sz w:val="24"/>
              </w:rPr>
              <w:t>Những hoạt động đã thực hiện ở gia đình, lớp học, nhà trường.</w:t>
            </w:r>
          </w:p>
          <w:p w:rsidR="00EF3B60" w:rsidRPr="00F22A20" w:rsidRDefault="00F22A20" w:rsidP="00F22A20">
            <w:pPr>
              <w:spacing w:after="30" w:line="259" w:lineRule="auto"/>
              <w:ind w:left="43" w:firstLine="0"/>
              <w:jc w:val="left"/>
            </w:pPr>
            <w:r w:rsidRPr="00F22A20">
              <w:rPr>
                <w:rFonts w:eastAsia="Calibri"/>
                <w:sz w:val="24"/>
                <w:szCs w:val="24"/>
                <w:u w:color="000000"/>
              </w:rPr>
              <w:t xml:space="preserve">– </w:t>
            </w:r>
            <w:r w:rsidR="00102BE5" w:rsidRPr="00F22A20">
              <w:rPr>
                <w:rFonts w:eastAsia="Calibri"/>
                <w:sz w:val="24"/>
              </w:rPr>
              <w:t xml:space="preserve">Cách tạo động lực cho bản thân để thực hiện các hoạt động đó. </w:t>
            </w:r>
          </w:p>
          <w:p w:rsidR="00EF3B60" w:rsidRPr="00F22A20" w:rsidRDefault="00F22A20" w:rsidP="00F22A20">
            <w:pPr>
              <w:spacing w:after="0" w:line="259" w:lineRule="auto"/>
              <w:ind w:left="43" w:firstLine="0"/>
              <w:jc w:val="left"/>
            </w:pPr>
            <w:r w:rsidRPr="00F22A20">
              <w:rPr>
                <w:rFonts w:eastAsia="Calibri"/>
                <w:sz w:val="24"/>
                <w:szCs w:val="24"/>
                <w:u w:color="000000"/>
              </w:rPr>
              <w:t xml:space="preserve">– </w:t>
            </w:r>
            <w:r w:rsidR="00102BE5" w:rsidRPr="00F22A20">
              <w:rPr>
                <w:rFonts w:eastAsia="Calibri"/>
                <w:sz w:val="24"/>
              </w:rPr>
              <w:t xml:space="preserve">Cảm xúc và kết quả của việc tạo động lực cho bản thân để thực hiện các hoạt động trong thực tiễn cuộc sống. </w:t>
            </w:r>
          </w:p>
        </w:tc>
        <w:tc>
          <w:tcPr>
            <w:tcW w:w="1837" w:type="dxa"/>
            <w:gridSpan w:val="2"/>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57" w:line="238" w:lineRule="auto"/>
              <w:ind w:left="43" w:right="22" w:firstLine="0"/>
              <w:jc w:val="left"/>
            </w:pPr>
            <w:r w:rsidRPr="00F22A20">
              <w:rPr>
                <w:rFonts w:eastAsia="Calibri"/>
                <w:sz w:val="24"/>
                <w:szCs w:val="24"/>
                <w:u w:color="000000"/>
              </w:rPr>
              <w:t xml:space="preserve">– </w:t>
            </w:r>
            <w:r w:rsidR="00102BE5" w:rsidRPr="00F22A20">
              <w:rPr>
                <w:rFonts w:eastAsia="Calibri"/>
                <w:sz w:val="24"/>
              </w:rPr>
              <w:t xml:space="preserve">HS tiếp nhận nhiệm vụ 2. </w:t>
            </w:r>
          </w:p>
          <w:p w:rsidR="00EF3B60" w:rsidRPr="00F22A20" w:rsidRDefault="00F22A20" w:rsidP="00F22A20">
            <w:pPr>
              <w:spacing w:after="0" w:line="259" w:lineRule="auto"/>
              <w:ind w:left="43" w:right="22" w:firstLine="0"/>
              <w:jc w:val="left"/>
            </w:pPr>
            <w:r w:rsidRPr="00F22A20">
              <w:rPr>
                <w:rFonts w:eastAsia="Calibri"/>
                <w:sz w:val="24"/>
                <w:szCs w:val="24"/>
                <w:u w:color="000000"/>
              </w:rPr>
              <w:t xml:space="preserve">– </w:t>
            </w:r>
            <w:r w:rsidR="00102BE5" w:rsidRPr="00F22A20">
              <w:rPr>
                <w:rFonts w:eastAsia="Calibri"/>
                <w:sz w:val="24"/>
              </w:rPr>
              <w:t>Lắng nghe, ghi chép các nội dung cần chia sẻ, phản hồi trong tiết 2.</w:t>
            </w:r>
          </w:p>
        </w:tc>
        <w:tc>
          <w:tcPr>
            <w:tcW w:w="1715"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bottom w:w="61" w:type="dxa"/>
          </w:tblCellMar>
        </w:tblPrEx>
        <w:trPr>
          <w:gridBefore w:val="1"/>
          <w:wBefore w:w="283" w:type="dxa"/>
          <w:trHeight w:val="3420"/>
        </w:trPr>
        <w:tc>
          <w:tcPr>
            <w:tcW w:w="4936" w:type="dxa"/>
            <w:gridSpan w:val="2"/>
            <w:tcBorders>
              <w:top w:val="nil"/>
              <w:left w:val="single" w:sz="6" w:space="0" w:color="00975E"/>
              <w:bottom w:val="nil"/>
              <w:right w:val="single" w:sz="6" w:space="0" w:color="00975E"/>
            </w:tcBorders>
          </w:tcPr>
          <w:p w:rsidR="00EF3B60" w:rsidRPr="00F22A20" w:rsidRDefault="00102BE5">
            <w:pPr>
              <w:spacing w:after="30" w:line="259" w:lineRule="auto"/>
              <w:ind w:left="43" w:firstLine="0"/>
              <w:jc w:val="left"/>
            </w:pPr>
            <w:r w:rsidRPr="00F22A20">
              <w:rPr>
                <w:rFonts w:eastAsia="Calibri"/>
                <w:sz w:val="24"/>
              </w:rPr>
              <w:lastRenderedPageBreak/>
              <w:t>* Tổ chức cho HS chia sẻ trong nhóm, sau đó chia sẻ trước lớp.</w:t>
            </w:r>
          </w:p>
          <w:p w:rsidR="00EF3B60" w:rsidRPr="00F22A20" w:rsidRDefault="00102BE5">
            <w:pPr>
              <w:spacing w:after="57" w:line="238" w:lineRule="auto"/>
              <w:ind w:left="43" w:right="43" w:firstLine="0"/>
            </w:pPr>
            <w:r w:rsidRPr="00F22A20">
              <w:rPr>
                <w:rFonts w:eastAsia="Calibri"/>
                <w:sz w:val="24"/>
              </w:rPr>
              <w:t>– Yêu cầu 4 – 5 HS nêu nhận xét và những kinh nghiệm học hỏi được từ các bạn về cách tạo động lực cho bản thân để thực hiện các hoạt động ở gia đình, lớp học, nhà trường.</w:t>
            </w:r>
          </w:p>
          <w:p w:rsidR="00EF3B60" w:rsidRPr="00F22A20" w:rsidRDefault="00102BE5">
            <w:pPr>
              <w:spacing w:after="0" w:line="259" w:lineRule="auto"/>
              <w:ind w:left="43" w:firstLine="0"/>
              <w:jc w:val="left"/>
            </w:pPr>
            <w:r w:rsidRPr="00F22A20">
              <w:rPr>
                <w:sz w:val="28"/>
              </w:rPr>
              <w:t xml:space="preserve"> </w:t>
            </w:r>
          </w:p>
        </w:tc>
        <w:tc>
          <w:tcPr>
            <w:tcW w:w="1837" w:type="dxa"/>
            <w:gridSpan w:val="2"/>
            <w:tcBorders>
              <w:top w:val="nil"/>
              <w:left w:val="single" w:sz="6" w:space="0" w:color="00975E"/>
              <w:bottom w:val="nil"/>
              <w:right w:val="single" w:sz="6" w:space="0" w:color="00975E"/>
            </w:tcBorders>
          </w:tcPr>
          <w:p w:rsidR="00EF3B60" w:rsidRPr="00F22A20" w:rsidRDefault="00F22A20" w:rsidP="00F22A20">
            <w:pPr>
              <w:spacing w:after="57" w:line="238" w:lineRule="auto"/>
              <w:ind w:left="43" w:right="44" w:firstLine="0"/>
            </w:pPr>
            <w:r w:rsidRPr="00F22A20">
              <w:rPr>
                <w:rFonts w:eastAsia="Calibri"/>
                <w:sz w:val="24"/>
                <w:szCs w:val="24"/>
                <w:u w:color="000000"/>
              </w:rPr>
              <w:t xml:space="preserve">– </w:t>
            </w:r>
            <w:r w:rsidR="00102BE5" w:rsidRPr="00F22A20">
              <w:rPr>
                <w:rFonts w:eastAsia="Calibri"/>
                <w:sz w:val="24"/>
              </w:rPr>
              <w:t>Nhóm trưởng điều hành các bạn trong nhóm chia sẻ theo các nội dung GV yêu cầu.</w:t>
            </w:r>
          </w:p>
          <w:p w:rsidR="00EF3B60" w:rsidRPr="00F22A20" w:rsidRDefault="00F22A20" w:rsidP="00F22A20">
            <w:pPr>
              <w:spacing w:after="57" w:line="238" w:lineRule="auto"/>
              <w:ind w:left="43" w:right="44" w:firstLine="0"/>
            </w:pPr>
            <w:r w:rsidRPr="00F22A20">
              <w:rPr>
                <w:rFonts w:eastAsia="Calibri"/>
                <w:sz w:val="24"/>
                <w:szCs w:val="24"/>
                <w:u w:color="000000"/>
              </w:rPr>
              <w:t xml:space="preserve">– </w:t>
            </w:r>
            <w:r w:rsidR="00102BE5" w:rsidRPr="00F22A20">
              <w:rPr>
                <w:rFonts w:eastAsia="Calibri"/>
                <w:sz w:val="24"/>
              </w:rPr>
              <w:t xml:space="preserve">Đại diện các nhóm chia sẻ trước lớp. </w:t>
            </w:r>
          </w:p>
          <w:p w:rsidR="00EF3B60" w:rsidRPr="00F22A20" w:rsidRDefault="00F22A20" w:rsidP="00F22A20">
            <w:pPr>
              <w:spacing w:after="0" w:line="259" w:lineRule="auto"/>
              <w:ind w:left="43" w:right="44" w:firstLine="0"/>
            </w:pPr>
            <w:r w:rsidRPr="00F22A20">
              <w:rPr>
                <w:rFonts w:eastAsia="Calibri"/>
                <w:sz w:val="24"/>
                <w:szCs w:val="24"/>
                <w:u w:color="000000"/>
              </w:rPr>
              <w:t xml:space="preserve">– </w:t>
            </w:r>
            <w:r w:rsidR="00102BE5" w:rsidRPr="00F22A20">
              <w:rPr>
                <w:rFonts w:eastAsia="Calibri"/>
                <w:sz w:val="24"/>
              </w:rPr>
              <w:t>HS nhận xét, nêu những kinh nghiệm học hỏi được qua nội dung chia sẻ của các bạn.</w:t>
            </w:r>
          </w:p>
        </w:tc>
        <w:tc>
          <w:tcPr>
            <w:tcW w:w="1715"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bottom w:w="61" w:type="dxa"/>
          </w:tblCellMar>
        </w:tblPrEx>
        <w:trPr>
          <w:gridBefore w:val="1"/>
          <w:wBefore w:w="283" w:type="dxa"/>
          <w:trHeight w:val="1149"/>
        </w:trPr>
        <w:tc>
          <w:tcPr>
            <w:tcW w:w="4936"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43" w:firstLine="0"/>
            </w:pPr>
            <w:r w:rsidRPr="00F22A20">
              <w:rPr>
                <w:rFonts w:eastAsia="Calibri"/>
                <w:sz w:val="24"/>
              </w:rPr>
              <w:t>* Tổng hợp các nội dung chia sẻ của HS. Nhận xét chung về tinh thần, thái độ, kết quả thực hiện hoạt động vận dụng của HS.</w:t>
            </w:r>
          </w:p>
        </w:tc>
        <w:tc>
          <w:tcPr>
            <w:tcW w:w="1837"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43" w:right="44" w:firstLine="0"/>
            </w:pPr>
            <w:r w:rsidRPr="00F22A20">
              <w:rPr>
                <w:rFonts w:eastAsia="Calibri"/>
                <w:sz w:val="24"/>
              </w:rPr>
              <w:t xml:space="preserve">– Nghe GV tổng hợp ý kiến, nhận xét và kết luận. </w:t>
            </w:r>
          </w:p>
        </w:tc>
        <w:tc>
          <w:tcPr>
            <w:tcW w:w="1715"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pPr>
      <w:r w:rsidRPr="00F22A20">
        <w:t>TỔNG KẾT NỘI DUNG 1</w:t>
      </w:r>
    </w:p>
    <w:p w:rsidR="00EF3B60" w:rsidRPr="00F22A20" w:rsidRDefault="00102BE5">
      <w:pPr>
        <w:ind w:left="577" w:right="4"/>
      </w:pPr>
      <w:r w:rsidRPr="00F22A20">
        <w:t>Tạo động lực cho bản thân khi thực hiện hoạt động là việc làm quan trọng và cũng là kĩ năng sống cần thiết giúp ta luôn cảm thấy phấn chấn, vui vẻ, tích cực thực hiện hoạt động hiệu quả, đạt được những mục tiêu đã đề ra. Có nhiều cách để tạo động lực cho bản thân khi thực hiện hoạt động. Mỗi chúng ta hãy tìm hiểu thêm và thường xuyên áp dụng những cách tạo động lực đã tiếp thu được để rèn kĩ năng tạo động lực cho bản thân khi thực hiện các hoạt động học tập, lao động và các hoạt động khác nhằm đem lại thành quả tốt nhất và niềm vui cho bản thân sau mỗi hoạt động...</w:t>
      </w:r>
    </w:p>
    <w:p w:rsidR="00EF3B60" w:rsidRPr="00F22A20" w:rsidRDefault="00102BE5">
      <w:pPr>
        <w:pStyle w:val="Heading2"/>
        <w:ind w:left="680" w:right="567"/>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82816" behindDoc="1" locked="0" layoutInCell="1" allowOverlap="1" wp14:anchorId="54D026EC" wp14:editId="50721DB3">
                <wp:simplePos x="0" y="0"/>
                <wp:positionH relativeFrom="column">
                  <wp:posOffset>683383</wp:posOffset>
                </wp:positionH>
                <wp:positionV relativeFrom="paragraph">
                  <wp:posOffset>37540</wp:posOffset>
                </wp:positionV>
                <wp:extent cx="416053" cy="279400"/>
                <wp:effectExtent l="0" t="0" r="0" b="0"/>
                <wp:wrapNone/>
                <wp:docPr id="272115" name="Group 272115"/>
                <wp:cNvGraphicFramePr/>
                <a:graphic xmlns:a="http://schemas.openxmlformats.org/drawingml/2006/main">
                  <a:graphicData uri="http://schemas.microsoft.com/office/word/2010/wordprocessingGroup">
                    <wpg:wgp>
                      <wpg:cNvGrpSpPr/>
                      <wpg:grpSpPr>
                        <a:xfrm>
                          <a:off x="0" y="0"/>
                          <a:ext cx="416053" cy="279400"/>
                          <a:chOff x="0" y="0"/>
                          <a:chExt cx="416053" cy="279400"/>
                        </a:xfrm>
                      </wpg:grpSpPr>
                      <wps:wsp>
                        <wps:cNvPr id="333253" name="Shape 333253"/>
                        <wps:cNvSpPr/>
                        <wps:spPr>
                          <a:xfrm>
                            <a:off x="0" y="0"/>
                            <a:ext cx="416053" cy="279400"/>
                          </a:xfrm>
                          <a:custGeom>
                            <a:avLst/>
                            <a:gdLst/>
                            <a:ahLst/>
                            <a:cxnLst/>
                            <a:rect l="0" t="0" r="0" b="0"/>
                            <a:pathLst>
                              <a:path w="416053" h="279400">
                                <a:moveTo>
                                  <a:pt x="0" y="0"/>
                                </a:moveTo>
                                <a:lnTo>
                                  <a:pt x="416053" y="0"/>
                                </a:lnTo>
                                <a:lnTo>
                                  <a:pt x="416053"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2115" style="width:32.7601pt;height:22pt;position:absolute;z-index:-2147483643;mso-position-horizontal-relative:text;mso-position-horizontal:absolute;margin-left:53.8097pt;mso-position-vertical-relative:text;margin-top:2.95587pt;" coordsize="4160,2794">
                <v:shape id="Shape 333254" style="position:absolute;width:4160;height:2794;left:0;top:0;" coordsize="416053,279400" path="m0,0l416053,0l416053,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XÂY DựNG NGÂN SÁCH CÁ NHÂN HỢP LÍ</w:t>
      </w:r>
    </w:p>
    <w:p w:rsidR="00EF3B60" w:rsidRPr="00F22A20" w:rsidRDefault="00102BE5">
      <w:pPr>
        <w:spacing w:after="1" w:line="265" w:lineRule="auto"/>
        <w:ind w:left="292" w:right="567"/>
        <w:jc w:val="center"/>
      </w:pPr>
      <w:r w:rsidRPr="00F22A20">
        <w:rPr>
          <w:b/>
          <w:color w:val="00975E"/>
        </w:rPr>
        <w:t>Thời gian thực hiện: 9 tiết</w:t>
      </w:r>
      <w:r w:rsidRPr="00F22A20">
        <w:rPr>
          <w:b/>
        </w:rPr>
        <w:t xml:space="preserve">  </w:t>
      </w:r>
    </w:p>
    <w:p w:rsidR="00EF3B60" w:rsidRPr="00F22A20" w:rsidRDefault="00102BE5">
      <w:pPr>
        <w:spacing w:after="17" w:line="249" w:lineRule="auto"/>
        <w:ind w:left="282" w:right="567" w:firstLine="4"/>
        <w:jc w:val="center"/>
      </w:pPr>
      <w:r w:rsidRPr="00F22A20">
        <w:t xml:space="preserve">(Hoạt động định hướng: 2 tiết;  </w:t>
      </w:r>
    </w:p>
    <w:p w:rsidR="00EF3B60" w:rsidRPr="00F22A20" w:rsidRDefault="00102BE5">
      <w:pPr>
        <w:spacing w:after="17" w:line="249" w:lineRule="auto"/>
        <w:ind w:left="282" w:right="567" w:firstLine="4"/>
        <w:jc w:val="center"/>
      </w:pPr>
      <w:r w:rsidRPr="00F22A20">
        <w:t xml:space="preserve">Hoạt động giáo dục theo chủ đề: 3 tiết; </w:t>
      </w:r>
    </w:p>
    <w:p w:rsidR="00EF3B60" w:rsidRPr="00F22A20" w:rsidRDefault="00102BE5">
      <w:pPr>
        <w:spacing w:after="17" w:line="249" w:lineRule="auto"/>
        <w:ind w:left="282" w:right="567" w:firstLine="4"/>
        <w:jc w:val="center"/>
      </w:pPr>
      <w:r w:rsidRPr="00F22A20">
        <w:t xml:space="preserve">Hoạt động phản hồi kết quả vận dụng: 2 tiết  </w:t>
      </w:r>
    </w:p>
    <w:p w:rsidR="00EF3B60" w:rsidRPr="00F22A20" w:rsidRDefault="00102BE5">
      <w:pPr>
        <w:spacing w:after="801" w:line="249" w:lineRule="auto"/>
        <w:ind w:left="282" w:right="567" w:firstLine="4"/>
        <w:jc w:val="center"/>
      </w:pPr>
      <w:r w:rsidRPr="00F22A20">
        <w:t>Ôn tập – Kiểm tra, đánh giá cuối học kì I: 2 tiết)</w:t>
      </w:r>
    </w:p>
    <w:p w:rsidR="00EF3B60" w:rsidRPr="00F22A20" w:rsidRDefault="00102BE5">
      <w:pPr>
        <w:pStyle w:val="Heading3"/>
        <w:ind w:left="-3"/>
      </w:pPr>
      <w:r w:rsidRPr="00F22A20">
        <w:lastRenderedPageBreak/>
        <w:t xml:space="preserve">I. MỤC TIÊU </w:t>
      </w:r>
    </w:p>
    <w:p w:rsidR="00EF3B60" w:rsidRPr="00F22A20" w:rsidRDefault="00102BE5">
      <w:pPr>
        <w:spacing w:after="177" w:line="259" w:lineRule="auto"/>
        <w:ind w:left="294"/>
        <w:jc w:val="left"/>
      </w:pPr>
      <w:r w:rsidRPr="00F22A20">
        <w:rPr>
          <w:i/>
        </w:rPr>
        <w:t>Sau khi tham gia trải nghiệm các hoạt động trong nội dung này, HS sẽ:</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102BE5">
      <w:pPr>
        <w:spacing w:after="164"/>
        <w:ind w:left="279" w:right="4"/>
      </w:pPr>
      <w:r w:rsidRPr="00F22A20">
        <w:t>Nêu được cách xây dựng ngân sách cá nhân hợp lí, trong đó tính đến các khoản thu, chi, tiết kiệm, cho, tặng.</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 xml:space="preserve">2.  Về năng lực </w:t>
      </w:r>
    </w:p>
    <w:p w:rsidR="00EF3B60" w:rsidRPr="00F22A20" w:rsidRDefault="00102BE5">
      <w:pPr>
        <w:spacing w:after="52"/>
        <w:ind w:left="279" w:right="4"/>
      </w:pPr>
      <w:r w:rsidRPr="00F22A20">
        <w:t>Rèn luyện và phát triển các năng lực:</w:t>
      </w:r>
    </w:p>
    <w:p w:rsidR="00EF3B60" w:rsidRPr="00F22A20" w:rsidRDefault="00F22A20" w:rsidP="00F22A20">
      <w:pPr>
        <w:spacing w:after="51"/>
        <w:ind w:left="552" w:right="4" w:hanging="283"/>
      </w:pPr>
      <w:r w:rsidRPr="00F22A20">
        <w:rPr>
          <w:szCs w:val="25"/>
          <w:u w:color="000000"/>
        </w:rPr>
        <w:t xml:space="preserve">– </w:t>
      </w:r>
      <w:r w:rsidR="00102BE5" w:rsidRPr="00F22A20">
        <w:t>Xây dựng ngân sách cá nhân hợp lí, trong đó tính đến các khoản thu, chi, tiết kiệm, cho, tặng.</w:t>
      </w:r>
    </w:p>
    <w:p w:rsidR="00EF3B60" w:rsidRPr="00F22A20" w:rsidRDefault="00F22A20" w:rsidP="00F22A20">
      <w:pPr>
        <w:spacing w:after="51"/>
        <w:ind w:left="552" w:right="4" w:hanging="283"/>
      </w:pPr>
      <w:r w:rsidRPr="00F22A20">
        <w:rPr>
          <w:szCs w:val="25"/>
          <w:u w:color="000000"/>
        </w:rPr>
        <w:t xml:space="preserve">– </w:t>
      </w:r>
      <w:r w:rsidR="00102BE5" w:rsidRPr="00F22A20">
        <w:t xml:space="preserve">Quản lí tài chính thông qua việc lập ngân sách cá nhân trong việc thu, chi, tiết kiệm, cho, tặng phù hợp với bản thân. </w:t>
      </w:r>
    </w:p>
    <w:p w:rsidR="00EF3B60" w:rsidRPr="00F22A20" w:rsidRDefault="00F22A20" w:rsidP="00F22A20">
      <w:pPr>
        <w:spacing w:after="164"/>
        <w:ind w:left="552" w:right="4" w:hanging="283"/>
      </w:pPr>
      <w:r w:rsidRPr="00F22A20">
        <w:rPr>
          <w:szCs w:val="25"/>
          <w:u w:color="000000"/>
        </w:rPr>
        <w:t xml:space="preserve">– </w:t>
      </w:r>
      <w:r w:rsidR="00102BE5" w:rsidRPr="00F22A20">
        <w:t>Tự chủ thông qua việc thu, chi, tiết kiệm, cho, tặng theo ngân sách cá nhân đã xây dựng phù hợp với bản thân.</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368"/>
        <w:ind w:left="279" w:right="4"/>
      </w:pPr>
      <w:r w:rsidRPr="00F22A20">
        <w:t xml:space="preserve">Rèn luyện phẩm chất tiết kiệm, nhân ái thông qua việc việc lập ngân sách cá nhân có tính đến các khoản thu, chi, tiết kiệm, cho, tặng. </w:t>
      </w:r>
    </w:p>
    <w:p w:rsidR="00EF3B60" w:rsidRPr="00F22A20" w:rsidRDefault="00102BE5">
      <w:pPr>
        <w:pStyle w:val="Heading3"/>
        <w:spacing w:after="140"/>
        <w:ind w:left="-3"/>
      </w:pPr>
      <w:r w:rsidRPr="00F22A20">
        <w:t>II. THIẾT BỊ GIÁO DỤC VÀ HỌC LIỆU</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spacing w:after="51"/>
        <w:ind w:left="851" w:right="4" w:hanging="284"/>
      </w:pPr>
      <w:r w:rsidRPr="00F22A20">
        <w:rPr>
          <w:szCs w:val="25"/>
          <w:u w:color="000000"/>
        </w:rPr>
        <w:t xml:space="preserve">– </w:t>
      </w:r>
      <w:r w:rsidR="00102BE5" w:rsidRPr="00F22A20">
        <w:t>Liên hệ mời chuyên gia về xây dựng ngân sách chi tiêu đến giao lưu với HS về chủ đề “Học sinh THCS với việc việc xây dựng ngân sách cá nhân hợp lí”.</w:t>
      </w:r>
    </w:p>
    <w:p w:rsidR="00EF3B60" w:rsidRPr="00F22A20" w:rsidRDefault="00F22A20" w:rsidP="00F22A20">
      <w:pPr>
        <w:spacing w:after="51"/>
        <w:ind w:left="851" w:right="4" w:hanging="284"/>
      </w:pPr>
      <w:r w:rsidRPr="00F22A20">
        <w:rPr>
          <w:szCs w:val="25"/>
          <w:u w:color="000000"/>
        </w:rPr>
        <w:t xml:space="preserve">– </w:t>
      </w:r>
      <w:r w:rsidR="00102BE5" w:rsidRPr="00F22A20">
        <w:t>Trao đổi, thống nhất với chuyên gia về mục đích, nội dung và chương trình buổi giao lưu để chuyên gia chủ động chuẩn bị.</w:t>
      </w:r>
    </w:p>
    <w:p w:rsidR="00EF3B60" w:rsidRPr="00F22A20" w:rsidRDefault="00F22A20" w:rsidP="00F22A20">
      <w:pPr>
        <w:ind w:left="851" w:right="4" w:hanging="284"/>
      </w:pPr>
      <w:r w:rsidRPr="00F22A20">
        <w:rPr>
          <w:szCs w:val="25"/>
          <w:u w:color="000000"/>
        </w:rPr>
        <w:t xml:space="preserve">– </w:t>
      </w:r>
      <w:r w:rsidR="00102BE5" w:rsidRPr="00F22A20">
        <w:t>Phân công, tư vấn cho tổ/ lớp trực tuần xây dựng chương trình buổi giao lưu và buổi diễn kịch tương tác. Chọn 2 vở kịch tương tác về ngân sách của HS để trình diễn trước toàn khối; cử MC; tập 4 – 5 tiết mục văn nghệ cho buổi giao lưu và diễn kịch tương tác.</w:t>
      </w:r>
    </w:p>
    <w:p w:rsidR="00EF3B60" w:rsidRPr="00F22A20" w:rsidRDefault="00F22A20" w:rsidP="00F22A20">
      <w:pPr>
        <w:ind w:left="851" w:right="4" w:hanging="284"/>
      </w:pPr>
      <w:r w:rsidRPr="00F22A20">
        <w:rPr>
          <w:szCs w:val="25"/>
          <w:u w:color="000000"/>
        </w:rPr>
        <w:t xml:space="preserve">– </w:t>
      </w:r>
      <w:r w:rsidR="00102BE5" w:rsidRPr="00F22A20">
        <w:t>Phân công HS đặt câu hỏi trong buổi giao lưu với chuyên gia về xây dựng ngân sách chi tiêu.</w:t>
      </w:r>
    </w:p>
    <w:p w:rsidR="00EF3B60" w:rsidRPr="00F22A20" w:rsidRDefault="00F22A20" w:rsidP="00F22A20">
      <w:pPr>
        <w:ind w:left="851" w:right="4" w:hanging="284"/>
      </w:pPr>
      <w:r w:rsidRPr="00F22A20">
        <w:rPr>
          <w:szCs w:val="25"/>
          <w:u w:color="000000"/>
        </w:rPr>
        <w:t xml:space="preserve">– </w:t>
      </w:r>
      <w:r w:rsidR="00102BE5" w:rsidRPr="00F22A20">
        <w:t>Chuẩn bị các trang thiết bị cần thiết cho buổi giao lưu của HS với chuyên gia và buổi diễn kịch tương tác (loa, đài, tăng âm, micro, màn hình, máy chiếu,…).</w:t>
      </w:r>
    </w:p>
    <w:p w:rsidR="00EF3B60" w:rsidRPr="00F22A20" w:rsidRDefault="00F22A20" w:rsidP="00F22A20">
      <w:pPr>
        <w:ind w:left="851" w:right="4" w:hanging="284"/>
      </w:pPr>
      <w:r w:rsidRPr="00F22A20">
        <w:rPr>
          <w:szCs w:val="25"/>
          <w:u w:color="000000"/>
        </w:rPr>
        <w:t xml:space="preserve">– </w:t>
      </w:r>
      <w:r w:rsidR="00102BE5" w:rsidRPr="00F22A20">
        <w:t>Tư liệu (tranh ảnh, video, bài viết,…) về việc xây dựng ngân sách chi tiêu của cá nhân HS.</w:t>
      </w:r>
    </w:p>
    <w:p w:rsidR="00EF3B60" w:rsidRPr="00F22A20" w:rsidRDefault="00F22A20" w:rsidP="00F22A20">
      <w:pPr>
        <w:spacing w:after="165"/>
        <w:ind w:left="851" w:right="4" w:hanging="284"/>
      </w:pPr>
      <w:r w:rsidRPr="00F22A20">
        <w:rPr>
          <w:szCs w:val="25"/>
          <w:u w:color="000000"/>
        </w:rPr>
        <w:t xml:space="preserve">– </w:t>
      </w:r>
      <w:r w:rsidR="00102BE5" w:rsidRPr="00F22A20">
        <w:t>SGK, SGV và SBT Hoạt động trải nghiệm, hướng nghiệp 9.</w:t>
      </w:r>
    </w:p>
    <w:p w:rsidR="00EF3B60" w:rsidRPr="00F22A20" w:rsidRDefault="00102BE5">
      <w:pPr>
        <w:pStyle w:val="Heading4"/>
        <w:spacing w:after="108"/>
        <w:ind w:left="294" w:right="243"/>
        <w:rPr>
          <w:rFonts w:ascii="Times New Roman" w:hAnsi="Times New Roman" w:cs="Times New Roman"/>
        </w:rPr>
      </w:pPr>
      <w:r w:rsidRPr="00F22A20">
        <w:rPr>
          <w:rFonts w:ascii="Times New Roman" w:hAnsi="Times New Roman" w:cs="Times New Roman"/>
        </w:rPr>
        <w:lastRenderedPageBreak/>
        <w:t>2.  HS chuẩn bị</w:t>
      </w:r>
    </w:p>
    <w:p w:rsidR="00EF3B60" w:rsidRPr="00F22A20" w:rsidRDefault="00F22A20" w:rsidP="00F22A20">
      <w:pPr>
        <w:ind w:left="851" w:right="4" w:hanging="284"/>
      </w:pPr>
      <w:r w:rsidRPr="00F22A20">
        <w:rPr>
          <w:szCs w:val="25"/>
          <w:u w:color="000000"/>
        </w:rPr>
        <w:t xml:space="preserve">– </w:t>
      </w:r>
      <w:r w:rsidR="00102BE5" w:rsidRPr="00F22A20">
        <w:t>Tổ/ lớp trực tuần xây dựng chương trình buổi giao lưu và buổi diễn kịch tương tác. – Xây dựng kịch bản + tập luyện để diễn kịch tương tác về ngân sách của HS và những khoản chi tiêu, tiết kiệm, cho, tặng (ở lớp). Kịch của những tổ, lớp được chọn chuẩn bị diễn trước toàn trường; cử MC và tập 4 – 5 tiết mục văn nghệ theo phân công.</w:t>
      </w:r>
    </w:p>
    <w:p w:rsidR="00EF3B60" w:rsidRPr="00F22A20" w:rsidRDefault="00F22A20" w:rsidP="00F22A20">
      <w:pPr>
        <w:ind w:left="851" w:right="4" w:hanging="284"/>
      </w:pPr>
      <w:r w:rsidRPr="00F22A20">
        <w:rPr>
          <w:szCs w:val="25"/>
          <w:u w:color="000000"/>
        </w:rPr>
        <w:t xml:space="preserve">– </w:t>
      </w:r>
      <w:r w:rsidR="00102BE5" w:rsidRPr="00F22A20">
        <w:t>Chuẩn bị các câu hỏi liên quan đến nội dung buổi giao lưu.</w:t>
      </w:r>
    </w:p>
    <w:p w:rsidR="00EF3B60" w:rsidRPr="00F22A20" w:rsidRDefault="00F22A20" w:rsidP="00F22A20">
      <w:pPr>
        <w:ind w:left="851" w:right="4" w:hanging="284"/>
      </w:pPr>
      <w:r w:rsidRPr="00F22A20">
        <w:rPr>
          <w:szCs w:val="25"/>
          <w:u w:color="000000"/>
        </w:rPr>
        <w:t xml:space="preserve">– </w:t>
      </w:r>
      <w:r w:rsidR="00102BE5" w:rsidRPr="00F22A20">
        <w:t>Giấy A4 (hoặc A0), bút viết để thiết kế ngân sách cá nhân.</w:t>
      </w:r>
    </w:p>
    <w:p w:rsidR="00EF3B60" w:rsidRPr="00F22A20" w:rsidRDefault="00F22A20" w:rsidP="00F22A20">
      <w:pPr>
        <w:spacing w:after="368"/>
        <w:ind w:left="851" w:right="4" w:hanging="284"/>
      </w:pPr>
      <w:r w:rsidRPr="00F22A20">
        <w:rPr>
          <w:szCs w:val="25"/>
          <w:u w:color="000000"/>
        </w:rPr>
        <w:t xml:space="preserve">– </w:t>
      </w:r>
      <w:r w:rsidR="00102BE5" w:rsidRPr="00F22A20">
        <w:t>SGK và SBT Hoạt động trải nghiệm, hướng nghiệp 9.</w:t>
      </w:r>
    </w:p>
    <w:p w:rsidR="00EF3B60" w:rsidRPr="00F22A20" w:rsidRDefault="00102BE5">
      <w:pPr>
        <w:pStyle w:val="Heading3"/>
        <w:spacing w:after="140"/>
      </w:pPr>
      <w:r w:rsidRPr="00F22A20">
        <w:t>III. TIẾN TRÌNH TỔ CHỨC HOẠT ĐỘNG</w:t>
      </w:r>
    </w:p>
    <w:p w:rsidR="00EF3B60" w:rsidRPr="00F22A20" w:rsidRDefault="00102BE5">
      <w:pPr>
        <w:spacing w:after="4" w:line="255" w:lineRule="auto"/>
        <w:ind w:left="576" w:right="284"/>
        <w:jc w:val="center"/>
      </w:pPr>
      <w:r w:rsidRPr="00F22A20">
        <w:rPr>
          <w:rFonts w:eastAsia="Calibri"/>
          <w:b/>
          <w:color w:val="007E50"/>
        </w:rPr>
        <w:t xml:space="preserve">A. HOẠT ĐỘNG ĐỊNH HƯỚNG (Quy mô trường/ khối) </w:t>
      </w:r>
    </w:p>
    <w:p w:rsidR="00EF3B60" w:rsidRPr="00F22A20" w:rsidRDefault="00102BE5">
      <w:pPr>
        <w:spacing w:after="4" w:line="255" w:lineRule="auto"/>
        <w:ind w:left="576" w:right="1"/>
        <w:jc w:val="center"/>
      </w:pPr>
      <w:r w:rsidRPr="00F22A20">
        <w:rPr>
          <w:rFonts w:eastAsia="Calibri"/>
          <w:b/>
          <w:color w:val="007E50"/>
        </w:rPr>
        <w:t xml:space="preserve">(2 tiết) </w:t>
      </w:r>
    </w:p>
    <w:p w:rsidR="00EF3B60" w:rsidRPr="00F22A20" w:rsidRDefault="00102BE5">
      <w:pPr>
        <w:pStyle w:val="Heading4"/>
        <w:spacing w:after="81"/>
        <w:ind w:left="3410" w:right="243" w:hanging="2463"/>
        <w:rPr>
          <w:rFonts w:ascii="Times New Roman" w:hAnsi="Times New Roman" w:cs="Times New Roman"/>
        </w:rPr>
      </w:pPr>
      <w:r w:rsidRPr="00F22A20">
        <w:rPr>
          <w:rFonts w:ascii="Times New Roman" w:hAnsi="Times New Roman" w:cs="Times New Roman"/>
        </w:rPr>
        <w:t>Tiết 1. Giao lưu với chuyên gia về chủ đề “HS THCS với việc xây dựng  ngân sách cá nhân hợp lí”</w:t>
      </w:r>
    </w:p>
    <w:p w:rsidR="00EF3B60" w:rsidRPr="00F22A20" w:rsidRDefault="00102BE5">
      <w:pPr>
        <w:spacing w:after="121" w:line="259" w:lineRule="auto"/>
        <w:ind w:left="563"/>
        <w:jc w:val="left"/>
      </w:pPr>
      <w:r w:rsidRPr="00F22A20">
        <w:rPr>
          <w:i/>
        </w:rPr>
        <w:t xml:space="preserve">a) Mục tiêu </w:t>
      </w:r>
    </w:p>
    <w:p w:rsidR="00EF3B60" w:rsidRPr="00F22A20" w:rsidRDefault="00F22A20" w:rsidP="00F22A20">
      <w:pPr>
        <w:ind w:left="851" w:right="677" w:hanging="284"/>
      </w:pPr>
      <w:r w:rsidRPr="00F22A20">
        <w:rPr>
          <w:szCs w:val="25"/>
          <w:u w:color="000000"/>
        </w:rPr>
        <w:t xml:space="preserve">– </w:t>
      </w:r>
      <w:r w:rsidR="00102BE5" w:rsidRPr="00F22A20">
        <w:t>Cung cấp cho HS một số hiểu biết về ngân sách cá nhân và cách xây dựng ngân sách cá nhân hợp lí.</w:t>
      </w:r>
    </w:p>
    <w:p w:rsidR="00EF3B60" w:rsidRPr="00F22A20" w:rsidRDefault="00F22A20" w:rsidP="00F22A20">
      <w:pPr>
        <w:spacing w:after="0"/>
        <w:ind w:left="851" w:right="677" w:hanging="284"/>
      </w:pPr>
      <w:r w:rsidRPr="00F22A20">
        <w:rPr>
          <w:szCs w:val="25"/>
          <w:u w:color="000000"/>
        </w:rPr>
        <w:t xml:space="preserve">– </w:t>
      </w:r>
      <w:r w:rsidR="00102BE5" w:rsidRPr="00F22A20">
        <w:t xml:space="preserve">Định hướng, tạo hứng thú cho HS tham gia nội dung 2 của chủ đề. </w:t>
      </w:r>
      <w:r w:rsidR="00102BE5" w:rsidRPr="00F22A20">
        <w:rPr>
          <w:i/>
        </w:rPr>
        <w:t>b) Tổ chức thực hiện</w:t>
      </w:r>
    </w:p>
    <w:tbl>
      <w:tblPr>
        <w:tblStyle w:val="TableGrid"/>
        <w:tblW w:w="8494" w:type="dxa"/>
        <w:tblInd w:w="575" w:type="dxa"/>
        <w:tblCellMar>
          <w:top w:w="72" w:type="dxa"/>
          <w:left w:w="113" w:type="dxa"/>
          <w:right w:w="75" w:type="dxa"/>
        </w:tblCellMar>
        <w:tblLook w:val="04A0" w:firstRow="1" w:lastRow="0" w:firstColumn="1" w:lastColumn="0" w:noHBand="0" w:noVBand="1"/>
      </w:tblPr>
      <w:tblGrid>
        <w:gridCol w:w="3567"/>
        <w:gridCol w:w="2552"/>
        <w:gridCol w:w="2375"/>
      </w:tblGrid>
      <w:tr w:rsidR="00EF3B60" w:rsidRPr="00F22A20">
        <w:trPr>
          <w:trHeight w:val="790"/>
        </w:trPr>
        <w:tc>
          <w:tcPr>
            <w:tcW w:w="356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5" w:right="5" w:firstLine="0"/>
              <w:jc w:val="center"/>
            </w:pPr>
            <w:r w:rsidRPr="00F22A20">
              <w:rPr>
                <w:rFonts w:eastAsia="Calibri"/>
                <w:b/>
                <w:sz w:val="24"/>
              </w:rPr>
              <w:t>hoạt động của gv/ BtC/ Chuyên gia tham gia giao lưu</w:t>
            </w:r>
          </w:p>
        </w:tc>
        <w:tc>
          <w:tcPr>
            <w:tcW w:w="2552"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7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40" w:right="102" w:firstLine="0"/>
              <w:jc w:val="center"/>
            </w:pPr>
            <w:r w:rsidRPr="00F22A20">
              <w:rPr>
                <w:rFonts w:eastAsia="Calibri"/>
                <w:b/>
                <w:sz w:val="24"/>
              </w:rPr>
              <w:t>Sản phẩm/ Kết quả  cần đạt</w:t>
            </w:r>
          </w:p>
        </w:tc>
      </w:tr>
      <w:tr w:rsidR="00EF3B60" w:rsidRPr="00F22A20">
        <w:trPr>
          <w:trHeight w:val="2087"/>
        </w:trPr>
        <w:tc>
          <w:tcPr>
            <w:tcW w:w="3567" w:type="dxa"/>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552"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MC giới thiệu một số tiết mục mở đầu cho hoạt động giao lưu. HS tổ/ lớp trực tuần biểu diễn văn nghệ.</w:t>
            </w:r>
          </w:p>
        </w:tc>
        <w:tc>
          <w:tcPr>
            <w:tcW w:w="2375"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Xây dựng ngân sách cá nhân là tạo ra bản kế hoạch quản lí việc thu, chi của cá nhân, nó bao gồm các quyết định về tài chính như: thu, chi tiêu, tiết kiệm và đầu tư của cá nhân hoặc hộ gia đình.</w:t>
            </w:r>
          </w:p>
        </w:tc>
      </w:tr>
    </w:tbl>
    <w:p w:rsidR="00EF3B60" w:rsidRPr="00F22A20" w:rsidRDefault="00EF3B60">
      <w:pPr>
        <w:spacing w:after="0" w:line="259" w:lineRule="auto"/>
        <w:ind w:left="-850" w:right="287" w:firstLine="0"/>
        <w:jc w:val="left"/>
      </w:pPr>
    </w:p>
    <w:tbl>
      <w:tblPr>
        <w:tblStyle w:val="TableGrid"/>
        <w:tblW w:w="8494" w:type="dxa"/>
        <w:tblInd w:w="292" w:type="dxa"/>
        <w:tblCellMar>
          <w:left w:w="114" w:type="dxa"/>
          <w:right w:w="74" w:type="dxa"/>
        </w:tblCellMar>
        <w:tblLook w:val="04A0" w:firstRow="1" w:lastRow="0" w:firstColumn="1" w:lastColumn="0" w:noHBand="0" w:noVBand="1"/>
      </w:tblPr>
      <w:tblGrid>
        <w:gridCol w:w="275"/>
        <w:gridCol w:w="3162"/>
        <w:gridCol w:w="277"/>
        <w:gridCol w:w="2193"/>
        <w:gridCol w:w="278"/>
        <w:gridCol w:w="2040"/>
        <w:gridCol w:w="269"/>
      </w:tblGrid>
      <w:tr w:rsidR="00EF3B60" w:rsidRPr="00F22A20">
        <w:trPr>
          <w:gridAfter w:val="1"/>
          <w:wAfter w:w="283" w:type="dxa"/>
          <w:trHeight w:val="790"/>
        </w:trPr>
        <w:tc>
          <w:tcPr>
            <w:tcW w:w="356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5" w:right="6" w:firstLine="0"/>
              <w:jc w:val="center"/>
            </w:pPr>
            <w:r w:rsidRPr="00F22A20">
              <w:rPr>
                <w:rFonts w:eastAsia="Calibri"/>
                <w:b/>
                <w:sz w:val="24"/>
              </w:rPr>
              <w:t>hoạt động của gv/ BtC/ Chuyên gia tham gia giao lưu</w:t>
            </w:r>
          </w:p>
        </w:tc>
        <w:tc>
          <w:tcPr>
            <w:tcW w:w="2552"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37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40" w:right="103" w:firstLine="0"/>
              <w:jc w:val="center"/>
            </w:pPr>
            <w:r w:rsidRPr="00F22A20">
              <w:rPr>
                <w:rFonts w:eastAsia="Calibri"/>
                <w:b/>
                <w:sz w:val="24"/>
              </w:rPr>
              <w:t>Sản phẩm/ Kết quả  cần đạt</w:t>
            </w:r>
          </w:p>
        </w:tc>
      </w:tr>
      <w:tr w:rsidR="00EF3B60" w:rsidRPr="00F22A20">
        <w:trPr>
          <w:gridAfter w:val="1"/>
          <w:wAfter w:w="283" w:type="dxa"/>
          <w:trHeight w:val="4902"/>
        </w:trPr>
        <w:tc>
          <w:tcPr>
            <w:tcW w:w="3567"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38" w:lineRule="auto"/>
              <w:ind w:left="0" w:firstLine="0"/>
            </w:pPr>
            <w:r w:rsidRPr="00F22A20">
              <w:rPr>
                <w:rFonts w:eastAsia="Calibri"/>
                <w:sz w:val="24"/>
                <w:szCs w:val="24"/>
                <w:u w:color="000000"/>
              </w:rPr>
              <w:lastRenderedPageBreak/>
              <w:t xml:space="preserve">– </w:t>
            </w:r>
            <w:r w:rsidR="00102BE5" w:rsidRPr="00F22A20">
              <w:rPr>
                <w:rFonts w:eastAsia="Calibri"/>
                <w:sz w:val="24"/>
              </w:rPr>
              <w:t>Đại diện BTC tuyên bố lí do, giới thiệu mục đích, ý nghĩa buổi giao lưu; giới thiệu chuyên gia và mời chuyên gia ngồi lên hàng ghế phía trên, đối diện với HS.</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Chuyên gia tự giới thiệu ngắn gọn về bản thân mình và làm quen với HS.</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Chuyên gia chiếu một video hoặc kể một câu chuyện thực tế để mở đầu.</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Chuyên gia nói chuyện về chủ đề, tập trung vào các nội dung sau:</w:t>
            </w:r>
          </w:p>
          <w:p w:rsidR="00EF3B60" w:rsidRPr="00F22A20" w:rsidRDefault="00102BE5">
            <w:pPr>
              <w:spacing w:after="57" w:line="238" w:lineRule="auto"/>
              <w:ind w:left="0" w:firstLine="0"/>
            </w:pPr>
            <w:r w:rsidRPr="00F22A20">
              <w:rPr>
                <w:rFonts w:eastAsia="Calibri"/>
                <w:sz w:val="24"/>
              </w:rPr>
              <w:t>+ Ý nghĩa của việc xây dựng ngân sách cá nhân đối với HS.</w:t>
            </w:r>
          </w:p>
          <w:p w:rsidR="00EF3B60" w:rsidRPr="00F22A20" w:rsidRDefault="00102BE5">
            <w:pPr>
              <w:spacing w:after="57" w:line="238" w:lineRule="auto"/>
              <w:ind w:left="0" w:firstLine="0"/>
            </w:pPr>
            <w:r w:rsidRPr="00F22A20">
              <w:rPr>
                <w:rFonts w:eastAsia="Calibri"/>
                <w:sz w:val="24"/>
              </w:rPr>
              <w:t>+ Thực trạng của việc xây dựng ngân sách cá nhân của HS.</w:t>
            </w:r>
          </w:p>
          <w:p w:rsidR="00EF3B60" w:rsidRPr="00F22A20" w:rsidRDefault="00102BE5">
            <w:pPr>
              <w:spacing w:after="0" w:line="259" w:lineRule="auto"/>
              <w:ind w:left="0" w:firstLine="0"/>
              <w:jc w:val="left"/>
            </w:pPr>
            <w:r w:rsidRPr="00F22A20">
              <w:rPr>
                <w:rFonts w:eastAsia="Calibri"/>
                <w:sz w:val="24"/>
              </w:rPr>
              <w:t>+ Cách thức xây dựng ngân sách cá nhân.</w:t>
            </w:r>
          </w:p>
        </w:tc>
        <w:tc>
          <w:tcPr>
            <w:tcW w:w="2552"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Lắng nghe đại diện BTC tuyên bố lí do và giới thiệu.</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Nhiệt liệt hoan nghênh khi chuyên gia lên sân khấu.</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Nghe chuyên gia giới thiệu và làm quen.</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Xem video hoặc lắng nghe câu chuyện mở đầu của chuyên gia.</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 xml:space="preserve">Lắng nghe chuyên gia nói chuyện về chủ đề “HS THCS với việc xây dựng ngân sách cá nhân hợp lí”. </w:t>
            </w:r>
          </w:p>
        </w:tc>
        <w:tc>
          <w:tcPr>
            <w:tcW w:w="2375"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Ý nghĩa của việc xây dựng ngân sách cá nhân đối với HS:</w:t>
            </w:r>
          </w:p>
          <w:p w:rsidR="00EF3B60" w:rsidRPr="00F22A20" w:rsidRDefault="00102BE5">
            <w:pPr>
              <w:spacing w:after="57" w:line="238" w:lineRule="auto"/>
              <w:ind w:left="0" w:firstLine="0"/>
            </w:pPr>
            <w:r w:rsidRPr="00F22A20">
              <w:rPr>
                <w:rFonts w:eastAsia="Calibri"/>
                <w:sz w:val="24"/>
              </w:rPr>
              <w:t xml:space="preserve">+ Giúp HS biết được nguồn ngân sách của bản thân. </w:t>
            </w:r>
          </w:p>
          <w:p w:rsidR="00EF3B60" w:rsidRPr="00F22A20" w:rsidRDefault="00102BE5">
            <w:pPr>
              <w:spacing w:after="57" w:line="238" w:lineRule="auto"/>
              <w:ind w:left="0" w:firstLine="0"/>
            </w:pPr>
            <w:r w:rsidRPr="00F22A20">
              <w:rPr>
                <w:rFonts w:eastAsia="Calibri"/>
                <w:sz w:val="24"/>
              </w:rPr>
              <w:t>+ Sử dụng đồng tiền một cách hợp lí, hiệu quả.</w:t>
            </w:r>
          </w:p>
          <w:p w:rsidR="00EF3B60" w:rsidRPr="00F22A20" w:rsidRDefault="00102BE5">
            <w:pPr>
              <w:spacing w:after="57" w:line="238" w:lineRule="auto"/>
              <w:ind w:left="0" w:right="39" w:firstLine="0"/>
            </w:pPr>
            <w:r w:rsidRPr="00F22A20">
              <w:rPr>
                <w:rFonts w:eastAsia="Calibri"/>
                <w:sz w:val="24"/>
              </w:rPr>
              <w:t xml:space="preserve">+ Phân bổ hợp lí nguồn lực tài chính, trong đó có tính đến các khoản cho, tặng, tiết kiệm. </w:t>
            </w:r>
          </w:p>
          <w:p w:rsidR="00EF3B60" w:rsidRPr="00F22A20" w:rsidRDefault="00102BE5">
            <w:pPr>
              <w:spacing w:after="0" w:line="259" w:lineRule="auto"/>
              <w:ind w:left="0" w:right="39" w:firstLine="0"/>
            </w:pPr>
            <w:r w:rsidRPr="00F22A20">
              <w:rPr>
                <w:rFonts w:eastAsia="Calibri"/>
                <w:sz w:val="24"/>
              </w:rPr>
              <w:t xml:space="preserve">+ Luôn có sẵn một nguồn tiền để chi cho các nhu cầu thiết yếu của bản thân, đồng thời thể hiện được sự quan tâm, tấm lòng của mình đối với những người thân yêu, </w:t>
            </w:r>
          </w:p>
        </w:tc>
      </w:tr>
      <w:tr w:rsidR="00EF3B60" w:rsidRPr="00F22A20">
        <w:trPr>
          <w:gridAfter w:val="1"/>
          <w:wAfter w:w="283" w:type="dxa"/>
          <w:trHeight w:val="7262"/>
        </w:trPr>
        <w:tc>
          <w:tcPr>
            <w:tcW w:w="3567"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 xml:space="preserve">Chuyên gia khuyến khích HS nêu câu hỏi, tình huống và những điều các em còn mong muốn tìm hiểu thêm. </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BTC thu giấy ghi các câu hỏi của HS và chuyển lên cho chuyên gia. Chuyên gia phân loại nhanh những câu hỏi của HS và tiến hành trả lời các em theo từng câu hỏi hoặc từng loại vấn đề. </w:t>
            </w:r>
          </w:p>
          <w:p w:rsidR="00EF3B60" w:rsidRPr="00F22A20" w:rsidRDefault="00F22A20" w:rsidP="00F22A20">
            <w:pPr>
              <w:spacing w:after="173"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Nếu ban đầu HS còn chưa mạnh dạn đặt câu hỏi, MC có thể chủ động nêu 1 – 2 câu hỏi trước cho chuyên gia. Trong quá trình giao lưu, chuyên gia cũng có thể đặt ra các câu hỏi cho HS để gợi ý, khuyến khích các em đặt tiếp các câu hỏi hoặc để tìm hiểu ý kiến, nhận thức của các em về chủ đề giao lưu.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Kết thúc, chuyên gia tóm tắt lại những nội dung chính mình muốn chuyển tới HS; cảm ơn sự quan tâm, chú ý lắng nghe và đặt câu hỏi của HS; cảm ơn nhà trường đã tạo điều kiện cho mình được tham gia buổi giao lưu với HS và hi vọng HS sẽ xây dựng được ngân sách cá nhân phù hợp với điều kiện thực tế của mình.</w:t>
            </w:r>
          </w:p>
        </w:tc>
        <w:tc>
          <w:tcPr>
            <w:tcW w:w="2552"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1" w:right="38" w:firstLine="0"/>
            </w:pPr>
            <w:r w:rsidRPr="00F22A20">
              <w:rPr>
                <w:rFonts w:eastAsia="Calibri"/>
                <w:sz w:val="24"/>
                <w:szCs w:val="24"/>
                <w:u w:color="000000"/>
              </w:rPr>
              <w:t xml:space="preserve">– </w:t>
            </w:r>
            <w:r w:rsidR="00102BE5" w:rsidRPr="00F22A20">
              <w:rPr>
                <w:rFonts w:eastAsia="Calibri"/>
                <w:sz w:val="24"/>
              </w:rPr>
              <w:t>HS đặt câu hỏi cho chuyên gia bằng cách hỏi trực tiếp hoặc ghi ra giấy, đưa cho BTC.</w:t>
            </w:r>
          </w:p>
          <w:p w:rsidR="00EF3B60" w:rsidRPr="00F22A20" w:rsidRDefault="00F22A20" w:rsidP="00F22A20">
            <w:pPr>
              <w:spacing w:after="57" w:line="238" w:lineRule="auto"/>
              <w:ind w:left="1" w:right="38" w:firstLine="0"/>
            </w:pPr>
            <w:r w:rsidRPr="00F22A20">
              <w:rPr>
                <w:rFonts w:eastAsia="Calibri"/>
                <w:sz w:val="24"/>
                <w:szCs w:val="24"/>
                <w:u w:color="000000"/>
              </w:rPr>
              <w:t xml:space="preserve">– </w:t>
            </w:r>
            <w:r w:rsidR="00102BE5" w:rsidRPr="00F22A20">
              <w:rPr>
                <w:rFonts w:eastAsia="Calibri"/>
                <w:sz w:val="24"/>
              </w:rPr>
              <w:t>Lắng nghe chuyên gia trả lời các câu hỏi do HS đặt ra và các câu hỏi gợi mở của chuyên gia để tham gia giao lưu tích cực.</w:t>
            </w:r>
          </w:p>
          <w:p w:rsidR="00EF3B60" w:rsidRPr="00F22A20" w:rsidRDefault="00F22A20" w:rsidP="00F22A20">
            <w:pPr>
              <w:spacing w:after="57" w:line="238" w:lineRule="auto"/>
              <w:ind w:left="1" w:right="38" w:firstLine="0"/>
            </w:pPr>
            <w:r w:rsidRPr="00F22A20">
              <w:rPr>
                <w:rFonts w:eastAsia="Calibri"/>
                <w:sz w:val="24"/>
                <w:szCs w:val="24"/>
                <w:u w:color="000000"/>
              </w:rPr>
              <w:t xml:space="preserve">– </w:t>
            </w:r>
            <w:r w:rsidR="00102BE5" w:rsidRPr="00F22A20">
              <w:rPr>
                <w:rFonts w:eastAsia="Calibri"/>
                <w:sz w:val="24"/>
              </w:rPr>
              <w:t>Trong quá trình giao lưu, MC giới thiệu tiết mục văn nghệ đan xen để thay đổi hoạt động, tạo không khí vui vẻ trong HS.</w:t>
            </w:r>
          </w:p>
          <w:p w:rsidR="00EF3B60" w:rsidRPr="00F22A20" w:rsidRDefault="00F22A20" w:rsidP="00F22A20">
            <w:pPr>
              <w:spacing w:after="116" w:line="238" w:lineRule="auto"/>
              <w:ind w:left="1" w:right="38" w:firstLine="0"/>
            </w:pPr>
            <w:r w:rsidRPr="00F22A20">
              <w:rPr>
                <w:rFonts w:eastAsia="Calibri"/>
                <w:sz w:val="24"/>
                <w:szCs w:val="24"/>
                <w:u w:color="000000"/>
              </w:rPr>
              <w:t xml:space="preserve">– </w:t>
            </w:r>
            <w:r w:rsidR="00102BE5" w:rsidRPr="00F22A20">
              <w:rPr>
                <w:rFonts w:eastAsia="Calibri"/>
                <w:sz w:val="24"/>
              </w:rPr>
              <w:t>Tích cực tương tác với chuyên gia để hiểu rõ hơn về ý nghĩa và cách xây dựng ngân sách cá nhân hợp lí.</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Thể hiện thái độ thân thiện, biết ơn đối với chuyên gia.</w:t>
            </w:r>
          </w:p>
        </w:tc>
        <w:tc>
          <w:tcPr>
            <w:tcW w:w="2375" w:type="dxa"/>
            <w:gridSpan w:val="2"/>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t>người có hoàn cảnh khó khăn.</w:t>
            </w:r>
          </w:p>
          <w:p w:rsidR="00EF3B60" w:rsidRPr="00F22A20" w:rsidRDefault="00102BE5">
            <w:pPr>
              <w:spacing w:after="57" w:line="238" w:lineRule="auto"/>
              <w:ind w:left="0" w:right="39" w:firstLine="0"/>
            </w:pPr>
            <w:r w:rsidRPr="00F22A20">
              <w:rPr>
                <w:rFonts w:eastAsia="Calibri"/>
                <w:sz w:val="24"/>
              </w:rPr>
              <w:t>+ Chủ động hơn khi gặp các việc bất ngờ xảy ra cần đến tiền.</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Thực trạng: Đa số HS chưa quan tâm và chưa biết cách xây dựng ngân sách cá nhân hợp lí.</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Nguyên tắc quản lí tài chính cá nhân</w:t>
            </w:r>
          </w:p>
          <w:p w:rsidR="00EF3B60" w:rsidRPr="00F22A20" w:rsidRDefault="00102BE5">
            <w:pPr>
              <w:spacing w:after="57" w:line="238" w:lineRule="auto"/>
              <w:ind w:left="0" w:firstLine="0"/>
            </w:pPr>
            <w:r w:rsidRPr="00F22A20">
              <w:rPr>
                <w:rFonts w:eastAsia="Calibri"/>
                <w:sz w:val="24"/>
              </w:rPr>
              <w:t>+ Chi tiêu ít hơn số tiền kiếm được/ thu được.</w:t>
            </w:r>
          </w:p>
          <w:p w:rsidR="00EF3B60" w:rsidRPr="00F22A20" w:rsidRDefault="00102BE5">
            <w:pPr>
              <w:spacing w:after="57" w:line="238" w:lineRule="auto"/>
              <w:ind w:left="0" w:right="39" w:firstLine="0"/>
            </w:pPr>
            <w:r w:rsidRPr="00F22A20">
              <w:rPr>
                <w:rFonts w:eastAsia="Calibri"/>
                <w:sz w:val="24"/>
              </w:rPr>
              <w:t>+ Luôn lập kế hoạch ngân sách để theo đó thu, chi cho hợp lí.</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Cách xây dựng ngân sách cá nhân:</w:t>
            </w:r>
          </w:p>
          <w:p w:rsidR="00EF3B60" w:rsidRPr="00F22A20" w:rsidRDefault="00102BE5">
            <w:pPr>
              <w:spacing w:after="30" w:line="259" w:lineRule="auto"/>
              <w:ind w:left="0" w:firstLine="0"/>
              <w:jc w:val="left"/>
            </w:pPr>
            <w:r w:rsidRPr="00F22A20">
              <w:rPr>
                <w:rFonts w:eastAsia="Calibri"/>
                <w:sz w:val="24"/>
              </w:rPr>
              <w:t>+ Tính các khoản thu.</w:t>
            </w:r>
          </w:p>
          <w:p w:rsidR="00EF3B60" w:rsidRPr="00F22A20" w:rsidRDefault="00102BE5">
            <w:pPr>
              <w:spacing w:after="0" w:line="259" w:lineRule="auto"/>
              <w:ind w:left="0" w:right="39" w:firstLine="0"/>
            </w:pPr>
            <w:r w:rsidRPr="00F22A20">
              <w:rPr>
                <w:rFonts w:eastAsia="Calibri"/>
                <w:sz w:val="24"/>
              </w:rPr>
              <w:t xml:space="preserve">+ Liệt kê các khoản chi tiêu: chi cho nhu cầu thiết yếu; các khoản cho, tặng, tiết kiệm, vui chơi giải trí,… </w:t>
            </w:r>
          </w:p>
        </w:tc>
      </w:tr>
      <w:tr w:rsidR="00EF3B60" w:rsidRPr="00F22A20">
        <w:tblPrEx>
          <w:tblCellMar>
            <w:top w:w="69" w:type="dxa"/>
            <w:left w:w="113" w:type="dxa"/>
            <w:right w:w="75" w:type="dxa"/>
          </w:tblCellMar>
        </w:tblPrEx>
        <w:trPr>
          <w:gridBefore w:val="1"/>
          <w:wBefore w:w="283" w:type="dxa"/>
          <w:trHeight w:val="790"/>
        </w:trPr>
        <w:tc>
          <w:tcPr>
            <w:tcW w:w="356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5" w:right="5" w:firstLine="0"/>
              <w:jc w:val="center"/>
            </w:pPr>
            <w:r w:rsidRPr="00F22A20">
              <w:rPr>
                <w:rFonts w:eastAsia="Calibri"/>
                <w:b/>
                <w:sz w:val="24"/>
              </w:rPr>
              <w:t>hoạt động của gv/ BtC/ Chuyên gia tham gia giao lưu</w:t>
            </w:r>
          </w:p>
        </w:tc>
        <w:tc>
          <w:tcPr>
            <w:tcW w:w="2552"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7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40" w:right="102" w:firstLine="0"/>
              <w:jc w:val="center"/>
            </w:pPr>
            <w:r w:rsidRPr="00F22A20">
              <w:rPr>
                <w:rFonts w:eastAsia="Calibri"/>
                <w:b/>
                <w:sz w:val="24"/>
              </w:rPr>
              <w:t>Sản phẩm/ Kết quả  cần đạt</w:t>
            </w:r>
          </w:p>
        </w:tc>
      </w:tr>
      <w:tr w:rsidR="00EF3B60" w:rsidRPr="00F22A20">
        <w:tblPrEx>
          <w:tblCellMar>
            <w:top w:w="69" w:type="dxa"/>
            <w:left w:w="113" w:type="dxa"/>
            <w:right w:w="75" w:type="dxa"/>
          </w:tblCellMar>
        </w:tblPrEx>
        <w:trPr>
          <w:gridBefore w:val="1"/>
          <w:wBefore w:w="283" w:type="dxa"/>
          <w:trHeight w:val="1870"/>
        </w:trPr>
        <w:tc>
          <w:tcPr>
            <w:tcW w:w="3567"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Đại diện BTC tổng kết buổi giao lưu, cảm ơn chuyên gia đã dành thời gian tới nói chuyện, trao đổi, chia sẻ với HS và bày tỏ mong muốn sẽ tiếp tục được chuyên gia hợp tác, hỗ trợ nhà trường trong vấn đề giáo dục bảo vệ môi trường cho HS.</w:t>
            </w:r>
          </w:p>
        </w:tc>
        <w:tc>
          <w:tcPr>
            <w:tcW w:w="2552"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Hưởng ứng phần tổng kết và cảm ơn của BTC.</w:t>
            </w:r>
          </w:p>
        </w:tc>
        <w:tc>
          <w:tcPr>
            <w:tcW w:w="237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firstLine="0"/>
              <w:jc w:val="left"/>
            </w:pPr>
            <w:r w:rsidRPr="00F22A20">
              <w:rPr>
                <w:rFonts w:eastAsia="Calibri"/>
                <w:sz w:val="24"/>
              </w:rPr>
              <w:t>+ Xác định các khoản chi tiêu bắt buộc và ưu tiên.</w:t>
            </w:r>
          </w:p>
          <w:p w:rsidR="00EF3B60" w:rsidRPr="00F22A20" w:rsidRDefault="00102BE5">
            <w:pPr>
              <w:spacing w:after="57" w:line="221" w:lineRule="auto"/>
              <w:ind w:left="0" w:firstLine="0"/>
            </w:pPr>
            <w:r w:rsidRPr="00F22A20">
              <w:rPr>
                <w:rFonts w:eastAsia="Calibri"/>
                <w:sz w:val="24"/>
              </w:rPr>
              <w:t>+ Xây dựng ngân sách hằng tháng/ quý/ năm.</w:t>
            </w:r>
          </w:p>
          <w:p w:rsidR="00EF3B60" w:rsidRPr="00F22A20" w:rsidRDefault="00102BE5">
            <w:pPr>
              <w:spacing w:after="0" w:line="259" w:lineRule="auto"/>
              <w:ind w:left="0" w:firstLine="0"/>
              <w:jc w:val="left"/>
            </w:pPr>
            <w:r w:rsidRPr="00F22A20">
              <w:rPr>
                <w:rFonts w:eastAsia="Calibri"/>
                <w:sz w:val="24"/>
              </w:rPr>
              <w:t>+ Thực hiện kế hoạch và theo dõi.</w:t>
            </w:r>
          </w:p>
        </w:tc>
      </w:tr>
    </w:tbl>
    <w:p w:rsidR="00EF3B60" w:rsidRPr="00F22A20" w:rsidRDefault="00102BE5">
      <w:pPr>
        <w:pStyle w:val="Heading4"/>
        <w:spacing w:after="81"/>
        <w:ind w:left="3238" w:right="243" w:hanging="2285"/>
        <w:rPr>
          <w:rFonts w:ascii="Times New Roman" w:hAnsi="Times New Roman" w:cs="Times New Roman"/>
        </w:rPr>
      </w:pPr>
      <w:r w:rsidRPr="00F22A20">
        <w:rPr>
          <w:rFonts w:ascii="Times New Roman" w:hAnsi="Times New Roman" w:cs="Times New Roman"/>
        </w:rPr>
        <w:lastRenderedPageBreak/>
        <w:t>Tiết 2. Kịch tương tác về chủ đề “Ngân sách của HS với những khoản  thu, chi, tiết kiệm, cho, tặng”</w:t>
      </w:r>
    </w:p>
    <w:p w:rsidR="00EF3B60" w:rsidRPr="00F22A20" w:rsidRDefault="00102BE5">
      <w:pPr>
        <w:spacing w:after="121" w:line="259" w:lineRule="auto"/>
        <w:ind w:left="563"/>
        <w:jc w:val="left"/>
      </w:pPr>
      <w:r w:rsidRPr="00F22A20">
        <w:rPr>
          <w:i/>
        </w:rPr>
        <w:t xml:space="preserve">a) Mục tiêu </w:t>
      </w:r>
    </w:p>
    <w:p w:rsidR="00EF3B60" w:rsidRPr="00F22A20" w:rsidRDefault="00F22A20" w:rsidP="00F22A20">
      <w:pPr>
        <w:ind w:left="851" w:right="4" w:hanging="284"/>
      </w:pPr>
      <w:r w:rsidRPr="00F22A20">
        <w:rPr>
          <w:szCs w:val="25"/>
          <w:u w:color="000000"/>
        </w:rPr>
        <w:t xml:space="preserve">– </w:t>
      </w:r>
      <w:r w:rsidR="00102BE5" w:rsidRPr="00F22A20">
        <w:t>Thể hiện được quan điểm, cách ứng xử của bản thân đối với việc xây dựng ngân sách cá nhân ở lứa tuổi THCS.</w:t>
      </w:r>
    </w:p>
    <w:p w:rsidR="00EF3B60" w:rsidRPr="00F22A20" w:rsidRDefault="00F22A20" w:rsidP="00F22A20">
      <w:pPr>
        <w:spacing w:after="79"/>
        <w:ind w:left="851" w:right="4" w:hanging="284"/>
      </w:pPr>
      <w:r w:rsidRPr="00F22A20">
        <w:rPr>
          <w:szCs w:val="25"/>
          <w:u w:color="000000"/>
        </w:rPr>
        <w:t xml:space="preserve">– </w:t>
      </w:r>
      <w:r w:rsidR="00102BE5" w:rsidRPr="00F22A20">
        <w:t>Rút ra những điều học hỏi được qua xem kịch tương tác về ngân sách của HS và những khoản thu, chi, tiết kiệm, cho, tặng.</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left w:w="113" w:type="dxa"/>
          <w:right w:w="74" w:type="dxa"/>
        </w:tblCellMar>
        <w:tblLook w:val="04A0" w:firstRow="1" w:lastRow="0" w:firstColumn="1" w:lastColumn="0" w:noHBand="0" w:noVBand="1"/>
      </w:tblPr>
      <w:tblGrid>
        <w:gridCol w:w="269"/>
        <w:gridCol w:w="2675"/>
        <w:gridCol w:w="271"/>
        <w:gridCol w:w="2446"/>
        <w:gridCol w:w="272"/>
        <w:gridCol w:w="2282"/>
        <w:gridCol w:w="273"/>
      </w:tblGrid>
      <w:tr w:rsidR="00EF3B60" w:rsidRPr="00F22A20">
        <w:trPr>
          <w:gridBefore w:val="1"/>
          <w:wBefore w:w="283" w:type="dxa"/>
          <w:trHeight w:val="790"/>
        </w:trPr>
        <w:tc>
          <w:tcPr>
            <w:tcW w:w="305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1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61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62" w:right="225" w:firstLine="0"/>
              <w:jc w:val="center"/>
            </w:pPr>
            <w:r w:rsidRPr="00F22A20">
              <w:rPr>
                <w:rFonts w:eastAsia="Calibri"/>
                <w:b/>
                <w:sz w:val="24"/>
              </w:rPr>
              <w:t>Sản phẩm/ Kết quả  cần đạt</w:t>
            </w:r>
          </w:p>
        </w:tc>
      </w:tr>
      <w:tr w:rsidR="00EF3B60" w:rsidRPr="00F22A20">
        <w:trPr>
          <w:gridBefore w:val="1"/>
          <w:wBefore w:w="283" w:type="dxa"/>
          <w:trHeight w:val="648"/>
        </w:trPr>
        <w:tc>
          <w:tcPr>
            <w:tcW w:w="3053" w:type="dxa"/>
            <w:gridSpan w:val="2"/>
            <w:tcBorders>
              <w:top w:val="single" w:sz="6" w:space="0" w:color="00975E"/>
              <w:left w:val="single" w:sz="4" w:space="0" w:color="181717"/>
              <w:bottom w:val="nil"/>
              <w:right w:val="single" w:sz="6" w:space="0" w:color="00975E"/>
            </w:tcBorders>
          </w:tcPr>
          <w:p w:rsidR="00EF3B60" w:rsidRPr="00F22A20" w:rsidRDefault="00EF3B60">
            <w:pPr>
              <w:spacing w:after="160" w:line="259" w:lineRule="auto"/>
              <w:ind w:left="0" w:firstLine="0"/>
              <w:jc w:val="left"/>
            </w:pPr>
          </w:p>
        </w:tc>
        <w:tc>
          <w:tcPr>
            <w:tcW w:w="2816"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Trình diễn một số tiết mục văn nghệ theo lời giới thiệu của MC.</w:t>
            </w:r>
          </w:p>
        </w:tc>
        <w:tc>
          <w:tcPr>
            <w:tcW w:w="2619" w:type="dxa"/>
            <w:gridSpan w:val="2"/>
            <w:tcBorders>
              <w:top w:val="single" w:sz="6" w:space="0" w:color="00975E"/>
              <w:left w:val="single" w:sz="6" w:space="0" w:color="00975E"/>
              <w:bottom w:val="nil"/>
              <w:right w:val="single" w:sz="4" w:space="0" w:color="181717"/>
            </w:tcBorders>
          </w:tcPr>
          <w:p w:rsidR="00EF3B60" w:rsidRPr="00F22A20" w:rsidRDefault="00102BE5">
            <w:pPr>
              <w:spacing w:after="0" w:line="259" w:lineRule="auto"/>
              <w:ind w:left="0" w:firstLine="0"/>
            </w:pPr>
            <w:r w:rsidRPr="00F22A20">
              <w:rPr>
                <w:rFonts w:eastAsia="Calibri"/>
                <w:sz w:val="24"/>
              </w:rPr>
              <w:t>– Các tiết mục văn nghệ tạo được không khí vui vẻ.</w:t>
            </w:r>
          </w:p>
        </w:tc>
      </w:tr>
      <w:tr w:rsidR="00EF3B60" w:rsidRPr="00F22A20">
        <w:trPr>
          <w:gridBefore w:val="1"/>
          <w:wBefore w:w="283" w:type="dxa"/>
          <w:trHeight w:val="4193"/>
        </w:trPr>
        <w:tc>
          <w:tcPr>
            <w:tcW w:w="3053" w:type="dxa"/>
            <w:gridSpan w:val="2"/>
            <w:tcBorders>
              <w:top w:val="nil"/>
              <w:left w:val="single" w:sz="4" w:space="0" w:color="181717"/>
              <w:bottom w:val="nil"/>
              <w:right w:val="single" w:sz="6" w:space="0" w:color="00975E"/>
            </w:tcBorders>
          </w:tcPr>
          <w:p w:rsidR="00EF3B60" w:rsidRPr="00F22A20" w:rsidRDefault="00102BE5">
            <w:pPr>
              <w:spacing w:after="57" w:line="221" w:lineRule="auto"/>
              <w:ind w:left="0" w:firstLine="0"/>
              <w:jc w:val="left"/>
            </w:pPr>
            <w:r w:rsidRPr="00F22A20">
              <w:rPr>
                <w:rFonts w:eastAsia="Calibri"/>
                <w:sz w:val="24"/>
              </w:rPr>
              <w:t>– GV chủ trì nêu mục đích, yêu cầu của hoạt động:</w:t>
            </w:r>
          </w:p>
          <w:p w:rsidR="00EF3B60" w:rsidRPr="00F22A20" w:rsidRDefault="00102BE5">
            <w:pPr>
              <w:spacing w:after="57" w:line="221" w:lineRule="auto"/>
              <w:ind w:left="0" w:right="39" w:firstLine="0"/>
            </w:pPr>
            <w:r w:rsidRPr="00F22A20">
              <w:rPr>
                <w:rFonts w:eastAsia="Calibri"/>
                <w:sz w:val="24"/>
              </w:rPr>
              <w:t>+ HS thể hiện được quan điểm, cách ứng xử đối với việc xây dựng ngân sách cá nhân ở lứa tuổi THCS.</w:t>
            </w:r>
          </w:p>
          <w:p w:rsidR="00EF3B60" w:rsidRPr="00F22A20" w:rsidRDefault="00102BE5">
            <w:pPr>
              <w:spacing w:after="57" w:line="221" w:lineRule="auto"/>
              <w:ind w:left="0" w:right="39" w:firstLine="0"/>
            </w:pPr>
            <w:r w:rsidRPr="00F22A20">
              <w:rPr>
                <w:rFonts w:eastAsia="Calibri"/>
                <w:sz w:val="24"/>
              </w:rPr>
              <w:t>+ Khi vở kịch diễn đến đoạn cao trào với yêu cầu đưa ra cách ứng xử đối với việc xây dựng ngân sách cá nhân thì dừng lại. MC mời các bạn đang xem kịch đưa ra cách ứng xử giúp bạn trên sân khấu.</w:t>
            </w:r>
          </w:p>
          <w:p w:rsidR="00EF3B60" w:rsidRPr="00F22A20" w:rsidRDefault="00102BE5">
            <w:pPr>
              <w:spacing w:after="0" w:line="259" w:lineRule="auto"/>
              <w:ind w:left="0" w:firstLine="0"/>
            </w:pPr>
            <w:r w:rsidRPr="00F22A20">
              <w:rPr>
                <w:rFonts w:eastAsia="Calibri"/>
                <w:sz w:val="24"/>
              </w:rPr>
              <w:t>Mỗi vở kịch thực hiện trong khoảng 15 phút.</w:t>
            </w:r>
          </w:p>
        </w:tc>
        <w:tc>
          <w:tcPr>
            <w:tcW w:w="2816" w:type="dxa"/>
            <w:gridSpan w:val="2"/>
            <w:tcBorders>
              <w:top w:val="nil"/>
              <w:left w:val="single" w:sz="6" w:space="0" w:color="00975E"/>
              <w:bottom w:val="nil"/>
              <w:right w:val="single" w:sz="6" w:space="0" w:color="00975E"/>
            </w:tcBorders>
            <w:vAlign w:val="center"/>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 xml:space="preserve">Lắng nghe GV chủ trì nêu mục đích và những yêu cầu cần thực hiện khi xem kịch tương tác. </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MC giới thiệu từng vở diễn và các “diễn viên” tham gia diễn kịch. HS lớp được giới thiệu lên sân khấu diễn kịch. Các bạn khác tập trung xem kịch để chuẩn bị đưa ra cách ứng xử theo quan điểm, suy nghĩ của mình.</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Động viên, khích lệ các bạn diễn tiểu phẩm.</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Những HS được mời sẽ đứng tại chỗ để đưa ra cách ứng xử </w:t>
            </w:r>
          </w:p>
        </w:tc>
        <w:tc>
          <w:tcPr>
            <w:tcW w:w="2619" w:type="dxa"/>
            <w:gridSpan w:val="2"/>
            <w:tcBorders>
              <w:top w:val="nil"/>
              <w:left w:val="single" w:sz="6" w:space="0" w:color="00975E"/>
              <w:bottom w:val="nil"/>
              <w:right w:val="single" w:sz="4" w:space="0" w:color="181717"/>
            </w:tcBorders>
          </w:tcPr>
          <w:p w:rsidR="00EF3B60" w:rsidRPr="00F22A20" w:rsidRDefault="00F22A20" w:rsidP="00F22A20">
            <w:pPr>
              <w:spacing w:after="57" w:line="221" w:lineRule="auto"/>
              <w:ind w:left="0" w:right="39" w:firstLine="0"/>
            </w:pPr>
            <w:r w:rsidRPr="00F22A20">
              <w:rPr>
                <w:rFonts w:eastAsia="Calibri"/>
                <w:sz w:val="24"/>
                <w:szCs w:val="24"/>
                <w:u w:color="000000"/>
              </w:rPr>
              <w:t xml:space="preserve">– </w:t>
            </w:r>
            <w:r w:rsidR="00102BE5" w:rsidRPr="00F22A20">
              <w:rPr>
                <w:rFonts w:eastAsia="Calibri"/>
                <w:sz w:val="24"/>
              </w:rPr>
              <w:t>Biết được mục đích, yêu cầu của hoạt động định hướng.</w:t>
            </w:r>
          </w:p>
          <w:p w:rsidR="00EF3B60" w:rsidRPr="00F22A20" w:rsidRDefault="00F22A20" w:rsidP="00F22A20">
            <w:pPr>
              <w:spacing w:after="57" w:line="221" w:lineRule="auto"/>
              <w:ind w:left="0" w:right="39" w:firstLine="0"/>
            </w:pPr>
            <w:r w:rsidRPr="00F22A20">
              <w:rPr>
                <w:rFonts w:eastAsia="Calibri"/>
                <w:sz w:val="24"/>
                <w:szCs w:val="24"/>
                <w:u w:color="000000"/>
              </w:rPr>
              <w:t xml:space="preserve">– </w:t>
            </w:r>
            <w:r w:rsidR="00102BE5" w:rsidRPr="00F22A20">
              <w:rPr>
                <w:rFonts w:eastAsia="Calibri"/>
                <w:sz w:val="24"/>
              </w:rPr>
              <w:t>Kịch tương tác phải thể hiện được quan điểm, cách ứng xử đối với việc HS THCS xây dựng ngân sách cá nhân và dành ra những khoản tiền tiết kiệm, cho, tặng.</w:t>
            </w:r>
          </w:p>
          <w:p w:rsidR="00EF3B60" w:rsidRPr="00F22A20" w:rsidRDefault="00F22A20" w:rsidP="00F22A20">
            <w:pPr>
              <w:spacing w:after="0" w:line="259" w:lineRule="auto"/>
              <w:ind w:left="0" w:right="39" w:firstLine="0"/>
            </w:pPr>
            <w:r w:rsidRPr="00F22A20">
              <w:rPr>
                <w:rFonts w:eastAsia="Calibri"/>
                <w:sz w:val="24"/>
                <w:szCs w:val="24"/>
                <w:u w:color="000000"/>
              </w:rPr>
              <w:t xml:space="preserve">– </w:t>
            </w:r>
            <w:r w:rsidR="00102BE5" w:rsidRPr="00F22A20">
              <w:rPr>
                <w:rFonts w:eastAsia="Calibri"/>
                <w:sz w:val="24"/>
              </w:rPr>
              <w:t>Những điều HS rút ra được về việc xây dựng ngân sách ở lứa tuổi HS THCS. Biết phê phán việc chi tiêu không có kế hoạch, mua sắm những thứ không cần thiết, gây lãng phí; thiếu quan tâm tới việc dành ra những khoản tiền tiết kiệm, cho, tặng.</w:t>
            </w:r>
          </w:p>
        </w:tc>
      </w:tr>
      <w:tr w:rsidR="00EF3B60" w:rsidRPr="00F22A20">
        <w:trPr>
          <w:gridBefore w:val="1"/>
          <w:wBefore w:w="283" w:type="dxa"/>
          <w:trHeight w:val="1199"/>
        </w:trPr>
        <w:tc>
          <w:tcPr>
            <w:tcW w:w="3053" w:type="dxa"/>
            <w:gridSpan w:val="2"/>
            <w:tcBorders>
              <w:top w:val="nil"/>
              <w:left w:val="single" w:sz="4" w:space="0" w:color="181717"/>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t>– GV chỉ định hoặc khích lệ HS xung phong nêu những điều học hỏi được và chia sẻ cảm xúc của bản thân sau khi xem kịch tương tác.</w:t>
            </w:r>
          </w:p>
        </w:tc>
        <w:tc>
          <w:tcPr>
            <w:tcW w:w="2816"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t xml:space="preserve">– 3 – 4 HS nêu những điều học hỏi được và cảm xúc của bản thân sau khi xem kịch tương tác. </w:t>
            </w:r>
          </w:p>
        </w:tc>
        <w:tc>
          <w:tcPr>
            <w:tcW w:w="2619" w:type="dxa"/>
            <w:gridSpan w:val="2"/>
            <w:tcBorders>
              <w:top w:val="nil"/>
              <w:left w:val="single" w:sz="6" w:space="0" w:color="00975E"/>
              <w:bottom w:val="single" w:sz="6" w:space="0" w:color="00975E"/>
              <w:right w:val="single" w:sz="4" w:space="0" w:color="181717"/>
            </w:tcBorders>
          </w:tcPr>
          <w:p w:rsidR="00EF3B60" w:rsidRPr="00F22A20" w:rsidRDefault="00EF3B60">
            <w:pPr>
              <w:spacing w:after="160" w:line="259" w:lineRule="auto"/>
              <w:ind w:left="0" w:firstLine="0"/>
              <w:jc w:val="left"/>
            </w:pPr>
          </w:p>
        </w:tc>
      </w:tr>
      <w:tr w:rsidR="00EF3B60" w:rsidRPr="00F22A20">
        <w:tblPrEx>
          <w:tblCellMar>
            <w:top w:w="69" w:type="dxa"/>
            <w:right w:w="75" w:type="dxa"/>
          </w:tblCellMar>
        </w:tblPrEx>
        <w:trPr>
          <w:gridAfter w:val="1"/>
          <w:wAfter w:w="283" w:type="dxa"/>
          <w:trHeight w:val="790"/>
        </w:trPr>
        <w:tc>
          <w:tcPr>
            <w:tcW w:w="305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1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1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62" w:right="224" w:firstLine="0"/>
              <w:jc w:val="center"/>
            </w:pPr>
            <w:r w:rsidRPr="00F22A20">
              <w:rPr>
                <w:rFonts w:eastAsia="Calibri"/>
                <w:b/>
                <w:sz w:val="24"/>
              </w:rPr>
              <w:t>Sản phẩm/ Kết quả  cần đạt</w:t>
            </w:r>
          </w:p>
        </w:tc>
      </w:tr>
      <w:tr w:rsidR="00EF3B60" w:rsidRPr="00F22A20">
        <w:tblPrEx>
          <w:tblCellMar>
            <w:top w:w="69" w:type="dxa"/>
            <w:right w:w="75" w:type="dxa"/>
          </w:tblCellMar>
        </w:tblPrEx>
        <w:trPr>
          <w:gridAfter w:val="1"/>
          <w:wAfter w:w="283" w:type="dxa"/>
          <w:trHeight w:val="4527"/>
        </w:trPr>
        <w:tc>
          <w:tcPr>
            <w:tcW w:w="3053" w:type="dxa"/>
            <w:gridSpan w:val="2"/>
            <w:tcBorders>
              <w:top w:val="single" w:sz="6" w:space="0" w:color="00975E"/>
              <w:left w:val="single" w:sz="4" w:space="0" w:color="181717"/>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GV chủ trì tổng hợp ý kiến của HS sau khi xem kịch tương tác.</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Nhận xét tinh thần, thái độ, nội dung, phong cách diễn kịch và tinh thần, thái độ tham gia hoạt động của HS tham gia trình diễn kịch tương tác; nhận xét tinh thần, thái độ, sự quan tâm theo dõi và tham gia đề xuất cách ứng xử trong kịch tương tác của HS các lớp.</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Phát phần thưởng cho 2 nhóm diễn viên diễn kịch tương tác.</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Nhận xét chung về nội dung, phong cách trình diễn tiểu phẩm và tinh thần, thái độ tham gia hoạt động của HS. </w:t>
            </w:r>
          </w:p>
        </w:tc>
        <w:tc>
          <w:tcPr>
            <w:tcW w:w="2816"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Lắng nghe GV tổng hợp ý kiến và nhận xét tinh thần, thái độ, kết quả tham gia hoạt động định hướng của các lớp.</w:t>
            </w:r>
          </w:p>
        </w:tc>
        <w:tc>
          <w:tcPr>
            <w:tcW w:w="2619" w:type="dxa"/>
            <w:gridSpan w:val="2"/>
            <w:tcBorders>
              <w:top w:val="single" w:sz="6" w:space="0" w:color="00975E"/>
              <w:left w:val="single" w:sz="6" w:space="0" w:color="00975E"/>
              <w:bottom w:val="single" w:sz="6" w:space="0" w:color="00975E"/>
              <w:right w:val="single" w:sz="4" w:space="0" w:color="181717"/>
            </w:tcBorders>
          </w:tcPr>
          <w:p w:rsidR="00EF3B60" w:rsidRPr="00F22A20" w:rsidRDefault="00102BE5">
            <w:pPr>
              <w:spacing w:after="0" w:line="259" w:lineRule="auto"/>
              <w:ind w:left="0" w:right="38" w:firstLine="0"/>
            </w:pPr>
            <w:r w:rsidRPr="00F22A20">
              <w:rPr>
                <w:rFonts w:eastAsia="Calibri"/>
                <w:sz w:val="24"/>
              </w:rPr>
              <w:t>– Ai cũng có những việc phải chi tiêu. Việc xây dựng ngân sách cá nhân đối với HS THCS là rất cần thiết nhằm giúp các em biết được những khoản thu, khoản chi (chi cho nhu cầu thiết yếu của cá nhân; cho, tặng, làm từ thiện,…) và tiết kiệm. Từ đó, chủ động trong việc chi tiêu và chi tiêu một cách hợp lí, tránh chi tiêu cho những thứ, những việc không cần thiết. Xây dựng ngân sách cá nhân giúp ta rèn luyện tính tự chủ, phẩm chất nhân ái, tiết kiệm – những phẩm chất cần có của mỗi HS THCS.</w:t>
            </w: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7"/>
        <w:jc w:val="center"/>
      </w:pPr>
      <w:r w:rsidRPr="00F22A20">
        <w:rPr>
          <w:rFonts w:eastAsia="Calibri"/>
          <w:b/>
          <w:color w:val="007E50"/>
        </w:rPr>
        <w:t xml:space="preserve"> (3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279" w:right="5590"/>
      </w:pPr>
      <w:r w:rsidRPr="00F22A20">
        <w:t xml:space="preserve">Tổ chức trò chơi “Hát xì điện”. </w:t>
      </w:r>
      <w:r w:rsidRPr="00F22A20">
        <w:rPr>
          <w:i/>
        </w:rPr>
        <w:t xml:space="preserve">a) Mục tiêu </w:t>
      </w:r>
    </w:p>
    <w:p w:rsidR="00EF3B60" w:rsidRPr="00F22A20" w:rsidRDefault="00102BE5">
      <w:pPr>
        <w:spacing w:after="79"/>
        <w:ind w:left="279" w:right="4"/>
      </w:pPr>
      <w:r w:rsidRPr="00F22A20">
        <w:t>Tạo không khí vui vẻ, phấn khởi trong lớp học và tạo động lực cho HS tham gia hoạt động trải nghiệm.</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69" w:type="dxa"/>
          <w:left w:w="113" w:type="dxa"/>
          <w:right w:w="76" w:type="dxa"/>
        </w:tblCellMar>
        <w:tblLook w:val="04A0" w:firstRow="1" w:lastRow="0" w:firstColumn="1" w:lastColumn="0" w:noHBand="0" w:noVBand="1"/>
      </w:tblPr>
      <w:tblGrid>
        <w:gridCol w:w="275"/>
        <w:gridCol w:w="3681"/>
        <w:gridCol w:w="276"/>
        <w:gridCol w:w="2132"/>
        <w:gridCol w:w="278"/>
        <w:gridCol w:w="1575"/>
        <w:gridCol w:w="271"/>
      </w:tblGrid>
      <w:tr w:rsidR="00EF3B60" w:rsidRPr="00F22A20">
        <w:trPr>
          <w:gridAfter w:val="1"/>
          <w:wAfter w:w="283" w:type="dxa"/>
          <w:trHeight w:val="790"/>
        </w:trPr>
        <w:tc>
          <w:tcPr>
            <w:tcW w:w="410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49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189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3334"/>
        </w:trPr>
        <w:tc>
          <w:tcPr>
            <w:tcW w:w="4102" w:type="dxa"/>
            <w:gridSpan w:val="2"/>
            <w:tcBorders>
              <w:top w:val="single" w:sz="6" w:space="0" w:color="00975E"/>
              <w:left w:val="single" w:sz="4" w:space="0" w:color="181717"/>
              <w:bottom w:val="single" w:sz="6" w:space="0" w:color="00975E"/>
              <w:right w:val="single" w:sz="6" w:space="0" w:color="00975E"/>
            </w:tcBorders>
          </w:tcPr>
          <w:p w:rsidR="00EF3B60" w:rsidRPr="00F22A20" w:rsidRDefault="00F22A20" w:rsidP="00F22A20">
            <w:pPr>
              <w:spacing w:after="57" w:line="221" w:lineRule="auto"/>
              <w:ind w:left="0" w:right="29" w:firstLine="0"/>
            </w:pPr>
            <w:r w:rsidRPr="00F22A20">
              <w:rPr>
                <w:rFonts w:eastAsia="Calibri"/>
                <w:sz w:val="24"/>
                <w:szCs w:val="24"/>
                <w:u w:color="000000"/>
              </w:rPr>
              <w:lastRenderedPageBreak/>
              <w:t xml:space="preserve">– </w:t>
            </w:r>
            <w:r w:rsidR="00102BE5" w:rsidRPr="00F22A20">
              <w:rPr>
                <w:rFonts w:eastAsia="Calibri"/>
                <w:sz w:val="24"/>
              </w:rPr>
              <w:t>GV phổ biến cách chơi, luật chơi: Bạn phụ trách văn nghệ trong lớp hát mở màn 1 bài hát. Sau khi hát khoảng 1/3 bài, bạn đó “xì điện” một bạn bất kì trong lớp. Bạn bị “xì điện” phải đứng lên hát tiếp 1/3 bài hát rồi dừng lại, “xì điện” bạn tiếp theo. Bạn bị “xì điện” hát hết bài thì “xì điện” một bạn khác,… Cứ như vậy, trò chơi diễn ra trong khoảng 3 – 4 phút.</w:t>
            </w:r>
          </w:p>
          <w:p w:rsidR="00EF3B60" w:rsidRPr="00F22A20" w:rsidRDefault="00F22A20" w:rsidP="00F22A20">
            <w:pPr>
              <w:spacing w:after="0" w:line="259" w:lineRule="auto"/>
              <w:ind w:left="0" w:right="29" w:firstLine="0"/>
            </w:pPr>
            <w:r w:rsidRPr="00F22A20">
              <w:rPr>
                <w:rFonts w:eastAsia="Calibri"/>
                <w:sz w:val="24"/>
                <w:szCs w:val="24"/>
                <w:u w:color="000000"/>
              </w:rPr>
              <w:t xml:space="preserve">– </w:t>
            </w:r>
            <w:r w:rsidR="00102BE5" w:rsidRPr="00F22A20">
              <w:rPr>
                <w:rFonts w:eastAsia="Calibri"/>
                <w:sz w:val="24"/>
              </w:rPr>
              <w:t>Luật chơi: Bạn bị “xì điện” phải hát tiếp đúng đoạn bài hát mà bạn hát trước dừng lại. Nếu không hát được thì đứng ra cạnh bàn để bạn vừa hát xong “xì điện” bạn khác.</w:t>
            </w:r>
          </w:p>
        </w:tc>
        <w:tc>
          <w:tcPr>
            <w:tcW w:w="249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nghe GV phổ biến luật chơi và cách chơi.</w:t>
            </w:r>
          </w:p>
        </w:tc>
        <w:tc>
          <w:tcPr>
            <w:tcW w:w="1895"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Tạo không khí vui vẻ, phấn khởi trong lớp học.</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Rèn luyện kĩ năng lắng nghe. </w:t>
            </w:r>
          </w:p>
        </w:tc>
      </w:tr>
      <w:tr w:rsidR="00EF3B60" w:rsidRPr="00F22A20">
        <w:trPr>
          <w:gridBefore w:val="1"/>
          <w:wBefore w:w="283" w:type="dxa"/>
          <w:trHeight w:val="790"/>
        </w:trPr>
        <w:tc>
          <w:tcPr>
            <w:tcW w:w="410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49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89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3" w:type="dxa"/>
          <w:trHeight w:val="1657"/>
        </w:trPr>
        <w:tc>
          <w:tcPr>
            <w:tcW w:w="4102" w:type="dxa"/>
            <w:gridSpan w:val="2"/>
            <w:tcBorders>
              <w:top w:val="single" w:sz="6" w:space="0" w:color="00975E"/>
              <w:left w:val="single" w:sz="4" w:space="0" w:color="181717"/>
              <w:bottom w:val="single" w:sz="6" w:space="0" w:color="00975E"/>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Cuối cuộc chơi, những bạn không hát được bị “phạt” theo hình thức cả lớp đề nghị (nhảy lò cò, hát múa phụ hoạ,…).</w:t>
            </w:r>
          </w:p>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Tổ chức cho HS chơi trò chơi “Hát xì điện”.</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Kết luận và dẫn dắt vào hoạt động tiếp theo.</w:t>
            </w:r>
          </w:p>
        </w:tc>
        <w:tc>
          <w:tcPr>
            <w:tcW w:w="249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tập trung nghe bạn hát và chuẩn bị tinh thần bị “xì điện”.</w:t>
            </w:r>
          </w:p>
        </w:tc>
        <w:tc>
          <w:tcPr>
            <w:tcW w:w="1895"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2" w:line="312" w:lineRule="auto"/>
        <w:ind w:left="577" w:right="2"/>
      </w:pPr>
      <w:r w:rsidRPr="00F22A20">
        <w:rPr>
          <w:b/>
        </w:rPr>
        <w:t xml:space="preserve">Hoạt động 1. Tìm hiểu cách xây dựng ngân sách cá nhân có tính đến các khoản thu, chi, tiết kiệm, cho, tặng </w:t>
      </w:r>
      <w:r w:rsidRPr="00F22A20">
        <w:rPr>
          <w:i/>
        </w:rPr>
        <w:t xml:space="preserve">a) Mục tiêu </w:t>
      </w:r>
    </w:p>
    <w:p w:rsidR="00EF3B60" w:rsidRPr="00F22A20" w:rsidRDefault="00102BE5">
      <w:pPr>
        <w:spacing w:after="0" w:line="259" w:lineRule="auto"/>
        <w:ind w:left="562" w:right="2353"/>
        <w:jc w:val="left"/>
      </w:pPr>
      <w:r w:rsidRPr="00F22A20">
        <w:t xml:space="preserve">– HS chỉ ra được những khoản thu, chi, tiết kiệm, cho tặng. – HS xác định được cách xây dựng ngân sách cá nhân hợp lí. </w:t>
      </w:r>
      <w:r w:rsidRPr="00F22A20">
        <w:rPr>
          <w:i/>
        </w:rPr>
        <w:t>b) Tổ chức thực hiện</w:t>
      </w:r>
    </w:p>
    <w:tbl>
      <w:tblPr>
        <w:tblStyle w:val="TableGrid"/>
        <w:tblW w:w="8488" w:type="dxa"/>
        <w:tblInd w:w="575" w:type="dxa"/>
        <w:tblCellMar>
          <w:top w:w="33" w:type="dxa"/>
          <w:left w:w="85" w:type="dxa"/>
          <w:right w:w="47" w:type="dxa"/>
        </w:tblCellMar>
        <w:tblLook w:val="04A0" w:firstRow="1" w:lastRow="0" w:firstColumn="1" w:lastColumn="0" w:noHBand="0" w:noVBand="1"/>
      </w:tblPr>
      <w:tblGrid>
        <w:gridCol w:w="3866"/>
        <w:gridCol w:w="2141"/>
        <w:gridCol w:w="2481"/>
      </w:tblGrid>
      <w:tr w:rsidR="00EF3B60" w:rsidRPr="00F22A20">
        <w:trPr>
          <w:trHeight w:val="790"/>
        </w:trPr>
        <w:tc>
          <w:tcPr>
            <w:tcW w:w="386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14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8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22" w:right="183" w:firstLine="0"/>
              <w:jc w:val="center"/>
            </w:pPr>
            <w:r w:rsidRPr="00F22A20">
              <w:rPr>
                <w:rFonts w:eastAsia="Calibri"/>
                <w:b/>
                <w:sz w:val="24"/>
              </w:rPr>
              <w:t>Sản phẩm/ Kết quả  cần đạt</w:t>
            </w:r>
          </w:p>
        </w:tc>
      </w:tr>
      <w:tr w:rsidR="00EF3B60" w:rsidRPr="00F22A20">
        <w:trPr>
          <w:trHeight w:val="407"/>
        </w:trPr>
        <w:tc>
          <w:tcPr>
            <w:tcW w:w="6007" w:type="dxa"/>
            <w:gridSpan w:val="2"/>
            <w:tcBorders>
              <w:top w:val="single" w:sz="6" w:space="0" w:color="00975E"/>
              <w:left w:val="single" w:sz="6" w:space="0" w:color="00975E"/>
              <w:bottom w:val="single" w:sz="6" w:space="0" w:color="00975E"/>
              <w:right w:val="nil"/>
            </w:tcBorders>
            <w:shd w:val="clear" w:color="auto" w:fill="E9F2E6"/>
          </w:tcPr>
          <w:p w:rsidR="00EF3B60" w:rsidRPr="00F22A20" w:rsidRDefault="00102BE5">
            <w:pPr>
              <w:spacing w:after="0" w:line="259" w:lineRule="auto"/>
              <w:ind w:left="29" w:firstLine="0"/>
              <w:jc w:val="left"/>
            </w:pPr>
            <w:r w:rsidRPr="00F22A20">
              <w:rPr>
                <w:rFonts w:eastAsia="Calibri"/>
                <w:b/>
                <w:i/>
                <w:sz w:val="24"/>
              </w:rPr>
              <w:t xml:space="preserve">Nhiệm vụ 1: </w:t>
            </w:r>
            <w:r w:rsidRPr="00F22A20">
              <w:rPr>
                <w:rFonts w:eastAsia="Calibri"/>
                <w:sz w:val="24"/>
              </w:rPr>
              <w:t>Chỉ ra các khoản thu, chi, tiết kiệm, cho, tặng của nhân vật Trang</w:t>
            </w:r>
          </w:p>
        </w:tc>
        <w:tc>
          <w:tcPr>
            <w:tcW w:w="2481" w:type="dxa"/>
            <w:tcBorders>
              <w:top w:val="single" w:sz="6" w:space="0" w:color="00975E"/>
              <w:left w:val="nil"/>
              <w:bottom w:val="single" w:sz="6"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rPr>
          <w:trHeight w:val="2389"/>
        </w:trPr>
        <w:tc>
          <w:tcPr>
            <w:tcW w:w="3866" w:type="dxa"/>
            <w:tcBorders>
              <w:top w:val="single" w:sz="6" w:space="0" w:color="00975E"/>
              <w:left w:val="single" w:sz="6" w:space="0" w:color="00975E"/>
              <w:bottom w:val="nil"/>
              <w:right w:val="single" w:sz="6" w:space="0" w:color="00975E"/>
            </w:tcBorders>
          </w:tcPr>
          <w:p w:rsidR="00EF3B60" w:rsidRPr="00F22A20" w:rsidRDefault="00F22A20" w:rsidP="00F22A20">
            <w:pPr>
              <w:spacing w:after="10" w:line="259" w:lineRule="auto"/>
              <w:ind w:left="29" w:firstLine="0"/>
              <w:jc w:val="left"/>
            </w:pPr>
            <w:r w:rsidRPr="00F22A20">
              <w:rPr>
                <w:rFonts w:eastAsia="Calibri"/>
                <w:sz w:val="24"/>
                <w:szCs w:val="24"/>
                <w:u w:color="000000"/>
              </w:rPr>
              <w:lastRenderedPageBreak/>
              <w:t xml:space="preserve">– </w:t>
            </w:r>
            <w:r w:rsidR="00102BE5" w:rsidRPr="00F22A20">
              <w:rPr>
                <w:rFonts w:eastAsia="Calibri"/>
                <w:sz w:val="24"/>
              </w:rPr>
              <w:t>Giới thiệu/ trình chiếu mục tiêu của hoạt động 1.</w:t>
            </w:r>
          </w:p>
          <w:p w:rsidR="00EF3B60" w:rsidRPr="00F22A20" w:rsidRDefault="00F22A20" w:rsidP="00F22A20">
            <w:pPr>
              <w:spacing w:after="57" w:line="221" w:lineRule="auto"/>
              <w:ind w:left="29" w:firstLine="0"/>
              <w:jc w:val="left"/>
            </w:pPr>
            <w:r w:rsidRPr="00F22A20">
              <w:rPr>
                <w:rFonts w:eastAsia="Calibri"/>
                <w:sz w:val="24"/>
                <w:szCs w:val="24"/>
                <w:u w:color="000000"/>
              </w:rPr>
              <w:t xml:space="preserve">– </w:t>
            </w:r>
            <w:r w:rsidR="00102BE5" w:rsidRPr="00F22A20">
              <w:rPr>
                <w:rFonts w:eastAsia="Calibri"/>
                <w:sz w:val="24"/>
              </w:rPr>
              <w:t>Hỏi: Em hiểu thế nào là xây dựng ngân sách cá nhân?</w:t>
            </w:r>
          </w:p>
          <w:p w:rsidR="00EF3B60" w:rsidRPr="00F22A20" w:rsidRDefault="00F22A20" w:rsidP="00F22A20">
            <w:pPr>
              <w:spacing w:after="0" w:line="259" w:lineRule="auto"/>
              <w:ind w:left="29" w:firstLine="0"/>
              <w:jc w:val="left"/>
            </w:pPr>
            <w:r w:rsidRPr="00F22A20">
              <w:rPr>
                <w:rFonts w:eastAsia="Calibri"/>
                <w:sz w:val="24"/>
                <w:szCs w:val="24"/>
                <w:u w:color="000000"/>
              </w:rPr>
              <w:t xml:space="preserve">– </w:t>
            </w:r>
            <w:r w:rsidR="00102BE5" w:rsidRPr="00F22A20">
              <w:rPr>
                <w:rFonts w:eastAsia="Calibri"/>
                <w:sz w:val="24"/>
              </w:rPr>
              <w:t>Giải thích: Xây dựng ngân sách cá nhân là lập kế hoạch chi tiêu trong một khoảng thời gian nhất định dựa trên thu nhập và các khoản phải chi. Việc xây dựng ngân sách cá nhân đem lại lợi ích cho mọi người nói chung và cho HS nói riêng.</w:t>
            </w:r>
          </w:p>
        </w:tc>
        <w:tc>
          <w:tcPr>
            <w:tcW w:w="2141"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481" w:type="dxa"/>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Lập ngân sách cá nhân giúp chúng ta chi tiêu trong khả năng của mình và sử dụng khoản thu nhập của mình một cách tốt nhất.</w:t>
            </w:r>
          </w:p>
          <w:p w:rsidR="00EF3B60" w:rsidRPr="00F22A20" w:rsidRDefault="00102BE5">
            <w:pPr>
              <w:spacing w:after="0" w:line="259" w:lineRule="auto"/>
              <w:ind w:left="0" w:right="38" w:firstLine="0"/>
            </w:pPr>
            <w:r w:rsidRPr="00F22A20">
              <w:rPr>
                <w:rFonts w:eastAsia="Calibri"/>
                <w:sz w:val="24"/>
              </w:rPr>
              <w:t>1. Các khoản thu, chi, tiết kiệm, cho, tặng của nhân vật Trang trong 1 năm:</w:t>
            </w:r>
          </w:p>
        </w:tc>
      </w:tr>
      <w:tr w:rsidR="00EF3B60" w:rsidRPr="00F22A20">
        <w:trPr>
          <w:trHeight w:val="4064"/>
        </w:trPr>
        <w:tc>
          <w:tcPr>
            <w:tcW w:w="3866" w:type="dxa"/>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29" w:right="66" w:firstLine="0"/>
            </w:pPr>
            <w:r w:rsidRPr="00F22A20">
              <w:rPr>
                <w:rFonts w:eastAsia="Calibri"/>
                <w:sz w:val="24"/>
              </w:rPr>
              <w:t>* Chuyển giao và hướng dẫn HS thực hiện nhiệm vụ 1: Đọc nội dung trong trường hợp nêu ở mục 1, trang 24 (SGK). Sau đó, chỉ ra những khoản thu, chi, tiết kiệm, cho tặng của nhân vật Trang theo gợi ý sau:</w:t>
            </w:r>
          </w:p>
          <w:p w:rsidR="00EF3B60" w:rsidRPr="00F22A20" w:rsidRDefault="00F22A20" w:rsidP="00F22A20">
            <w:pPr>
              <w:spacing w:after="10" w:line="259" w:lineRule="auto"/>
              <w:ind w:left="252" w:hanging="223"/>
              <w:jc w:val="left"/>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Các khoản thu:</w:t>
            </w:r>
          </w:p>
          <w:p w:rsidR="00EF3B60" w:rsidRPr="00F22A20" w:rsidRDefault="00102BE5">
            <w:pPr>
              <w:spacing w:after="0" w:line="268" w:lineRule="auto"/>
              <w:ind w:left="29" w:right="2422" w:firstLine="0"/>
              <w:jc w:val="left"/>
            </w:pPr>
            <w:r w:rsidRPr="00F22A20">
              <w:rPr>
                <w:rFonts w:eastAsia="Calibri"/>
                <w:sz w:val="24"/>
              </w:rPr>
              <w:t>+ ………… + …………</w:t>
            </w:r>
          </w:p>
          <w:p w:rsidR="00EF3B60" w:rsidRPr="00F22A20" w:rsidRDefault="00102BE5">
            <w:pPr>
              <w:spacing w:after="10" w:line="259" w:lineRule="auto"/>
              <w:ind w:left="29" w:firstLine="0"/>
              <w:jc w:val="left"/>
            </w:pPr>
            <w:r w:rsidRPr="00F22A20">
              <w:rPr>
                <w:rFonts w:eastAsia="Calibri"/>
                <w:sz w:val="24"/>
              </w:rPr>
              <w:t>Tổng số tiền thu được trong năm: …………</w:t>
            </w:r>
          </w:p>
          <w:p w:rsidR="00EF3B60" w:rsidRPr="00F22A20" w:rsidRDefault="00F22A20" w:rsidP="00F22A20">
            <w:pPr>
              <w:spacing w:after="10" w:line="259" w:lineRule="auto"/>
              <w:ind w:left="252" w:hanging="223"/>
              <w:jc w:val="left"/>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Các khoản chi:</w:t>
            </w:r>
          </w:p>
          <w:p w:rsidR="00EF3B60" w:rsidRPr="00F22A20" w:rsidRDefault="00102BE5">
            <w:pPr>
              <w:spacing w:after="0" w:line="268" w:lineRule="auto"/>
              <w:ind w:left="29" w:right="2422" w:firstLine="0"/>
              <w:jc w:val="left"/>
            </w:pPr>
            <w:r w:rsidRPr="00F22A20">
              <w:rPr>
                <w:rFonts w:eastAsia="Calibri"/>
                <w:sz w:val="24"/>
              </w:rPr>
              <w:t>+ ………… + …………</w:t>
            </w:r>
          </w:p>
          <w:p w:rsidR="00EF3B60" w:rsidRPr="00F22A20" w:rsidRDefault="00102BE5">
            <w:pPr>
              <w:spacing w:after="0" w:line="259" w:lineRule="auto"/>
              <w:ind w:left="29" w:firstLine="0"/>
              <w:jc w:val="left"/>
            </w:pPr>
            <w:r w:rsidRPr="00F22A20">
              <w:rPr>
                <w:rFonts w:eastAsia="Calibri"/>
                <w:sz w:val="24"/>
              </w:rPr>
              <w:t>Tổng số tiền dành cho các khoản chi:</w:t>
            </w:r>
          </w:p>
        </w:tc>
        <w:tc>
          <w:tcPr>
            <w:tcW w:w="2141" w:type="dxa"/>
            <w:tcBorders>
              <w:top w:val="nil"/>
              <w:left w:val="single" w:sz="6" w:space="0" w:color="00975E"/>
              <w:bottom w:val="single" w:sz="6" w:space="0" w:color="00975E"/>
              <w:right w:val="single" w:sz="6" w:space="0" w:color="00975E"/>
            </w:tcBorders>
          </w:tcPr>
          <w:p w:rsidR="00EF3B60" w:rsidRPr="00F22A20" w:rsidRDefault="00F22A20" w:rsidP="00F22A20">
            <w:pPr>
              <w:spacing w:after="10" w:line="259" w:lineRule="auto"/>
              <w:ind w:left="28" w:right="33" w:firstLine="0"/>
              <w:jc w:val="left"/>
            </w:pPr>
            <w:r w:rsidRPr="00F22A20">
              <w:rPr>
                <w:rFonts w:eastAsia="Calibri"/>
                <w:sz w:val="24"/>
                <w:szCs w:val="24"/>
                <w:u w:color="000000"/>
              </w:rPr>
              <w:t xml:space="preserve">– </w:t>
            </w:r>
            <w:r w:rsidR="00102BE5" w:rsidRPr="00F22A20">
              <w:rPr>
                <w:rFonts w:eastAsia="Calibri"/>
                <w:sz w:val="24"/>
              </w:rPr>
              <w:t>Tiếp nhận nhiệm vụ 1.</w:t>
            </w:r>
          </w:p>
          <w:p w:rsidR="00EF3B60" w:rsidRPr="00F22A20" w:rsidRDefault="00F22A20" w:rsidP="00F22A20">
            <w:pPr>
              <w:spacing w:after="0" w:line="259" w:lineRule="auto"/>
              <w:ind w:left="28" w:right="33" w:firstLine="0"/>
              <w:jc w:val="left"/>
            </w:pPr>
            <w:r w:rsidRPr="00F22A20">
              <w:rPr>
                <w:rFonts w:eastAsia="Calibri"/>
                <w:sz w:val="24"/>
                <w:szCs w:val="24"/>
                <w:u w:color="000000"/>
              </w:rPr>
              <w:t xml:space="preserve">– </w:t>
            </w:r>
            <w:r w:rsidR="00102BE5" w:rsidRPr="00F22A20">
              <w:rPr>
                <w:rFonts w:eastAsia="Calibri"/>
                <w:sz w:val="24"/>
              </w:rPr>
              <w:t xml:space="preserve">Lắng nghe GV hướng dẫn thực hiện nhiệm vụ 1 kết hợp với đọc nội dung hướng dẫn trong SGK. Ghi nhanh những nội dung gợi ý của GV. </w:t>
            </w:r>
          </w:p>
        </w:tc>
        <w:tc>
          <w:tcPr>
            <w:tcW w:w="2481"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Các khoản thu: Tiền mẹ cho ăn sáng và tiêu vặt (2 400 000 đ); tiền cộng tác bán hàng trên mạng (2 400 000 đ); tiền ông bà thưởng cho thành tích học tập (500 000 đ). Tổng cộng: 5 300 000 đ.</w:t>
            </w:r>
          </w:p>
          <w:p w:rsidR="00EF3B60" w:rsidRPr="00F22A20" w:rsidRDefault="00F22A20" w:rsidP="00F22A20">
            <w:pPr>
              <w:spacing w:after="0" w:line="259" w:lineRule="auto"/>
              <w:ind w:left="0" w:right="38" w:firstLine="0"/>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Các khoản chi: 60% số tiền thu được chi cho nhu cầu thiết yếu của cá nhân (3 180 000 đ); 10% mua quà sinh nhật, quà tặng    (530 000 đ); 5% làm từ thiện (265 000 đ) ; 5% cho sở thích cá nhân (265 000 đ).</w:t>
            </w:r>
          </w:p>
        </w:tc>
      </w:tr>
    </w:tbl>
    <w:p w:rsidR="00EF3B60" w:rsidRPr="00F22A20" w:rsidRDefault="00EF3B60">
      <w:pPr>
        <w:spacing w:after="0" w:line="259" w:lineRule="auto"/>
        <w:ind w:left="-850" w:right="293" w:firstLine="0"/>
        <w:jc w:val="left"/>
      </w:pPr>
    </w:p>
    <w:tbl>
      <w:tblPr>
        <w:tblStyle w:val="TableGrid"/>
        <w:tblW w:w="8488" w:type="dxa"/>
        <w:tblInd w:w="292" w:type="dxa"/>
        <w:tblCellMar>
          <w:left w:w="85" w:type="dxa"/>
          <w:right w:w="47" w:type="dxa"/>
        </w:tblCellMar>
        <w:tblLook w:val="04A0" w:firstRow="1" w:lastRow="0" w:firstColumn="1" w:lastColumn="0" w:noHBand="0" w:noVBand="1"/>
      </w:tblPr>
      <w:tblGrid>
        <w:gridCol w:w="280"/>
        <w:gridCol w:w="3470"/>
        <w:gridCol w:w="277"/>
        <w:gridCol w:w="1786"/>
        <w:gridCol w:w="278"/>
        <w:gridCol w:w="2132"/>
        <w:gridCol w:w="265"/>
      </w:tblGrid>
      <w:tr w:rsidR="00EF3B60" w:rsidRPr="00F22A20">
        <w:trPr>
          <w:gridAfter w:val="1"/>
          <w:wAfter w:w="283" w:type="dxa"/>
          <w:trHeight w:val="790"/>
        </w:trPr>
        <w:tc>
          <w:tcPr>
            <w:tcW w:w="386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14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8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22" w:right="183" w:firstLine="0"/>
              <w:jc w:val="center"/>
            </w:pPr>
            <w:r w:rsidRPr="00F22A20">
              <w:rPr>
                <w:rFonts w:eastAsia="Calibri"/>
                <w:b/>
                <w:sz w:val="24"/>
              </w:rPr>
              <w:t>Sản phẩm/ Kết quả  cần đạt</w:t>
            </w:r>
          </w:p>
        </w:tc>
      </w:tr>
      <w:tr w:rsidR="00EF3B60" w:rsidRPr="00F22A20">
        <w:trPr>
          <w:gridAfter w:val="1"/>
          <w:wAfter w:w="283" w:type="dxa"/>
          <w:trHeight w:val="1213"/>
        </w:trPr>
        <w:tc>
          <w:tcPr>
            <w:tcW w:w="3866" w:type="dxa"/>
            <w:gridSpan w:val="2"/>
            <w:tcBorders>
              <w:top w:val="single" w:sz="6" w:space="0" w:color="00975E"/>
              <w:left w:val="single" w:sz="6" w:space="0" w:color="00975E"/>
              <w:bottom w:val="nil"/>
              <w:right w:val="single" w:sz="6" w:space="0" w:color="00975E"/>
            </w:tcBorders>
          </w:tcPr>
          <w:p w:rsidR="00EF3B60" w:rsidRPr="00F22A20" w:rsidRDefault="00102BE5">
            <w:pPr>
              <w:spacing w:after="10" w:line="259" w:lineRule="auto"/>
              <w:ind w:left="29" w:firstLine="0"/>
              <w:jc w:val="left"/>
            </w:pPr>
            <w:r w:rsidRPr="00F22A20">
              <w:rPr>
                <w:rFonts w:eastAsia="Calibri"/>
                <w:sz w:val="24"/>
              </w:rPr>
              <w:t>c) Tiết kiệm ……………………</w:t>
            </w:r>
          </w:p>
          <w:p w:rsidR="00EF3B60" w:rsidRPr="00F22A20" w:rsidRDefault="00102BE5">
            <w:pPr>
              <w:spacing w:after="0" w:line="259" w:lineRule="auto"/>
              <w:ind w:left="28" w:right="66" w:firstLine="0"/>
            </w:pPr>
            <w:r w:rsidRPr="00F22A20">
              <w:rPr>
                <w:rFonts w:eastAsia="Calibri"/>
                <w:sz w:val="24"/>
              </w:rPr>
              <w:t xml:space="preserve"> Nhắc HS làm việc cá nhân trước, ghi kết quả thực hiện nhiệm vụ của mình vào vở, sau đó chia sẻ kết quả thực hiện nhiệm vụ trong nhóm.</w:t>
            </w:r>
          </w:p>
        </w:tc>
        <w:tc>
          <w:tcPr>
            <w:tcW w:w="2141"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481" w:type="dxa"/>
            <w:gridSpan w:val="2"/>
            <w:tcBorders>
              <w:top w:val="single" w:sz="6" w:space="0" w:color="00975E"/>
              <w:left w:val="single" w:sz="6" w:space="0" w:color="00975E"/>
              <w:bottom w:val="nil"/>
              <w:right w:val="single" w:sz="6" w:space="0" w:color="00975E"/>
            </w:tcBorders>
          </w:tcPr>
          <w:p w:rsidR="00EF3B60" w:rsidRPr="00F22A20" w:rsidRDefault="00102BE5">
            <w:pPr>
              <w:spacing w:after="10" w:line="259" w:lineRule="auto"/>
              <w:ind w:left="0" w:firstLine="0"/>
              <w:jc w:val="left"/>
            </w:pPr>
            <w:r w:rsidRPr="00F22A20">
              <w:rPr>
                <w:rFonts w:eastAsia="Calibri"/>
                <w:sz w:val="24"/>
              </w:rPr>
              <w:t xml:space="preserve">c) Tiết kiệm: 20% (1 060 000 đ) </w:t>
            </w:r>
          </w:p>
          <w:p w:rsidR="00EF3B60" w:rsidRPr="00F22A20" w:rsidRDefault="00102BE5">
            <w:pPr>
              <w:spacing w:after="0" w:line="259" w:lineRule="auto"/>
              <w:ind w:left="0" w:right="38" w:firstLine="0"/>
            </w:pPr>
            <w:r w:rsidRPr="00F22A20">
              <w:rPr>
                <w:rFonts w:eastAsia="Calibri"/>
                <w:sz w:val="24"/>
              </w:rPr>
              <w:t xml:space="preserve">2. Để xây dựng được ngân sách cá nhân hợp lí, trước hết cần xác định được các khoản thu, </w:t>
            </w:r>
          </w:p>
        </w:tc>
      </w:tr>
      <w:tr w:rsidR="00EF3B60" w:rsidRPr="00F22A20">
        <w:trPr>
          <w:gridAfter w:val="1"/>
          <w:wAfter w:w="283" w:type="dxa"/>
          <w:trHeight w:val="11001"/>
        </w:trPr>
        <w:tc>
          <w:tcPr>
            <w:tcW w:w="3866"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2410" w:line="221" w:lineRule="auto"/>
              <w:ind w:left="28" w:right="33" w:firstLine="0"/>
              <w:jc w:val="left"/>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Tổ chức cho HS thực hiện nhiệm vụ 1. GV quan sát và lắng nghe HS chia sẻ khi thực hiện nhiệm vụ 1. Có thể gợi ý để HS thực hiện nhiệm vụ đúng yêu cầu.</w:t>
            </w:r>
          </w:p>
          <w:p w:rsidR="00EF3B60" w:rsidRPr="00F22A20" w:rsidRDefault="00F22A20" w:rsidP="00F22A20">
            <w:pPr>
              <w:spacing w:after="57" w:line="221" w:lineRule="auto"/>
              <w:ind w:left="28" w:right="33"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Tổ chức cho HS báo cáo kết quả thực hiện nhiệm vụ 1. </w:t>
            </w:r>
          </w:p>
          <w:p w:rsidR="00EF3B60" w:rsidRPr="00F22A20" w:rsidRDefault="00F22A20" w:rsidP="00F22A20">
            <w:pPr>
              <w:spacing w:after="57" w:line="221" w:lineRule="auto"/>
              <w:ind w:left="28" w:right="33" w:firstLine="0"/>
            </w:pPr>
            <w:r w:rsidRPr="00F22A20">
              <w:rPr>
                <w:rFonts w:eastAsia="Calibri"/>
                <w:sz w:val="24"/>
                <w:szCs w:val="24"/>
                <w:u w:color="000000"/>
              </w:rPr>
              <w:t xml:space="preserve">– </w:t>
            </w:r>
            <w:r w:rsidR="00102BE5" w:rsidRPr="00F22A20">
              <w:rPr>
                <w:rFonts w:eastAsia="Calibri"/>
                <w:sz w:val="24"/>
              </w:rPr>
              <w:t>Mời đại diện 1 – 2 nhóm lên bảng trình bày các khoản thu, chi của nhân vật Trang. Đề nghị các nhóm khác lắng nghe, đối chiếu kết quả và nhận xét, bổ sung.</w:t>
            </w:r>
          </w:p>
          <w:p w:rsidR="00EF3B60" w:rsidRPr="00F22A20" w:rsidRDefault="00F22A20" w:rsidP="00F22A20">
            <w:pPr>
              <w:spacing w:after="80" w:line="221" w:lineRule="auto"/>
              <w:ind w:left="28" w:right="33" w:firstLine="0"/>
            </w:pPr>
            <w:r w:rsidRPr="00F22A20">
              <w:rPr>
                <w:rFonts w:eastAsia="Calibri"/>
                <w:sz w:val="24"/>
                <w:szCs w:val="24"/>
                <w:u w:color="000000"/>
              </w:rPr>
              <w:t xml:space="preserve">– </w:t>
            </w:r>
            <w:r w:rsidR="00102BE5" w:rsidRPr="00F22A20">
              <w:rPr>
                <w:rFonts w:eastAsia="Calibri"/>
                <w:sz w:val="24"/>
              </w:rPr>
              <w:t xml:space="preserve">Gọi 2 – 3 HS nhận xét kết quả thực hiện nhiệm vụ 1. </w:t>
            </w:r>
          </w:p>
          <w:p w:rsidR="00EF3B60" w:rsidRPr="00F22A20" w:rsidRDefault="00102BE5">
            <w:pPr>
              <w:spacing w:after="80" w:line="221" w:lineRule="auto"/>
              <w:ind w:left="29" w:firstLine="0"/>
            </w:pPr>
            <w:r w:rsidRPr="00F22A20">
              <w:rPr>
                <w:rFonts w:eastAsia="Calibri"/>
                <w:sz w:val="24"/>
              </w:rPr>
              <w:t>* Tổng hợp các ý kiến của HS. Nhận định, chốt nhiệm vụ 1.</w:t>
            </w:r>
          </w:p>
          <w:p w:rsidR="00EF3B60" w:rsidRPr="00F22A20" w:rsidRDefault="00102BE5">
            <w:pPr>
              <w:spacing w:after="38" w:line="237" w:lineRule="auto"/>
              <w:ind w:left="28" w:right="66" w:firstLine="0"/>
            </w:pPr>
            <w:r w:rsidRPr="00F22A20">
              <w:rPr>
                <w:rFonts w:eastAsia="Calibri"/>
                <w:sz w:val="24"/>
              </w:rPr>
              <w:t xml:space="preserve">– Liên hệ thực tế: Yêu cầu HS chia sẻ kinh nghiệm của bản thân về việc thu, chi, tiết kiệm, cho, tặng trong ngân sách của mình theo gợi ý sau: a) Những khoản thu của em </w:t>
            </w:r>
          </w:p>
          <w:p w:rsidR="00EF3B60" w:rsidRPr="00F22A20" w:rsidRDefault="00102BE5">
            <w:pPr>
              <w:spacing w:after="10" w:line="259" w:lineRule="auto"/>
              <w:ind w:left="28" w:firstLine="0"/>
              <w:jc w:val="left"/>
            </w:pPr>
            <w:r w:rsidRPr="00F22A20">
              <w:rPr>
                <w:rFonts w:eastAsia="Calibri"/>
                <w:sz w:val="24"/>
              </w:rPr>
              <w:t>b) Những khoản chi của em</w:t>
            </w:r>
          </w:p>
          <w:p w:rsidR="00EF3B60" w:rsidRPr="00F22A20" w:rsidRDefault="00F22A20" w:rsidP="00F22A20">
            <w:pPr>
              <w:spacing w:after="57" w:line="221" w:lineRule="auto"/>
              <w:ind w:left="28" w:firstLine="0"/>
            </w:pPr>
            <w:r w:rsidRPr="00F22A20">
              <w:rPr>
                <w:rFonts w:eastAsia="Calibri"/>
                <w:sz w:val="24"/>
                <w:szCs w:val="24"/>
                <w:u w:color="000000"/>
              </w:rPr>
              <w:t xml:space="preserve">– </w:t>
            </w:r>
            <w:r w:rsidR="00102BE5" w:rsidRPr="00F22A20">
              <w:rPr>
                <w:rFonts w:eastAsia="Calibri"/>
                <w:sz w:val="24"/>
              </w:rPr>
              <w:t xml:space="preserve">Em thường dành bao nhiêu % số tiền trong ngân sách của mình để chi cho bản thân? </w:t>
            </w:r>
          </w:p>
          <w:p w:rsidR="00EF3B60" w:rsidRPr="00F22A20" w:rsidRDefault="00F22A20" w:rsidP="00F22A20">
            <w:pPr>
              <w:spacing w:after="57" w:line="221" w:lineRule="auto"/>
              <w:ind w:left="28" w:firstLine="0"/>
            </w:pPr>
            <w:r w:rsidRPr="00F22A20">
              <w:rPr>
                <w:rFonts w:eastAsia="Calibri"/>
                <w:sz w:val="24"/>
                <w:szCs w:val="24"/>
                <w:u w:color="000000"/>
              </w:rPr>
              <w:t xml:space="preserve">– </w:t>
            </w:r>
            <w:r w:rsidR="00102BE5" w:rsidRPr="00F22A20">
              <w:rPr>
                <w:rFonts w:eastAsia="Calibri"/>
                <w:sz w:val="24"/>
              </w:rPr>
              <w:t>Em có dành tiền vào việc cho, tặng không? Số tiền dùng vào việc cho, tặng được lấy từ ngân sách của em hay do cha mẹ, người thân cho em?</w:t>
            </w:r>
          </w:p>
          <w:p w:rsidR="00EF3B60" w:rsidRPr="00F22A20" w:rsidRDefault="00F22A20" w:rsidP="00F22A20">
            <w:pPr>
              <w:spacing w:after="0" w:line="259" w:lineRule="auto"/>
              <w:ind w:left="28" w:firstLine="0"/>
            </w:pPr>
            <w:r w:rsidRPr="00F22A20">
              <w:rPr>
                <w:rFonts w:eastAsia="Calibri"/>
                <w:sz w:val="24"/>
                <w:szCs w:val="24"/>
                <w:u w:color="000000"/>
              </w:rPr>
              <w:t xml:space="preserve">– </w:t>
            </w:r>
            <w:r w:rsidR="00102BE5" w:rsidRPr="00F22A20">
              <w:rPr>
                <w:rFonts w:eastAsia="Calibri"/>
                <w:sz w:val="24"/>
              </w:rPr>
              <w:t>Em có để dành được khoản tiền tiết kiệm nào không?</w:t>
            </w:r>
          </w:p>
        </w:tc>
        <w:tc>
          <w:tcPr>
            <w:tcW w:w="2141"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28" w:firstLine="0"/>
            </w:pPr>
            <w:r w:rsidRPr="00F22A20">
              <w:rPr>
                <w:rFonts w:eastAsia="Calibri"/>
                <w:sz w:val="24"/>
              </w:rPr>
              <w:t xml:space="preserve">* HS làm việc theo hướng dẫn GV đã phổ biến: </w:t>
            </w:r>
          </w:p>
          <w:p w:rsidR="00EF3B60" w:rsidRPr="00F22A20" w:rsidRDefault="00F22A20" w:rsidP="00F22A20">
            <w:pPr>
              <w:spacing w:after="57" w:line="221" w:lineRule="auto"/>
              <w:ind w:left="28" w:right="66" w:firstLine="0"/>
            </w:pPr>
            <w:r w:rsidRPr="00F22A20">
              <w:rPr>
                <w:rFonts w:eastAsia="Calibri"/>
                <w:sz w:val="24"/>
                <w:szCs w:val="24"/>
                <w:u w:color="000000"/>
              </w:rPr>
              <w:t xml:space="preserve">– </w:t>
            </w:r>
            <w:r w:rsidR="00102BE5" w:rsidRPr="00F22A20">
              <w:rPr>
                <w:rFonts w:eastAsia="Calibri"/>
                <w:sz w:val="24"/>
              </w:rPr>
              <w:t xml:space="preserve">Cá nhân đọc nội dung trong trường hợp ở mục 1. Suy nghĩ và ghi kết quả thực hiện nhiệm vụ 1 vào vở. </w:t>
            </w:r>
          </w:p>
          <w:p w:rsidR="00EF3B60" w:rsidRPr="00F22A20" w:rsidRDefault="00F22A20" w:rsidP="00F22A20">
            <w:pPr>
              <w:spacing w:after="57" w:line="221" w:lineRule="auto"/>
              <w:ind w:left="28" w:right="66" w:firstLine="0"/>
            </w:pPr>
            <w:r w:rsidRPr="00F22A20">
              <w:rPr>
                <w:rFonts w:eastAsia="Calibri"/>
                <w:sz w:val="24"/>
                <w:szCs w:val="24"/>
                <w:u w:color="000000"/>
              </w:rPr>
              <w:t xml:space="preserve">– </w:t>
            </w:r>
            <w:r w:rsidR="00102BE5" w:rsidRPr="00F22A20">
              <w:rPr>
                <w:rFonts w:eastAsia="Calibri"/>
                <w:sz w:val="24"/>
              </w:rPr>
              <w:t xml:space="preserve">Chia sẻ kết quả làm việc cá nhân trong nhóm. </w:t>
            </w:r>
          </w:p>
          <w:p w:rsidR="00EF3B60" w:rsidRPr="00F22A20" w:rsidRDefault="00F22A20" w:rsidP="00F22A20">
            <w:pPr>
              <w:spacing w:after="80" w:line="221" w:lineRule="auto"/>
              <w:ind w:left="28" w:right="66" w:firstLine="0"/>
            </w:pPr>
            <w:r w:rsidRPr="00F22A20">
              <w:rPr>
                <w:rFonts w:eastAsia="Calibri"/>
                <w:sz w:val="24"/>
                <w:szCs w:val="24"/>
                <w:u w:color="000000"/>
              </w:rPr>
              <w:t xml:space="preserve">– </w:t>
            </w:r>
            <w:r w:rsidR="00102BE5" w:rsidRPr="00F22A20">
              <w:rPr>
                <w:rFonts w:eastAsia="Calibri"/>
                <w:sz w:val="24"/>
              </w:rPr>
              <w:t>Cử 1 bạn đại diện nhóm chia sẻ kết quả thực hiện nhiệm vụ 1 trước lớp.</w:t>
            </w:r>
          </w:p>
          <w:p w:rsidR="00EF3B60" w:rsidRPr="00F22A20" w:rsidRDefault="00102BE5">
            <w:pPr>
              <w:spacing w:after="280" w:line="259" w:lineRule="auto"/>
              <w:ind w:left="28" w:firstLine="0"/>
              <w:jc w:val="left"/>
            </w:pPr>
            <w:r w:rsidRPr="00F22A20">
              <w:rPr>
                <w:rFonts w:eastAsia="Calibri"/>
                <w:sz w:val="24"/>
              </w:rPr>
              <w:t xml:space="preserve"> </w:t>
            </w:r>
          </w:p>
          <w:p w:rsidR="00EF3B60" w:rsidRPr="00F22A20" w:rsidRDefault="00F22A20" w:rsidP="00F22A20">
            <w:pPr>
              <w:spacing w:after="407" w:line="221" w:lineRule="auto"/>
              <w:ind w:left="28" w:right="66" w:firstLine="0"/>
            </w:pPr>
            <w:r w:rsidRPr="00F22A20">
              <w:rPr>
                <w:rFonts w:eastAsia="Calibri"/>
                <w:sz w:val="24"/>
                <w:szCs w:val="24"/>
                <w:u w:color="000000"/>
              </w:rPr>
              <w:t xml:space="preserve">– </w:t>
            </w:r>
            <w:r w:rsidR="00102BE5" w:rsidRPr="00F22A20">
              <w:rPr>
                <w:rFonts w:eastAsia="Calibri"/>
                <w:sz w:val="24"/>
              </w:rPr>
              <w:t>Các nhóm HS xung phong chia sẻ kết quả thực hiện nhiệm vụ 1. HS khác lắng nghe, bổ sung, nhận xét.</w:t>
            </w:r>
          </w:p>
          <w:p w:rsidR="00EF3B60" w:rsidRPr="00F22A20" w:rsidRDefault="00F22A20" w:rsidP="00F22A20">
            <w:pPr>
              <w:spacing w:after="80" w:line="221" w:lineRule="auto"/>
              <w:ind w:left="28" w:right="66" w:firstLine="0"/>
            </w:pPr>
            <w:r w:rsidRPr="00F22A20">
              <w:rPr>
                <w:rFonts w:eastAsia="Calibri"/>
                <w:sz w:val="24"/>
                <w:szCs w:val="24"/>
                <w:u w:color="000000"/>
              </w:rPr>
              <w:t xml:space="preserve">– </w:t>
            </w:r>
            <w:r w:rsidR="00102BE5" w:rsidRPr="00F22A20">
              <w:rPr>
                <w:rFonts w:eastAsia="Calibri"/>
                <w:sz w:val="24"/>
              </w:rPr>
              <w:t xml:space="preserve">Lắng nghe GV nhận định, kết luận nhiệm vụ 1. </w:t>
            </w:r>
          </w:p>
          <w:p w:rsidR="00EF3B60" w:rsidRPr="00F22A20" w:rsidRDefault="00F22A20" w:rsidP="00F22A20">
            <w:pPr>
              <w:spacing w:after="57" w:line="221" w:lineRule="auto"/>
              <w:ind w:left="28" w:right="66" w:firstLine="0"/>
            </w:pPr>
            <w:r w:rsidRPr="00F22A20">
              <w:rPr>
                <w:rFonts w:eastAsia="Calibri"/>
                <w:sz w:val="24"/>
                <w:szCs w:val="24"/>
                <w:u w:color="000000"/>
              </w:rPr>
              <w:t xml:space="preserve">– </w:t>
            </w:r>
            <w:r w:rsidR="00102BE5" w:rsidRPr="00F22A20">
              <w:rPr>
                <w:rFonts w:eastAsia="Calibri"/>
                <w:sz w:val="24"/>
              </w:rPr>
              <w:t>Chia sẻ kinh nghiệm thu, chi, cho, tặng, tiết kiệm trong ngân sách của bản thân với các bạn trong nhóm theo hướng dẫn của GV.</w:t>
            </w:r>
          </w:p>
          <w:p w:rsidR="00EF3B60" w:rsidRPr="00F22A20" w:rsidRDefault="00F22A20" w:rsidP="00F22A20">
            <w:pPr>
              <w:spacing w:after="0" w:line="259" w:lineRule="auto"/>
              <w:ind w:left="28" w:right="66" w:firstLine="0"/>
            </w:pPr>
            <w:r w:rsidRPr="00F22A20">
              <w:rPr>
                <w:rFonts w:eastAsia="Calibri"/>
                <w:sz w:val="24"/>
                <w:szCs w:val="24"/>
                <w:u w:color="000000"/>
              </w:rPr>
              <w:t xml:space="preserve">– </w:t>
            </w:r>
            <w:r w:rsidR="00102BE5" w:rsidRPr="00F22A20">
              <w:rPr>
                <w:rFonts w:eastAsia="Calibri"/>
                <w:sz w:val="24"/>
              </w:rPr>
              <w:t>2 – 3 HS chia sẻ trước lớp kinh nghiệm thu, chi, cho, tặng, tiết kiệm trong ngân sách của bản thân.</w:t>
            </w:r>
          </w:p>
        </w:tc>
        <w:tc>
          <w:tcPr>
            <w:tcW w:w="2481"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 xml:space="preserve">các khoản chi cho nhu cầu cá nhân, cho, tặng, tiết kiệm. Sau khi đã xác định được các khoản thu, chi rồi cần phải cân đối các khoản thu và khoản chi, sao cho khoản chi ra không cao hơn khoản thu vào. </w:t>
            </w:r>
          </w:p>
          <w:p w:rsidR="00EF3B60" w:rsidRPr="00F22A20" w:rsidRDefault="00102BE5">
            <w:pPr>
              <w:spacing w:after="57" w:line="221" w:lineRule="auto"/>
              <w:ind w:left="0" w:firstLine="0"/>
            </w:pPr>
            <w:r w:rsidRPr="00F22A20">
              <w:rPr>
                <w:rFonts w:eastAsia="Calibri"/>
                <w:sz w:val="24"/>
              </w:rPr>
              <w:t xml:space="preserve">Việc xây dựng ngân sách cá nhân được thực hiện theo trình tự: </w:t>
            </w:r>
          </w:p>
          <w:p w:rsidR="00EF3B60" w:rsidRPr="00F22A20" w:rsidRDefault="00102BE5">
            <w:pPr>
              <w:spacing w:after="57" w:line="221" w:lineRule="auto"/>
              <w:ind w:left="0" w:right="38" w:firstLine="0"/>
            </w:pPr>
            <w:r w:rsidRPr="00F22A20">
              <w:rPr>
                <w:rFonts w:eastAsia="Calibri"/>
                <w:i/>
                <w:sz w:val="24"/>
              </w:rPr>
              <w:t xml:space="preserve">Bước 1: </w:t>
            </w:r>
            <w:r w:rsidRPr="00F22A20">
              <w:rPr>
                <w:rFonts w:eastAsia="Calibri"/>
                <w:sz w:val="24"/>
              </w:rPr>
              <w:t>Xác định những mục (nội dung) cần có trong bản ngân sách cá nhân.</w:t>
            </w:r>
          </w:p>
          <w:p w:rsidR="00EF3B60" w:rsidRPr="00F22A20" w:rsidRDefault="00102BE5">
            <w:pPr>
              <w:spacing w:after="57" w:line="221" w:lineRule="auto"/>
              <w:ind w:left="0" w:right="38" w:firstLine="0"/>
            </w:pPr>
            <w:r w:rsidRPr="00F22A20">
              <w:rPr>
                <w:rFonts w:eastAsia="Calibri"/>
                <w:sz w:val="24"/>
              </w:rPr>
              <w:t>HS xác định những nội dung cần có trong một bản kế hoạch ngân sách cá nhân gồm: khoản thu, khoản chi cho nhu cầu cá nhân, khoản cho, tặng, khoản tiết kiệm.</w:t>
            </w:r>
          </w:p>
          <w:p w:rsidR="00EF3B60" w:rsidRPr="00F22A20" w:rsidRDefault="00102BE5">
            <w:pPr>
              <w:spacing w:after="10" w:line="259" w:lineRule="auto"/>
              <w:ind w:left="0" w:firstLine="0"/>
              <w:jc w:val="left"/>
            </w:pPr>
            <w:r w:rsidRPr="00F22A20">
              <w:rPr>
                <w:rFonts w:eastAsia="Calibri"/>
                <w:i/>
                <w:sz w:val="24"/>
              </w:rPr>
              <w:t xml:space="preserve">Bước 2: </w:t>
            </w:r>
            <w:r w:rsidRPr="00F22A20">
              <w:rPr>
                <w:rFonts w:eastAsia="Calibri"/>
                <w:sz w:val="24"/>
              </w:rPr>
              <w:t>Liệt kê các khoản thu.</w:t>
            </w:r>
          </w:p>
          <w:p w:rsidR="00EF3B60" w:rsidRPr="00F22A20" w:rsidRDefault="00102BE5">
            <w:pPr>
              <w:spacing w:after="57" w:line="221" w:lineRule="auto"/>
              <w:ind w:left="0" w:right="38" w:firstLine="0"/>
            </w:pPr>
            <w:r w:rsidRPr="00F22A20">
              <w:rPr>
                <w:rFonts w:eastAsia="Calibri"/>
                <w:sz w:val="24"/>
              </w:rPr>
              <w:t>Dự kiến các khoản thu của bản thân trong 1 năm (cha mẹ hoặc người thân cho, tiền thưởng do thành tích học tập, thu nhập khác,...). Cộng các khoản thu lại.</w:t>
            </w:r>
          </w:p>
          <w:p w:rsidR="00EF3B60" w:rsidRPr="00F22A20" w:rsidRDefault="00102BE5">
            <w:pPr>
              <w:spacing w:after="10" w:line="259" w:lineRule="auto"/>
              <w:ind w:left="0" w:firstLine="0"/>
              <w:jc w:val="left"/>
            </w:pPr>
            <w:r w:rsidRPr="00F22A20">
              <w:rPr>
                <w:rFonts w:eastAsia="Calibri"/>
                <w:i/>
                <w:sz w:val="24"/>
              </w:rPr>
              <w:t xml:space="preserve">Bước 3: </w:t>
            </w:r>
            <w:r w:rsidRPr="00F22A20">
              <w:rPr>
                <w:rFonts w:eastAsia="Calibri"/>
                <w:sz w:val="24"/>
              </w:rPr>
              <w:t>Liệt kê các khoản chi.</w:t>
            </w:r>
          </w:p>
          <w:p w:rsidR="00EF3B60" w:rsidRPr="00F22A20" w:rsidRDefault="00102BE5">
            <w:pPr>
              <w:spacing w:after="57" w:line="221" w:lineRule="auto"/>
              <w:ind w:left="0" w:right="38" w:firstLine="0"/>
            </w:pPr>
            <w:r w:rsidRPr="00F22A20">
              <w:rPr>
                <w:rFonts w:eastAsia="Calibri"/>
                <w:sz w:val="24"/>
              </w:rPr>
              <w:t>Dự kiến các khoản chi cho nhu cầu cá nhân như: ăn sáng, uống nước, xem phim, nghe nhạc, đi dã ngoại cùng bạn bè, đi du lịch,... Thông thường chi cho nhu cầu cá nhân chiếm khoảng 60% tổng ngân sách.</w:t>
            </w:r>
          </w:p>
          <w:p w:rsidR="00EF3B60" w:rsidRPr="00F22A20" w:rsidRDefault="00102BE5">
            <w:pPr>
              <w:spacing w:after="57" w:line="221" w:lineRule="auto"/>
              <w:ind w:left="0" w:firstLine="0"/>
              <w:jc w:val="left"/>
            </w:pPr>
            <w:r w:rsidRPr="00F22A20">
              <w:rPr>
                <w:rFonts w:eastAsia="Calibri"/>
                <w:i/>
                <w:sz w:val="24"/>
              </w:rPr>
              <w:t xml:space="preserve">Bước 4: </w:t>
            </w:r>
            <w:r w:rsidRPr="00F22A20">
              <w:rPr>
                <w:rFonts w:eastAsia="Calibri"/>
                <w:sz w:val="24"/>
              </w:rPr>
              <w:t xml:space="preserve">Xác định </w:t>
            </w:r>
            <w:r w:rsidRPr="00F22A20">
              <w:rPr>
                <w:rFonts w:eastAsia="Calibri"/>
                <w:sz w:val="24"/>
              </w:rPr>
              <w:lastRenderedPageBreak/>
              <w:t>khoản cho, tặng</w:t>
            </w:r>
          </w:p>
          <w:p w:rsidR="00EF3B60" w:rsidRPr="00F22A20" w:rsidRDefault="00102BE5">
            <w:pPr>
              <w:spacing w:after="0" w:line="259" w:lineRule="auto"/>
              <w:ind w:left="0" w:right="38" w:firstLine="0"/>
            </w:pPr>
            <w:r w:rsidRPr="00F22A20">
              <w:rPr>
                <w:rFonts w:eastAsia="Calibri"/>
                <w:sz w:val="24"/>
              </w:rPr>
              <w:t>+ Xác định các khoản chi cho việc mua quà tặng trong 1 năm như: quà sinh nhật ông bà, bố mẹ, anh chị em ruột, bạn thân,...</w:t>
            </w:r>
          </w:p>
        </w:tc>
      </w:tr>
      <w:tr w:rsidR="00EF3B60" w:rsidRPr="00F22A20">
        <w:tblPrEx>
          <w:tblCellMar>
            <w:top w:w="68" w:type="dxa"/>
          </w:tblCellMar>
        </w:tblPrEx>
        <w:trPr>
          <w:gridBefore w:val="1"/>
          <w:wBefore w:w="283" w:type="dxa"/>
          <w:trHeight w:val="790"/>
        </w:trPr>
        <w:tc>
          <w:tcPr>
            <w:tcW w:w="386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14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8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22" w:right="184" w:firstLine="0"/>
              <w:jc w:val="center"/>
            </w:pPr>
            <w:r w:rsidRPr="00F22A20">
              <w:rPr>
                <w:rFonts w:eastAsia="Calibri"/>
                <w:b/>
                <w:sz w:val="24"/>
              </w:rPr>
              <w:t>Sản phẩm/ Kết quả  cần đạt</w:t>
            </w:r>
          </w:p>
        </w:tc>
      </w:tr>
      <w:tr w:rsidR="00EF3B60" w:rsidRPr="00F22A20">
        <w:tblPrEx>
          <w:tblCellMar>
            <w:top w:w="68" w:type="dxa"/>
          </w:tblCellMar>
        </w:tblPrEx>
        <w:trPr>
          <w:gridBefore w:val="1"/>
          <w:wBefore w:w="283" w:type="dxa"/>
          <w:trHeight w:val="1714"/>
        </w:trPr>
        <w:tc>
          <w:tcPr>
            <w:tcW w:w="3866"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28" w:right="33" w:firstLine="0"/>
            </w:pPr>
            <w:r w:rsidRPr="00F22A20">
              <w:rPr>
                <w:rFonts w:eastAsia="Calibri"/>
                <w:sz w:val="24"/>
                <w:szCs w:val="24"/>
                <w:u w:color="000000"/>
              </w:rPr>
              <w:lastRenderedPageBreak/>
              <w:t xml:space="preserve">– </w:t>
            </w:r>
            <w:r w:rsidR="00102BE5" w:rsidRPr="00F22A20">
              <w:rPr>
                <w:rFonts w:eastAsia="Calibri"/>
                <w:sz w:val="24"/>
              </w:rPr>
              <w:t>Em rút ra được kinh nghiệm gì trong việc thu, chi, tiết kiệm, cho, tặng?</w:t>
            </w:r>
          </w:p>
          <w:p w:rsidR="00EF3B60" w:rsidRPr="00F22A20" w:rsidRDefault="00F22A20" w:rsidP="00F22A20">
            <w:pPr>
              <w:spacing w:after="0" w:line="259" w:lineRule="auto"/>
              <w:ind w:left="28" w:right="33" w:firstLine="0"/>
            </w:pPr>
            <w:r w:rsidRPr="00F22A20">
              <w:rPr>
                <w:rFonts w:eastAsia="Calibri"/>
                <w:sz w:val="24"/>
                <w:szCs w:val="24"/>
                <w:u w:color="000000"/>
              </w:rPr>
              <w:t xml:space="preserve">– </w:t>
            </w:r>
            <w:r w:rsidR="00102BE5" w:rsidRPr="00F22A20">
              <w:rPr>
                <w:rFonts w:eastAsia="Calibri"/>
                <w:sz w:val="24"/>
              </w:rPr>
              <w:t>Nhận xét những chia sẻ kinh nghiệm thu, chi, cho, tặng, tiết kiệm trong ngân sách của HS trong lớp.</w:t>
            </w:r>
          </w:p>
        </w:tc>
        <w:tc>
          <w:tcPr>
            <w:tcW w:w="214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481" w:type="dxa"/>
            <w:gridSpan w:val="2"/>
            <w:vMerge w:val="restart"/>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 xml:space="preserve"> + Xác định khoản chi để làm từ thiện cho những trường hợp khó khăn ở địa phương hoặc do trường, lớp phát động.</w:t>
            </w:r>
          </w:p>
          <w:p w:rsidR="00EF3B60" w:rsidRPr="00F22A20" w:rsidRDefault="00102BE5">
            <w:pPr>
              <w:spacing w:after="57" w:line="221" w:lineRule="auto"/>
              <w:ind w:left="0" w:right="38" w:firstLine="0"/>
            </w:pPr>
            <w:r w:rsidRPr="00F22A20">
              <w:rPr>
                <w:rFonts w:eastAsia="Calibri"/>
                <w:sz w:val="24"/>
              </w:rPr>
              <w:t>+ Dự kiến khoản cho, tặng phù hợp, tuỳ vào điều kiện cụ thể. Thông thường khoản cho, tặng chiếm từ 10% đến 15% tổng số ngân sách.</w:t>
            </w:r>
          </w:p>
          <w:p w:rsidR="00EF3B60" w:rsidRPr="00F22A20" w:rsidRDefault="00102BE5">
            <w:pPr>
              <w:spacing w:after="57" w:line="221" w:lineRule="auto"/>
              <w:ind w:left="0" w:firstLine="0"/>
              <w:jc w:val="left"/>
            </w:pPr>
            <w:r w:rsidRPr="00F22A20">
              <w:rPr>
                <w:rFonts w:eastAsia="Calibri"/>
                <w:i/>
                <w:sz w:val="24"/>
              </w:rPr>
              <w:t xml:space="preserve">Bước 5: </w:t>
            </w:r>
            <w:r w:rsidRPr="00F22A20">
              <w:rPr>
                <w:rFonts w:eastAsia="Calibri"/>
                <w:sz w:val="24"/>
              </w:rPr>
              <w:t>Xác định khoản tiết kiệm.</w:t>
            </w:r>
          </w:p>
          <w:p w:rsidR="00EF3B60" w:rsidRPr="00F22A20" w:rsidRDefault="00102BE5">
            <w:pPr>
              <w:spacing w:after="57" w:line="221" w:lineRule="auto"/>
              <w:ind w:left="0" w:right="38" w:firstLine="0"/>
            </w:pPr>
            <w:r w:rsidRPr="00F22A20">
              <w:rPr>
                <w:rFonts w:eastAsia="Calibri"/>
                <w:sz w:val="24"/>
              </w:rPr>
              <w:t>Khoản tiết kiệm để phòng trường hợp có vấn đề xảy ra ngoài dự kiến thì có thể lấy ra để chi tiêu. Khoản tiết kiệm có thể chiếm từ 10% đến 20% tổng số ngân sách tuỳ điều kiện cụ thể.</w:t>
            </w:r>
          </w:p>
          <w:p w:rsidR="00EF3B60" w:rsidRPr="00F22A20" w:rsidRDefault="00102BE5">
            <w:pPr>
              <w:spacing w:after="57" w:line="221" w:lineRule="auto"/>
              <w:ind w:left="0" w:right="38" w:firstLine="0"/>
            </w:pPr>
            <w:r w:rsidRPr="00F22A20">
              <w:rPr>
                <w:rFonts w:eastAsia="Calibri"/>
                <w:i/>
                <w:sz w:val="24"/>
              </w:rPr>
              <w:t xml:space="preserve">Bước 6: </w:t>
            </w:r>
            <w:r w:rsidRPr="00F22A20">
              <w:rPr>
                <w:rFonts w:eastAsia="Calibri"/>
                <w:sz w:val="24"/>
              </w:rPr>
              <w:t>Cân đối các khoản thu và khoản chi. So sánh tổng số tiền của các khoản chi cho nhu cầu cá nhân, khoản cho tặng, khoản tiết kiệm với khoản thu. Nếu tổng số tiền chi, tiết kiệm, cho, tặng bằng với tổng số tiền dự kiến thu là được. Nếu tổng số tiền hai khoản thu và chi chênh nhau thì cần điều chỉnh lại cho phù hợp.</w:t>
            </w:r>
          </w:p>
          <w:p w:rsidR="00EF3B60" w:rsidRPr="00F22A20" w:rsidRDefault="00102BE5">
            <w:pPr>
              <w:spacing w:after="57" w:line="221" w:lineRule="auto"/>
              <w:ind w:left="0" w:right="38" w:firstLine="0"/>
            </w:pPr>
            <w:r w:rsidRPr="00F22A20">
              <w:rPr>
                <w:rFonts w:eastAsia="Calibri"/>
                <w:i/>
                <w:sz w:val="24"/>
              </w:rPr>
              <w:t xml:space="preserve">Bước 7: </w:t>
            </w:r>
            <w:r w:rsidRPr="00F22A20">
              <w:rPr>
                <w:rFonts w:eastAsia="Calibri"/>
                <w:sz w:val="24"/>
              </w:rPr>
              <w:t>Xây dựng ngân sách cá nhân trên cơ sở kết quả thực hiện các bước trên.</w:t>
            </w:r>
          </w:p>
          <w:p w:rsidR="00EF3B60" w:rsidRPr="00F22A20" w:rsidRDefault="00102BE5">
            <w:pPr>
              <w:spacing w:after="0" w:line="259" w:lineRule="auto"/>
              <w:ind w:left="0" w:right="38" w:firstLine="0"/>
            </w:pPr>
            <w:r w:rsidRPr="00F22A20">
              <w:rPr>
                <w:rFonts w:eastAsia="Calibri"/>
                <w:sz w:val="24"/>
              </w:rPr>
              <w:t xml:space="preserve">Ngân sách không nên quá cứng nhắc mà có thể thay đổi linh hoạt khi hoàn cảnh thay </w:t>
            </w:r>
            <w:r w:rsidRPr="00F22A20">
              <w:rPr>
                <w:rFonts w:eastAsia="Calibri"/>
                <w:sz w:val="24"/>
              </w:rPr>
              <w:lastRenderedPageBreak/>
              <w:t>đổi, như khi có thêm các khoản thu nhập mới từ những nguồn khác.</w:t>
            </w:r>
          </w:p>
        </w:tc>
      </w:tr>
      <w:tr w:rsidR="00EF3B60" w:rsidRPr="00F22A20">
        <w:tblPrEx>
          <w:tblCellMar>
            <w:top w:w="68" w:type="dxa"/>
          </w:tblCellMar>
        </w:tblPrEx>
        <w:trPr>
          <w:gridBefore w:val="1"/>
          <w:wBefore w:w="283" w:type="dxa"/>
          <w:trHeight w:val="677"/>
        </w:trPr>
        <w:tc>
          <w:tcPr>
            <w:tcW w:w="6007" w:type="dxa"/>
            <w:gridSpan w:val="4"/>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28" w:firstLine="0"/>
              <w:jc w:val="left"/>
            </w:pPr>
            <w:r w:rsidRPr="00F22A20">
              <w:rPr>
                <w:rFonts w:eastAsia="Calibri"/>
                <w:b/>
                <w:i/>
                <w:sz w:val="24"/>
              </w:rPr>
              <w:t xml:space="preserve">Nhiệm vụ 2: </w:t>
            </w:r>
            <w:r w:rsidRPr="00F22A20">
              <w:rPr>
                <w:rFonts w:eastAsia="Calibri"/>
                <w:sz w:val="24"/>
              </w:rPr>
              <w:t>Thảo luận cách xây dựng ngân sách cá nhân hợp lí có tính đến các khoản thu, chi, tiết kiệm, cho, tặng</w:t>
            </w:r>
          </w:p>
        </w:tc>
        <w:tc>
          <w:tcPr>
            <w:tcW w:w="0" w:type="auto"/>
            <w:gridSpan w:val="2"/>
            <w:vMerge/>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8" w:type="dxa"/>
          </w:tblCellMar>
        </w:tblPrEx>
        <w:trPr>
          <w:gridBefore w:val="1"/>
          <w:wBefore w:w="283" w:type="dxa"/>
          <w:trHeight w:val="8247"/>
        </w:trPr>
        <w:tc>
          <w:tcPr>
            <w:tcW w:w="3866"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28" w:right="66" w:firstLine="0"/>
            </w:pPr>
            <w:r w:rsidRPr="00F22A20">
              <w:rPr>
                <w:rFonts w:eastAsia="Calibri"/>
                <w:sz w:val="24"/>
              </w:rPr>
              <w:t>* Chuyển giao nhiệm vụ 2 và hướng dẫn HS thực hiện nhiệm vụ dựa vào kết quả thực hiện nhiệm vụ 1 và gợi ý ở mục 2, hoạt động 1, trang 25 (SGK).</w:t>
            </w:r>
          </w:p>
          <w:p w:rsidR="00EF3B60" w:rsidRPr="00F22A20" w:rsidRDefault="00102BE5">
            <w:pPr>
              <w:spacing w:after="137" w:line="221" w:lineRule="auto"/>
              <w:ind w:left="28" w:right="66" w:firstLine="0"/>
            </w:pPr>
            <w:r w:rsidRPr="00F22A20">
              <w:rPr>
                <w:rFonts w:eastAsia="Calibri"/>
                <w:sz w:val="24"/>
              </w:rPr>
              <w:t xml:space="preserve">– Yêu cầu HS làm việc cá nhân, đọc gợi ý, suy ngẫm và ghi ý kiến của mình vào vở. Sau đó, thảo luận với các bạn trong nhóm để thống nhất cách xây dựng ngân sách cá nhân hợp lí. </w:t>
            </w:r>
          </w:p>
          <w:p w:rsidR="00EF3B60" w:rsidRPr="00F22A20" w:rsidRDefault="00F22A20" w:rsidP="00F22A20">
            <w:pPr>
              <w:spacing w:after="193" w:line="221" w:lineRule="auto"/>
              <w:ind w:left="29" w:right="33"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Tổ chức cho HS thực hiện nhiệm vụ 2. Đến chỗ HS ngồi, quan sát và lắng nghe HS trao đổi, thảo luận về cách xây dựng ngân sách cá nhân. </w:t>
            </w:r>
          </w:p>
          <w:p w:rsidR="00EF3B60" w:rsidRPr="00F22A20" w:rsidRDefault="00F22A20" w:rsidP="00F22A20">
            <w:pPr>
              <w:spacing w:after="57" w:line="221" w:lineRule="auto"/>
              <w:ind w:left="29" w:right="33"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Tổ chức cho HS trình bày kết quả thực hiện nhiệm vụ 2. </w:t>
            </w:r>
          </w:p>
          <w:p w:rsidR="00EF3B60" w:rsidRPr="00F22A20" w:rsidRDefault="00F22A20" w:rsidP="00F22A20">
            <w:pPr>
              <w:spacing w:after="57" w:line="221" w:lineRule="auto"/>
              <w:ind w:left="29" w:right="33" w:firstLine="0"/>
            </w:pPr>
            <w:r w:rsidRPr="00F22A20">
              <w:rPr>
                <w:rFonts w:eastAsia="Calibri"/>
                <w:sz w:val="24"/>
                <w:szCs w:val="24"/>
                <w:u w:color="000000"/>
              </w:rPr>
              <w:t xml:space="preserve">– </w:t>
            </w:r>
            <w:r w:rsidR="00102BE5" w:rsidRPr="00F22A20">
              <w:rPr>
                <w:rFonts w:eastAsia="Calibri"/>
                <w:sz w:val="24"/>
              </w:rPr>
              <w:t>Yêu cầu các nhóm đính kết quả thực hiện nhiệm vụ 2 lên bảng và cử đại diện nhóm trình bày trước lớp kết quả thực hiện nhiệm vụ của nhóm mình. Yêu cầu HS trong lớp tập trung chú ý nghe các bạn trình bày để bổ sung ý kiến.</w:t>
            </w:r>
          </w:p>
          <w:p w:rsidR="00EF3B60" w:rsidRPr="00F22A20" w:rsidRDefault="00F22A20" w:rsidP="00F22A20">
            <w:pPr>
              <w:spacing w:after="137" w:line="221" w:lineRule="auto"/>
              <w:ind w:left="29" w:right="33" w:firstLine="0"/>
            </w:pPr>
            <w:r w:rsidRPr="00F22A20">
              <w:rPr>
                <w:rFonts w:eastAsia="Calibri"/>
                <w:sz w:val="24"/>
                <w:szCs w:val="24"/>
                <w:u w:color="000000"/>
              </w:rPr>
              <w:t xml:space="preserve">– </w:t>
            </w:r>
            <w:r w:rsidR="00102BE5" w:rsidRPr="00F22A20">
              <w:rPr>
                <w:rFonts w:eastAsia="Calibri"/>
                <w:sz w:val="24"/>
              </w:rPr>
              <w:t>Gọi 2 – 3 HS nhận xét và nêu cảm nhận sau khi nghe đại diện các nhóm trình bày.</w:t>
            </w:r>
          </w:p>
          <w:p w:rsidR="00EF3B60" w:rsidRPr="00F22A20" w:rsidRDefault="00102BE5">
            <w:pPr>
              <w:spacing w:after="0" w:line="259" w:lineRule="auto"/>
              <w:ind w:left="29" w:firstLine="0"/>
            </w:pPr>
            <w:r w:rsidRPr="00F22A20">
              <w:rPr>
                <w:rFonts w:eastAsia="Calibri"/>
                <w:sz w:val="24"/>
              </w:rPr>
              <w:t>* Nhận định, kết luận: Tổng hợp kết quả thực hiện nhiệm vụ của HS và nhận định, kết luận hoạt động 1.</w:t>
            </w:r>
          </w:p>
        </w:tc>
        <w:tc>
          <w:tcPr>
            <w:tcW w:w="2141"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273" w:line="221" w:lineRule="auto"/>
              <w:ind w:left="29" w:right="66" w:firstLine="0"/>
            </w:pPr>
            <w:r w:rsidRPr="00F22A20">
              <w:rPr>
                <w:rFonts w:eastAsia="Calibri"/>
                <w:sz w:val="24"/>
                <w:szCs w:val="24"/>
                <w:u w:color="000000"/>
              </w:rPr>
              <w:t xml:space="preserve">– </w:t>
            </w:r>
            <w:r w:rsidR="00102BE5" w:rsidRPr="00F22A20">
              <w:rPr>
                <w:rFonts w:eastAsia="Calibri"/>
                <w:sz w:val="24"/>
              </w:rPr>
              <w:t>HS tiếp nhận nhiệm vụ 2 và nghe GV hướng dẫn thực hiện nhiệm vụ.</w:t>
            </w:r>
          </w:p>
          <w:p w:rsidR="00EF3B60" w:rsidRPr="00F22A20" w:rsidRDefault="00F22A20" w:rsidP="00F22A20">
            <w:pPr>
              <w:spacing w:after="1117" w:line="221" w:lineRule="auto"/>
              <w:ind w:left="29" w:right="66" w:firstLine="0"/>
            </w:pPr>
            <w:r w:rsidRPr="00F22A20">
              <w:rPr>
                <w:rFonts w:eastAsia="Calibri"/>
                <w:sz w:val="24"/>
                <w:szCs w:val="24"/>
                <w:u w:color="000000"/>
              </w:rPr>
              <w:t xml:space="preserve">– </w:t>
            </w:r>
            <w:r w:rsidR="00102BE5" w:rsidRPr="00F22A20">
              <w:rPr>
                <w:rFonts w:eastAsia="Calibri"/>
                <w:sz w:val="24"/>
              </w:rPr>
              <w:t>Thực hiện nhiệm vụ 2 theo hướng dẫn của GV.</w:t>
            </w:r>
          </w:p>
          <w:p w:rsidR="00EF3B60" w:rsidRPr="00F22A20" w:rsidRDefault="00F22A20" w:rsidP="00F22A20">
            <w:pPr>
              <w:spacing w:after="57" w:line="221" w:lineRule="auto"/>
              <w:ind w:left="29" w:right="66" w:firstLine="0"/>
            </w:pPr>
            <w:r w:rsidRPr="00F22A20">
              <w:rPr>
                <w:rFonts w:eastAsia="Calibri"/>
                <w:sz w:val="24"/>
                <w:szCs w:val="24"/>
                <w:u w:color="000000"/>
              </w:rPr>
              <w:t xml:space="preserve">– </w:t>
            </w:r>
            <w:r w:rsidR="00102BE5" w:rsidRPr="00F22A20">
              <w:rPr>
                <w:rFonts w:eastAsia="Calibri"/>
                <w:sz w:val="24"/>
              </w:rPr>
              <w:t>Đại diện 2 nhóm lần lượt lên trình bày trước lớp kết quả thực hiện nhiệm vụ 2 của nhóm mình.</w:t>
            </w:r>
          </w:p>
          <w:p w:rsidR="00EF3B60" w:rsidRPr="00F22A20" w:rsidRDefault="00F22A20" w:rsidP="00F22A20">
            <w:pPr>
              <w:spacing w:after="350" w:line="221" w:lineRule="auto"/>
              <w:ind w:left="29" w:right="66" w:firstLine="0"/>
            </w:pPr>
            <w:r w:rsidRPr="00F22A20">
              <w:rPr>
                <w:rFonts w:eastAsia="Calibri"/>
                <w:sz w:val="24"/>
                <w:szCs w:val="24"/>
                <w:u w:color="000000"/>
              </w:rPr>
              <w:t xml:space="preserve">– </w:t>
            </w:r>
            <w:r w:rsidR="00102BE5" w:rsidRPr="00F22A20">
              <w:rPr>
                <w:rFonts w:eastAsia="Calibri"/>
                <w:sz w:val="24"/>
              </w:rPr>
              <w:t>HS nhóm khác khác lắng nghe, nêu ý kiến bổ sung.</w:t>
            </w:r>
          </w:p>
          <w:p w:rsidR="00EF3B60" w:rsidRPr="00F22A20" w:rsidRDefault="00F22A20" w:rsidP="00F22A20">
            <w:pPr>
              <w:spacing w:after="0" w:line="259" w:lineRule="auto"/>
              <w:ind w:left="29" w:right="66" w:firstLine="0"/>
            </w:pPr>
            <w:r w:rsidRPr="00F22A20">
              <w:rPr>
                <w:rFonts w:eastAsia="Calibri"/>
                <w:sz w:val="24"/>
                <w:szCs w:val="24"/>
                <w:u w:color="000000"/>
              </w:rPr>
              <w:t xml:space="preserve">– </w:t>
            </w:r>
            <w:r w:rsidR="00102BE5" w:rsidRPr="00F22A20">
              <w:rPr>
                <w:rFonts w:eastAsia="Calibri"/>
                <w:sz w:val="24"/>
              </w:rPr>
              <w:t xml:space="preserve">Lắng nghe GV nhận định, kết luận hoạt động 1. Ghi nhanh nội dung. </w:t>
            </w:r>
          </w:p>
        </w:tc>
        <w:tc>
          <w:tcPr>
            <w:tcW w:w="0" w:type="auto"/>
            <w:gridSpan w:val="2"/>
            <w:vMerge/>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ind w:left="577" w:right="4"/>
      </w:pPr>
      <w:r w:rsidRPr="00F22A20">
        <w:rPr>
          <w:b/>
        </w:rPr>
        <w:lastRenderedPageBreak/>
        <w:t xml:space="preserve">Dặn dò HS sau Tiết 1: </w:t>
      </w:r>
      <w:r w:rsidRPr="00F22A20">
        <w:t xml:space="preserve">Mỗi tổ xây dựng 1 kịch bản cho kịch tương tác về chủ đề “Học sinh xây dựng ngân sách cá nhân, trong đó có tính đến những khoản thu, chi, tiết kiệm, cho, tặng” và phân công các bạn đóng vai. Diễn kịch vào tiết Sinh hoạt lớp để lựa chọn tiết mục hay trình diễn trước toàn khối. </w:t>
      </w:r>
    </w:p>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27" w:line="312" w:lineRule="auto"/>
        <w:ind w:left="280" w:right="2538"/>
      </w:pPr>
      <w:r w:rsidRPr="00F22A20">
        <w:rPr>
          <w:b/>
        </w:rPr>
        <w:t xml:space="preserve">Hoạt động 2. Luyện tập xây dựng ngân sách cá nhân hợp lí </w:t>
      </w:r>
      <w:r w:rsidRPr="00F22A20">
        <w:rPr>
          <w:i/>
        </w:rPr>
        <w:t xml:space="preserve">a) Mục tiêu </w:t>
      </w:r>
    </w:p>
    <w:p w:rsidR="00EF3B60" w:rsidRPr="00F22A20" w:rsidRDefault="00102BE5">
      <w:pPr>
        <w:spacing w:after="0"/>
        <w:ind w:left="279" w:right="285"/>
      </w:pPr>
      <w:r w:rsidRPr="00F22A20">
        <w:t xml:space="preserve">HS xây dựng được ngân sách cá nhân hợp lí cho mỗi tình huống trong SGK và xây dựng được ngân sách cá nhân hợp lí cho bản thân. </w:t>
      </w:r>
      <w:r w:rsidRPr="00F22A20">
        <w:rPr>
          <w:i/>
        </w:rPr>
        <w:t>b) Tổ chức thực hiện</w:t>
      </w:r>
    </w:p>
    <w:tbl>
      <w:tblPr>
        <w:tblStyle w:val="TableGrid"/>
        <w:tblW w:w="8505" w:type="dxa"/>
        <w:tblInd w:w="292" w:type="dxa"/>
        <w:tblCellMar>
          <w:left w:w="113" w:type="dxa"/>
          <w:right w:w="75" w:type="dxa"/>
        </w:tblCellMar>
        <w:tblLook w:val="04A0" w:firstRow="1" w:lastRow="0" w:firstColumn="1" w:lastColumn="0" w:noHBand="0" w:noVBand="1"/>
      </w:tblPr>
      <w:tblGrid>
        <w:gridCol w:w="3828"/>
        <w:gridCol w:w="2268"/>
        <w:gridCol w:w="2409"/>
      </w:tblGrid>
      <w:tr w:rsidR="00EF3B60" w:rsidRPr="00F22A20">
        <w:trPr>
          <w:trHeight w:val="790"/>
        </w:trPr>
        <w:tc>
          <w:tcPr>
            <w:tcW w:w="382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6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0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57" w:right="119" w:firstLine="0"/>
              <w:jc w:val="center"/>
            </w:pPr>
            <w:r w:rsidRPr="00F22A20">
              <w:rPr>
                <w:rFonts w:eastAsia="Calibri"/>
                <w:b/>
                <w:sz w:val="24"/>
              </w:rPr>
              <w:t>Sản phẩm/ Kết quả  cần đạt</w:t>
            </w:r>
          </w:p>
        </w:tc>
      </w:tr>
      <w:tr w:rsidR="00EF3B60" w:rsidRPr="00F22A20">
        <w:trPr>
          <w:trHeight w:val="687"/>
        </w:trPr>
        <w:tc>
          <w:tcPr>
            <w:tcW w:w="8505" w:type="dxa"/>
            <w:gridSpan w:val="3"/>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pPr>
            <w:r w:rsidRPr="00F22A20">
              <w:rPr>
                <w:rFonts w:eastAsia="Calibri"/>
                <w:b/>
                <w:i/>
                <w:sz w:val="24"/>
              </w:rPr>
              <w:lastRenderedPageBreak/>
              <w:t xml:space="preserve">Nhiệm vụ 1: </w:t>
            </w:r>
            <w:r w:rsidRPr="00F22A20">
              <w:rPr>
                <w:rFonts w:eastAsia="Calibri"/>
                <w:sz w:val="24"/>
              </w:rPr>
              <w:t>Xây dựng ngân sách cá nhân hợp lí có tính đến các khoản thu, chi, tiết kiệm, cho, tặng cho các nhân vật trong mỗi tình huống ở mục 1, hoạt động 2, trang 25 (SGK)</w:t>
            </w:r>
          </w:p>
        </w:tc>
      </w:tr>
      <w:tr w:rsidR="00EF3B60" w:rsidRPr="00F22A20">
        <w:trPr>
          <w:trHeight w:val="2930"/>
        </w:trPr>
        <w:tc>
          <w:tcPr>
            <w:tcW w:w="3828" w:type="dxa"/>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right="38" w:firstLine="0"/>
            </w:pPr>
            <w:r w:rsidRPr="00F22A20">
              <w:rPr>
                <w:rFonts w:eastAsia="Calibri"/>
                <w:sz w:val="24"/>
              </w:rPr>
              <w:t xml:space="preserve">* Chuyển giao nhiệm vụ 1: Yêu cầu HS vận dụng kiến thức mới thu nhận được qua hoạt động 1 để xây dựng ngân sách cá nhân hợp lí có tính đến các khoản thu, chi, tiết kiệm, cho, tặng của từng nhân vật trong tình huống 1, 2 (trang 25, SGK). </w:t>
            </w:r>
          </w:p>
          <w:p w:rsidR="00EF3B60" w:rsidRPr="00F22A20" w:rsidRDefault="00102BE5">
            <w:pPr>
              <w:spacing w:after="0" w:line="259" w:lineRule="auto"/>
              <w:ind w:left="0" w:right="38" w:firstLine="0"/>
            </w:pPr>
            <w:r w:rsidRPr="00F22A20">
              <w:rPr>
                <w:rFonts w:eastAsia="Calibri"/>
                <w:sz w:val="24"/>
              </w:rPr>
              <w:t>– Trong mỗi tình huống cần chỉ ra những khoản thu và tổng số tiền thu; những khoản chi cụ thể: chi cho nhu cầu thiết yếu, cho, tặng và khoản tiền tiết kiệm. Dự định % chi cho từng khoản và tính số tiền cụ thể.</w:t>
            </w:r>
          </w:p>
        </w:tc>
        <w:tc>
          <w:tcPr>
            <w:tcW w:w="2268" w:type="dxa"/>
            <w:tcBorders>
              <w:top w:val="single" w:sz="6" w:space="0" w:color="00975E"/>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t>* Tiếp nhận nhiệm vụ 1.</w:t>
            </w:r>
          </w:p>
          <w:p w:rsidR="00EF3B60" w:rsidRPr="00F22A20" w:rsidRDefault="00102BE5">
            <w:pPr>
              <w:spacing w:after="0" w:line="259" w:lineRule="auto"/>
              <w:ind w:left="0" w:firstLine="0"/>
            </w:pPr>
            <w:r w:rsidRPr="00F22A20">
              <w:rPr>
                <w:rFonts w:eastAsia="Calibri"/>
                <w:sz w:val="24"/>
              </w:rPr>
              <w:t xml:space="preserve">Lắng nghe GV hướng dẫn thực hiện nhiệm vụ. </w:t>
            </w:r>
          </w:p>
        </w:tc>
        <w:tc>
          <w:tcPr>
            <w:tcW w:w="2409"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19" w:firstLine="0"/>
              <w:jc w:val="left"/>
            </w:pPr>
            <w:r w:rsidRPr="00F22A20">
              <w:rPr>
                <w:rFonts w:eastAsia="Calibri"/>
                <w:sz w:val="24"/>
                <w:szCs w:val="24"/>
                <w:u w:color="000000"/>
              </w:rPr>
              <w:t xml:space="preserve">– </w:t>
            </w:r>
            <w:r w:rsidR="00102BE5" w:rsidRPr="00F22A20">
              <w:rPr>
                <w:rFonts w:eastAsia="Calibri"/>
                <w:sz w:val="24"/>
              </w:rPr>
              <w:t>Vận dụng được kiến thức, kinh nghiệm mới đã có được qua hoạt động 1 để đề xuất cách xây dựng ngân sách cá nhân hợp lí, trong đó có tính đến các khoản thu, chi, tiết kiệm, cho, tặng cho các nhân vật trong tình huống 1, 2 (trang 25, SGK).</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Các khoản thu và các khoản </w:t>
            </w:r>
          </w:p>
        </w:tc>
      </w:tr>
      <w:tr w:rsidR="00EF3B60" w:rsidRPr="00F22A20">
        <w:trPr>
          <w:trHeight w:val="6104"/>
        </w:trPr>
        <w:tc>
          <w:tcPr>
            <w:tcW w:w="3828" w:type="dxa"/>
            <w:tcBorders>
              <w:top w:val="nil"/>
              <w:left w:val="single" w:sz="6" w:space="0" w:color="00975E"/>
              <w:bottom w:val="single" w:sz="6" w:space="0" w:color="00975E"/>
              <w:right w:val="single" w:sz="6" w:space="0" w:color="00975E"/>
            </w:tcBorders>
          </w:tcPr>
          <w:p w:rsidR="00EF3B60" w:rsidRPr="00F22A20" w:rsidRDefault="00102BE5">
            <w:pPr>
              <w:spacing w:after="20" w:line="259" w:lineRule="auto"/>
              <w:ind w:left="0" w:firstLine="0"/>
              <w:jc w:val="left"/>
            </w:pPr>
            <w:r w:rsidRPr="00F22A20">
              <w:rPr>
                <w:rFonts w:eastAsia="Calibri"/>
                <w:sz w:val="24"/>
              </w:rPr>
              <w:t xml:space="preserve">* Tổ chức cho HS thực hiện nhiệm vụ. </w:t>
            </w:r>
          </w:p>
          <w:p w:rsidR="00EF3B60" w:rsidRPr="00F22A20" w:rsidRDefault="00102BE5">
            <w:pPr>
              <w:spacing w:after="1191" w:line="229" w:lineRule="auto"/>
              <w:ind w:left="0" w:right="39" w:firstLine="0"/>
            </w:pPr>
            <w:r w:rsidRPr="00F22A20">
              <w:rPr>
                <w:rFonts w:eastAsia="Calibri"/>
                <w:sz w:val="24"/>
              </w:rPr>
              <w:t xml:space="preserve">– Quan sát, lắng nghe HS thảo luận, tính toán các khoản thu, chi cho ngân sách cá nhân của các nhân vật trong tình huống 1, 2. </w:t>
            </w:r>
          </w:p>
          <w:p w:rsidR="00EF3B60" w:rsidRPr="00F22A20" w:rsidRDefault="00102BE5">
            <w:pPr>
              <w:spacing w:after="57" w:line="229" w:lineRule="auto"/>
              <w:ind w:left="0" w:firstLine="0"/>
            </w:pPr>
            <w:r w:rsidRPr="00F22A20">
              <w:rPr>
                <w:rFonts w:eastAsia="Calibri"/>
                <w:sz w:val="24"/>
              </w:rPr>
              <w:t>* Tổ chức cho HS trình bày kết quả thực hiện nhiệm vụ 1:</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 xml:space="preserve">Đại diện các nhóm lẻ (nhóm 1, 3, 5) trình bày đề xuất của nhóm mình về việc xây dựng ngân sách cá nhân cho nhân vật Ngân ở tình huống 1. </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 xml:space="preserve">Đại diện các nhóm chẵn (nhóm 2, 4, 6) trình bày đề xuất của nhóm mình về việc xây dựng ngân sách cá nhân cho nhân vật Thắng ở tình huống 2.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yêu cầu HS làm bài tập 3 trong SBT và tổ chức cho HS báo cáo kết quả làm bài tập mở rộng.</w:t>
            </w:r>
          </w:p>
        </w:tc>
        <w:tc>
          <w:tcPr>
            <w:tcW w:w="2268" w:type="dxa"/>
            <w:tcBorders>
              <w:top w:val="nil"/>
              <w:left w:val="single" w:sz="6" w:space="0" w:color="00975E"/>
              <w:bottom w:val="single" w:sz="6" w:space="0" w:color="00975E"/>
              <w:right w:val="single" w:sz="6" w:space="0" w:color="00975E"/>
            </w:tcBorders>
          </w:tcPr>
          <w:p w:rsidR="00EF3B60" w:rsidRPr="00F22A20" w:rsidRDefault="00F22A20" w:rsidP="00F22A20">
            <w:pPr>
              <w:spacing w:after="127" w:line="229"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Tìm hiểu tình huống để xác định những khoản thu và tổng số tiền thu; những khoản chi cụ thể: chi cho nhu cầu thiết yếu, cho, tặng và khoản tiền tiết kiệm. Dự định % chi cho từng khoản và tính số tiền cụ thể. </w:t>
            </w:r>
          </w:p>
          <w:p w:rsidR="00EF3B60" w:rsidRPr="00F22A20" w:rsidRDefault="00F22A20" w:rsidP="00F22A20">
            <w:pPr>
              <w:spacing w:after="57" w:line="229"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Đại diện các nhóm trình bày trước lớp. Các nhóm khác lắng nghe, bổ sung hoặc đưa ra đề xuất khác.</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pPr>
            <w:r w:rsidRPr="00F22A20">
              <w:rPr>
                <w:rFonts w:eastAsia="Calibri"/>
                <w:sz w:val="24"/>
              </w:rPr>
              <w:t>– HS trình bày kết quả làm bài tập 3.</w:t>
            </w:r>
          </w:p>
        </w:tc>
        <w:tc>
          <w:tcPr>
            <w:tcW w:w="240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chi của mỗi em không giống nhau do điều kiện, hoàn cảnh gia đình và khả năng tạo nguồn thu, nhu cầu chi tiêu của các em khác nhau. Vì vậy, để lập ngân sách cá nhân hợp lí trong việc thu, chi, tiết kiệm, cho, tặng phù hợp với bản thân, các em cần phải có hiểu biết về điều kiện, hoàn cảnh của gia đình, khả năng của bản thân và những khoản thu, chi, tiết kiệm, cho, tặng cần thực hiện trong thời gian nhất định (1 tháng, 3 tháng, 6 tháng, 1 năm). Có như vậy, ngân sách cá nhân mới đảm bảo thực hiện được và giúp các em từng bước rèn luyện được </w:t>
            </w:r>
            <w:r w:rsidRPr="00F22A20">
              <w:rPr>
                <w:rFonts w:eastAsia="Calibri"/>
                <w:sz w:val="24"/>
              </w:rPr>
              <w:lastRenderedPageBreak/>
              <w:t xml:space="preserve">kĩ năng quản lí tài chính cá nhân.  </w:t>
            </w:r>
          </w:p>
        </w:tc>
      </w:tr>
    </w:tbl>
    <w:p w:rsidR="00EF3B60" w:rsidRPr="00F22A20" w:rsidRDefault="00EF3B60">
      <w:pPr>
        <w:spacing w:after="0" w:line="259" w:lineRule="auto"/>
        <w:ind w:left="-850" w:right="9923" w:firstLine="0"/>
        <w:jc w:val="left"/>
      </w:pPr>
    </w:p>
    <w:tbl>
      <w:tblPr>
        <w:tblStyle w:val="TableGrid"/>
        <w:tblW w:w="8505" w:type="dxa"/>
        <w:tblInd w:w="575" w:type="dxa"/>
        <w:tblCellMar>
          <w:top w:w="61" w:type="dxa"/>
          <w:left w:w="113" w:type="dxa"/>
          <w:right w:w="75" w:type="dxa"/>
        </w:tblCellMar>
        <w:tblLook w:val="04A0" w:firstRow="1" w:lastRow="0" w:firstColumn="1" w:lastColumn="0" w:noHBand="0" w:noVBand="1"/>
      </w:tblPr>
      <w:tblGrid>
        <w:gridCol w:w="269"/>
        <w:gridCol w:w="3429"/>
        <w:gridCol w:w="271"/>
        <w:gridCol w:w="1922"/>
        <w:gridCol w:w="272"/>
        <w:gridCol w:w="2070"/>
        <w:gridCol w:w="272"/>
      </w:tblGrid>
      <w:tr w:rsidR="00EF3B60" w:rsidRPr="00F22A20">
        <w:trPr>
          <w:gridBefore w:val="1"/>
          <w:wBefore w:w="283" w:type="dxa"/>
          <w:trHeight w:val="790"/>
        </w:trPr>
        <w:tc>
          <w:tcPr>
            <w:tcW w:w="382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6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0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57" w:right="119" w:firstLine="0"/>
              <w:jc w:val="center"/>
            </w:pPr>
            <w:r w:rsidRPr="00F22A20">
              <w:rPr>
                <w:rFonts w:eastAsia="Calibri"/>
                <w:b/>
                <w:sz w:val="24"/>
              </w:rPr>
              <w:t>Sản phẩm/ Kết quả  cần đạt</w:t>
            </w:r>
          </w:p>
        </w:tc>
      </w:tr>
      <w:tr w:rsidR="00EF3B60" w:rsidRPr="00F22A20">
        <w:trPr>
          <w:gridBefore w:val="1"/>
          <w:wBefore w:w="283" w:type="dxa"/>
          <w:trHeight w:val="2346"/>
        </w:trPr>
        <w:tc>
          <w:tcPr>
            <w:tcW w:w="3828"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16" w:line="259" w:lineRule="auto"/>
              <w:ind w:left="0" w:firstLine="0"/>
              <w:jc w:val="left"/>
            </w:pPr>
            <w:r w:rsidRPr="00F22A20">
              <w:rPr>
                <w:rFonts w:eastAsia="Calibri"/>
                <w:sz w:val="24"/>
              </w:rPr>
              <w:t>* Nhận định, kết luận:</w:t>
            </w:r>
          </w:p>
          <w:p w:rsidR="00EF3B60" w:rsidRPr="00F22A20" w:rsidRDefault="00F22A20" w:rsidP="00F22A20">
            <w:pPr>
              <w:spacing w:after="57" w:line="226" w:lineRule="auto"/>
              <w:ind w:left="0" w:right="19" w:firstLine="0"/>
            </w:pPr>
            <w:r w:rsidRPr="00F22A20">
              <w:rPr>
                <w:rFonts w:eastAsia="Calibri"/>
                <w:sz w:val="24"/>
                <w:szCs w:val="24"/>
                <w:u w:color="000000"/>
              </w:rPr>
              <w:t xml:space="preserve">– </w:t>
            </w:r>
            <w:r w:rsidR="00102BE5" w:rsidRPr="00F22A20">
              <w:rPr>
                <w:rFonts w:eastAsia="Calibri"/>
                <w:sz w:val="24"/>
              </w:rPr>
              <w:t>Gọi 2 – 3 nêu nhận xét về kết quả thực hiện nhiệm vụ 1.</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Tổng hợp kết quả thực hiện nhiệm vụ 1 trong hoạt động thực hành. Nhận xét và chốt nhiệm vụ 1 dựa vào kết quả thực hiện nhiệm vụ của các nhóm.</w:t>
            </w:r>
          </w:p>
        </w:tc>
        <w:tc>
          <w:tcPr>
            <w:tcW w:w="2268" w:type="dxa"/>
            <w:gridSpan w:val="2"/>
            <w:tcBorders>
              <w:top w:val="single" w:sz="6" w:space="0" w:color="00975E"/>
              <w:left w:val="single" w:sz="6" w:space="0" w:color="00975E"/>
              <w:bottom w:val="single" w:sz="6" w:space="0" w:color="00975E"/>
              <w:right w:val="single" w:sz="6" w:space="0" w:color="00975E"/>
            </w:tcBorders>
            <w:vAlign w:val="center"/>
          </w:tcPr>
          <w:p w:rsidR="00EF3B60" w:rsidRPr="00F22A20" w:rsidRDefault="00F22A20" w:rsidP="00F22A20">
            <w:pPr>
              <w:spacing w:after="57" w:line="226" w:lineRule="auto"/>
              <w:ind w:left="0" w:right="19" w:firstLine="0"/>
            </w:pPr>
            <w:r w:rsidRPr="00F22A20">
              <w:rPr>
                <w:rFonts w:eastAsia="Calibri"/>
                <w:sz w:val="24"/>
                <w:szCs w:val="24"/>
                <w:u w:color="000000"/>
              </w:rPr>
              <w:t xml:space="preserve">– </w:t>
            </w:r>
            <w:r w:rsidR="00102BE5" w:rsidRPr="00F22A20">
              <w:rPr>
                <w:rFonts w:eastAsia="Calibri"/>
                <w:sz w:val="24"/>
              </w:rPr>
              <w:t>HS nêu những điều học hỏi được qua các tiểu phẩm đóng vai nhà tư vấn.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Lắng nghe GV kết luận nhiệm vụ 1.</w:t>
            </w:r>
          </w:p>
        </w:tc>
        <w:tc>
          <w:tcPr>
            <w:tcW w:w="2409"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407"/>
        </w:trPr>
        <w:tc>
          <w:tcPr>
            <w:tcW w:w="8505"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Lập ngân sách cá nhân hợp lí trong việc thu, chi, tiết kiệm, cho, tặng phù hợp với bản thân</w:t>
            </w:r>
            <w:r w:rsidRPr="00F22A20">
              <w:rPr>
                <w:rFonts w:eastAsia="Calibri"/>
                <w:sz w:val="24"/>
                <w:vertAlign w:val="subscript"/>
              </w:rPr>
              <w:t xml:space="preserve"> </w:t>
            </w:r>
          </w:p>
        </w:tc>
      </w:tr>
      <w:tr w:rsidR="00EF3B60" w:rsidRPr="00F22A20">
        <w:trPr>
          <w:gridBefore w:val="1"/>
          <w:wBefore w:w="283" w:type="dxa"/>
          <w:trHeight w:val="7393"/>
        </w:trPr>
        <w:tc>
          <w:tcPr>
            <w:tcW w:w="3828"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6" w:lineRule="auto"/>
              <w:ind w:left="0" w:firstLine="0"/>
              <w:jc w:val="left"/>
            </w:pPr>
            <w:r w:rsidRPr="00F22A20">
              <w:rPr>
                <w:rFonts w:eastAsia="Calibri"/>
                <w:sz w:val="24"/>
              </w:rPr>
              <w:lastRenderedPageBreak/>
              <w:t>* Chuyển giao nhiệm vụ 2 và nêu yêu cầu HS thực hiện nhiệm vụ 2.</w:t>
            </w:r>
          </w:p>
          <w:p w:rsidR="00EF3B60" w:rsidRPr="00F22A20" w:rsidRDefault="00102BE5">
            <w:pPr>
              <w:spacing w:after="42" w:line="238" w:lineRule="auto"/>
              <w:ind w:left="0" w:right="38" w:firstLine="0"/>
            </w:pPr>
            <w:r w:rsidRPr="00F22A20">
              <w:rPr>
                <w:rFonts w:eastAsia="Calibri"/>
                <w:sz w:val="24"/>
              </w:rPr>
              <w:t>Nếu HS có SBT, GV yêu cầu HS làm bài tập 4, nội dung 2 của chủ đề 4 trong SBT. Nếu HS không có SBT, GV yêu cầu HS lập ngân sách cá nhân cho 3 tháng theo mẫu gợi ý sau: a) Dự kiến các khoản thu:</w:t>
            </w:r>
          </w:p>
          <w:p w:rsidR="00EF3B60" w:rsidRPr="00F22A20" w:rsidRDefault="00F22A20" w:rsidP="00F22A20">
            <w:pPr>
              <w:spacing w:after="16" w:line="259" w:lineRule="auto"/>
              <w:ind w:left="194" w:hanging="194"/>
              <w:jc w:val="left"/>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Dự kiến các khoản chi:</w:t>
            </w:r>
          </w:p>
          <w:p w:rsidR="00EF3B60" w:rsidRPr="00F22A20" w:rsidRDefault="00102BE5">
            <w:pPr>
              <w:spacing w:after="16" w:line="259" w:lineRule="auto"/>
              <w:ind w:left="0" w:firstLine="0"/>
              <w:jc w:val="left"/>
            </w:pPr>
            <w:r w:rsidRPr="00F22A20">
              <w:rPr>
                <w:rFonts w:eastAsia="Calibri"/>
                <w:sz w:val="24"/>
              </w:rPr>
              <w:t xml:space="preserve">+ Mua sắm đồ dùng cá nhân </w:t>
            </w:r>
          </w:p>
          <w:p w:rsidR="00EF3B60" w:rsidRPr="00F22A20" w:rsidRDefault="00102BE5">
            <w:pPr>
              <w:spacing w:after="16" w:line="259" w:lineRule="auto"/>
              <w:ind w:left="0" w:firstLine="0"/>
              <w:jc w:val="left"/>
            </w:pPr>
            <w:r w:rsidRPr="00F22A20">
              <w:rPr>
                <w:rFonts w:eastAsia="Calibri"/>
                <w:sz w:val="24"/>
              </w:rPr>
              <w:t xml:space="preserve">  (… %) = … đồng</w:t>
            </w:r>
          </w:p>
          <w:p w:rsidR="00EF3B60" w:rsidRPr="00F22A20" w:rsidRDefault="00102BE5">
            <w:pPr>
              <w:spacing w:after="16" w:line="259" w:lineRule="auto"/>
              <w:ind w:left="0" w:firstLine="0"/>
              <w:jc w:val="left"/>
            </w:pPr>
            <w:r w:rsidRPr="00F22A20">
              <w:rPr>
                <w:rFonts w:eastAsia="Calibri"/>
                <w:sz w:val="24"/>
              </w:rPr>
              <w:t>+ Ăn sáng, mua nước uống</w:t>
            </w:r>
          </w:p>
          <w:p w:rsidR="00EF3B60" w:rsidRPr="00F22A20" w:rsidRDefault="00102BE5">
            <w:pPr>
              <w:spacing w:after="16" w:line="259" w:lineRule="auto"/>
              <w:ind w:left="0" w:firstLine="0"/>
              <w:jc w:val="left"/>
            </w:pPr>
            <w:r w:rsidRPr="00F22A20">
              <w:rPr>
                <w:rFonts w:eastAsia="Calibri"/>
                <w:sz w:val="24"/>
              </w:rPr>
              <w:t xml:space="preserve">  (… %) = … đồng </w:t>
            </w:r>
          </w:p>
          <w:p w:rsidR="00EF3B60" w:rsidRPr="00F22A20" w:rsidRDefault="00102BE5">
            <w:pPr>
              <w:spacing w:after="16" w:line="259" w:lineRule="auto"/>
              <w:ind w:left="0" w:firstLine="0"/>
              <w:jc w:val="left"/>
            </w:pPr>
            <w:r w:rsidRPr="00F22A20">
              <w:rPr>
                <w:rFonts w:eastAsia="Calibri"/>
                <w:sz w:val="24"/>
              </w:rPr>
              <w:t xml:space="preserve">+ Vui chơi, giải trí </w:t>
            </w:r>
          </w:p>
          <w:p w:rsidR="00EF3B60" w:rsidRPr="00F22A20" w:rsidRDefault="00102BE5">
            <w:pPr>
              <w:spacing w:after="16" w:line="259" w:lineRule="auto"/>
              <w:ind w:left="0" w:firstLine="0"/>
              <w:jc w:val="left"/>
            </w:pPr>
            <w:r w:rsidRPr="00F22A20">
              <w:rPr>
                <w:rFonts w:eastAsia="Calibri"/>
                <w:sz w:val="24"/>
              </w:rPr>
              <w:t xml:space="preserve">  (… %) = … đồng</w:t>
            </w:r>
          </w:p>
          <w:p w:rsidR="00EF3B60" w:rsidRPr="00F22A20" w:rsidRDefault="00102BE5">
            <w:pPr>
              <w:spacing w:after="16" w:line="259" w:lineRule="auto"/>
              <w:ind w:left="0" w:firstLine="0"/>
              <w:jc w:val="left"/>
            </w:pPr>
            <w:r w:rsidRPr="00F22A20">
              <w:rPr>
                <w:rFonts w:eastAsia="Calibri"/>
                <w:sz w:val="24"/>
              </w:rPr>
              <w:t xml:space="preserve">+ Mua quà tặng, quà sinh nhật </w:t>
            </w:r>
          </w:p>
          <w:p w:rsidR="00EF3B60" w:rsidRPr="00F22A20" w:rsidRDefault="00102BE5">
            <w:pPr>
              <w:spacing w:after="16" w:line="259" w:lineRule="auto"/>
              <w:ind w:left="0" w:firstLine="0"/>
              <w:jc w:val="left"/>
            </w:pPr>
            <w:r w:rsidRPr="00F22A20">
              <w:rPr>
                <w:rFonts w:eastAsia="Calibri"/>
                <w:sz w:val="24"/>
              </w:rPr>
              <w:t xml:space="preserve">  (… %) = … đồng</w:t>
            </w:r>
          </w:p>
          <w:p w:rsidR="00EF3B60" w:rsidRPr="00F22A20" w:rsidRDefault="00102BE5">
            <w:pPr>
              <w:spacing w:after="16" w:line="259" w:lineRule="auto"/>
              <w:ind w:left="0" w:firstLine="0"/>
              <w:jc w:val="left"/>
            </w:pPr>
            <w:r w:rsidRPr="00F22A20">
              <w:rPr>
                <w:rFonts w:eastAsia="Calibri"/>
                <w:sz w:val="24"/>
              </w:rPr>
              <w:t>+ Làm từ thiện (…. %) =…… đồng</w:t>
            </w:r>
          </w:p>
          <w:p w:rsidR="00EF3B60" w:rsidRPr="00F22A20" w:rsidRDefault="00F22A20" w:rsidP="00F22A20">
            <w:pPr>
              <w:spacing w:after="16" w:line="259" w:lineRule="auto"/>
              <w:ind w:left="194" w:hanging="194"/>
              <w:jc w:val="left"/>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Dự kiến số tiền tiết kiệm</w:t>
            </w:r>
          </w:p>
          <w:p w:rsidR="00EF3B60" w:rsidRPr="00F22A20" w:rsidRDefault="00102BE5">
            <w:pPr>
              <w:spacing w:after="16" w:line="259" w:lineRule="auto"/>
              <w:ind w:left="0" w:firstLine="0"/>
              <w:jc w:val="left"/>
            </w:pPr>
            <w:r w:rsidRPr="00F22A20">
              <w:rPr>
                <w:rFonts w:eastAsia="Calibri"/>
                <w:sz w:val="24"/>
              </w:rPr>
              <w:t xml:space="preserve">  (… %) = … đồng</w:t>
            </w:r>
          </w:p>
          <w:p w:rsidR="00EF3B60" w:rsidRPr="00F22A20" w:rsidRDefault="00F22A20" w:rsidP="00F22A20">
            <w:pPr>
              <w:spacing w:after="16" w:line="259" w:lineRule="auto"/>
              <w:ind w:left="194" w:hanging="194"/>
              <w:jc w:val="left"/>
            </w:pPr>
            <w:r w:rsidRPr="00F22A20">
              <w:rPr>
                <w:rFonts w:eastAsia="Calibri"/>
                <w:sz w:val="24"/>
                <w:szCs w:val="24"/>
                <w:u w:color="000000"/>
              </w:rPr>
              <w:t>d)</w:t>
            </w:r>
            <w:r w:rsidRPr="00F22A20">
              <w:rPr>
                <w:rFonts w:eastAsia="Calibri"/>
                <w:sz w:val="24"/>
                <w:szCs w:val="24"/>
                <w:u w:color="000000"/>
              </w:rPr>
              <w:tab/>
            </w:r>
            <w:r w:rsidR="00102BE5" w:rsidRPr="00F22A20">
              <w:rPr>
                <w:rFonts w:eastAsia="Calibri"/>
                <w:sz w:val="24"/>
              </w:rPr>
              <w:t>Cân đối thu – chi: ……………</w:t>
            </w:r>
          </w:p>
          <w:p w:rsidR="00EF3B60" w:rsidRPr="00F22A20" w:rsidRDefault="00102BE5">
            <w:pPr>
              <w:spacing w:after="0" w:line="259" w:lineRule="auto"/>
              <w:ind w:left="0" w:right="38" w:firstLine="0"/>
            </w:pPr>
            <w:r w:rsidRPr="00F22A20">
              <w:rPr>
                <w:rFonts w:eastAsia="Calibri"/>
                <w:sz w:val="24"/>
              </w:rPr>
              <w:t xml:space="preserve"> HS có thể lập thành bảng với hàng ngang là các tháng và tổng số tiền, hàng dọc là các khoản thu, chi, cho, tặng và tiết kiệm trong từng tháng.</w:t>
            </w:r>
          </w:p>
        </w:tc>
        <w:tc>
          <w:tcPr>
            <w:tcW w:w="2268"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6" w:lineRule="auto"/>
              <w:ind w:left="0" w:right="38" w:firstLine="0"/>
            </w:pPr>
            <w:r w:rsidRPr="00F22A20">
              <w:rPr>
                <w:rFonts w:eastAsia="Calibri"/>
                <w:sz w:val="24"/>
                <w:szCs w:val="24"/>
                <w:u w:color="000000"/>
              </w:rPr>
              <w:t xml:space="preserve">– </w:t>
            </w:r>
            <w:r w:rsidR="00102BE5" w:rsidRPr="00F22A20">
              <w:rPr>
                <w:rFonts w:eastAsia="Calibri"/>
                <w:sz w:val="24"/>
              </w:rPr>
              <w:t xml:space="preserve">HS tiếp nhận nhiệm vụ 2 và nghe GV nêu yêu cầu thực hiện nhiệm vụ.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Nếu HS không có SBT thì ghi nhanh những nội dung gợi ý trong kế hoạch ngân sách do GV phổ biến để theo đó thực hiện. </w:t>
            </w:r>
          </w:p>
        </w:tc>
        <w:tc>
          <w:tcPr>
            <w:tcW w:w="2409"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2007"/>
        </w:trPr>
        <w:tc>
          <w:tcPr>
            <w:tcW w:w="3828"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6" w:lineRule="auto"/>
              <w:ind w:left="0" w:right="38" w:firstLine="0"/>
            </w:pPr>
            <w:r w:rsidRPr="00F22A20">
              <w:rPr>
                <w:rFonts w:eastAsia="Calibri"/>
                <w:sz w:val="24"/>
              </w:rPr>
              <w:t>* Tổ chức cho HS thực hành lập ngân sách cá nhân hợp lí trong việc thu, chi, tiết kiệm, cho, tặng phù hợp với bản thân.</w:t>
            </w:r>
          </w:p>
          <w:p w:rsidR="00EF3B60" w:rsidRPr="00F22A20" w:rsidRDefault="00102BE5">
            <w:pPr>
              <w:spacing w:after="0" w:line="259" w:lineRule="auto"/>
              <w:ind w:left="0" w:right="38" w:firstLine="0"/>
            </w:pPr>
            <w:r w:rsidRPr="00F22A20">
              <w:rPr>
                <w:rFonts w:eastAsia="Calibri"/>
                <w:sz w:val="24"/>
              </w:rPr>
              <w:t>– GV đến các bàn quan sát HS lập ngân sách cá nhân. Có thể hỗ trợ, hướng dẫn thêm những HS còn lúng túng.</w:t>
            </w:r>
          </w:p>
        </w:tc>
        <w:tc>
          <w:tcPr>
            <w:tcW w:w="2268"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HS làm việc cá nhân để thực hành lập ngân sách cá nhân. Sau đó chia sẻ với các bạn trong nhóm để nhận được góp ý từ các bạn.</w:t>
            </w:r>
          </w:p>
        </w:tc>
        <w:tc>
          <w:tcPr>
            <w:tcW w:w="2409"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790"/>
        </w:trPr>
        <w:tc>
          <w:tcPr>
            <w:tcW w:w="382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6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0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57" w:right="119" w:firstLine="0"/>
              <w:jc w:val="center"/>
            </w:pPr>
            <w:r w:rsidRPr="00F22A20">
              <w:rPr>
                <w:rFonts w:eastAsia="Calibri"/>
                <w:b/>
                <w:sz w:val="24"/>
              </w:rPr>
              <w:t>Sản phẩm/ Kết quả  cần đạt</w:t>
            </w:r>
          </w:p>
        </w:tc>
      </w:tr>
      <w:tr w:rsidR="00EF3B60" w:rsidRPr="00F22A20">
        <w:trPr>
          <w:gridAfter w:val="1"/>
          <w:wAfter w:w="283" w:type="dxa"/>
          <w:trHeight w:val="1341"/>
        </w:trPr>
        <w:tc>
          <w:tcPr>
            <w:tcW w:w="382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Tổ chức cho HS trình bày kết quả thực hành. – Gọi một số HS báo cáo kết quả lập ngân sách cá nhân. Yêu cầu HS khác lắng nghe bạn trình bày, góp ý cho bản ngân sách của bạn.</w:t>
            </w:r>
          </w:p>
        </w:tc>
        <w:tc>
          <w:tcPr>
            <w:tcW w:w="226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Lên bảng trình bày kết quả lập ngân sách cá nhân hợp lí. HS khác lắng nghe, góp ý.</w:t>
            </w:r>
          </w:p>
        </w:tc>
        <w:tc>
          <w:tcPr>
            <w:tcW w:w="2409"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2309"/>
        </w:trPr>
        <w:tc>
          <w:tcPr>
            <w:tcW w:w="3828" w:type="dxa"/>
            <w:gridSpan w:val="2"/>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lastRenderedPageBreak/>
              <w:t>* Nhận định, kết luận hoạt động 2:</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Gọi 3 – 4 HS nêu nhận xét và những điều học hỏi được qua phần trình bày kết quả thực hành của các bạn.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Tổng hợp kết quả thực hành của HS và kết luận hoạt động 2.</w:t>
            </w:r>
          </w:p>
        </w:tc>
        <w:tc>
          <w:tcPr>
            <w:tcW w:w="2268"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firstLine="0"/>
              <w:jc w:val="left"/>
            </w:pPr>
            <w:r w:rsidRPr="00F22A20">
              <w:rPr>
                <w:rFonts w:eastAsia="Calibri"/>
                <w:sz w:val="24"/>
                <w:szCs w:val="24"/>
                <w:u w:color="000000"/>
              </w:rPr>
              <w:t xml:space="preserve">– </w:t>
            </w:r>
            <w:r w:rsidR="00102BE5" w:rsidRPr="00F22A20">
              <w:rPr>
                <w:rFonts w:eastAsia="Calibri"/>
                <w:sz w:val="24"/>
              </w:rPr>
              <w:t xml:space="preserve">HS nêu nhận xét và những điều học hỏi được.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GV tổng kết.</w:t>
            </w:r>
          </w:p>
        </w:tc>
        <w:tc>
          <w:tcPr>
            <w:tcW w:w="2409"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280" w:right="272"/>
      </w:pPr>
      <w:r w:rsidRPr="00F22A20">
        <w:rPr>
          <w:b/>
        </w:rPr>
        <w:t xml:space="preserve">Hoạt động 3. Thực hiện việc thu, chi, tiết kiệm, cho, tặng theo ngân sách cá nhân đã xây dựng phù hợp với bản thân </w:t>
      </w:r>
      <w:r w:rsidRPr="00F22A20">
        <w:rPr>
          <w:i/>
        </w:rPr>
        <w:t xml:space="preserve">a) Mục tiêu </w:t>
      </w:r>
    </w:p>
    <w:p w:rsidR="00EF3B60" w:rsidRPr="00F22A20" w:rsidRDefault="00102BE5">
      <w:pPr>
        <w:spacing w:after="0"/>
        <w:ind w:left="279" w:right="287"/>
      </w:pPr>
      <w:r w:rsidRPr="00F22A20">
        <w:t xml:space="preserve">HS thực hiện việc thu, chi, tiết kiệm, cho, tặng theo kế hoạch ngân sách mà bản thân đã xây dựng phù hợp với bản thân và điều kiện thực tế của mình. </w:t>
      </w:r>
      <w:r w:rsidRPr="00F22A20">
        <w:rPr>
          <w:i/>
        </w:rPr>
        <w:t>b) Tổ chức thực hiện</w:t>
      </w:r>
    </w:p>
    <w:tbl>
      <w:tblPr>
        <w:tblStyle w:val="TableGrid"/>
        <w:tblW w:w="8488" w:type="dxa"/>
        <w:tblInd w:w="292" w:type="dxa"/>
        <w:tblCellMar>
          <w:top w:w="120" w:type="dxa"/>
          <w:left w:w="57" w:type="dxa"/>
          <w:bottom w:w="110" w:type="dxa"/>
          <w:right w:w="75" w:type="dxa"/>
        </w:tblCellMar>
        <w:tblLook w:val="04A0" w:firstRow="1" w:lastRow="0" w:firstColumn="1" w:lastColumn="0" w:noHBand="0" w:noVBand="1"/>
      </w:tblPr>
      <w:tblGrid>
        <w:gridCol w:w="3114"/>
        <w:gridCol w:w="3260"/>
        <w:gridCol w:w="2114"/>
      </w:tblGrid>
      <w:tr w:rsidR="00EF3B60" w:rsidRPr="00F22A20">
        <w:trPr>
          <w:trHeight w:val="790"/>
        </w:trPr>
        <w:tc>
          <w:tcPr>
            <w:tcW w:w="311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8" w:firstLine="0"/>
              <w:jc w:val="center"/>
            </w:pPr>
            <w:r w:rsidRPr="00F22A20">
              <w:rPr>
                <w:rFonts w:eastAsia="Calibri"/>
                <w:b/>
                <w:sz w:val="24"/>
              </w:rPr>
              <w:t>hoạt động của gv</w:t>
            </w:r>
          </w:p>
        </w:tc>
        <w:tc>
          <w:tcPr>
            <w:tcW w:w="326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8" w:firstLine="0"/>
              <w:jc w:val="center"/>
            </w:pPr>
            <w:r w:rsidRPr="00F22A20">
              <w:rPr>
                <w:rFonts w:eastAsia="Calibri"/>
                <w:b/>
                <w:sz w:val="24"/>
              </w:rPr>
              <w:t>hoạt động của hS</w:t>
            </w:r>
          </w:p>
        </w:tc>
        <w:tc>
          <w:tcPr>
            <w:tcW w:w="211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66" w:firstLine="0"/>
              <w:jc w:val="center"/>
            </w:pPr>
            <w:r w:rsidRPr="00F22A20">
              <w:rPr>
                <w:rFonts w:eastAsia="Calibri"/>
                <w:b/>
                <w:sz w:val="24"/>
              </w:rPr>
              <w:t>Sản phẩm/ Kết quả  cần đạt</w:t>
            </w:r>
          </w:p>
        </w:tc>
      </w:tr>
      <w:tr w:rsidR="00EF3B60" w:rsidRPr="00F22A20">
        <w:trPr>
          <w:trHeight w:val="4220"/>
        </w:trPr>
        <w:tc>
          <w:tcPr>
            <w:tcW w:w="3114" w:type="dxa"/>
            <w:tcBorders>
              <w:top w:val="single" w:sz="6" w:space="0" w:color="00975E"/>
              <w:left w:val="single" w:sz="6" w:space="0" w:color="00975E"/>
              <w:bottom w:val="single" w:sz="6" w:space="0" w:color="00975E"/>
              <w:right w:val="single" w:sz="4" w:space="0" w:color="181717"/>
            </w:tcBorders>
          </w:tcPr>
          <w:p w:rsidR="00EF3B60" w:rsidRPr="00F22A20" w:rsidRDefault="00102BE5">
            <w:pPr>
              <w:spacing w:after="30" w:line="259" w:lineRule="auto"/>
              <w:ind w:left="0" w:firstLine="0"/>
              <w:jc w:val="left"/>
            </w:pPr>
            <w:r w:rsidRPr="00F22A20">
              <w:rPr>
                <w:rFonts w:eastAsia="Calibri"/>
                <w:sz w:val="24"/>
              </w:rPr>
              <w:t xml:space="preserve">* Chuyển giao nhiệm vụ: </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HS về nhà tiếp tục hoàn thiện bản ngân sách cá nhân và thực hiện thu, chi, tiết kiệm, cho, tặng theo ngân sách cá nhân đã xây dựng phù hợp với bản thân.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Yêu cầu HS ghi lại kết quả thực hiện hoạt động vận dụng vào bài tập 5, hoạt động 2, SBT để chia sẻ với các bạn, thầy cô.</w:t>
            </w:r>
          </w:p>
        </w:tc>
        <w:tc>
          <w:tcPr>
            <w:tcW w:w="3260" w:type="dxa"/>
            <w:tcBorders>
              <w:top w:val="single" w:sz="6" w:space="0" w:color="00975E"/>
              <w:left w:val="single" w:sz="4" w:space="0" w:color="181717"/>
              <w:bottom w:val="single" w:sz="6" w:space="0" w:color="00975E"/>
              <w:right w:val="single" w:sz="4" w:space="0" w:color="181717"/>
            </w:tcBorders>
            <w:vAlign w:val="bottom"/>
          </w:tcPr>
          <w:p w:rsidR="00EF3B60" w:rsidRPr="00F22A20" w:rsidRDefault="00F22A20" w:rsidP="00F22A20">
            <w:pPr>
              <w:spacing w:after="3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tiếp nhận nhiệm vụ.</w:t>
            </w:r>
          </w:p>
          <w:p w:rsidR="00EF3B60" w:rsidRPr="00F22A20" w:rsidRDefault="00F22A20" w:rsidP="00F22A20">
            <w:pPr>
              <w:spacing w:after="38" w:line="253" w:lineRule="auto"/>
              <w:ind w:left="0" w:right="19" w:firstLine="0"/>
              <w:jc w:val="left"/>
            </w:pPr>
            <w:r w:rsidRPr="00F22A20">
              <w:rPr>
                <w:rFonts w:eastAsia="Calibri"/>
                <w:sz w:val="24"/>
                <w:szCs w:val="24"/>
                <w:u w:color="000000"/>
              </w:rPr>
              <w:t xml:space="preserve">– </w:t>
            </w:r>
            <w:r w:rsidR="00102BE5" w:rsidRPr="00F22A20">
              <w:rPr>
                <w:rFonts w:eastAsia="Calibri"/>
                <w:sz w:val="24"/>
              </w:rPr>
              <w:t>Hoàn thiện bản ngân sách cá nhân.– Thực hiện ngân sách cá nhân đã lập và ghi chép kết quả thực hiện hoạt động vận dụng theo gợi ý:</w:t>
            </w:r>
          </w:p>
          <w:p w:rsidR="00EF3B60" w:rsidRPr="00F22A20" w:rsidRDefault="00F22A20" w:rsidP="00F22A20">
            <w:pPr>
              <w:spacing w:after="30" w:line="259" w:lineRule="auto"/>
              <w:ind w:left="0" w:firstLine="0"/>
              <w:jc w:val="left"/>
            </w:pPr>
            <w:r w:rsidRPr="00F22A20">
              <w:rPr>
                <w:rFonts w:eastAsia="Calibri"/>
                <w:sz w:val="24"/>
                <w:szCs w:val="24"/>
                <w:u w:color="000000"/>
              </w:rPr>
              <w:t>a)</w:t>
            </w:r>
            <w:r w:rsidRPr="00F22A20">
              <w:rPr>
                <w:rFonts w:eastAsia="Calibri"/>
                <w:sz w:val="24"/>
                <w:szCs w:val="24"/>
                <w:u w:color="000000"/>
              </w:rPr>
              <w:tab/>
            </w:r>
            <w:r w:rsidR="00102BE5" w:rsidRPr="00F22A20">
              <w:rPr>
                <w:rFonts w:eastAsia="Calibri"/>
                <w:sz w:val="24"/>
              </w:rPr>
              <w:t>Những việc em đã thực hiện</w:t>
            </w:r>
          </w:p>
          <w:p w:rsidR="00EF3B60" w:rsidRPr="00F22A20" w:rsidRDefault="00F22A20" w:rsidP="00F22A20">
            <w:pPr>
              <w:spacing w:after="57" w:line="238" w:lineRule="auto"/>
              <w:ind w:left="0" w:firstLine="0"/>
              <w:jc w:val="left"/>
            </w:pPr>
            <w:r w:rsidRPr="00F22A20">
              <w:rPr>
                <w:rFonts w:eastAsia="Calibri"/>
                <w:sz w:val="24"/>
                <w:szCs w:val="24"/>
                <w:u w:color="000000"/>
              </w:rPr>
              <w:t>b)</w:t>
            </w:r>
            <w:r w:rsidRPr="00F22A20">
              <w:rPr>
                <w:rFonts w:eastAsia="Calibri"/>
                <w:sz w:val="24"/>
                <w:szCs w:val="24"/>
                <w:u w:color="000000"/>
              </w:rPr>
              <w:tab/>
            </w:r>
            <w:r w:rsidR="00102BE5" w:rsidRPr="00F22A20">
              <w:rPr>
                <w:rFonts w:eastAsia="Calibri"/>
                <w:sz w:val="24"/>
              </w:rPr>
              <w:t>Những khó khăn khi thực hiện ngân sách đã xây dựng</w:t>
            </w:r>
          </w:p>
          <w:p w:rsidR="00EF3B60" w:rsidRPr="00F22A20" w:rsidRDefault="00F22A20" w:rsidP="00F22A20">
            <w:pPr>
              <w:spacing w:after="30" w:line="259" w:lineRule="auto"/>
              <w:ind w:left="0" w:firstLine="0"/>
              <w:jc w:val="left"/>
            </w:pPr>
            <w:r w:rsidRPr="00F22A20">
              <w:rPr>
                <w:rFonts w:eastAsia="Calibri"/>
                <w:sz w:val="24"/>
                <w:szCs w:val="24"/>
                <w:u w:color="000000"/>
              </w:rPr>
              <w:t>c)</w:t>
            </w:r>
            <w:r w:rsidRPr="00F22A20">
              <w:rPr>
                <w:rFonts w:eastAsia="Calibri"/>
                <w:sz w:val="24"/>
                <w:szCs w:val="24"/>
                <w:u w:color="000000"/>
              </w:rPr>
              <w:tab/>
            </w:r>
            <w:r w:rsidR="00102BE5" w:rsidRPr="00F22A20">
              <w:rPr>
                <w:rFonts w:eastAsia="Calibri"/>
                <w:sz w:val="24"/>
              </w:rPr>
              <w:t>Kết quả đạt được</w:t>
            </w:r>
          </w:p>
          <w:p w:rsidR="00EF3B60" w:rsidRPr="00F22A20" w:rsidRDefault="00F22A20" w:rsidP="00F22A20">
            <w:pPr>
              <w:spacing w:after="0" w:line="259" w:lineRule="auto"/>
              <w:ind w:left="0" w:firstLine="0"/>
              <w:jc w:val="left"/>
            </w:pPr>
            <w:r w:rsidRPr="00F22A20">
              <w:rPr>
                <w:rFonts w:eastAsia="Calibri"/>
                <w:sz w:val="24"/>
                <w:szCs w:val="24"/>
                <w:u w:color="000000"/>
              </w:rPr>
              <w:t>d)</w:t>
            </w:r>
            <w:r w:rsidRPr="00F22A20">
              <w:rPr>
                <w:rFonts w:eastAsia="Calibri"/>
                <w:sz w:val="24"/>
                <w:szCs w:val="24"/>
                <w:u w:color="000000"/>
              </w:rPr>
              <w:tab/>
            </w:r>
            <w:r w:rsidR="00102BE5" w:rsidRPr="00F22A20">
              <w:rPr>
                <w:rFonts w:eastAsia="Calibri"/>
                <w:sz w:val="24"/>
              </w:rPr>
              <w:t>Cảm nhận và những điều em rút ra được qua thực hiện hoạt động vận dụng</w:t>
            </w:r>
          </w:p>
        </w:tc>
        <w:tc>
          <w:tcPr>
            <w:tcW w:w="2114" w:type="dxa"/>
            <w:tcBorders>
              <w:top w:val="single" w:sz="6" w:space="0" w:color="00975E"/>
              <w:left w:val="single" w:sz="4" w:space="0" w:color="181717"/>
              <w:bottom w:val="single" w:sz="6" w:space="0" w:color="00975E"/>
              <w:right w:val="single" w:sz="6" w:space="0" w:color="00975E"/>
            </w:tcBorders>
          </w:tcPr>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Rèn luyện được kĩ năng quản lí tài chính qua việc thực hiện ngân sách cá nhân đã lập.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Các minh chứng (ghi chép, hình ảnh) kết quả thực hiện việc thu, chi, tiết kiệm, cho, tặng theo ngân sách cá nhân đã lập phù hợp với bản thân.</w:t>
            </w:r>
          </w:p>
        </w:tc>
      </w:tr>
    </w:tbl>
    <w:p w:rsidR="00EF3B60" w:rsidRPr="00F22A20" w:rsidRDefault="00102BE5">
      <w:pPr>
        <w:pStyle w:val="Heading5"/>
        <w:spacing w:after="4"/>
        <w:ind w:left="2104"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1"/>
        <w:jc w:val="center"/>
      </w:pPr>
      <w:r w:rsidRPr="00F22A20">
        <w:rPr>
          <w:rFonts w:eastAsia="Calibri"/>
          <w:b/>
          <w:color w:val="007E50"/>
        </w:rPr>
        <w:t>(2 tiết)</w:t>
      </w:r>
    </w:p>
    <w:p w:rsidR="00EF3B60" w:rsidRPr="00F22A20" w:rsidRDefault="00102BE5">
      <w:pPr>
        <w:spacing w:after="79"/>
        <w:ind w:left="577" w:right="4"/>
      </w:pPr>
      <w:r w:rsidRPr="00F22A20">
        <w:rPr>
          <w:b/>
        </w:rPr>
        <w:t xml:space="preserve">Tiết 1. </w:t>
      </w:r>
      <w:r w:rsidRPr="00F22A20">
        <w:t xml:space="preserve">Xây dựng kịch bản, phân công đóng vai và diễn kịch tương tác về chủ đề “Ngân sách của HS với những khoản thu, chi, tiết kiệm, cho, tặng” </w:t>
      </w:r>
    </w:p>
    <w:p w:rsidR="00EF3B60" w:rsidRPr="00F22A20" w:rsidRDefault="00102BE5">
      <w:pPr>
        <w:spacing w:after="88"/>
        <w:ind w:left="577" w:right="4"/>
      </w:pPr>
      <w:r w:rsidRPr="00F22A20">
        <w:t>(Tiết này được thực hiện sau khi đã hoàn thành hoạt động 1 của nội dung 1.)</w:t>
      </w:r>
    </w:p>
    <w:p w:rsidR="00EF3B60" w:rsidRPr="00F22A20" w:rsidRDefault="00102BE5">
      <w:pPr>
        <w:ind w:left="577" w:right="4"/>
      </w:pPr>
      <w:r w:rsidRPr="00F22A20">
        <w:rPr>
          <w:b/>
        </w:rPr>
        <w:lastRenderedPageBreak/>
        <w:t xml:space="preserve">Tiết 2. </w:t>
      </w:r>
      <w:r w:rsidRPr="00F22A20">
        <w:t xml:space="preserve">Phản hồi kết quả thực hiện thu, chi, tiết kiệm, cho, tặng theo ngân sách cá nhân đã xây dựng phù hợp với bản thân. Đánh giá kết quả tham gia các hoạt động của chủ đề 4. </w:t>
      </w:r>
    </w:p>
    <w:p w:rsidR="00EF3B60" w:rsidRPr="00F22A20" w:rsidRDefault="00102BE5">
      <w:pPr>
        <w:spacing w:after="28" w:line="336" w:lineRule="auto"/>
        <w:ind w:left="577" w:right="628"/>
      </w:pPr>
      <w:r w:rsidRPr="00F22A20">
        <w:t xml:space="preserve">(Tiết này được thực hiện sau khi đã hoàn thành hoạt động 3 của nội dung 2.) </w:t>
      </w:r>
      <w:r w:rsidRPr="00F22A20">
        <w:rPr>
          <w:i/>
        </w:rPr>
        <w:t>a) Mục tiêu</w:t>
      </w:r>
    </w:p>
    <w:p w:rsidR="00EF3B60" w:rsidRPr="00F22A20" w:rsidRDefault="00F22A20" w:rsidP="00F22A20">
      <w:pPr>
        <w:ind w:left="851" w:right="4" w:hanging="284"/>
      </w:pPr>
      <w:r w:rsidRPr="00F22A20">
        <w:rPr>
          <w:szCs w:val="25"/>
          <w:u w:color="000000"/>
        </w:rPr>
        <w:t xml:space="preserve">– </w:t>
      </w:r>
      <w:r w:rsidR="00102BE5" w:rsidRPr="00F22A20">
        <w:t>HS hoàn thiện kịch bản và trình diễn được kịch tương tác về chủ đề “HS xây dựng ngân sách cá nhân, trong đó có tính đến những khoản thu, chi, tiết kiệm, cho, tặng”.</w:t>
      </w:r>
    </w:p>
    <w:p w:rsidR="00EF3B60" w:rsidRPr="00F22A20" w:rsidRDefault="00F22A20" w:rsidP="00F22A20">
      <w:pPr>
        <w:ind w:left="851" w:right="4" w:hanging="284"/>
      </w:pPr>
      <w:r w:rsidRPr="00F22A20">
        <w:rPr>
          <w:szCs w:val="25"/>
          <w:u w:color="000000"/>
        </w:rPr>
        <w:t xml:space="preserve">– </w:t>
      </w:r>
      <w:r w:rsidR="00102BE5" w:rsidRPr="00F22A20">
        <w:t>HS trình bày, chia sẻ được kết quả xây dựng ngân sách cá nhân hợp lí, trong đó có tính đến các khoản thu, chi, tiết kiệm, cho, tặng.</w:t>
      </w:r>
    </w:p>
    <w:p w:rsidR="00EF3B60" w:rsidRPr="00F22A20" w:rsidRDefault="00F22A20" w:rsidP="00F22A20">
      <w:pPr>
        <w:ind w:left="851" w:right="4" w:hanging="284"/>
      </w:pPr>
      <w:r w:rsidRPr="00F22A20">
        <w:rPr>
          <w:szCs w:val="25"/>
          <w:u w:color="000000"/>
        </w:rPr>
        <w:t xml:space="preserve">– </w:t>
      </w:r>
      <w:r w:rsidR="00102BE5" w:rsidRPr="00F22A20">
        <w:t>HS chia sẻ được kết quả thực hiện việc thu, chi, tiết kiệm, cho, tặng của bản thân theo ngân sách đã xây dựng trong thực tiễn.</w:t>
      </w:r>
    </w:p>
    <w:p w:rsidR="00EF3B60" w:rsidRPr="00F22A20" w:rsidRDefault="00F22A20" w:rsidP="00F22A20">
      <w:pPr>
        <w:ind w:left="851" w:right="4" w:hanging="284"/>
      </w:pPr>
      <w:r w:rsidRPr="00F22A20">
        <w:rPr>
          <w:szCs w:val="25"/>
          <w:u w:color="000000"/>
        </w:rPr>
        <w:t xml:space="preserve">– </w:t>
      </w:r>
      <w:r w:rsidR="00102BE5" w:rsidRPr="00F22A20">
        <w:t xml:space="preserve">HS tự đánh giá được kết quả tham gia các hoạt động trong chủ đề 4 dựa vào các tiêu chí đánh giá. </w:t>
      </w:r>
    </w:p>
    <w:p w:rsidR="00EF3B60" w:rsidRPr="00F22A20" w:rsidRDefault="00F22A20" w:rsidP="00F22A20">
      <w:pPr>
        <w:spacing w:after="79"/>
        <w:ind w:left="851" w:right="4" w:hanging="284"/>
      </w:pPr>
      <w:r w:rsidRPr="00F22A20">
        <w:rPr>
          <w:szCs w:val="25"/>
          <w:u w:color="000000"/>
        </w:rPr>
        <w:t xml:space="preserve">– </w:t>
      </w:r>
      <w:r w:rsidR="00102BE5" w:rsidRPr="00F22A20">
        <w:t>GV thu thập được thông tin về kết quả thực hiện các hoạt động trong nội dung 2, kết quả thực hiện hoạt động vận dụng và kết quả tham gia chủ đề 4 của HS, lưu vào hồ sơ học tập để có dữ liệu đánh giá kết quả tham gia hoạt động trải nghiệm, hướng nghiệp của HS.</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9" w:type="dxa"/>
          <w:left w:w="113" w:type="dxa"/>
          <w:right w:w="75" w:type="dxa"/>
        </w:tblCellMar>
        <w:tblLook w:val="04A0" w:firstRow="1" w:lastRow="0" w:firstColumn="1" w:lastColumn="0" w:noHBand="0" w:noVBand="1"/>
      </w:tblPr>
      <w:tblGrid>
        <w:gridCol w:w="3681"/>
        <w:gridCol w:w="2150"/>
        <w:gridCol w:w="2657"/>
      </w:tblGrid>
      <w:tr w:rsidR="00EF3B60" w:rsidRPr="00F22A20">
        <w:trPr>
          <w:trHeight w:val="790"/>
        </w:trPr>
        <w:tc>
          <w:tcPr>
            <w:tcW w:w="368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15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5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81" w:right="243" w:firstLine="0"/>
              <w:jc w:val="center"/>
            </w:pPr>
            <w:r w:rsidRPr="00F22A20">
              <w:rPr>
                <w:rFonts w:eastAsia="Calibri"/>
                <w:b/>
                <w:sz w:val="24"/>
              </w:rPr>
              <w:t>Sản phẩm/ Kết quả  cần đạt</w:t>
            </w:r>
          </w:p>
        </w:tc>
      </w:tr>
      <w:tr w:rsidR="00EF3B60" w:rsidRPr="00F22A20">
        <w:trPr>
          <w:trHeight w:val="950"/>
        </w:trPr>
        <w:tc>
          <w:tcPr>
            <w:tcW w:w="3681"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Tổ chức hoạt động khởi động trước giờ Sinh hoạt lớp (hát/ chơi trò chơi/ đố vui).</w:t>
            </w:r>
          </w:p>
        </w:tc>
        <w:tc>
          <w:tcPr>
            <w:tcW w:w="2150"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HS tham gia khởi động theo hướng dẫn/ yêu cầu của GV.</w:t>
            </w:r>
          </w:p>
        </w:tc>
        <w:tc>
          <w:tcPr>
            <w:tcW w:w="2657"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Tạo không khí vui vẻ, hào hứng trước giờ Sinh hoạt lớp.</w:t>
            </w:r>
          </w:p>
        </w:tc>
      </w:tr>
      <w:tr w:rsidR="00EF3B60" w:rsidRPr="00F22A20">
        <w:trPr>
          <w:trHeight w:val="790"/>
        </w:trPr>
        <w:tc>
          <w:tcPr>
            <w:tcW w:w="8488" w:type="dxa"/>
            <w:gridSpan w:val="3"/>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 xml:space="preserve">Hoàn thiện kịch bản kịch tương tác về chủ đề “Ngân sách của HS với những khoản thu, chi, tiết kiệm, cho, tặng”. Phân công đóng vai và diễn trước lớp </w:t>
            </w:r>
          </w:p>
        </w:tc>
      </w:tr>
      <w:tr w:rsidR="00EF3B60" w:rsidRPr="00F22A20">
        <w:trPr>
          <w:trHeight w:val="2040"/>
        </w:trPr>
        <w:tc>
          <w:tcPr>
            <w:tcW w:w="3681" w:type="dxa"/>
            <w:tcBorders>
              <w:top w:val="single" w:sz="6" w:space="0" w:color="00975E"/>
              <w:left w:val="single" w:sz="6" w:space="0" w:color="00975E"/>
              <w:bottom w:val="single" w:sz="4" w:space="0" w:color="181717"/>
              <w:right w:val="single" w:sz="6" w:space="0" w:color="00975E"/>
            </w:tcBorders>
          </w:tcPr>
          <w:p w:rsidR="00EF3B60" w:rsidRPr="00F22A20" w:rsidRDefault="00102BE5">
            <w:pPr>
              <w:spacing w:after="57" w:line="221" w:lineRule="auto"/>
              <w:ind w:left="0" w:firstLine="0"/>
            </w:pPr>
            <w:r w:rsidRPr="00F22A20">
              <w:rPr>
                <w:rFonts w:eastAsia="Calibri"/>
                <w:sz w:val="24"/>
              </w:rPr>
              <w:t>* GV chuyển giao nhiệm vụ và hướng dẫn HS thực hiện nhiệm vụ theo trình tự:</w:t>
            </w:r>
          </w:p>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Hoàn thiện kịch bản kịch tương tác về chủ đề “Ngân sách của HS với những khoản thu, chi, tiết kiệm, cho, tặng”.</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Phân công các bạn trong nhóm/ tổ đóng vai.</w:t>
            </w:r>
          </w:p>
        </w:tc>
        <w:tc>
          <w:tcPr>
            <w:tcW w:w="2150" w:type="dxa"/>
            <w:tcBorders>
              <w:top w:val="single" w:sz="6" w:space="0" w:color="00975E"/>
              <w:left w:val="single" w:sz="6" w:space="0" w:color="00975E"/>
              <w:bottom w:val="single" w:sz="4" w:space="0" w:color="181717"/>
              <w:right w:val="single" w:sz="6" w:space="0" w:color="00975E"/>
            </w:tcBorders>
          </w:tcPr>
          <w:p w:rsidR="00EF3B60" w:rsidRPr="00F22A20" w:rsidRDefault="00102BE5">
            <w:pPr>
              <w:spacing w:after="0" w:line="259" w:lineRule="auto"/>
              <w:ind w:left="1" w:right="38" w:firstLine="0"/>
            </w:pPr>
            <w:r w:rsidRPr="00F22A20">
              <w:rPr>
                <w:rFonts w:eastAsia="Calibri"/>
                <w:sz w:val="24"/>
              </w:rPr>
              <w:t>– HS tiếp nhận nhiệm vụ 1. – Lắng nghe GV hướng dẫn thực hiện nhiệm vụ 1.</w:t>
            </w:r>
          </w:p>
        </w:tc>
        <w:tc>
          <w:tcPr>
            <w:tcW w:w="2657" w:type="dxa"/>
            <w:tcBorders>
              <w:top w:val="single" w:sz="6" w:space="0" w:color="00975E"/>
              <w:left w:val="single" w:sz="6" w:space="0" w:color="00975E"/>
              <w:bottom w:val="single" w:sz="4" w:space="0" w:color="181717"/>
              <w:right w:val="single" w:sz="6" w:space="0" w:color="00975E"/>
            </w:tcBorders>
          </w:tcPr>
          <w:p w:rsidR="00EF3B60" w:rsidRPr="00F22A20" w:rsidRDefault="00102BE5">
            <w:pPr>
              <w:spacing w:after="10" w:line="259" w:lineRule="auto"/>
              <w:ind w:left="1" w:firstLine="0"/>
              <w:jc w:val="left"/>
            </w:pPr>
            <w:r w:rsidRPr="00F22A20">
              <w:rPr>
                <w:rFonts w:eastAsia="Calibri"/>
                <w:sz w:val="24"/>
              </w:rPr>
              <w:t>Sản phẩm: Kịch bản kịch tương tác.</w:t>
            </w:r>
          </w:p>
          <w:p w:rsidR="00EF3B60" w:rsidRPr="00F22A20" w:rsidRDefault="00102BE5">
            <w:pPr>
              <w:spacing w:after="0" w:line="259" w:lineRule="auto"/>
              <w:ind w:left="1" w:right="38" w:firstLine="0"/>
            </w:pPr>
            <w:r w:rsidRPr="00F22A20">
              <w:rPr>
                <w:rFonts w:eastAsia="Calibri"/>
                <w:sz w:val="24"/>
              </w:rPr>
              <w:t xml:space="preserve">HS thể hiện được quan điểm, đưa ra được cách ứng xử hợp lí đối với việc HS xây dựng ngân sách cá nhân, trong đó có tính đến các khoản cho, tặng, tiết kiệm. </w:t>
            </w:r>
          </w:p>
        </w:tc>
      </w:tr>
    </w:tbl>
    <w:p w:rsidR="00EF3B60" w:rsidRPr="00F22A20" w:rsidRDefault="00EF3B60">
      <w:pPr>
        <w:sectPr w:rsidR="00EF3B60" w:rsidRPr="00F22A20">
          <w:footerReference w:type="even" r:id="rId18"/>
          <w:footerReference w:type="default" r:id="rId19"/>
          <w:footerReference w:type="first" r:id="rId20"/>
          <w:pgSz w:w="10772" w:h="15024"/>
          <w:pgMar w:top="767" w:right="849" w:bottom="966" w:left="850" w:header="720" w:footer="720" w:gutter="0"/>
          <w:cols w:space="720"/>
          <w:titlePg/>
        </w:sectPr>
      </w:pPr>
    </w:p>
    <w:p w:rsidR="00EF3B60" w:rsidRPr="00F22A20" w:rsidRDefault="00102BE5">
      <w:pPr>
        <w:tabs>
          <w:tab w:val="right" w:pos="4367"/>
        </w:tabs>
        <w:spacing w:after="95" w:line="259" w:lineRule="auto"/>
        <w:ind w:left="0" w:firstLine="0"/>
        <w:jc w:val="left"/>
      </w:pPr>
      <w:r w:rsidRPr="00F22A20">
        <w:rPr>
          <w:rFonts w:eastAsia="Calibri"/>
          <w:b/>
          <w:sz w:val="24"/>
        </w:rPr>
        <w:lastRenderedPageBreak/>
        <w:t>hoạt động của gv</w:t>
      </w:r>
      <w:r w:rsidRPr="00F22A20">
        <w:rPr>
          <w:rFonts w:eastAsia="Calibri"/>
          <w:b/>
          <w:sz w:val="24"/>
        </w:rPr>
        <w:tab/>
        <w:t>hoạt động của hS</w:t>
      </w:r>
    </w:p>
    <w:p w:rsidR="00EF3B60" w:rsidRPr="00F22A20" w:rsidRDefault="00EF3B60">
      <w:pPr>
        <w:sectPr w:rsidR="00EF3B60" w:rsidRPr="00F22A20">
          <w:footerReference w:type="even" r:id="rId21"/>
          <w:footerReference w:type="default" r:id="rId22"/>
          <w:footerReference w:type="first" r:id="rId23"/>
          <w:pgSz w:w="10772" w:h="15024"/>
          <w:pgMar w:top="1114" w:right="4149" w:bottom="854" w:left="2256" w:header="720" w:footer="720" w:gutter="0"/>
          <w:cols w:space="720"/>
          <w:titlePg/>
        </w:sectPr>
      </w:pPr>
    </w:p>
    <w:p w:rsidR="00EF3B60" w:rsidRPr="00F22A20" w:rsidRDefault="00102BE5">
      <w:pPr>
        <w:pStyle w:val="Heading6"/>
        <w:ind w:left="482" w:hanging="482"/>
        <w:rPr>
          <w:rFonts w:ascii="Times New Roman" w:hAnsi="Times New Roman" w:cs="Times New Roman"/>
        </w:rPr>
      </w:pPr>
      <w:r w:rsidRPr="00F22A20">
        <w:rPr>
          <w:rFonts w:ascii="Times New Roman" w:hAnsi="Times New Roman" w:cs="Times New Roman"/>
        </w:rPr>
        <w:lastRenderedPageBreak/>
        <w:t>Sản phẩm/ Kết quả  cần đạt</w:t>
      </w:r>
    </w:p>
    <w:p w:rsidR="00EF3B60" w:rsidRPr="00F22A20" w:rsidRDefault="00EF3B60">
      <w:pPr>
        <w:sectPr w:rsidR="00EF3B60" w:rsidRPr="00F22A20">
          <w:type w:val="continuous"/>
          <w:pgSz w:w="10772" w:h="15024"/>
          <w:pgMar w:top="1114" w:right="1682" w:bottom="854" w:left="7514" w:header="720" w:footer="720" w:gutter="0"/>
          <w:cols w:space="720"/>
        </w:sectPr>
      </w:pPr>
    </w:p>
    <w:p w:rsidR="00EF3B60" w:rsidRPr="00F22A20" w:rsidRDefault="00F22A20" w:rsidP="00F22A20">
      <w:pPr>
        <w:spacing w:after="22" w:line="248" w:lineRule="auto"/>
        <w:ind w:left="158" w:right="32" w:hanging="158"/>
      </w:pPr>
      <w:r w:rsidRPr="00F22A20">
        <w:rPr>
          <w:rFonts w:eastAsia="Calibri"/>
          <w:sz w:val="24"/>
          <w:szCs w:val="24"/>
          <w:u w:color="000000"/>
        </w:rPr>
        <w:lastRenderedPageBreak/>
        <w:t xml:space="preserve">– </w:t>
      </w:r>
      <w:r w:rsidR="00102BE5" w:rsidRPr="00F22A20">
        <w:rPr>
          <w:rFonts w:eastAsia="Calibri"/>
          <w:sz w:val="24"/>
        </w:rPr>
        <w:t>Đóng vai để các bạn trong nhóm/ tổ góp ý.</w:t>
      </w:r>
    </w:p>
    <w:p w:rsidR="00EF3B60" w:rsidRPr="00F22A20" w:rsidRDefault="00F22A20" w:rsidP="00F22A20">
      <w:pPr>
        <w:spacing w:after="22" w:line="248" w:lineRule="auto"/>
        <w:ind w:left="158" w:right="32" w:hanging="158"/>
      </w:pPr>
      <w:r w:rsidRPr="00F22A20">
        <w:rPr>
          <w:rFonts w:eastAsia="Calibri"/>
          <w:sz w:val="24"/>
          <w:szCs w:val="24"/>
          <w:u w:color="000000"/>
        </w:rPr>
        <w:t xml:space="preserve">– </w:t>
      </w:r>
      <w:r w:rsidR="00102BE5" w:rsidRPr="00F22A20">
        <w:rPr>
          <w:rFonts w:eastAsia="Calibri"/>
          <w:sz w:val="24"/>
        </w:rPr>
        <w:t xml:space="preserve">Đóng kịch trước lớp. Khi vở kịch đến cao trào </w:t>
      </w:r>
      <w:r w:rsidR="00102BE5" w:rsidRPr="00F22A20">
        <w:rPr>
          <w:rFonts w:eastAsia="Calibri"/>
          <w:b/>
          <w:sz w:val="24"/>
        </w:rPr>
        <w:t xml:space="preserve">Sản phẩm: </w:t>
      </w:r>
    </w:p>
    <w:p w:rsidR="00EF3B60" w:rsidRPr="00F22A20" w:rsidRDefault="00102BE5">
      <w:pPr>
        <w:spacing w:after="11" w:line="248" w:lineRule="auto"/>
        <w:ind w:right="32"/>
      </w:pPr>
      <w:r w:rsidRPr="00F22A20">
        <w:rPr>
          <w:rFonts w:eastAsia="Calibri"/>
          <w:sz w:val="24"/>
        </w:rPr>
        <w:lastRenderedPageBreak/>
        <w:t xml:space="preserve">+ Bản ngân sách cá nhân đã hoàn </w:t>
      </w:r>
    </w:p>
    <w:p w:rsidR="00EF3B60" w:rsidRPr="00F22A20" w:rsidRDefault="00EF3B60">
      <w:pPr>
        <w:sectPr w:rsidR="00EF3B60" w:rsidRPr="00F22A20">
          <w:type w:val="continuous"/>
          <w:pgSz w:w="10772" w:h="15024"/>
          <w:pgMar w:top="1440" w:right="1256" w:bottom="1440" w:left="1255" w:header="720" w:footer="720" w:gutter="0"/>
          <w:cols w:num="2" w:space="720" w:equalWidth="0">
            <w:col w:w="3476" w:space="2329"/>
            <w:col w:w="2456"/>
          </w:cols>
        </w:sectPr>
      </w:pPr>
    </w:p>
    <w:p w:rsidR="00EF3B60" w:rsidRPr="00F22A20" w:rsidRDefault="00102BE5">
      <w:pPr>
        <w:spacing w:after="53" w:line="248" w:lineRule="auto"/>
        <w:ind w:right="32"/>
      </w:pPr>
      <w:r w:rsidRPr="00F22A20">
        <w:rPr>
          <w:rFonts w:eastAsia="Calibri"/>
          <w:sz w:val="24"/>
        </w:rPr>
        <w:lastRenderedPageBreak/>
        <w:t xml:space="preserve">thì dừng lại và yêu cầu các bạn trong lớp đề xuất cách ứng xử. </w:t>
      </w:r>
    </w:p>
    <w:p w:rsidR="00EF3B60" w:rsidRPr="00F22A20" w:rsidRDefault="00102BE5">
      <w:pPr>
        <w:spacing w:after="2262" w:line="248" w:lineRule="auto"/>
        <w:ind w:right="32"/>
      </w:pPr>
      <w:r w:rsidRPr="00F22A20">
        <w:rPr>
          <w:rFonts w:eastAsia="Calibri"/>
          <w:sz w:val="24"/>
        </w:rPr>
        <w:t xml:space="preserve"> * Tổ chức cho HS thực hiện nhiệm vụ 1.</w:t>
      </w:r>
    </w:p>
    <w:p w:rsidR="00EF3B60" w:rsidRPr="00F22A20" w:rsidRDefault="00F22A20" w:rsidP="00F22A20">
      <w:pPr>
        <w:spacing w:after="26" w:line="248" w:lineRule="auto"/>
        <w:ind w:right="32"/>
      </w:pPr>
      <w:r w:rsidRPr="00F22A20">
        <w:rPr>
          <w:rFonts w:eastAsia="Calibri"/>
          <w:sz w:val="24"/>
          <w:szCs w:val="24"/>
          <w:u w:color="000000"/>
        </w:rPr>
        <w:t xml:space="preserve">– </w:t>
      </w:r>
      <w:r w:rsidR="00102BE5" w:rsidRPr="00F22A20">
        <w:rPr>
          <w:rFonts w:eastAsia="Calibri"/>
          <w:sz w:val="24"/>
        </w:rPr>
        <w:t>Gọi 3 – 4 HS nhận xét, rút ra những điều học hỏi được qua xem kịch tương tác. * Tổ chức cho HS bình chọn 1 vở kịch tương tác để diễn trước toàn khối/ toàn trường theo các tiêu chí:</w:t>
      </w:r>
    </w:p>
    <w:p w:rsidR="00EF3B60" w:rsidRPr="00F22A20" w:rsidRDefault="00F22A20" w:rsidP="00F22A20">
      <w:pPr>
        <w:spacing w:after="30" w:line="248" w:lineRule="auto"/>
        <w:ind w:right="32"/>
      </w:pPr>
      <w:r w:rsidRPr="00F22A20">
        <w:rPr>
          <w:rFonts w:eastAsia="Calibri"/>
          <w:sz w:val="24"/>
          <w:szCs w:val="24"/>
          <w:u w:color="000000"/>
        </w:rPr>
        <w:t xml:space="preserve">– </w:t>
      </w:r>
      <w:r w:rsidR="00102BE5" w:rsidRPr="00F22A20">
        <w:rPr>
          <w:rFonts w:eastAsia="Calibri"/>
          <w:sz w:val="24"/>
        </w:rPr>
        <w:t>Nội dung kịch hấp dẫn, ngắn gọn, thể hiện được quan điểm của HS về “Ngân sách của HS với những khoản thu, chi, tiết kiệm, cho, tặng”.</w:t>
      </w:r>
    </w:p>
    <w:p w:rsidR="00EF3B60" w:rsidRPr="00F22A20" w:rsidRDefault="00F22A20" w:rsidP="00F22A20">
      <w:pPr>
        <w:spacing w:after="30" w:line="248" w:lineRule="auto"/>
        <w:ind w:right="32"/>
      </w:pPr>
      <w:r w:rsidRPr="00F22A20">
        <w:rPr>
          <w:rFonts w:eastAsia="Calibri"/>
          <w:sz w:val="24"/>
          <w:szCs w:val="24"/>
          <w:u w:color="000000"/>
        </w:rPr>
        <w:t xml:space="preserve">– </w:t>
      </w:r>
      <w:r w:rsidR="00102BE5" w:rsidRPr="00F22A20">
        <w:rPr>
          <w:rFonts w:eastAsia="Calibri"/>
          <w:sz w:val="24"/>
        </w:rPr>
        <w:t>Diễn xuất tự nhiên, gần gũi và thu hút được người xem.</w:t>
      </w:r>
    </w:p>
    <w:p w:rsidR="00EF3B60" w:rsidRPr="00F22A20" w:rsidRDefault="00F22A20" w:rsidP="00F22A20">
      <w:pPr>
        <w:spacing w:after="30" w:line="248" w:lineRule="auto"/>
        <w:ind w:right="32"/>
      </w:pPr>
      <w:r w:rsidRPr="00F22A20">
        <w:rPr>
          <w:rFonts w:eastAsia="Calibri"/>
          <w:sz w:val="24"/>
          <w:szCs w:val="24"/>
          <w:u w:color="000000"/>
        </w:rPr>
        <w:t xml:space="preserve">– </w:t>
      </w:r>
      <w:r w:rsidR="00102BE5" w:rsidRPr="00F22A20">
        <w:rPr>
          <w:rFonts w:eastAsia="Calibri"/>
          <w:sz w:val="24"/>
        </w:rPr>
        <w:t>Tạo điều kiện cho người xem tương tác, đưa ra được cách ứng xử đối với việc HS xây dựng ngân sách cá nhân, trong đó có tính đến những khoản thu, chi, tiết kiệm, cho, tặng.</w:t>
      </w:r>
    </w:p>
    <w:p w:rsidR="00EF3B60" w:rsidRPr="00F22A20" w:rsidRDefault="00102BE5">
      <w:pPr>
        <w:spacing w:after="106" w:line="248" w:lineRule="auto"/>
        <w:ind w:right="32"/>
      </w:pPr>
      <w:r w:rsidRPr="00F22A20">
        <w:rPr>
          <w:rFonts w:eastAsia="Calibri"/>
          <w:sz w:val="24"/>
        </w:rPr>
        <w:t xml:space="preserve">* Nhận xét tinh thần, thái độ tham gia hoạt động của các nhóm/ tổ, cá nhân. Động viên, khen ngợi nhóm/ </w:t>
      </w:r>
      <w:r w:rsidRPr="00F22A20">
        <w:rPr>
          <w:rFonts w:eastAsia="Calibri"/>
          <w:sz w:val="24"/>
        </w:rPr>
        <w:lastRenderedPageBreak/>
        <w:t xml:space="preserve">tổ được bình chọn trình diễn kịch tương tác trước toàn trường. </w:t>
      </w:r>
    </w:p>
    <w:p w:rsidR="00EF3B60" w:rsidRPr="00F22A20" w:rsidRDefault="00102BE5">
      <w:pPr>
        <w:spacing w:after="10" w:line="259" w:lineRule="auto"/>
        <w:ind w:right="348"/>
        <w:jc w:val="right"/>
      </w:pPr>
      <w:r w:rsidRPr="00F22A20">
        <w:rPr>
          <w:rFonts w:eastAsia="Calibri"/>
          <w:sz w:val="24"/>
        </w:rPr>
        <w:t>thiện, phù hợp với bản thân.</w:t>
      </w:r>
    </w:p>
    <w:p w:rsidR="00EF3B60" w:rsidRPr="00F22A20" w:rsidRDefault="00102BE5">
      <w:pPr>
        <w:spacing w:after="48" w:line="248" w:lineRule="auto"/>
        <w:ind w:left="0" w:right="32" w:firstLine="2150"/>
      </w:pPr>
      <w:r w:rsidRPr="00F22A20">
        <w:rPr>
          <w:rFonts w:eastAsia="Calibri"/>
          <w:noProof/>
          <w:color w:val="000000"/>
          <w:sz w:val="22"/>
        </w:rPr>
        <mc:AlternateContent>
          <mc:Choice Requires="wpg">
            <w:drawing>
              <wp:anchor distT="0" distB="0" distL="114300" distR="114300" simplePos="0" relativeHeight="251683840" behindDoc="1" locked="0" layoutInCell="1" allowOverlap="1" wp14:anchorId="44EA406E" wp14:editId="69B6A515">
                <wp:simplePos x="0" y="0"/>
                <wp:positionH relativeFrom="column">
                  <wp:posOffset>-3134186</wp:posOffset>
                </wp:positionH>
                <wp:positionV relativeFrom="paragraph">
                  <wp:posOffset>-1133879</wp:posOffset>
                </wp:positionV>
                <wp:extent cx="6840001" cy="8994920"/>
                <wp:effectExtent l="0" t="0" r="0" b="0"/>
                <wp:wrapNone/>
                <wp:docPr id="274333" name="Group 274333"/>
                <wp:cNvGraphicFramePr/>
                <a:graphic xmlns:a="http://schemas.openxmlformats.org/drawingml/2006/main">
                  <a:graphicData uri="http://schemas.microsoft.com/office/word/2010/wordprocessingGroup">
                    <wpg:wgp>
                      <wpg:cNvGrpSpPr/>
                      <wpg:grpSpPr>
                        <a:xfrm>
                          <a:off x="0" y="0"/>
                          <a:ext cx="6840001" cy="8994920"/>
                          <a:chOff x="0" y="0"/>
                          <a:chExt cx="6840001" cy="8994920"/>
                        </a:xfrm>
                      </wpg:grpSpPr>
                      <wps:wsp>
                        <wps:cNvPr id="10843" name="Shape 10843"/>
                        <wps:cNvSpPr/>
                        <wps:spPr>
                          <a:xfrm>
                            <a:off x="725081" y="5"/>
                            <a:ext cx="5389830" cy="501752"/>
                          </a:xfrm>
                          <a:custGeom>
                            <a:avLst/>
                            <a:gdLst/>
                            <a:ahLst/>
                            <a:cxnLst/>
                            <a:rect l="0" t="0" r="0" b="0"/>
                            <a:pathLst>
                              <a:path w="5389830" h="501752">
                                <a:moveTo>
                                  <a:pt x="0" y="0"/>
                                </a:moveTo>
                                <a:lnTo>
                                  <a:pt x="2337435" y="0"/>
                                </a:lnTo>
                                <a:lnTo>
                                  <a:pt x="3702914" y="0"/>
                                </a:lnTo>
                                <a:lnTo>
                                  <a:pt x="5389830" y="0"/>
                                </a:lnTo>
                                <a:lnTo>
                                  <a:pt x="5389830" y="501752"/>
                                </a:lnTo>
                                <a:lnTo>
                                  <a:pt x="3702914" y="501752"/>
                                </a:lnTo>
                                <a:lnTo>
                                  <a:pt x="2337435" y="501752"/>
                                </a:lnTo>
                                <a:lnTo>
                                  <a:pt x="0" y="501752"/>
                                </a:lnTo>
                                <a:lnTo>
                                  <a:pt x="0" y="0"/>
                                </a:lnTo>
                                <a:close/>
                              </a:path>
                            </a:pathLst>
                          </a:custGeom>
                          <a:ln w="0" cap="flat">
                            <a:miter lim="127000"/>
                          </a:ln>
                        </wps:spPr>
                        <wps:style>
                          <a:lnRef idx="0">
                            <a:srgbClr val="000000">
                              <a:alpha val="0"/>
                            </a:srgbClr>
                          </a:lnRef>
                          <a:fillRef idx="1">
                            <a:srgbClr val="D1E6D1"/>
                          </a:fillRef>
                          <a:effectRef idx="0">
                            <a:scrgbClr r="0" g="0" b="0"/>
                          </a:effectRef>
                          <a:fontRef idx="none"/>
                        </wps:style>
                        <wps:bodyPr/>
                      </wps:wsp>
                      <wps:wsp>
                        <wps:cNvPr id="333477" name="Shape 333477"/>
                        <wps:cNvSpPr/>
                        <wps:spPr>
                          <a:xfrm>
                            <a:off x="725081" y="6087700"/>
                            <a:ext cx="5389842" cy="453784"/>
                          </a:xfrm>
                          <a:custGeom>
                            <a:avLst/>
                            <a:gdLst/>
                            <a:ahLst/>
                            <a:cxnLst/>
                            <a:rect l="0" t="0" r="0" b="0"/>
                            <a:pathLst>
                              <a:path w="5389842" h="453784">
                                <a:moveTo>
                                  <a:pt x="0" y="0"/>
                                </a:moveTo>
                                <a:lnTo>
                                  <a:pt x="5389842" y="0"/>
                                </a:lnTo>
                                <a:lnTo>
                                  <a:pt x="5389842" y="453784"/>
                                </a:lnTo>
                                <a:lnTo>
                                  <a:pt x="0" y="453784"/>
                                </a:lnTo>
                                <a:lnTo>
                                  <a:pt x="0" y="0"/>
                                </a:lnTo>
                              </a:path>
                            </a:pathLst>
                          </a:custGeom>
                          <a:ln w="0" cap="flat">
                            <a:miter lim="127000"/>
                          </a:ln>
                        </wps:spPr>
                        <wps:style>
                          <a:lnRef idx="0">
                            <a:srgbClr val="000000">
                              <a:alpha val="0"/>
                            </a:srgbClr>
                          </a:lnRef>
                          <a:fillRef idx="1">
                            <a:srgbClr val="E9F2E6"/>
                          </a:fillRef>
                          <a:effectRef idx="0">
                            <a:scrgbClr r="0" g="0" b="0"/>
                          </a:effectRef>
                          <a:fontRef idx="none"/>
                        </wps:style>
                        <wps:bodyPr/>
                      </wps:wsp>
                      <wps:wsp>
                        <wps:cNvPr id="10845" name="Shape 10845"/>
                        <wps:cNvSpPr/>
                        <wps:spPr>
                          <a:xfrm>
                            <a:off x="725080" y="506833"/>
                            <a:ext cx="0" cy="805472"/>
                          </a:xfrm>
                          <a:custGeom>
                            <a:avLst/>
                            <a:gdLst/>
                            <a:ahLst/>
                            <a:cxnLst/>
                            <a:rect l="0" t="0" r="0" b="0"/>
                            <a:pathLst>
                              <a:path h="805472">
                                <a:moveTo>
                                  <a:pt x="0" y="80547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46" name="Shape 10846"/>
                        <wps:cNvSpPr/>
                        <wps:spPr>
                          <a:xfrm>
                            <a:off x="3062515" y="506833"/>
                            <a:ext cx="0" cy="805472"/>
                          </a:xfrm>
                          <a:custGeom>
                            <a:avLst/>
                            <a:gdLst/>
                            <a:ahLst/>
                            <a:cxnLst/>
                            <a:rect l="0" t="0" r="0" b="0"/>
                            <a:pathLst>
                              <a:path h="805472">
                                <a:moveTo>
                                  <a:pt x="0" y="80547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47" name="Shape 10847"/>
                        <wps:cNvSpPr/>
                        <wps:spPr>
                          <a:xfrm>
                            <a:off x="4428000" y="506833"/>
                            <a:ext cx="0" cy="805472"/>
                          </a:xfrm>
                          <a:custGeom>
                            <a:avLst/>
                            <a:gdLst/>
                            <a:ahLst/>
                            <a:cxnLst/>
                            <a:rect l="0" t="0" r="0" b="0"/>
                            <a:pathLst>
                              <a:path h="805472">
                                <a:moveTo>
                                  <a:pt x="0" y="80547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48" name="Shape 10848"/>
                        <wps:cNvSpPr/>
                        <wps:spPr>
                          <a:xfrm>
                            <a:off x="6114921" y="506833"/>
                            <a:ext cx="0" cy="805472"/>
                          </a:xfrm>
                          <a:custGeom>
                            <a:avLst/>
                            <a:gdLst/>
                            <a:ahLst/>
                            <a:cxnLst/>
                            <a:rect l="0" t="0" r="0" b="0"/>
                            <a:pathLst>
                              <a:path h="805472">
                                <a:moveTo>
                                  <a:pt x="0" y="80547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49" name="Shape 10849"/>
                        <wps:cNvSpPr/>
                        <wps:spPr>
                          <a:xfrm>
                            <a:off x="725080" y="1312300"/>
                            <a:ext cx="0" cy="1629905"/>
                          </a:xfrm>
                          <a:custGeom>
                            <a:avLst/>
                            <a:gdLst/>
                            <a:ahLst/>
                            <a:cxnLst/>
                            <a:rect l="0" t="0" r="0" b="0"/>
                            <a:pathLst>
                              <a:path h="1629905">
                                <a:moveTo>
                                  <a:pt x="0" y="1629905"/>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0" name="Shape 10850"/>
                        <wps:cNvSpPr/>
                        <wps:spPr>
                          <a:xfrm>
                            <a:off x="3062515" y="1312300"/>
                            <a:ext cx="0" cy="1629905"/>
                          </a:xfrm>
                          <a:custGeom>
                            <a:avLst/>
                            <a:gdLst/>
                            <a:ahLst/>
                            <a:cxnLst/>
                            <a:rect l="0" t="0" r="0" b="0"/>
                            <a:pathLst>
                              <a:path h="1629905">
                                <a:moveTo>
                                  <a:pt x="0" y="1629905"/>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1" name="Shape 10851"/>
                        <wps:cNvSpPr/>
                        <wps:spPr>
                          <a:xfrm>
                            <a:off x="4428000" y="1312300"/>
                            <a:ext cx="0" cy="1629905"/>
                          </a:xfrm>
                          <a:custGeom>
                            <a:avLst/>
                            <a:gdLst/>
                            <a:ahLst/>
                            <a:cxnLst/>
                            <a:rect l="0" t="0" r="0" b="0"/>
                            <a:pathLst>
                              <a:path h="1629905">
                                <a:moveTo>
                                  <a:pt x="0" y="1629905"/>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2" name="Shape 10852"/>
                        <wps:cNvSpPr/>
                        <wps:spPr>
                          <a:xfrm>
                            <a:off x="6114921" y="1312300"/>
                            <a:ext cx="0" cy="1629905"/>
                          </a:xfrm>
                          <a:custGeom>
                            <a:avLst/>
                            <a:gdLst/>
                            <a:ahLst/>
                            <a:cxnLst/>
                            <a:rect l="0" t="0" r="0" b="0"/>
                            <a:pathLst>
                              <a:path h="1629905">
                                <a:moveTo>
                                  <a:pt x="0" y="1629905"/>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3" name="Shape 10853"/>
                        <wps:cNvSpPr/>
                        <wps:spPr>
                          <a:xfrm>
                            <a:off x="725080" y="2942208"/>
                            <a:ext cx="0" cy="3140418"/>
                          </a:xfrm>
                          <a:custGeom>
                            <a:avLst/>
                            <a:gdLst/>
                            <a:ahLst/>
                            <a:cxnLst/>
                            <a:rect l="0" t="0" r="0" b="0"/>
                            <a:pathLst>
                              <a:path h="3140418">
                                <a:moveTo>
                                  <a:pt x="0" y="3140418"/>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4" name="Shape 10854"/>
                        <wps:cNvSpPr/>
                        <wps:spPr>
                          <a:xfrm>
                            <a:off x="3062515" y="2942208"/>
                            <a:ext cx="0" cy="3140418"/>
                          </a:xfrm>
                          <a:custGeom>
                            <a:avLst/>
                            <a:gdLst/>
                            <a:ahLst/>
                            <a:cxnLst/>
                            <a:rect l="0" t="0" r="0" b="0"/>
                            <a:pathLst>
                              <a:path h="3140418">
                                <a:moveTo>
                                  <a:pt x="0" y="3140418"/>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5" name="Shape 10855"/>
                        <wps:cNvSpPr/>
                        <wps:spPr>
                          <a:xfrm>
                            <a:off x="4428000" y="2942208"/>
                            <a:ext cx="0" cy="3140418"/>
                          </a:xfrm>
                          <a:custGeom>
                            <a:avLst/>
                            <a:gdLst/>
                            <a:ahLst/>
                            <a:cxnLst/>
                            <a:rect l="0" t="0" r="0" b="0"/>
                            <a:pathLst>
                              <a:path h="3140418">
                                <a:moveTo>
                                  <a:pt x="0" y="3140418"/>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6" name="Shape 10856"/>
                        <wps:cNvSpPr/>
                        <wps:spPr>
                          <a:xfrm>
                            <a:off x="6114921" y="2942208"/>
                            <a:ext cx="0" cy="3140418"/>
                          </a:xfrm>
                          <a:custGeom>
                            <a:avLst/>
                            <a:gdLst/>
                            <a:ahLst/>
                            <a:cxnLst/>
                            <a:rect l="0" t="0" r="0" b="0"/>
                            <a:pathLst>
                              <a:path h="3140418">
                                <a:moveTo>
                                  <a:pt x="0" y="3140418"/>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7" name="Shape 10857"/>
                        <wps:cNvSpPr/>
                        <wps:spPr>
                          <a:xfrm>
                            <a:off x="720000" y="0"/>
                            <a:ext cx="2342515" cy="0"/>
                          </a:xfrm>
                          <a:custGeom>
                            <a:avLst/>
                            <a:gdLst/>
                            <a:ahLst/>
                            <a:cxnLst/>
                            <a:rect l="0" t="0" r="0" b="0"/>
                            <a:pathLst>
                              <a:path w="2342515">
                                <a:moveTo>
                                  <a:pt x="0" y="0"/>
                                </a:moveTo>
                                <a:lnTo>
                                  <a:pt x="2342515"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8" name="Shape 10858"/>
                        <wps:cNvSpPr/>
                        <wps:spPr>
                          <a:xfrm>
                            <a:off x="725080" y="5079"/>
                            <a:ext cx="0" cy="491592"/>
                          </a:xfrm>
                          <a:custGeom>
                            <a:avLst/>
                            <a:gdLst/>
                            <a:ahLst/>
                            <a:cxnLst/>
                            <a:rect l="0" t="0" r="0" b="0"/>
                            <a:pathLst>
                              <a:path h="491592">
                                <a:moveTo>
                                  <a:pt x="0" y="49159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59" name="Shape 10859"/>
                        <wps:cNvSpPr/>
                        <wps:spPr>
                          <a:xfrm>
                            <a:off x="3062515" y="0"/>
                            <a:ext cx="1365479" cy="0"/>
                          </a:xfrm>
                          <a:custGeom>
                            <a:avLst/>
                            <a:gdLst/>
                            <a:ahLst/>
                            <a:cxnLst/>
                            <a:rect l="0" t="0" r="0" b="0"/>
                            <a:pathLst>
                              <a:path w="1365479">
                                <a:moveTo>
                                  <a:pt x="0" y="0"/>
                                </a:moveTo>
                                <a:lnTo>
                                  <a:pt x="1365479"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0" name="Shape 10860"/>
                        <wps:cNvSpPr/>
                        <wps:spPr>
                          <a:xfrm>
                            <a:off x="3062515" y="5079"/>
                            <a:ext cx="0" cy="491592"/>
                          </a:xfrm>
                          <a:custGeom>
                            <a:avLst/>
                            <a:gdLst/>
                            <a:ahLst/>
                            <a:cxnLst/>
                            <a:rect l="0" t="0" r="0" b="0"/>
                            <a:pathLst>
                              <a:path h="491592">
                                <a:moveTo>
                                  <a:pt x="0" y="49159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1" name="Shape 10861"/>
                        <wps:cNvSpPr/>
                        <wps:spPr>
                          <a:xfrm>
                            <a:off x="4428000" y="0"/>
                            <a:ext cx="1691996" cy="0"/>
                          </a:xfrm>
                          <a:custGeom>
                            <a:avLst/>
                            <a:gdLst/>
                            <a:ahLst/>
                            <a:cxnLst/>
                            <a:rect l="0" t="0" r="0" b="0"/>
                            <a:pathLst>
                              <a:path w="1691996">
                                <a:moveTo>
                                  <a:pt x="0" y="0"/>
                                </a:moveTo>
                                <a:lnTo>
                                  <a:pt x="1691996"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2" name="Shape 10862"/>
                        <wps:cNvSpPr/>
                        <wps:spPr>
                          <a:xfrm>
                            <a:off x="4428000" y="5079"/>
                            <a:ext cx="0" cy="491592"/>
                          </a:xfrm>
                          <a:custGeom>
                            <a:avLst/>
                            <a:gdLst/>
                            <a:ahLst/>
                            <a:cxnLst/>
                            <a:rect l="0" t="0" r="0" b="0"/>
                            <a:pathLst>
                              <a:path h="491592">
                                <a:moveTo>
                                  <a:pt x="0" y="49159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3" name="Shape 10863"/>
                        <wps:cNvSpPr/>
                        <wps:spPr>
                          <a:xfrm>
                            <a:off x="6114921" y="5079"/>
                            <a:ext cx="0" cy="491592"/>
                          </a:xfrm>
                          <a:custGeom>
                            <a:avLst/>
                            <a:gdLst/>
                            <a:ahLst/>
                            <a:cxnLst/>
                            <a:rect l="0" t="0" r="0" b="0"/>
                            <a:pathLst>
                              <a:path h="491592">
                                <a:moveTo>
                                  <a:pt x="0" y="491592"/>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4" name="Shape 10864"/>
                        <wps:cNvSpPr/>
                        <wps:spPr>
                          <a:xfrm>
                            <a:off x="3062515" y="6546577"/>
                            <a:ext cx="0" cy="1935188"/>
                          </a:xfrm>
                          <a:custGeom>
                            <a:avLst/>
                            <a:gdLst/>
                            <a:ahLst/>
                            <a:cxnLst/>
                            <a:rect l="0" t="0" r="0" b="0"/>
                            <a:pathLst>
                              <a:path h="1935188">
                                <a:moveTo>
                                  <a:pt x="0" y="1935188"/>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5" name="Shape 10865"/>
                        <wps:cNvSpPr/>
                        <wps:spPr>
                          <a:xfrm>
                            <a:off x="4428000" y="6546577"/>
                            <a:ext cx="0" cy="1935188"/>
                          </a:xfrm>
                          <a:custGeom>
                            <a:avLst/>
                            <a:gdLst/>
                            <a:ahLst/>
                            <a:cxnLst/>
                            <a:rect l="0" t="0" r="0" b="0"/>
                            <a:pathLst>
                              <a:path h="1935188">
                                <a:moveTo>
                                  <a:pt x="0" y="1935188"/>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6" name="Shape 10866"/>
                        <wps:cNvSpPr/>
                        <wps:spPr>
                          <a:xfrm>
                            <a:off x="720000" y="6087706"/>
                            <a:ext cx="2342515" cy="0"/>
                          </a:xfrm>
                          <a:custGeom>
                            <a:avLst/>
                            <a:gdLst/>
                            <a:ahLst/>
                            <a:cxnLst/>
                            <a:rect l="0" t="0" r="0" b="0"/>
                            <a:pathLst>
                              <a:path w="2342515">
                                <a:moveTo>
                                  <a:pt x="0" y="0"/>
                                </a:moveTo>
                                <a:lnTo>
                                  <a:pt x="2342515"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7" name="Shape 10867"/>
                        <wps:cNvSpPr/>
                        <wps:spPr>
                          <a:xfrm>
                            <a:off x="725080" y="6092780"/>
                            <a:ext cx="0" cy="443637"/>
                          </a:xfrm>
                          <a:custGeom>
                            <a:avLst/>
                            <a:gdLst/>
                            <a:ahLst/>
                            <a:cxnLst/>
                            <a:rect l="0" t="0" r="0" b="0"/>
                            <a:pathLst>
                              <a:path h="443637">
                                <a:moveTo>
                                  <a:pt x="0" y="443637"/>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8" name="Shape 10868"/>
                        <wps:cNvSpPr/>
                        <wps:spPr>
                          <a:xfrm>
                            <a:off x="3062515" y="6087706"/>
                            <a:ext cx="1365479" cy="0"/>
                          </a:xfrm>
                          <a:custGeom>
                            <a:avLst/>
                            <a:gdLst/>
                            <a:ahLst/>
                            <a:cxnLst/>
                            <a:rect l="0" t="0" r="0" b="0"/>
                            <a:pathLst>
                              <a:path w="1365479">
                                <a:moveTo>
                                  <a:pt x="0" y="0"/>
                                </a:moveTo>
                                <a:lnTo>
                                  <a:pt x="1365479"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69" name="Shape 10869"/>
                        <wps:cNvSpPr/>
                        <wps:spPr>
                          <a:xfrm>
                            <a:off x="4428000" y="6087706"/>
                            <a:ext cx="1691996" cy="0"/>
                          </a:xfrm>
                          <a:custGeom>
                            <a:avLst/>
                            <a:gdLst/>
                            <a:ahLst/>
                            <a:cxnLst/>
                            <a:rect l="0" t="0" r="0" b="0"/>
                            <a:pathLst>
                              <a:path w="1691996">
                                <a:moveTo>
                                  <a:pt x="0" y="0"/>
                                </a:moveTo>
                                <a:lnTo>
                                  <a:pt x="1691996"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0" name="Shape 10870"/>
                        <wps:cNvSpPr/>
                        <wps:spPr>
                          <a:xfrm>
                            <a:off x="6114921" y="6092780"/>
                            <a:ext cx="0" cy="443637"/>
                          </a:xfrm>
                          <a:custGeom>
                            <a:avLst/>
                            <a:gdLst/>
                            <a:ahLst/>
                            <a:cxnLst/>
                            <a:rect l="0" t="0" r="0" b="0"/>
                            <a:pathLst>
                              <a:path h="443637">
                                <a:moveTo>
                                  <a:pt x="0" y="443637"/>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1" name="Shape 10871"/>
                        <wps:cNvSpPr/>
                        <wps:spPr>
                          <a:xfrm>
                            <a:off x="720000" y="6541496"/>
                            <a:ext cx="2342515" cy="0"/>
                          </a:xfrm>
                          <a:custGeom>
                            <a:avLst/>
                            <a:gdLst/>
                            <a:ahLst/>
                            <a:cxnLst/>
                            <a:rect l="0" t="0" r="0" b="0"/>
                            <a:pathLst>
                              <a:path w="2342515">
                                <a:moveTo>
                                  <a:pt x="0" y="0"/>
                                </a:moveTo>
                                <a:lnTo>
                                  <a:pt x="2342515"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2" name="Shape 10872"/>
                        <wps:cNvSpPr/>
                        <wps:spPr>
                          <a:xfrm>
                            <a:off x="725080" y="6546577"/>
                            <a:ext cx="0" cy="1935188"/>
                          </a:xfrm>
                          <a:custGeom>
                            <a:avLst/>
                            <a:gdLst/>
                            <a:ahLst/>
                            <a:cxnLst/>
                            <a:rect l="0" t="0" r="0" b="0"/>
                            <a:pathLst>
                              <a:path h="1935188">
                                <a:moveTo>
                                  <a:pt x="0" y="1935188"/>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3" name="Shape 10873"/>
                        <wps:cNvSpPr/>
                        <wps:spPr>
                          <a:xfrm>
                            <a:off x="3062515" y="6541496"/>
                            <a:ext cx="1365479" cy="0"/>
                          </a:xfrm>
                          <a:custGeom>
                            <a:avLst/>
                            <a:gdLst/>
                            <a:ahLst/>
                            <a:cxnLst/>
                            <a:rect l="0" t="0" r="0" b="0"/>
                            <a:pathLst>
                              <a:path w="1365479">
                                <a:moveTo>
                                  <a:pt x="0" y="0"/>
                                </a:moveTo>
                                <a:lnTo>
                                  <a:pt x="1365479"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4" name="Shape 10874"/>
                        <wps:cNvSpPr/>
                        <wps:spPr>
                          <a:xfrm>
                            <a:off x="4428000" y="6541496"/>
                            <a:ext cx="1691996" cy="0"/>
                          </a:xfrm>
                          <a:custGeom>
                            <a:avLst/>
                            <a:gdLst/>
                            <a:ahLst/>
                            <a:cxnLst/>
                            <a:rect l="0" t="0" r="0" b="0"/>
                            <a:pathLst>
                              <a:path w="1691996">
                                <a:moveTo>
                                  <a:pt x="0" y="0"/>
                                </a:moveTo>
                                <a:lnTo>
                                  <a:pt x="1691996"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5" name="Shape 10875"/>
                        <wps:cNvSpPr/>
                        <wps:spPr>
                          <a:xfrm>
                            <a:off x="6114921" y="6546577"/>
                            <a:ext cx="0" cy="1935188"/>
                          </a:xfrm>
                          <a:custGeom>
                            <a:avLst/>
                            <a:gdLst/>
                            <a:ahLst/>
                            <a:cxnLst/>
                            <a:rect l="0" t="0" r="0" b="0"/>
                            <a:pathLst>
                              <a:path h="1935188">
                                <a:moveTo>
                                  <a:pt x="0" y="1935188"/>
                                </a:moveTo>
                                <a:lnTo>
                                  <a:pt x="0"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6" name="Shape 10876"/>
                        <wps:cNvSpPr/>
                        <wps:spPr>
                          <a:xfrm>
                            <a:off x="720000" y="8486845"/>
                            <a:ext cx="2342515" cy="0"/>
                          </a:xfrm>
                          <a:custGeom>
                            <a:avLst/>
                            <a:gdLst/>
                            <a:ahLst/>
                            <a:cxnLst/>
                            <a:rect l="0" t="0" r="0" b="0"/>
                            <a:pathLst>
                              <a:path w="2342515">
                                <a:moveTo>
                                  <a:pt x="0" y="0"/>
                                </a:moveTo>
                                <a:lnTo>
                                  <a:pt x="2342515"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7" name="Shape 10877"/>
                        <wps:cNvSpPr/>
                        <wps:spPr>
                          <a:xfrm>
                            <a:off x="3062515" y="8486845"/>
                            <a:ext cx="1365479" cy="0"/>
                          </a:xfrm>
                          <a:custGeom>
                            <a:avLst/>
                            <a:gdLst/>
                            <a:ahLst/>
                            <a:cxnLst/>
                            <a:rect l="0" t="0" r="0" b="0"/>
                            <a:pathLst>
                              <a:path w="1365479">
                                <a:moveTo>
                                  <a:pt x="0" y="0"/>
                                </a:moveTo>
                                <a:lnTo>
                                  <a:pt x="1365479"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8" name="Shape 10878"/>
                        <wps:cNvSpPr/>
                        <wps:spPr>
                          <a:xfrm>
                            <a:off x="4428000" y="8486845"/>
                            <a:ext cx="1691996" cy="0"/>
                          </a:xfrm>
                          <a:custGeom>
                            <a:avLst/>
                            <a:gdLst/>
                            <a:ahLst/>
                            <a:cxnLst/>
                            <a:rect l="0" t="0" r="0" b="0"/>
                            <a:pathLst>
                              <a:path w="1691996">
                                <a:moveTo>
                                  <a:pt x="0" y="0"/>
                                </a:moveTo>
                                <a:lnTo>
                                  <a:pt x="1691996"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79" name="Shape 10879"/>
                        <wps:cNvSpPr/>
                        <wps:spPr>
                          <a:xfrm>
                            <a:off x="720000" y="501751"/>
                            <a:ext cx="2342515" cy="0"/>
                          </a:xfrm>
                          <a:custGeom>
                            <a:avLst/>
                            <a:gdLst/>
                            <a:ahLst/>
                            <a:cxnLst/>
                            <a:rect l="0" t="0" r="0" b="0"/>
                            <a:pathLst>
                              <a:path w="2342515">
                                <a:moveTo>
                                  <a:pt x="0" y="0"/>
                                </a:moveTo>
                                <a:lnTo>
                                  <a:pt x="2342515"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80" name="Shape 10880"/>
                        <wps:cNvSpPr/>
                        <wps:spPr>
                          <a:xfrm>
                            <a:off x="3062515" y="501751"/>
                            <a:ext cx="1365479" cy="0"/>
                          </a:xfrm>
                          <a:custGeom>
                            <a:avLst/>
                            <a:gdLst/>
                            <a:ahLst/>
                            <a:cxnLst/>
                            <a:rect l="0" t="0" r="0" b="0"/>
                            <a:pathLst>
                              <a:path w="1365479">
                                <a:moveTo>
                                  <a:pt x="0" y="0"/>
                                </a:moveTo>
                                <a:lnTo>
                                  <a:pt x="1365479"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881" name="Shape 10881"/>
                        <wps:cNvSpPr/>
                        <wps:spPr>
                          <a:xfrm>
                            <a:off x="4428000" y="501751"/>
                            <a:ext cx="1691996" cy="0"/>
                          </a:xfrm>
                          <a:custGeom>
                            <a:avLst/>
                            <a:gdLst/>
                            <a:ahLst/>
                            <a:cxnLst/>
                            <a:rect l="0" t="0" r="0" b="0"/>
                            <a:pathLst>
                              <a:path w="1691996">
                                <a:moveTo>
                                  <a:pt x="0" y="0"/>
                                </a:moveTo>
                                <a:lnTo>
                                  <a:pt x="1691996" y="0"/>
                                </a:lnTo>
                              </a:path>
                            </a:pathLst>
                          </a:custGeom>
                          <a:ln w="10160" cap="flat">
                            <a:miter lim="127000"/>
                          </a:ln>
                        </wps:spPr>
                        <wps:style>
                          <a:lnRef idx="1">
                            <a:srgbClr val="00975E"/>
                          </a:lnRef>
                          <a:fillRef idx="0">
                            <a:srgbClr val="000000">
                              <a:alpha val="0"/>
                            </a:srgbClr>
                          </a:fillRef>
                          <a:effectRef idx="0">
                            <a:scrgbClr r="0" g="0" b="0"/>
                          </a:effectRef>
                          <a:fontRef idx="none"/>
                        </wps:style>
                        <wps:bodyPr/>
                      </wps:wsp>
                      <wps:wsp>
                        <wps:cNvPr id="10955" name="Shape 10955"/>
                        <wps:cNvSpPr/>
                        <wps:spPr>
                          <a:xfrm>
                            <a:off x="0" y="8386353"/>
                            <a:ext cx="6624001" cy="608568"/>
                          </a:xfrm>
                          <a:custGeom>
                            <a:avLst/>
                            <a:gdLst/>
                            <a:ahLst/>
                            <a:cxnLst/>
                            <a:rect l="0" t="0" r="0" b="0"/>
                            <a:pathLst>
                              <a:path w="6624001" h="608568">
                                <a:moveTo>
                                  <a:pt x="415339" y="5"/>
                                </a:moveTo>
                                <a:cubicBezTo>
                                  <a:pt x="450285" y="6"/>
                                  <a:pt x="486005" y="11"/>
                                  <a:pt x="522006" y="20"/>
                                </a:cubicBezTo>
                                <a:cubicBezTo>
                                  <a:pt x="736585" y="59"/>
                                  <a:pt x="878076" y="96197"/>
                                  <a:pt x="976501" y="194572"/>
                                </a:cubicBezTo>
                                <a:cubicBezTo>
                                  <a:pt x="1125002" y="358287"/>
                                  <a:pt x="1336495" y="358287"/>
                                  <a:pt x="1336495" y="358287"/>
                                </a:cubicBezTo>
                                <a:lnTo>
                                  <a:pt x="6624001" y="358287"/>
                                </a:lnTo>
                                <a:lnTo>
                                  <a:pt x="6624001" y="608568"/>
                                </a:lnTo>
                                <a:lnTo>
                                  <a:pt x="0" y="608568"/>
                                </a:lnTo>
                                <a:lnTo>
                                  <a:pt x="0" y="146"/>
                                </a:lnTo>
                                <a:lnTo>
                                  <a:pt x="10692" y="138"/>
                                </a:lnTo>
                                <a:cubicBezTo>
                                  <a:pt x="85221" y="88"/>
                                  <a:pt x="240609" y="0"/>
                                  <a:pt x="415339" y="5"/>
                                </a:cubicBezTo>
                                <a:close/>
                              </a:path>
                            </a:pathLst>
                          </a:custGeom>
                          <a:ln w="0" cap="flat">
                            <a:miter lim="127000"/>
                          </a:ln>
                        </wps:spPr>
                        <wps:style>
                          <a:lnRef idx="0">
                            <a:srgbClr val="000000">
                              <a:alpha val="0"/>
                            </a:srgbClr>
                          </a:lnRef>
                          <a:fillRef idx="1">
                            <a:srgbClr val="529E78"/>
                          </a:fillRef>
                          <a:effectRef idx="0">
                            <a:scrgbClr r="0" g="0" b="0"/>
                          </a:effectRef>
                          <a:fontRef idx="none"/>
                        </wps:style>
                        <wps:bodyPr/>
                      </wps:wsp>
                      <wps:wsp>
                        <wps:cNvPr id="10956" name="Shape 10956"/>
                        <wps:cNvSpPr/>
                        <wps:spPr>
                          <a:xfrm>
                            <a:off x="0" y="8386354"/>
                            <a:ext cx="6840001" cy="608566"/>
                          </a:xfrm>
                          <a:custGeom>
                            <a:avLst/>
                            <a:gdLst/>
                            <a:ahLst/>
                            <a:cxnLst/>
                            <a:rect l="0" t="0" r="0" b="0"/>
                            <a:pathLst>
                              <a:path w="6840001" h="608566">
                                <a:moveTo>
                                  <a:pt x="343332" y="3"/>
                                </a:moveTo>
                                <a:cubicBezTo>
                                  <a:pt x="378277" y="5"/>
                                  <a:pt x="413996" y="9"/>
                                  <a:pt x="449995" y="19"/>
                                </a:cubicBezTo>
                                <a:cubicBezTo>
                                  <a:pt x="664587" y="57"/>
                                  <a:pt x="806078" y="96196"/>
                                  <a:pt x="904503" y="194570"/>
                                </a:cubicBezTo>
                                <a:cubicBezTo>
                                  <a:pt x="1053004" y="358286"/>
                                  <a:pt x="1264497" y="358286"/>
                                  <a:pt x="1264497" y="358286"/>
                                </a:cubicBezTo>
                                <a:lnTo>
                                  <a:pt x="6840001" y="358286"/>
                                </a:lnTo>
                                <a:lnTo>
                                  <a:pt x="6840001" y="608566"/>
                                </a:lnTo>
                                <a:lnTo>
                                  <a:pt x="0" y="608566"/>
                                </a:lnTo>
                                <a:lnTo>
                                  <a:pt x="0" y="99"/>
                                </a:lnTo>
                                <a:lnTo>
                                  <a:pt x="62996" y="67"/>
                                </a:lnTo>
                                <a:cubicBezTo>
                                  <a:pt x="140621" y="31"/>
                                  <a:pt x="238496" y="0"/>
                                  <a:pt x="343332" y="3"/>
                                </a:cubicBezTo>
                                <a:close/>
                              </a:path>
                            </a:pathLst>
                          </a:custGeom>
                          <a:ln w="0" cap="flat">
                            <a:miter lim="127000"/>
                          </a:ln>
                        </wps:spPr>
                        <wps:style>
                          <a:lnRef idx="0">
                            <a:srgbClr val="000000">
                              <a:alpha val="0"/>
                            </a:srgbClr>
                          </a:lnRef>
                          <a:fillRef idx="1">
                            <a:srgbClr val="B5D2B9"/>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4333" style="width:538.583pt;height:708.261pt;position:absolute;z-index:-2147483628;mso-position-horizontal-relative:text;mso-position-horizontal:absolute;margin-left:-246.786pt;mso-position-vertical-relative:text;margin-top:-89.2819pt;" coordsize="68400,89949">
                <v:shape id="Shape 10843" style="position:absolute;width:53898;height:5017;left:7250;top:0;" coordsize="5389830,501752" path="m0,0l2337435,0l3702914,0l5389830,0l5389830,501752l3702914,501752l2337435,501752l0,501752l0,0x">
                  <v:stroke weight="0pt" endcap="flat" joinstyle="miter" miterlimit="10" on="false" color="#000000" opacity="0"/>
                  <v:fill on="true" color="#d1e6d1"/>
                </v:shape>
                <v:shape id="Shape 333478" style="position:absolute;width:53898;height:4537;left:7250;top:60877;" coordsize="5389842,453784" path="m0,0l5389842,0l5389842,453784l0,453784l0,0">
                  <v:stroke weight="0pt" endcap="flat" joinstyle="miter" miterlimit="10" on="false" color="#000000" opacity="0"/>
                  <v:fill on="true" color="#e9f2e6"/>
                </v:shape>
                <v:shape id="Shape 10845" style="position:absolute;width:0;height:8054;left:7250;top:5068;" coordsize="0,805472" path="m0,805472l0,0">
                  <v:stroke weight="0.8pt" endcap="flat" joinstyle="miter" miterlimit="10" on="true" color="#00975e"/>
                  <v:fill on="false" color="#000000" opacity="0"/>
                </v:shape>
                <v:shape id="Shape 10846" style="position:absolute;width:0;height:8054;left:30625;top:5068;" coordsize="0,805472" path="m0,805472l0,0">
                  <v:stroke weight="0.8pt" endcap="flat" joinstyle="miter" miterlimit="10" on="true" color="#00975e"/>
                  <v:fill on="false" color="#000000" opacity="0"/>
                </v:shape>
                <v:shape id="Shape 10847" style="position:absolute;width:0;height:8054;left:44280;top:5068;" coordsize="0,805472" path="m0,805472l0,0">
                  <v:stroke weight="0.8pt" endcap="flat" joinstyle="miter" miterlimit="10" on="true" color="#00975e"/>
                  <v:fill on="false" color="#000000" opacity="0"/>
                </v:shape>
                <v:shape id="Shape 10848" style="position:absolute;width:0;height:8054;left:61149;top:5068;" coordsize="0,805472" path="m0,805472l0,0">
                  <v:stroke weight="0.8pt" endcap="flat" joinstyle="miter" miterlimit="10" on="true" color="#00975e"/>
                  <v:fill on="false" color="#000000" opacity="0"/>
                </v:shape>
                <v:shape id="Shape 10849" style="position:absolute;width:0;height:16299;left:7250;top:13123;" coordsize="0,1629905" path="m0,1629905l0,0">
                  <v:stroke weight="0.8pt" endcap="flat" joinstyle="miter" miterlimit="10" on="true" color="#00975e"/>
                  <v:fill on="false" color="#000000" opacity="0"/>
                </v:shape>
                <v:shape id="Shape 10850" style="position:absolute;width:0;height:16299;left:30625;top:13123;" coordsize="0,1629905" path="m0,1629905l0,0">
                  <v:stroke weight="0.8pt" endcap="flat" joinstyle="miter" miterlimit="10" on="true" color="#00975e"/>
                  <v:fill on="false" color="#000000" opacity="0"/>
                </v:shape>
                <v:shape id="Shape 10851" style="position:absolute;width:0;height:16299;left:44280;top:13123;" coordsize="0,1629905" path="m0,1629905l0,0">
                  <v:stroke weight="0.8pt" endcap="flat" joinstyle="miter" miterlimit="10" on="true" color="#00975e"/>
                  <v:fill on="false" color="#000000" opacity="0"/>
                </v:shape>
                <v:shape id="Shape 10852" style="position:absolute;width:0;height:16299;left:61149;top:13123;" coordsize="0,1629905" path="m0,1629905l0,0">
                  <v:stroke weight="0.8pt" endcap="flat" joinstyle="miter" miterlimit="10" on="true" color="#00975e"/>
                  <v:fill on="false" color="#000000" opacity="0"/>
                </v:shape>
                <v:shape id="Shape 10853" style="position:absolute;width:0;height:31404;left:7250;top:29422;" coordsize="0,3140418" path="m0,3140418l0,0">
                  <v:stroke weight="0.8pt" endcap="flat" joinstyle="miter" miterlimit="10" on="true" color="#00975e"/>
                  <v:fill on="false" color="#000000" opacity="0"/>
                </v:shape>
                <v:shape id="Shape 10854" style="position:absolute;width:0;height:31404;left:30625;top:29422;" coordsize="0,3140418" path="m0,3140418l0,0">
                  <v:stroke weight="0.8pt" endcap="flat" joinstyle="miter" miterlimit="10" on="true" color="#00975e"/>
                  <v:fill on="false" color="#000000" opacity="0"/>
                </v:shape>
                <v:shape id="Shape 10855" style="position:absolute;width:0;height:31404;left:44280;top:29422;" coordsize="0,3140418" path="m0,3140418l0,0">
                  <v:stroke weight="0.8pt" endcap="flat" joinstyle="miter" miterlimit="10" on="true" color="#00975e"/>
                  <v:fill on="false" color="#000000" opacity="0"/>
                </v:shape>
                <v:shape id="Shape 10856" style="position:absolute;width:0;height:31404;left:61149;top:29422;" coordsize="0,3140418" path="m0,3140418l0,0">
                  <v:stroke weight="0.8pt" endcap="flat" joinstyle="miter" miterlimit="10" on="true" color="#00975e"/>
                  <v:fill on="false" color="#000000" opacity="0"/>
                </v:shape>
                <v:shape id="Shape 10857" style="position:absolute;width:23425;height:0;left:7200;top:0;" coordsize="2342515,0" path="m0,0l2342515,0">
                  <v:stroke weight="0.8pt" endcap="flat" joinstyle="miter" miterlimit="10" on="true" color="#00975e"/>
                  <v:fill on="false" color="#000000" opacity="0"/>
                </v:shape>
                <v:shape id="Shape 10858" style="position:absolute;width:0;height:4915;left:7250;top:50;" coordsize="0,491592" path="m0,491592l0,0">
                  <v:stroke weight="0.8pt" endcap="flat" joinstyle="miter" miterlimit="10" on="true" color="#00975e"/>
                  <v:fill on="false" color="#000000" opacity="0"/>
                </v:shape>
                <v:shape id="Shape 10859" style="position:absolute;width:13654;height:0;left:30625;top:0;" coordsize="1365479,0" path="m0,0l1365479,0">
                  <v:stroke weight="0.8pt" endcap="flat" joinstyle="miter" miterlimit="10" on="true" color="#00975e"/>
                  <v:fill on="false" color="#000000" opacity="0"/>
                </v:shape>
                <v:shape id="Shape 10860" style="position:absolute;width:0;height:4915;left:30625;top:50;" coordsize="0,491592" path="m0,491592l0,0">
                  <v:stroke weight="0.8pt" endcap="flat" joinstyle="miter" miterlimit="10" on="true" color="#00975e"/>
                  <v:fill on="false" color="#000000" opacity="0"/>
                </v:shape>
                <v:shape id="Shape 10861" style="position:absolute;width:16919;height:0;left:44280;top:0;" coordsize="1691996,0" path="m0,0l1691996,0">
                  <v:stroke weight="0.8pt" endcap="flat" joinstyle="miter" miterlimit="10" on="true" color="#00975e"/>
                  <v:fill on="false" color="#000000" opacity="0"/>
                </v:shape>
                <v:shape id="Shape 10862" style="position:absolute;width:0;height:4915;left:44280;top:50;" coordsize="0,491592" path="m0,491592l0,0">
                  <v:stroke weight="0.8pt" endcap="flat" joinstyle="miter" miterlimit="10" on="true" color="#00975e"/>
                  <v:fill on="false" color="#000000" opacity="0"/>
                </v:shape>
                <v:shape id="Shape 10863" style="position:absolute;width:0;height:4915;left:61149;top:50;" coordsize="0,491592" path="m0,491592l0,0">
                  <v:stroke weight="0.8pt" endcap="flat" joinstyle="miter" miterlimit="10" on="true" color="#00975e"/>
                  <v:fill on="false" color="#000000" opacity="0"/>
                </v:shape>
                <v:shape id="Shape 10864" style="position:absolute;width:0;height:19351;left:30625;top:65465;" coordsize="0,1935188" path="m0,1935188l0,0">
                  <v:stroke weight="0.8pt" endcap="flat" joinstyle="miter" miterlimit="10" on="true" color="#00975e"/>
                  <v:fill on="false" color="#000000" opacity="0"/>
                </v:shape>
                <v:shape id="Shape 10865" style="position:absolute;width:0;height:19351;left:44280;top:65465;" coordsize="0,1935188" path="m0,1935188l0,0">
                  <v:stroke weight="0.8pt" endcap="flat" joinstyle="miter" miterlimit="10" on="true" color="#00975e"/>
                  <v:fill on="false" color="#000000" opacity="0"/>
                </v:shape>
                <v:shape id="Shape 10866" style="position:absolute;width:23425;height:0;left:7200;top:60877;" coordsize="2342515,0" path="m0,0l2342515,0">
                  <v:stroke weight="0.8pt" endcap="flat" joinstyle="miter" miterlimit="10" on="true" color="#00975e"/>
                  <v:fill on="false" color="#000000" opacity="0"/>
                </v:shape>
                <v:shape id="Shape 10867" style="position:absolute;width:0;height:4436;left:7250;top:60927;" coordsize="0,443637" path="m0,443637l0,0">
                  <v:stroke weight="0.8pt" endcap="flat" joinstyle="miter" miterlimit="10" on="true" color="#00975e"/>
                  <v:fill on="false" color="#000000" opacity="0"/>
                </v:shape>
                <v:shape id="Shape 10868" style="position:absolute;width:13654;height:0;left:30625;top:60877;" coordsize="1365479,0" path="m0,0l1365479,0">
                  <v:stroke weight="0.8pt" endcap="flat" joinstyle="miter" miterlimit="10" on="true" color="#00975e"/>
                  <v:fill on="false" color="#000000" opacity="0"/>
                </v:shape>
                <v:shape id="Shape 10869" style="position:absolute;width:16919;height:0;left:44280;top:60877;" coordsize="1691996,0" path="m0,0l1691996,0">
                  <v:stroke weight="0.8pt" endcap="flat" joinstyle="miter" miterlimit="10" on="true" color="#00975e"/>
                  <v:fill on="false" color="#000000" opacity="0"/>
                </v:shape>
                <v:shape id="Shape 10870" style="position:absolute;width:0;height:4436;left:61149;top:60927;" coordsize="0,443637" path="m0,443637l0,0">
                  <v:stroke weight="0.8pt" endcap="flat" joinstyle="miter" miterlimit="10" on="true" color="#00975e"/>
                  <v:fill on="false" color="#000000" opacity="0"/>
                </v:shape>
                <v:shape id="Shape 10871" style="position:absolute;width:23425;height:0;left:7200;top:65414;" coordsize="2342515,0" path="m0,0l2342515,0">
                  <v:stroke weight="0.8pt" endcap="flat" joinstyle="miter" miterlimit="10" on="true" color="#00975e"/>
                  <v:fill on="false" color="#000000" opacity="0"/>
                </v:shape>
                <v:shape id="Shape 10872" style="position:absolute;width:0;height:19351;left:7250;top:65465;" coordsize="0,1935188" path="m0,1935188l0,0">
                  <v:stroke weight="0.8pt" endcap="flat" joinstyle="miter" miterlimit="10" on="true" color="#00975e"/>
                  <v:fill on="false" color="#000000" opacity="0"/>
                </v:shape>
                <v:shape id="Shape 10873" style="position:absolute;width:13654;height:0;left:30625;top:65414;" coordsize="1365479,0" path="m0,0l1365479,0">
                  <v:stroke weight="0.8pt" endcap="flat" joinstyle="miter" miterlimit="10" on="true" color="#00975e"/>
                  <v:fill on="false" color="#000000" opacity="0"/>
                </v:shape>
                <v:shape id="Shape 10874" style="position:absolute;width:16919;height:0;left:44280;top:65414;" coordsize="1691996,0" path="m0,0l1691996,0">
                  <v:stroke weight="0.8pt" endcap="flat" joinstyle="miter" miterlimit="10" on="true" color="#00975e"/>
                  <v:fill on="false" color="#000000" opacity="0"/>
                </v:shape>
                <v:shape id="Shape 10875" style="position:absolute;width:0;height:19351;left:61149;top:65465;" coordsize="0,1935188" path="m0,1935188l0,0">
                  <v:stroke weight="0.8pt" endcap="flat" joinstyle="miter" miterlimit="10" on="true" color="#00975e"/>
                  <v:fill on="false" color="#000000" opacity="0"/>
                </v:shape>
                <v:shape id="Shape 10876" style="position:absolute;width:23425;height:0;left:7200;top:84868;" coordsize="2342515,0" path="m0,0l2342515,0">
                  <v:stroke weight="0.8pt" endcap="flat" joinstyle="miter" miterlimit="10" on="true" color="#00975e"/>
                  <v:fill on="false" color="#000000" opacity="0"/>
                </v:shape>
                <v:shape id="Shape 10877" style="position:absolute;width:13654;height:0;left:30625;top:84868;" coordsize="1365479,0" path="m0,0l1365479,0">
                  <v:stroke weight="0.8pt" endcap="flat" joinstyle="miter" miterlimit="10" on="true" color="#00975e"/>
                  <v:fill on="false" color="#000000" opacity="0"/>
                </v:shape>
                <v:shape id="Shape 10878" style="position:absolute;width:16919;height:0;left:44280;top:84868;" coordsize="1691996,0" path="m0,0l1691996,0">
                  <v:stroke weight="0.8pt" endcap="flat" joinstyle="miter" miterlimit="10" on="true" color="#00975e"/>
                  <v:fill on="false" color="#000000" opacity="0"/>
                </v:shape>
                <v:shape id="Shape 10879" style="position:absolute;width:23425;height:0;left:7200;top:5017;" coordsize="2342515,0" path="m0,0l2342515,0">
                  <v:stroke weight="0.8pt" endcap="flat" joinstyle="miter" miterlimit="10" on="true" color="#00975e"/>
                  <v:fill on="false" color="#000000" opacity="0"/>
                </v:shape>
                <v:shape id="Shape 10880" style="position:absolute;width:13654;height:0;left:30625;top:5017;" coordsize="1365479,0" path="m0,0l1365479,0">
                  <v:stroke weight="0.8pt" endcap="flat" joinstyle="miter" miterlimit="10" on="true" color="#00975e"/>
                  <v:fill on="false" color="#000000" opacity="0"/>
                </v:shape>
                <v:shape id="Shape 10881" style="position:absolute;width:16919;height:0;left:44280;top:5017;" coordsize="1691996,0" path="m0,0l1691996,0">
                  <v:stroke weight="0.8pt" endcap="flat" joinstyle="miter" miterlimit="10" on="true" color="#00975e"/>
                  <v:fill on="false" color="#000000" opacity="0"/>
                </v:shape>
                <v:shape id="Shape 10955" style="position:absolute;width:66240;height:6085;left:0;top:83863;" coordsize="6624001,608568" path="m415339,5c450285,6,486005,11,522006,20c736585,59,878076,96197,976501,194572c1125002,358287,1336495,358287,1336495,358287l6624001,358287l6624001,608568l0,608568l0,146l10692,138c85221,88,240609,0,415339,5x">
                  <v:stroke weight="0pt" endcap="flat" joinstyle="miter" miterlimit="10" on="false" color="#000000" opacity="0"/>
                  <v:fill on="true" color="#529e78"/>
                </v:shape>
                <v:shape id="Shape 10956" style="position:absolute;width:68400;height:6085;left:0;top:83863;" coordsize="6840001,608566" path="m343332,3c378277,5,413996,9,449995,19c664587,57,806078,96196,904503,194570c1053004,358286,1264497,358286,1264497,358286l6840001,358286l6840001,608566l0,608566l0,99l62996,67c140621,31,238496,0,343332,3x">
                  <v:stroke weight="0pt" endcap="flat" joinstyle="miter" miterlimit="10" on="false" color="#000000" opacity="0"/>
                  <v:fill on="true" color="#b5d2b9"/>
                </v:shape>
              </v:group>
            </w:pict>
          </mc:Fallback>
        </mc:AlternateContent>
      </w:r>
      <w:r w:rsidRPr="00F22A20">
        <w:rPr>
          <w:rFonts w:eastAsia="Calibri"/>
          <w:sz w:val="24"/>
        </w:rPr>
        <w:t xml:space="preserve">+ Bản ghi chép những việc đã – Nhóm trưởng/ tổ trưởng làm khi thực hiện ngân sách cá điều hành nhóm/ tổ thực nhân đã lập; những khó khăn hiện nhiệm vụ 1 theo trong việc thực hiện bản kế hoạch hướng dẫn của GV. ngân sách cá nhân. Kết quả thực </w:t>
      </w:r>
    </w:p>
    <w:p w:rsidR="00EF3B60" w:rsidRPr="00F22A20" w:rsidRDefault="00F22A20" w:rsidP="00F22A20">
      <w:pPr>
        <w:spacing w:after="44" w:line="248" w:lineRule="auto"/>
        <w:ind w:right="2189"/>
      </w:pPr>
      <w:r w:rsidRPr="00F22A20">
        <w:rPr>
          <w:rFonts w:eastAsia="Calibri"/>
          <w:sz w:val="24"/>
          <w:szCs w:val="24"/>
          <w:u w:color="000000"/>
        </w:rPr>
        <w:t xml:space="preserve">– </w:t>
      </w:r>
      <w:r w:rsidR="00102BE5" w:rsidRPr="00F22A20">
        <w:rPr>
          <w:rFonts w:eastAsia="Calibri"/>
          <w:sz w:val="24"/>
        </w:rPr>
        <w:t>Lần lượt các nhóm/ tổ hiện việc thu, chi, tiết kiệm, cho, trình diễn kịch tương tác tặng của bản thân theo ngân trước lớp. HS trong lớp sách đã xây dựng.</w:t>
      </w:r>
    </w:p>
    <w:p w:rsidR="00EF3B60" w:rsidRPr="00F22A20" w:rsidRDefault="00102BE5">
      <w:pPr>
        <w:spacing w:after="53" w:line="248" w:lineRule="auto"/>
        <w:ind w:right="2330"/>
      </w:pPr>
      <w:r w:rsidRPr="00F22A20">
        <w:rPr>
          <w:rFonts w:eastAsia="Calibri"/>
          <w:sz w:val="24"/>
        </w:rPr>
        <w:t xml:space="preserve">lắng nghe và đề xuất cách ứng xử. </w:t>
      </w:r>
    </w:p>
    <w:p w:rsidR="00EF3B60" w:rsidRPr="00F22A20" w:rsidRDefault="00F22A20" w:rsidP="00F22A20">
      <w:pPr>
        <w:spacing w:after="30" w:line="248" w:lineRule="auto"/>
        <w:ind w:right="2189"/>
      </w:pPr>
      <w:r w:rsidRPr="00F22A20">
        <w:rPr>
          <w:rFonts w:eastAsia="Calibri"/>
          <w:sz w:val="24"/>
          <w:szCs w:val="24"/>
          <w:u w:color="000000"/>
        </w:rPr>
        <w:t xml:space="preserve">– </w:t>
      </w:r>
      <w:r w:rsidR="00102BE5" w:rsidRPr="00F22A20">
        <w:rPr>
          <w:rFonts w:eastAsia="Calibri"/>
          <w:sz w:val="24"/>
        </w:rPr>
        <w:t>HS nhận xét, rút ra những điều học hỏi được.</w:t>
      </w:r>
    </w:p>
    <w:p w:rsidR="00EF3B60" w:rsidRPr="00F22A20" w:rsidRDefault="00F22A20" w:rsidP="00F22A20">
      <w:pPr>
        <w:spacing w:after="1607" w:line="248" w:lineRule="auto"/>
        <w:ind w:right="2189"/>
      </w:pPr>
      <w:r w:rsidRPr="00F22A20">
        <w:rPr>
          <w:rFonts w:eastAsia="Calibri"/>
          <w:sz w:val="24"/>
          <w:szCs w:val="24"/>
          <w:u w:color="000000"/>
        </w:rPr>
        <w:t xml:space="preserve">– </w:t>
      </w:r>
      <w:r w:rsidR="00102BE5" w:rsidRPr="00F22A20">
        <w:rPr>
          <w:rFonts w:eastAsia="Calibri"/>
          <w:sz w:val="24"/>
        </w:rPr>
        <w:t>Nghe GV hướng dẫn bình chọn nhóm diễn kịch xuất sắc nhất để trình diễn trước toàn khối/ toàn trường.</w:t>
      </w:r>
    </w:p>
    <w:p w:rsidR="00EF3B60" w:rsidRPr="00F22A20" w:rsidRDefault="00F22A20" w:rsidP="00F22A20">
      <w:pPr>
        <w:spacing w:after="106" w:line="248" w:lineRule="auto"/>
        <w:ind w:right="2189"/>
      </w:pPr>
      <w:r w:rsidRPr="00F22A20">
        <w:rPr>
          <w:rFonts w:eastAsia="Calibri"/>
          <w:sz w:val="24"/>
          <w:szCs w:val="24"/>
          <w:u w:color="000000"/>
        </w:rPr>
        <w:t xml:space="preserve">– </w:t>
      </w:r>
      <w:r w:rsidR="00102BE5" w:rsidRPr="00F22A20">
        <w:rPr>
          <w:rFonts w:eastAsia="Calibri"/>
          <w:sz w:val="24"/>
        </w:rPr>
        <w:t xml:space="preserve">Nghe GV nhận xét, khen ngợi, động viên. </w:t>
      </w:r>
    </w:p>
    <w:p w:rsidR="00EF3B60" w:rsidRPr="00F22A20" w:rsidRDefault="00EF3B60">
      <w:pPr>
        <w:sectPr w:rsidR="00EF3B60" w:rsidRPr="00F22A20">
          <w:type w:val="continuous"/>
          <w:pgSz w:w="10772" w:h="15024"/>
          <w:pgMar w:top="1440" w:right="1256" w:bottom="1440" w:left="1255" w:header="720" w:footer="720" w:gutter="0"/>
          <w:cols w:num="2" w:space="720" w:equalWidth="0">
            <w:col w:w="3477" w:space="187"/>
            <w:col w:w="4597"/>
          </w:cols>
        </w:sectPr>
      </w:pPr>
    </w:p>
    <w:p w:rsidR="00EF3B60" w:rsidRPr="00F22A20" w:rsidRDefault="00102BE5">
      <w:pPr>
        <w:spacing w:after="148" w:line="248" w:lineRule="auto"/>
        <w:ind w:left="415" w:right="32"/>
      </w:pPr>
      <w:r w:rsidRPr="00F22A20">
        <w:rPr>
          <w:rFonts w:eastAsia="Calibri"/>
          <w:b/>
          <w:i/>
          <w:sz w:val="24"/>
        </w:rPr>
        <w:lastRenderedPageBreak/>
        <w:t xml:space="preserve">Nhiệm vụ 2: </w:t>
      </w:r>
      <w:r w:rsidRPr="00F22A20">
        <w:rPr>
          <w:rFonts w:eastAsia="Calibri"/>
          <w:sz w:val="24"/>
        </w:rPr>
        <w:t>Chia sẻ kết quả lập ngân sách cá nhân và thực hiện việc thu, chi, tiết kiệm, cho, tặng của bản thân theo ngân sách đã xây dựng</w:t>
      </w:r>
      <w:r w:rsidRPr="00F22A20">
        <w:rPr>
          <w:rFonts w:eastAsia="Calibri"/>
          <w:sz w:val="24"/>
          <w:vertAlign w:val="subscript"/>
        </w:rPr>
        <w:t xml:space="preserve"> </w:t>
      </w:r>
    </w:p>
    <w:p w:rsidR="00EF3B60" w:rsidRPr="00F22A20" w:rsidRDefault="00102BE5">
      <w:pPr>
        <w:spacing w:after="27" w:line="248" w:lineRule="auto"/>
        <w:ind w:left="415" w:right="2869"/>
      </w:pPr>
      <w:r w:rsidRPr="00F22A20">
        <w:rPr>
          <w:rFonts w:eastAsia="Calibri"/>
          <w:sz w:val="24"/>
        </w:rPr>
        <w:t>* GV chuyển giao nhiệm vụ và yêu cầu HS chia – HS tiếp nhận nhiệm vụ 2. sẻ về:</w:t>
      </w:r>
      <w:r w:rsidRPr="00F22A20">
        <w:rPr>
          <w:rFonts w:eastAsia="Calibri"/>
          <w:sz w:val="24"/>
        </w:rPr>
        <w:tab/>
        <w:t xml:space="preserve">– Lắng nghe, ghi chép các </w:t>
      </w:r>
    </w:p>
    <w:p w:rsidR="00EF3B60" w:rsidRPr="00F22A20" w:rsidRDefault="00F22A20" w:rsidP="00F22A20">
      <w:pPr>
        <w:spacing w:after="46" w:line="248" w:lineRule="auto"/>
        <w:ind w:left="585" w:right="2437" w:hanging="180"/>
      </w:pPr>
      <w:r w:rsidRPr="00F22A20">
        <w:rPr>
          <w:rFonts w:eastAsia="Calibri"/>
          <w:sz w:val="24"/>
          <w:szCs w:val="24"/>
          <w:u w:color="000000"/>
        </w:rPr>
        <w:t xml:space="preserve">– </w:t>
      </w:r>
      <w:r w:rsidR="00102BE5" w:rsidRPr="00F22A20">
        <w:rPr>
          <w:rFonts w:eastAsia="Calibri"/>
          <w:sz w:val="24"/>
        </w:rPr>
        <w:t>Ngân sách cá nhân đã xây dựng và hoàn thiện.</w:t>
      </w:r>
      <w:r w:rsidR="00102BE5" w:rsidRPr="00F22A20">
        <w:rPr>
          <w:rFonts w:eastAsia="Calibri"/>
          <w:sz w:val="24"/>
        </w:rPr>
        <w:tab/>
        <w:t xml:space="preserve">nội dung cần chia sẻ, phản </w:t>
      </w:r>
    </w:p>
    <w:p w:rsidR="00EF3B60" w:rsidRPr="00F22A20" w:rsidRDefault="00F22A20" w:rsidP="00F22A20">
      <w:pPr>
        <w:spacing w:after="11" w:line="248" w:lineRule="auto"/>
        <w:ind w:left="585" w:right="2437" w:hanging="180"/>
      </w:pPr>
      <w:r w:rsidRPr="00F22A20">
        <w:rPr>
          <w:rFonts w:eastAsia="Calibri"/>
          <w:sz w:val="24"/>
          <w:szCs w:val="24"/>
          <w:u w:color="000000"/>
        </w:rPr>
        <w:t xml:space="preserve">– </w:t>
      </w:r>
      <w:r w:rsidR="00102BE5" w:rsidRPr="00F22A20">
        <w:rPr>
          <w:rFonts w:eastAsia="Calibri"/>
          <w:sz w:val="24"/>
        </w:rPr>
        <w:t xml:space="preserve">Những khó khăn trong việc thực hiện ngân </w:t>
      </w:r>
      <w:r w:rsidR="00102BE5" w:rsidRPr="00F22A20">
        <w:rPr>
          <w:rFonts w:eastAsia="Calibri"/>
          <w:sz w:val="24"/>
        </w:rPr>
        <w:tab/>
        <w:t>hồi trong tiết 2.</w:t>
      </w:r>
    </w:p>
    <w:p w:rsidR="00EF3B60" w:rsidRPr="00F22A20" w:rsidRDefault="00102BE5">
      <w:pPr>
        <w:spacing w:after="22" w:line="248" w:lineRule="auto"/>
        <w:ind w:left="415" w:right="32"/>
      </w:pPr>
      <w:r w:rsidRPr="00F22A20">
        <w:rPr>
          <w:rFonts w:eastAsia="Calibri"/>
          <w:sz w:val="24"/>
        </w:rPr>
        <w:t xml:space="preserve">sách đã xây dựng. </w:t>
      </w:r>
    </w:p>
    <w:p w:rsidR="00EF3B60" w:rsidRPr="00F22A20" w:rsidRDefault="00F22A20" w:rsidP="00F22A20">
      <w:pPr>
        <w:spacing w:after="30" w:line="248" w:lineRule="auto"/>
        <w:ind w:left="585" w:right="2437" w:hanging="180"/>
      </w:pPr>
      <w:r w:rsidRPr="00F22A20">
        <w:rPr>
          <w:rFonts w:eastAsia="Calibri"/>
          <w:sz w:val="24"/>
          <w:szCs w:val="24"/>
          <w:u w:color="000000"/>
        </w:rPr>
        <w:t xml:space="preserve">– </w:t>
      </w:r>
      <w:r w:rsidR="00102BE5" w:rsidRPr="00F22A20">
        <w:rPr>
          <w:rFonts w:eastAsia="Calibri"/>
          <w:sz w:val="24"/>
        </w:rPr>
        <w:t>Kết quả thực hiện việc thu, chi, tiết kiệm, cho, tặng của bản thân theo ngân sách đã xây dựng.</w:t>
      </w:r>
    </w:p>
    <w:p w:rsidR="00EF3B60" w:rsidRPr="00F22A20" w:rsidRDefault="00F22A20" w:rsidP="00F22A20">
      <w:pPr>
        <w:spacing w:after="106" w:line="248" w:lineRule="auto"/>
        <w:ind w:left="585" w:right="2437" w:hanging="180"/>
      </w:pPr>
      <w:r w:rsidRPr="00F22A20">
        <w:rPr>
          <w:rFonts w:eastAsia="Calibri"/>
          <w:sz w:val="24"/>
          <w:szCs w:val="24"/>
          <w:u w:color="000000"/>
        </w:rPr>
        <w:t xml:space="preserve">– </w:t>
      </w:r>
      <w:r w:rsidR="00102BE5" w:rsidRPr="00F22A20">
        <w:rPr>
          <w:rFonts w:eastAsia="Calibri"/>
          <w:sz w:val="24"/>
        </w:rPr>
        <w:t>Những điều em rút ra được về việc lập ngân sách cá nhân và thu, chi theo ngân sách do mình lập ra.</w:t>
      </w:r>
    </w:p>
    <w:tbl>
      <w:tblPr>
        <w:tblStyle w:val="TableGrid"/>
        <w:tblW w:w="8488" w:type="dxa"/>
        <w:tblInd w:w="575" w:type="dxa"/>
        <w:tblCellMar>
          <w:top w:w="69" w:type="dxa"/>
          <w:left w:w="113" w:type="dxa"/>
          <w:right w:w="76" w:type="dxa"/>
        </w:tblCellMar>
        <w:tblLook w:val="04A0" w:firstRow="1" w:lastRow="0" w:firstColumn="1" w:lastColumn="0" w:noHBand="0" w:noVBand="1"/>
      </w:tblPr>
      <w:tblGrid>
        <w:gridCol w:w="3681"/>
        <w:gridCol w:w="2150"/>
        <w:gridCol w:w="2657"/>
      </w:tblGrid>
      <w:tr w:rsidR="00EF3B60" w:rsidRPr="00F22A20">
        <w:trPr>
          <w:trHeight w:val="790"/>
        </w:trPr>
        <w:tc>
          <w:tcPr>
            <w:tcW w:w="368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15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5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281" w:right="243" w:firstLine="0"/>
              <w:jc w:val="center"/>
            </w:pPr>
            <w:r w:rsidRPr="00F22A20">
              <w:rPr>
                <w:rFonts w:eastAsia="Calibri"/>
                <w:b/>
                <w:sz w:val="24"/>
              </w:rPr>
              <w:t>Sản phẩm/ Kết quả  cần đạt</w:t>
            </w:r>
          </w:p>
        </w:tc>
      </w:tr>
      <w:tr w:rsidR="00EF3B60" w:rsidRPr="00F22A20">
        <w:trPr>
          <w:trHeight w:val="3874"/>
        </w:trPr>
        <w:tc>
          <w:tcPr>
            <w:tcW w:w="3681"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t>* Tổ chức cho HS chia sẻ trong nhóm, sau đó chia sẻ trước lớp.</w:t>
            </w:r>
          </w:p>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102BE5">
            <w:pPr>
              <w:spacing w:after="57" w:line="221" w:lineRule="auto"/>
              <w:ind w:left="0" w:right="38" w:firstLine="0"/>
            </w:pPr>
            <w:r w:rsidRPr="00F22A20">
              <w:rPr>
                <w:rFonts w:eastAsia="Calibri"/>
                <w:sz w:val="24"/>
              </w:rPr>
              <w:t>– Yêu cầu HS nêu nhận xét và những kinh nghiệm học hỏi được về việc xây dựng ngân sách cá nhân và thu – chi theo ngân sách cá nhân đã xây dựng.</w:t>
            </w:r>
          </w:p>
          <w:p w:rsidR="00EF3B60" w:rsidRPr="00F22A20" w:rsidRDefault="00102BE5">
            <w:pPr>
              <w:spacing w:after="0" w:line="259" w:lineRule="auto"/>
              <w:ind w:left="0" w:right="38" w:firstLine="0"/>
            </w:pPr>
            <w:r w:rsidRPr="00F22A20">
              <w:rPr>
                <w:rFonts w:eastAsia="Calibri"/>
                <w:sz w:val="24"/>
              </w:rPr>
              <w:t>* Tổng hợp các nội dung chia sẻ của HS. Nhận xét chung về tinh thần, thái độ, kết quả thực hiện hoạt động vận dụng của HS.</w:t>
            </w:r>
          </w:p>
        </w:tc>
        <w:tc>
          <w:tcPr>
            <w:tcW w:w="2150"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Nhóm trưởng điều hành các bạn trong nhóm chia sẻ theo các nội dung GV yêu cầu.</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Đại diện các nhóm chia sẻ trước lớp.</w:t>
            </w:r>
          </w:p>
          <w:p w:rsidR="00EF3B60" w:rsidRPr="00F22A20" w:rsidRDefault="00F22A20" w:rsidP="00F22A20">
            <w:pPr>
              <w:spacing w:after="0" w:line="221" w:lineRule="auto"/>
              <w:ind w:left="0" w:firstLine="0"/>
            </w:pPr>
            <w:r w:rsidRPr="00F22A20">
              <w:rPr>
                <w:rFonts w:eastAsia="Calibri"/>
                <w:sz w:val="24"/>
                <w:szCs w:val="24"/>
                <w:u w:color="000000"/>
              </w:rPr>
              <w:t xml:space="preserve">– </w:t>
            </w:r>
            <w:r w:rsidR="00102BE5" w:rsidRPr="00F22A20">
              <w:rPr>
                <w:rFonts w:eastAsia="Calibri"/>
                <w:sz w:val="24"/>
              </w:rPr>
              <w:t xml:space="preserve">4 – 5 HS thực hiện theo yêu cầu. </w:t>
            </w:r>
          </w:p>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Nghe GV tổng hợp ý kiến, nhận xét và kết luận.</w:t>
            </w:r>
          </w:p>
        </w:tc>
        <w:tc>
          <w:tcPr>
            <w:tcW w:w="2657" w:type="dxa"/>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spacing w:after="26"/>
      </w:pPr>
      <w:r w:rsidRPr="00F22A20">
        <w:t>TỔNG KẾT NỘI DUNG 2</w:t>
      </w:r>
    </w:p>
    <w:p w:rsidR="00EF3B60" w:rsidRPr="00F22A20" w:rsidRDefault="00102BE5">
      <w:pPr>
        <w:spacing w:after="368"/>
        <w:ind w:left="577" w:right="4"/>
      </w:pPr>
      <w:r w:rsidRPr="00F22A20">
        <w:t xml:space="preserve">Mục tiêu quan trọng nhất của lập ngân sách cá nhân hợp lí là sử dụng tốt nhất, hiệu quả nhất nguồn tiền mà ta có. Lập ngân sách cá nhân hợp lí là kĩ năng quản lí tài chính cần thiết mà mỗi người cần có để giúp bản thân kiểm soát tốt hơn việc sử dụng tiền của bản thân và đưa ra quyết định chi tiêu thông minh, tiết kiệm, hợp lí. Vì vậy, mỗi HS cần biết cách xây dựng ngân sách cá nhân và rèn luyện kĩ năng quản lí tài chính theo ngân sách cá nhân </w:t>
      </w:r>
    </w:p>
    <w:p w:rsidR="00EF3B60" w:rsidRPr="00F22A20" w:rsidRDefault="00102BE5">
      <w:pPr>
        <w:pStyle w:val="Heading3"/>
        <w:spacing w:after="6"/>
        <w:ind w:left="292"/>
        <w:jc w:val="center"/>
      </w:pPr>
      <w:r w:rsidRPr="00F22A20">
        <w:t>ĐÁNH GIÁ CUỐI CHỦ ĐỀ 4</w:t>
      </w:r>
    </w:p>
    <w:p w:rsidR="00EF3B60" w:rsidRPr="00F22A20" w:rsidRDefault="00F22A20" w:rsidP="00F22A20">
      <w:pPr>
        <w:spacing w:after="41"/>
        <w:ind w:left="851" w:right="309" w:hanging="284"/>
      </w:pPr>
      <w:r w:rsidRPr="00F22A20">
        <w:rPr>
          <w:szCs w:val="25"/>
          <w:u w:color="000000"/>
        </w:rPr>
        <w:t xml:space="preserve">– </w:t>
      </w:r>
      <w:r w:rsidR="00102BE5" w:rsidRPr="00F22A20">
        <w:t>GV yêu cầu và tổ chức cho HS tự đánh giá về kết quả trải nghiệm chủ đề 4 theo 3 tiêu chí trong SGK trang 26. HS có thể ghi kết quả tự đánh giá vào SBT.</w:t>
      </w:r>
    </w:p>
    <w:p w:rsidR="00EF3B60" w:rsidRPr="00F22A20" w:rsidRDefault="00102BE5">
      <w:pPr>
        <w:spacing w:after="39"/>
        <w:ind w:left="577" w:right="4"/>
      </w:pPr>
      <w:r w:rsidRPr="00F22A20">
        <w:lastRenderedPageBreak/>
        <w:t xml:space="preserve">+  </w:t>
      </w:r>
      <w:r w:rsidRPr="00F22A20">
        <w:rPr>
          <w:b/>
        </w:rPr>
        <w:t xml:space="preserve">Đạt: </w:t>
      </w:r>
      <w:r w:rsidRPr="00F22A20">
        <w:t>Nếu HS đạt được 3 tiêu chí.</w:t>
      </w:r>
    </w:p>
    <w:p w:rsidR="00EF3B60" w:rsidRPr="00F22A20" w:rsidRDefault="00102BE5">
      <w:pPr>
        <w:spacing w:after="32"/>
        <w:ind w:left="577" w:right="4"/>
      </w:pPr>
      <w:r w:rsidRPr="00F22A20">
        <w:t xml:space="preserve">+  </w:t>
      </w:r>
      <w:r w:rsidRPr="00F22A20">
        <w:rPr>
          <w:b/>
        </w:rPr>
        <w:t xml:space="preserve">Chưa đạt: </w:t>
      </w:r>
      <w:r w:rsidRPr="00F22A20">
        <w:t>Nếu HS chỉ đạt được nhiều nhất là 2 tiêu chí.</w:t>
      </w:r>
    </w:p>
    <w:p w:rsidR="00EF3B60" w:rsidRPr="00F22A20" w:rsidRDefault="00F22A20" w:rsidP="00F22A20">
      <w:pPr>
        <w:spacing w:after="34"/>
        <w:ind w:left="851" w:right="309" w:hanging="284"/>
      </w:pPr>
      <w:r w:rsidRPr="00F22A20">
        <w:rPr>
          <w:szCs w:val="25"/>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684864" behindDoc="1" locked="0" layoutInCell="1" allowOverlap="1" wp14:anchorId="1EE810C4" wp14:editId="47D7E587">
                <wp:simplePos x="0" y="0"/>
                <wp:positionH relativeFrom="column">
                  <wp:posOffset>180020</wp:posOffset>
                </wp:positionH>
                <wp:positionV relativeFrom="paragraph">
                  <wp:posOffset>-1262416</wp:posOffset>
                </wp:positionV>
                <wp:extent cx="5583657" cy="3896995"/>
                <wp:effectExtent l="0" t="0" r="0" b="0"/>
                <wp:wrapNone/>
                <wp:docPr id="273159" name="Group 273159"/>
                <wp:cNvGraphicFramePr/>
                <a:graphic xmlns:a="http://schemas.openxmlformats.org/drawingml/2006/main">
                  <a:graphicData uri="http://schemas.microsoft.com/office/word/2010/wordprocessingGroup">
                    <wpg:wgp>
                      <wpg:cNvGrpSpPr/>
                      <wpg:grpSpPr>
                        <a:xfrm>
                          <a:off x="0" y="0"/>
                          <a:ext cx="5583657" cy="3896995"/>
                          <a:chOff x="0" y="0"/>
                          <a:chExt cx="5583657" cy="3896995"/>
                        </a:xfrm>
                      </wpg:grpSpPr>
                      <wps:wsp>
                        <wps:cNvPr id="10964" name="Shape 10964"/>
                        <wps:cNvSpPr/>
                        <wps:spPr>
                          <a:xfrm>
                            <a:off x="0" y="0"/>
                            <a:ext cx="5583657" cy="3896995"/>
                          </a:xfrm>
                          <a:custGeom>
                            <a:avLst/>
                            <a:gdLst/>
                            <a:ahLst/>
                            <a:cxnLst/>
                            <a:rect l="0" t="0" r="0" b="0"/>
                            <a:pathLst>
                              <a:path w="5583657" h="3896995">
                                <a:moveTo>
                                  <a:pt x="4040848" y="0"/>
                                </a:moveTo>
                                <a:cubicBezTo>
                                  <a:pt x="4383685" y="0"/>
                                  <a:pt x="5283518" y="41834"/>
                                  <a:pt x="5283518" y="41834"/>
                                </a:cubicBezTo>
                                <a:cubicBezTo>
                                  <a:pt x="5574957" y="51638"/>
                                  <a:pt x="5572125" y="343230"/>
                                  <a:pt x="5572125" y="343230"/>
                                </a:cubicBezTo>
                                <a:cubicBezTo>
                                  <a:pt x="5572125" y="343230"/>
                                  <a:pt x="5566283" y="806209"/>
                                  <a:pt x="5566283" y="946290"/>
                                </a:cubicBezTo>
                                <a:cubicBezTo>
                                  <a:pt x="5566283" y="1086358"/>
                                  <a:pt x="5583657" y="1719224"/>
                                  <a:pt x="5579301" y="1807680"/>
                                </a:cubicBezTo>
                                <a:cubicBezTo>
                                  <a:pt x="5574957" y="1896135"/>
                                  <a:pt x="5579301" y="1896135"/>
                                  <a:pt x="5579301" y="1896135"/>
                                </a:cubicBezTo>
                                <a:cubicBezTo>
                                  <a:pt x="5583657" y="1896135"/>
                                  <a:pt x="5515217" y="2725840"/>
                                  <a:pt x="5515217" y="2887332"/>
                                </a:cubicBezTo>
                                <a:cubicBezTo>
                                  <a:pt x="5515217" y="3048813"/>
                                  <a:pt x="5522087" y="3578568"/>
                                  <a:pt x="5522087" y="3578568"/>
                                </a:cubicBezTo>
                                <a:cubicBezTo>
                                  <a:pt x="5524996" y="3870147"/>
                                  <a:pt x="5235867" y="3832174"/>
                                  <a:pt x="5235867" y="3832174"/>
                                </a:cubicBezTo>
                                <a:cubicBezTo>
                                  <a:pt x="5235867" y="3832174"/>
                                  <a:pt x="4649178" y="3755136"/>
                                  <a:pt x="4341876" y="3788068"/>
                                </a:cubicBezTo>
                                <a:cubicBezTo>
                                  <a:pt x="4034587" y="3821011"/>
                                  <a:pt x="3393148" y="3896995"/>
                                  <a:pt x="2924112" y="3896995"/>
                                </a:cubicBezTo>
                                <a:cubicBezTo>
                                  <a:pt x="2455075" y="3896995"/>
                                  <a:pt x="2034413" y="3788068"/>
                                  <a:pt x="1545450" y="3788068"/>
                                </a:cubicBezTo>
                                <a:cubicBezTo>
                                  <a:pt x="1056475" y="3788068"/>
                                  <a:pt x="291274" y="3848011"/>
                                  <a:pt x="291274" y="3848011"/>
                                </a:cubicBezTo>
                                <a:cubicBezTo>
                                  <a:pt x="0" y="3861943"/>
                                  <a:pt x="18402" y="3570923"/>
                                  <a:pt x="18402" y="3570923"/>
                                </a:cubicBezTo>
                                <a:cubicBezTo>
                                  <a:pt x="18402" y="3570923"/>
                                  <a:pt x="49454" y="3079636"/>
                                  <a:pt x="49454" y="2887332"/>
                                </a:cubicBezTo>
                                <a:cubicBezTo>
                                  <a:pt x="49454" y="2695017"/>
                                  <a:pt x="0" y="2295665"/>
                                  <a:pt x="0" y="2035785"/>
                                </a:cubicBezTo>
                                <a:cubicBezTo>
                                  <a:pt x="0" y="1775904"/>
                                  <a:pt x="49454" y="1247102"/>
                                  <a:pt x="49454" y="1093546"/>
                                </a:cubicBezTo>
                                <a:cubicBezTo>
                                  <a:pt x="49454" y="939978"/>
                                  <a:pt x="13830" y="342913"/>
                                  <a:pt x="13830" y="342913"/>
                                </a:cubicBezTo>
                                <a:cubicBezTo>
                                  <a:pt x="0" y="51638"/>
                                  <a:pt x="291237" y="37097"/>
                                  <a:pt x="291237" y="37097"/>
                                </a:cubicBezTo>
                                <a:cubicBezTo>
                                  <a:pt x="291237" y="37097"/>
                                  <a:pt x="775297" y="12916"/>
                                  <a:pt x="1131976" y="12916"/>
                                </a:cubicBezTo>
                                <a:cubicBezTo>
                                  <a:pt x="1488656" y="12916"/>
                                  <a:pt x="2132114" y="51638"/>
                                  <a:pt x="2671673" y="51638"/>
                                </a:cubicBezTo>
                                <a:cubicBezTo>
                                  <a:pt x="3211220" y="51638"/>
                                  <a:pt x="3698024" y="0"/>
                                  <a:pt x="4040848"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3159" style="width:439.658pt;height:306.85pt;position:absolute;z-index:-2147483648;mso-position-horizontal-relative:text;mso-position-horizontal:absolute;margin-left:14.1748pt;mso-position-vertical-relative:text;margin-top:-99.4029pt;" coordsize="55836,38969">
                <v:shape id="Shape 10964" style="position:absolute;width:55836;height:38969;left:0;top:0;" coordsize="5583657,3896995" path="m4040848,0c4383685,0,5283518,41834,5283518,41834c5574957,51638,5572125,343230,5572125,343230c5572125,343230,5566283,806209,5566283,946290c5566283,1086358,5583657,1719224,5579301,1807680c5574957,1896135,5579301,1896135,5579301,1896135c5583657,1896135,5515217,2725840,5515217,2887332c5515217,3048813,5522087,3578568,5522087,3578568c5524996,3870147,5235867,3832174,5235867,3832174c5235867,3832174,4649178,3755136,4341876,3788068c4034587,3821011,3393148,3896995,2924112,3896995c2455075,3896995,2034413,3788068,1545450,3788068c1056475,3788068,291274,3848011,291274,3848011c0,3861943,18402,3570923,18402,3570923c18402,3570923,49454,3079636,49454,2887332c49454,2695017,0,2295665,0,2035785c0,1775904,49454,1247102,49454,1093546c49454,939978,13830,342913,13830,342913c0,51638,291237,37097,291237,37097c291237,37097,775297,12916,1131976,12916c1488656,12916,2132114,51638,2671673,51638c3211220,51638,3698024,0,4040848,0x">
                  <v:stroke weight="0pt" endcap="flat" joinstyle="miter" miterlimit="10" on="false" color="#000000" opacity="0"/>
                  <v:fill on="true" color="#00975e"/>
                </v:shape>
              </v:group>
            </w:pict>
          </mc:Fallback>
        </mc:AlternateContent>
      </w:r>
      <w:r w:rsidR="00102BE5" w:rsidRPr="00F22A20">
        <w:t>GV tổ chức cho HS đánh giá đồng đẳng lẫn nhau trong nhóm dựa vào: Kết quả tự đánh giá của cá nhân; Sự chuẩn bị cho hoạt động của chủ đề; Thái độ tham gia hoạt động (tự giác, lắng nghe tích cực); Trách nhiệm và sự hợp tác khi thực hiện nhiệm vụ.</w:t>
      </w:r>
    </w:p>
    <w:p w:rsidR="00EF3B60" w:rsidRPr="00F22A20" w:rsidRDefault="00F22A20" w:rsidP="00F22A20">
      <w:pPr>
        <w:spacing w:after="32"/>
        <w:ind w:left="851" w:right="309" w:hanging="284"/>
      </w:pPr>
      <w:r w:rsidRPr="00F22A20">
        <w:rPr>
          <w:szCs w:val="25"/>
          <w:u w:color="000000"/>
        </w:rPr>
        <w:t xml:space="preserve">– </w:t>
      </w:r>
      <w:r w:rsidR="00102BE5" w:rsidRPr="00F22A20">
        <w:t xml:space="preserve">GV tổng hợp các kết quả đánh giá từ: </w:t>
      </w:r>
    </w:p>
    <w:p w:rsidR="00EF3B60" w:rsidRPr="00F22A20" w:rsidRDefault="00102BE5">
      <w:pPr>
        <w:spacing w:after="32"/>
        <w:ind w:left="577" w:right="4"/>
      </w:pPr>
      <w:r w:rsidRPr="00F22A20">
        <w:t>+  Đánh giá thường xuyên của GV.</w:t>
      </w:r>
    </w:p>
    <w:p w:rsidR="00EF3B60" w:rsidRPr="00F22A20" w:rsidRDefault="00102BE5">
      <w:pPr>
        <w:spacing w:after="32"/>
        <w:ind w:left="577" w:right="4"/>
      </w:pPr>
      <w:r w:rsidRPr="00F22A20">
        <w:t>+  Tự đánh giá của HS.</w:t>
      </w:r>
    </w:p>
    <w:p w:rsidR="00EF3B60" w:rsidRPr="00F22A20" w:rsidRDefault="00102BE5">
      <w:pPr>
        <w:spacing w:after="32"/>
        <w:ind w:left="577" w:right="4"/>
      </w:pPr>
      <w:r w:rsidRPr="00F22A20">
        <w:t>+  Đánh giá đồng đẳng của nhóm HS.</w:t>
      </w:r>
    </w:p>
    <w:p w:rsidR="00EF3B60" w:rsidRPr="00F22A20" w:rsidRDefault="00102BE5">
      <w:pPr>
        <w:spacing w:after="32"/>
        <w:ind w:left="577" w:right="4"/>
      </w:pPr>
      <w:r w:rsidRPr="00F22A20">
        <w:t xml:space="preserve">+  Đánh giá của cha mẹ HS. </w:t>
      </w:r>
    </w:p>
    <w:p w:rsidR="00EF3B60" w:rsidRPr="00F22A20" w:rsidRDefault="00F22A20" w:rsidP="00F22A20">
      <w:pPr>
        <w:ind w:left="851" w:right="309" w:hanging="284"/>
      </w:pPr>
      <w:r w:rsidRPr="00F22A20">
        <w:rPr>
          <w:szCs w:val="25"/>
          <w:u w:color="000000"/>
        </w:rPr>
        <w:t xml:space="preserve">– </w:t>
      </w:r>
      <w:r w:rsidR="00102BE5" w:rsidRPr="00F22A20">
        <w:t>GV đưa ra đánh giá cuối cùng về kết quả học tập chủ đề 4 của HS. Biểu dương, khen ngợi những cá nhân, nhóm, tổ có kết quả hoạt động tốt, có nhiều đóng góp cho hoạt động chung hoặc có nhiều tiến bộ.</w:t>
      </w:r>
    </w:p>
    <w:p w:rsidR="00EF3B60" w:rsidRPr="00F22A20" w:rsidRDefault="00102BE5">
      <w:pPr>
        <w:spacing w:after="0" w:line="259" w:lineRule="auto"/>
        <w:ind w:left="680" w:right="955"/>
        <w:jc w:val="center"/>
      </w:pPr>
      <w:r w:rsidRPr="00F22A20">
        <w:rPr>
          <w:rFonts w:eastAsia="Calibri"/>
          <w:b/>
          <w:color w:val="00975E"/>
          <w:sz w:val="44"/>
        </w:rPr>
        <w:t xml:space="preserve">ÔN TẬp –  KIỂM TRA, đÁNH GIÁ CUỐI HỌC KÌ I  </w:t>
      </w:r>
    </w:p>
    <w:p w:rsidR="00EF3B60" w:rsidRPr="00F22A20" w:rsidRDefault="00102BE5">
      <w:pPr>
        <w:pStyle w:val="Heading2"/>
        <w:ind w:left="680" w:right="955"/>
        <w:rPr>
          <w:rFonts w:ascii="Times New Roman" w:hAnsi="Times New Roman" w:cs="Times New Roman"/>
        </w:rPr>
      </w:pPr>
      <w:r w:rsidRPr="00F22A20">
        <w:rPr>
          <w:rFonts w:ascii="Times New Roman" w:hAnsi="Times New Roman" w:cs="Times New Roman"/>
        </w:rPr>
        <w:t xml:space="preserve">(TUẦN 10 – TUẦN 18) </w:t>
      </w:r>
    </w:p>
    <w:p w:rsidR="00EF3B60" w:rsidRPr="00F22A20" w:rsidRDefault="00102BE5">
      <w:pPr>
        <w:spacing w:after="204" w:line="265" w:lineRule="auto"/>
        <w:ind w:left="292" w:right="567"/>
        <w:jc w:val="center"/>
      </w:pPr>
      <w:r w:rsidRPr="00F22A20">
        <w:rPr>
          <w:b/>
          <w:color w:val="00975E"/>
        </w:rPr>
        <w:t>Thời gian thực hiện: 2 tiết</w:t>
      </w:r>
      <w:r w:rsidRPr="00F22A20">
        <w:rPr>
          <w:b/>
        </w:rPr>
        <w:t xml:space="preserve"> </w:t>
      </w:r>
    </w:p>
    <w:p w:rsidR="00EF3B60" w:rsidRPr="00F22A20" w:rsidRDefault="00102BE5">
      <w:pPr>
        <w:pStyle w:val="Heading3"/>
        <w:spacing w:after="103"/>
        <w:ind w:left="-3"/>
      </w:pPr>
      <w:r w:rsidRPr="00F22A20">
        <w:t>I. MỤC TIÊU</w:t>
      </w:r>
    </w:p>
    <w:p w:rsidR="00EF3B60" w:rsidRPr="00F22A20" w:rsidRDefault="00102BE5">
      <w:pPr>
        <w:spacing w:after="185"/>
        <w:ind w:left="279" w:right="4"/>
      </w:pPr>
      <w:r w:rsidRPr="00F22A20">
        <w:t>Đánh giá các năng lực sau của HS:</w:t>
      </w:r>
    </w:p>
    <w:p w:rsidR="00EF3B60" w:rsidRPr="00F22A20" w:rsidRDefault="00F22A20" w:rsidP="00F22A20">
      <w:pPr>
        <w:spacing w:after="180"/>
        <w:ind w:left="284" w:right="4" w:hanging="284"/>
      </w:pPr>
      <w:r w:rsidRPr="00F22A20">
        <w:rPr>
          <w:rFonts w:eastAsia="Calibri"/>
          <w:b/>
          <w:bCs/>
          <w:color w:val="007E50"/>
          <w:szCs w:val="25"/>
          <w:u w:color="000000"/>
        </w:rPr>
        <w:t>1.</w:t>
      </w:r>
      <w:r w:rsidRPr="00F22A20">
        <w:rPr>
          <w:rFonts w:eastAsia="Calibri"/>
          <w:b/>
          <w:bCs/>
          <w:color w:val="007E50"/>
          <w:szCs w:val="25"/>
          <w:u w:color="000000"/>
        </w:rPr>
        <w:tab/>
      </w:r>
      <w:r w:rsidR="00102BE5" w:rsidRPr="00F22A20">
        <w:rPr>
          <w:rFonts w:eastAsia="Calibri"/>
          <w:b/>
          <w:color w:val="007E50"/>
        </w:rPr>
        <w:t xml:space="preserve">Năng lực giải quyết vấn đề: </w:t>
      </w:r>
      <w:r w:rsidR="00102BE5" w:rsidRPr="00F22A20">
        <w:t>Đề xuất được cách ứng phó với những căng thẳng trong cuộc sống.</w:t>
      </w:r>
    </w:p>
    <w:p w:rsidR="00EF3B60" w:rsidRPr="00F22A20" w:rsidRDefault="00F22A20" w:rsidP="00F22A20">
      <w:pPr>
        <w:spacing w:after="464"/>
        <w:ind w:left="284" w:right="4" w:hanging="284"/>
      </w:pPr>
      <w:r w:rsidRPr="00F22A20">
        <w:rPr>
          <w:rFonts w:eastAsia="Calibri"/>
          <w:b/>
          <w:bCs/>
          <w:color w:val="007E50"/>
          <w:szCs w:val="25"/>
          <w:u w:color="000000"/>
        </w:rPr>
        <w:t>2.</w:t>
      </w:r>
      <w:r w:rsidRPr="00F22A20">
        <w:rPr>
          <w:rFonts w:eastAsia="Calibri"/>
          <w:b/>
          <w:bCs/>
          <w:color w:val="007E50"/>
          <w:szCs w:val="25"/>
          <w:u w:color="000000"/>
        </w:rPr>
        <w:tab/>
      </w:r>
      <w:r w:rsidR="00102BE5" w:rsidRPr="00F22A20">
        <w:rPr>
          <w:rFonts w:eastAsia="Calibri"/>
          <w:b/>
          <w:color w:val="007E50"/>
        </w:rPr>
        <w:t xml:space="preserve">Năng lực tự chủ: </w:t>
      </w:r>
      <w:r w:rsidR="00102BE5" w:rsidRPr="00F22A20">
        <w:t>Lập được ngân sách cá nhân hợp lí, trong đó tính đến các khoản thu, chi, tiết kiệm, cho, tặng.</w:t>
      </w:r>
    </w:p>
    <w:p w:rsidR="00EF3B60" w:rsidRPr="00F22A20" w:rsidRDefault="00102BE5">
      <w:pPr>
        <w:spacing w:after="103" w:line="259" w:lineRule="auto"/>
        <w:ind w:left="-3"/>
        <w:jc w:val="left"/>
      </w:pPr>
      <w:r w:rsidRPr="00F22A20">
        <w:rPr>
          <w:b/>
          <w:color w:val="007E50"/>
          <w:sz w:val="28"/>
        </w:rPr>
        <w:t>II. HÌNH THỨC KIểM TRa, ĐÁNH GIÁ</w:t>
      </w:r>
    </w:p>
    <w:p w:rsidR="00EF3B60" w:rsidRPr="00F22A20" w:rsidRDefault="00102BE5">
      <w:pPr>
        <w:spacing w:after="469"/>
        <w:ind w:left="279" w:right="4"/>
      </w:pPr>
      <w:r w:rsidRPr="00F22A20">
        <w:t>Bài thực hành cá nhân.</w:t>
      </w:r>
    </w:p>
    <w:p w:rsidR="00EF3B60" w:rsidRPr="00F22A20" w:rsidRDefault="00102BE5">
      <w:pPr>
        <w:pStyle w:val="Heading3"/>
        <w:ind w:left="-3"/>
      </w:pPr>
      <w:r w:rsidRPr="00F22A20">
        <w:t>III. NỘI DUNG KIểM TRa, ĐÁNH GIÁ</w:t>
      </w:r>
    </w:p>
    <w:p w:rsidR="00EF3B60" w:rsidRPr="00F22A20" w:rsidRDefault="00102BE5">
      <w:pPr>
        <w:ind w:left="279" w:right="4"/>
      </w:pPr>
      <w:r w:rsidRPr="00F22A20">
        <w:rPr>
          <w:b/>
        </w:rPr>
        <w:t xml:space="preserve">Chủ đề 3: </w:t>
      </w:r>
      <w:r w:rsidRPr="00F22A20">
        <w:t>Ứng phó với những căng thẳng trong quá trình học tập và trước các áp lực của cuộc sống.</w:t>
      </w:r>
    </w:p>
    <w:p w:rsidR="00EF3B60" w:rsidRPr="00F22A20" w:rsidRDefault="00102BE5">
      <w:pPr>
        <w:spacing w:after="295"/>
        <w:ind w:left="279" w:right="4"/>
      </w:pPr>
      <w:r w:rsidRPr="00F22A20">
        <w:rPr>
          <w:b/>
        </w:rPr>
        <w:lastRenderedPageBreak/>
        <w:t xml:space="preserve">Chủ đề 4: </w:t>
      </w:r>
      <w:r w:rsidRPr="00F22A20">
        <w:t>Xây dựng ngân sách cá nhân hợp lí, trong đó tính đến các khoản thu, chi, tiết kiệm, cho, tặng.</w:t>
      </w:r>
    </w:p>
    <w:p w:rsidR="00EF3B60" w:rsidRPr="00F22A20" w:rsidRDefault="00102BE5">
      <w:pPr>
        <w:spacing w:after="136" w:line="255" w:lineRule="auto"/>
        <w:ind w:left="576" w:right="851"/>
        <w:jc w:val="center"/>
      </w:pPr>
      <w:r w:rsidRPr="00F22A20">
        <w:rPr>
          <w:rFonts w:eastAsia="Calibri"/>
          <w:b/>
          <w:color w:val="007E50"/>
        </w:rPr>
        <w:t>ĐỀ KIỂM TRA, ĐÁNH GIÁ CUỐI HỌC KÌ I (tham khảo)</w:t>
      </w:r>
    </w:p>
    <w:p w:rsidR="00EF3B60" w:rsidRPr="00F22A20" w:rsidRDefault="00102BE5">
      <w:pPr>
        <w:ind w:left="279" w:right="4"/>
      </w:pPr>
      <w:r w:rsidRPr="00F22A20">
        <w:rPr>
          <w:b/>
        </w:rPr>
        <w:t xml:space="preserve">Câu 1. </w:t>
      </w:r>
      <w:r w:rsidRPr="00F22A20">
        <w:t>Đề xuất cách ứng phó với những căng thẳng trong cuộc sống.</w:t>
      </w:r>
    </w:p>
    <w:p w:rsidR="00EF3B60" w:rsidRPr="00F22A20" w:rsidRDefault="00102BE5">
      <w:pPr>
        <w:ind w:left="279" w:right="284"/>
      </w:pPr>
      <w:r w:rsidRPr="00F22A20">
        <w:rPr>
          <w:i/>
        </w:rPr>
        <w:t xml:space="preserve">Tình huống: </w:t>
      </w:r>
      <w:r w:rsidRPr="00F22A20">
        <w:t xml:space="preserve">Mới đây, cuộc sống của gia đình P có sự thay đổi. Anh B là cháu ruột của bố từ quê chuyển đến sống cùng gia đình P để tiện cho việc học đại học. Bố mẹ đã giải thích với cả nhà là trước đây, bố anh B là người đã nuôi bố P ăn học đến nơi đến chốn. Hơn nữa, hiện kinh tế gia đình bác đang gặp khó khăn, nên bố muốn anh B về đây sống cùng. </w:t>
      </w:r>
    </w:p>
    <w:p w:rsidR="00EF3B60" w:rsidRPr="00F22A20" w:rsidRDefault="00102BE5">
      <w:pPr>
        <w:ind w:left="279" w:right="4"/>
      </w:pPr>
      <w:r w:rsidRPr="00F22A20">
        <w:t>Tuy vậy, từ ngày anh B chuyển đến, P cảm thấy bất tiện và rất áp lực vì phải chia sẻ đủ thứ với anh: từ chỗ ngủ, chỗ học, đến sự quan tâm, chăm sóc của bố mẹ,…</w:t>
      </w:r>
    </w:p>
    <w:p w:rsidR="00EF3B60" w:rsidRPr="00F22A20" w:rsidRDefault="00102BE5">
      <w:pPr>
        <w:ind w:left="279" w:right="4"/>
      </w:pPr>
      <w:r w:rsidRPr="00F22A20">
        <w:t>Nếu là bạn của P, em sẽ khuyên P nên làm gì để ứng phó được với những áp lực đó?</w:t>
      </w:r>
    </w:p>
    <w:p w:rsidR="00EF3B60" w:rsidRPr="00F22A20" w:rsidRDefault="00102BE5">
      <w:pPr>
        <w:ind w:left="279" w:right="4"/>
      </w:pPr>
      <w:r w:rsidRPr="00F22A20">
        <w:rPr>
          <w:b/>
        </w:rPr>
        <w:t xml:space="preserve">Câu 2. </w:t>
      </w:r>
      <w:r w:rsidRPr="00F22A20">
        <w:t>Hãy xây dựng ngân sách cá nhân hợp lí có tính đến các khoản thu, chi, tiết kiệm, cho, tặng của bản thân em.</w:t>
      </w:r>
    </w:p>
    <w:p w:rsidR="00EF3B60" w:rsidRPr="00F22A20" w:rsidRDefault="00102BE5">
      <w:pPr>
        <w:pStyle w:val="Heading3"/>
        <w:spacing w:after="140"/>
      </w:pPr>
      <w:r w:rsidRPr="00F22A20">
        <w:t xml:space="preserve">IV. HƯỚNG DẪN ĐÁNH GIÁ </w:t>
      </w:r>
    </w:p>
    <w:p w:rsidR="00EF3B60" w:rsidRPr="00F22A20" w:rsidRDefault="00F22A20" w:rsidP="00F22A20">
      <w:pPr>
        <w:spacing w:after="0" w:line="376" w:lineRule="auto"/>
        <w:ind w:left="568" w:right="7190" w:hanging="284"/>
        <w:jc w:val="left"/>
      </w:pPr>
      <w:r w:rsidRPr="00F22A20">
        <w:rPr>
          <w:rFonts w:eastAsia="Calibri"/>
          <w:b/>
          <w:bCs/>
          <w:color w:val="007E50"/>
          <w:szCs w:val="25"/>
          <w:u w:color="000000"/>
        </w:rPr>
        <w:t>1.</w:t>
      </w:r>
      <w:r w:rsidRPr="00F22A20">
        <w:rPr>
          <w:rFonts w:eastAsia="Calibri"/>
          <w:b/>
          <w:bCs/>
          <w:color w:val="007E50"/>
          <w:szCs w:val="25"/>
          <w:u w:color="000000"/>
        </w:rPr>
        <w:tab/>
      </w:r>
      <w:r w:rsidR="00102BE5" w:rsidRPr="00F22A20">
        <w:rPr>
          <w:rFonts w:eastAsia="Calibri"/>
          <w:b/>
          <w:color w:val="007E50"/>
        </w:rPr>
        <w:t>Đáp án</w:t>
      </w:r>
      <w:r w:rsidR="00102BE5" w:rsidRPr="00F22A20">
        <w:rPr>
          <w:b/>
        </w:rPr>
        <w:t xml:space="preserve">Câu 1. </w:t>
      </w:r>
    </w:p>
    <w:p w:rsidR="00EF3B60" w:rsidRPr="00F22A20" w:rsidRDefault="00102BE5">
      <w:pPr>
        <w:ind w:left="577" w:right="4"/>
      </w:pPr>
      <w:r w:rsidRPr="00F22A20">
        <w:t>Nếu là bạn của P em nên khuyên P:</w:t>
      </w:r>
    </w:p>
    <w:p w:rsidR="00EF3B60" w:rsidRPr="00F22A20" w:rsidRDefault="00F22A20" w:rsidP="00F22A20">
      <w:pPr>
        <w:ind w:left="851" w:right="4" w:hanging="284"/>
      </w:pPr>
      <w:r w:rsidRPr="00F22A20">
        <w:rPr>
          <w:szCs w:val="25"/>
          <w:u w:color="000000"/>
        </w:rPr>
        <w:t xml:space="preserve">– </w:t>
      </w:r>
      <w:r w:rsidR="00102BE5" w:rsidRPr="00F22A20">
        <w:t xml:space="preserve">Chia sẻ, tâm sự với bố mẹ về những áp lực của mình. </w:t>
      </w:r>
    </w:p>
    <w:p w:rsidR="00EF3B60" w:rsidRPr="00F22A20" w:rsidRDefault="00F22A20" w:rsidP="00F22A20">
      <w:pPr>
        <w:ind w:left="851" w:right="4" w:hanging="284"/>
      </w:pPr>
      <w:r w:rsidRPr="00F22A20">
        <w:rPr>
          <w:szCs w:val="25"/>
          <w:u w:color="000000"/>
        </w:rPr>
        <w:t xml:space="preserve">– </w:t>
      </w:r>
      <w:r w:rsidR="00102BE5" w:rsidRPr="00F22A20">
        <w:t xml:space="preserve">Gần gũi, trò chuyện với anh B để hiểu và thông cảm hơn với anh. </w:t>
      </w:r>
    </w:p>
    <w:p w:rsidR="00EF3B60" w:rsidRPr="00F22A20" w:rsidRDefault="00F22A20" w:rsidP="00F22A20">
      <w:pPr>
        <w:ind w:left="851" w:right="4" w:hanging="284"/>
      </w:pPr>
      <w:r w:rsidRPr="00F22A20">
        <w:rPr>
          <w:szCs w:val="25"/>
          <w:u w:color="000000"/>
        </w:rPr>
        <w:t xml:space="preserve">– </w:t>
      </w:r>
      <w:r w:rsidR="00102BE5" w:rsidRPr="00F22A20">
        <w:t>Cùng anh B bàn bạc để thống nhất với nhau về việc sử dụng đồ dùng, không gian sinh hoạt chung của hai anh em, giờ giấc sinh hoạt,…</w:t>
      </w:r>
    </w:p>
    <w:p w:rsidR="00EF3B60" w:rsidRPr="00F22A20" w:rsidRDefault="00F22A20" w:rsidP="00F22A20">
      <w:pPr>
        <w:ind w:left="851" w:right="4" w:hanging="284"/>
      </w:pPr>
      <w:r w:rsidRPr="00F22A20">
        <w:rPr>
          <w:szCs w:val="25"/>
          <w:u w:color="000000"/>
        </w:rPr>
        <w:t xml:space="preserve">– </w:t>
      </w:r>
      <w:r w:rsidR="00102BE5" w:rsidRPr="00F22A20">
        <w:t>Chơi thể thao, nghe bản nhạc yêu thích, đi dạo, hít thở sâu,… để lấy lại thăng bằng khi thấy căng thẳng.</w:t>
      </w:r>
    </w:p>
    <w:p w:rsidR="00EF3B60" w:rsidRPr="00F22A20" w:rsidRDefault="00F22A20" w:rsidP="00F22A20">
      <w:pPr>
        <w:spacing w:after="137"/>
        <w:ind w:left="851" w:right="4" w:hanging="284"/>
      </w:pPr>
      <w:r w:rsidRPr="00F22A20">
        <w:rPr>
          <w:szCs w:val="25"/>
          <w:u w:color="000000"/>
        </w:rPr>
        <w:t xml:space="preserve">– </w:t>
      </w:r>
      <w:r w:rsidR="00102BE5" w:rsidRPr="00F22A20">
        <w:t>…</w:t>
      </w:r>
    </w:p>
    <w:p w:rsidR="00EF3B60" w:rsidRPr="00F22A20" w:rsidRDefault="00102BE5">
      <w:pPr>
        <w:ind w:left="577" w:right="4"/>
      </w:pPr>
      <w:r w:rsidRPr="00F22A20">
        <w:rPr>
          <w:b/>
        </w:rPr>
        <w:t xml:space="preserve">Câu 2. </w:t>
      </w:r>
      <w:r w:rsidRPr="00F22A20">
        <w:t>Ngân sách cá nhân của HS xây dựng phải đảm bảo các yêu cầu:</w:t>
      </w:r>
    </w:p>
    <w:p w:rsidR="00EF3B60" w:rsidRPr="00F22A20" w:rsidRDefault="00F22A20" w:rsidP="00F22A20">
      <w:pPr>
        <w:ind w:left="851" w:right="4" w:hanging="284"/>
      </w:pPr>
      <w:r w:rsidRPr="00F22A20">
        <w:rPr>
          <w:szCs w:val="25"/>
          <w:u w:color="000000"/>
        </w:rPr>
        <w:t xml:space="preserve">– </w:t>
      </w:r>
      <w:r w:rsidR="00102BE5" w:rsidRPr="00F22A20">
        <w:t>Xác định được những khoản thu có thể có.</w:t>
      </w:r>
    </w:p>
    <w:p w:rsidR="00EF3B60" w:rsidRPr="00F22A20" w:rsidRDefault="00F22A20" w:rsidP="00F22A20">
      <w:pPr>
        <w:ind w:left="851" w:right="4" w:hanging="284"/>
      </w:pPr>
      <w:r w:rsidRPr="00F22A20">
        <w:rPr>
          <w:szCs w:val="25"/>
          <w:u w:color="000000"/>
        </w:rPr>
        <w:t xml:space="preserve">– </w:t>
      </w:r>
      <w:r w:rsidR="00102BE5" w:rsidRPr="00F22A20">
        <w:t>Dự kiến được những khoản cần chi cho nhu cầu cá nhân thiết yếu và cho, tặng.</w:t>
      </w:r>
    </w:p>
    <w:p w:rsidR="00EF3B60" w:rsidRPr="00F22A20" w:rsidRDefault="00F22A20" w:rsidP="00F22A20">
      <w:pPr>
        <w:ind w:left="851" w:right="4" w:hanging="284"/>
      </w:pPr>
      <w:r w:rsidRPr="00F22A20">
        <w:rPr>
          <w:szCs w:val="25"/>
          <w:u w:color="000000"/>
        </w:rPr>
        <w:t xml:space="preserve">– </w:t>
      </w:r>
      <w:r w:rsidR="00102BE5" w:rsidRPr="00F22A20">
        <w:t>Dự kiến được số tiền tiết kiệm.</w:t>
      </w:r>
    </w:p>
    <w:p w:rsidR="00EF3B60" w:rsidRPr="00F22A20" w:rsidRDefault="00F22A20" w:rsidP="00F22A20">
      <w:pPr>
        <w:spacing w:after="185"/>
        <w:ind w:left="851" w:right="4" w:hanging="284"/>
      </w:pPr>
      <w:r w:rsidRPr="00F22A20">
        <w:rPr>
          <w:szCs w:val="25"/>
          <w:u w:color="000000"/>
        </w:rPr>
        <w:t xml:space="preserve">– </w:t>
      </w:r>
      <w:r w:rsidR="00102BE5" w:rsidRPr="00F22A20">
        <w:t>Cân đối được thu – chi hợp lí.</w:t>
      </w:r>
    </w:p>
    <w:p w:rsidR="00EF3B60" w:rsidRPr="00F22A20" w:rsidRDefault="00F22A20" w:rsidP="00F22A20">
      <w:pPr>
        <w:spacing w:after="8" w:line="376" w:lineRule="auto"/>
        <w:ind w:left="568" w:right="7190" w:hanging="284"/>
        <w:jc w:val="left"/>
      </w:pPr>
      <w:r w:rsidRPr="00F22A20">
        <w:rPr>
          <w:rFonts w:eastAsia="Calibri"/>
          <w:b/>
          <w:bCs/>
          <w:color w:val="007E50"/>
          <w:szCs w:val="25"/>
          <w:u w:color="000000"/>
        </w:rPr>
        <w:lastRenderedPageBreak/>
        <w:t>2.</w:t>
      </w:r>
      <w:r w:rsidRPr="00F22A20">
        <w:rPr>
          <w:rFonts w:eastAsia="Calibri"/>
          <w:b/>
          <w:bCs/>
          <w:color w:val="007E50"/>
          <w:szCs w:val="25"/>
          <w:u w:color="000000"/>
        </w:rPr>
        <w:tab/>
      </w:r>
      <w:r w:rsidR="00102BE5" w:rsidRPr="00F22A20">
        <w:rPr>
          <w:rFonts w:eastAsia="Calibri"/>
          <w:b/>
          <w:color w:val="007E50"/>
        </w:rPr>
        <w:t>Đánh giá</w:t>
      </w:r>
      <w:r w:rsidR="00102BE5" w:rsidRPr="00F22A20">
        <w:rPr>
          <w:b/>
        </w:rPr>
        <w:t xml:space="preserve">Câu 1. </w:t>
      </w:r>
    </w:p>
    <w:p w:rsidR="00EF3B60" w:rsidRPr="00F22A20" w:rsidRDefault="00F22A20" w:rsidP="00F22A20">
      <w:pPr>
        <w:spacing w:after="136"/>
        <w:ind w:left="851" w:right="4" w:hanging="284"/>
      </w:pPr>
      <w:r w:rsidRPr="00F22A20">
        <w:rPr>
          <w:szCs w:val="25"/>
          <w:u w:color="000000"/>
        </w:rPr>
        <w:t xml:space="preserve">– </w:t>
      </w:r>
      <w:r w:rsidR="00102BE5" w:rsidRPr="00F22A20">
        <w:rPr>
          <w:b/>
        </w:rPr>
        <w:t xml:space="preserve">Đạt: </w:t>
      </w:r>
      <w:r w:rsidR="00102BE5" w:rsidRPr="00F22A20">
        <w:t>Khi HS đưa ra được từ 2 cách ứng phó phù hợp trở lên.</w:t>
      </w:r>
    </w:p>
    <w:p w:rsidR="00EF3B60" w:rsidRPr="00F22A20" w:rsidRDefault="00F22A20" w:rsidP="00F22A20">
      <w:pPr>
        <w:ind w:left="851" w:right="4" w:hanging="284"/>
      </w:pPr>
      <w:r w:rsidRPr="00F22A20">
        <w:rPr>
          <w:szCs w:val="25"/>
          <w:u w:color="000000"/>
        </w:rPr>
        <w:t xml:space="preserve">– </w:t>
      </w:r>
      <w:r w:rsidR="00102BE5" w:rsidRPr="00F22A20">
        <w:rPr>
          <w:b/>
        </w:rPr>
        <w:t xml:space="preserve">Chưa đạt: </w:t>
      </w:r>
      <w:r w:rsidR="00102BE5" w:rsidRPr="00F22A20">
        <w:t>Khi HS chỉ đưa ra được nhiều nhất 1 cách ứng phó.</w:t>
      </w:r>
    </w:p>
    <w:p w:rsidR="00EF3B60" w:rsidRPr="00F22A20" w:rsidRDefault="00102BE5">
      <w:pPr>
        <w:spacing w:after="149" w:line="259" w:lineRule="auto"/>
        <w:ind w:left="577" w:right="272"/>
      </w:pPr>
      <w:r w:rsidRPr="00F22A20">
        <w:rPr>
          <w:b/>
        </w:rPr>
        <w:t>Câu 2.</w:t>
      </w:r>
    </w:p>
    <w:p w:rsidR="00EF3B60" w:rsidRPr="00F22A20" w:rsidRDefault="00F22A20" w:rsidP="00F22A20">
      <w:pPr>
        <w:spacing w:after="136"/>
        <w:ind w:left="851" w:right="4" w:hanging="284"/>
      </w:pPr>
      <w:r w:rsidRPr="00F22A20">
        <w:rPr>
          <w:szCs w:val="25"/>
          <w:u w:color="000000"/>
        </w:rPr>
        <w:t xml:space="preserve">– </w:t>
      </w:r>
      <w:r w:rsidR="00102BE5" w:rsidRPr="00F22A20">
        <w:rPr>
          <w:b/>
        </w:rPr>
        <w:t xml:space="preserve">Đạt: </w:t>
      </w:r>
      <w:r w:rsidR="00102BE5" w:rsidRPr="00F22A20">
        <w:t>Khi bản ngân sách cá nhân của HS đảm bảo được từ 2 yêu cầu trở lên.</w:t>
      </w:r>
    </w:p>
    <w:p w:rsidR="00EF3B60" w:rsidRPr="00F22A20" w:rsidRDefault="00F22A20" w:rsidP="00F22A20">
      <w:pPr>
        <w:spacing w:after="0" w:line="376" w:lineRule="auto"/>
        <w:ind w:left="851" w:right="4" w:hanging="284"/>
      </w:pPr>
      <w:r w:rsidRPr="00F22A20">
        <w:rPr>
          <w:szCs w:val="25"/>
          <w:u w:color="000000"/>
        </w:rPr>
        <w:t xml:space="preserve">– </w:t>
      </w:r>
      <w:r w:rsidR="00102BE5" w:rsidRPr="00F22A20">
        <w:rPr>
          <w:b/>
        </w:rPr>
        <w:t xml:space="preserve">Chưa đạt: </w:t>
      </w:r>
      <w:r w:rsidR="00102BE5" w:rsidRPr="00F22A20">
        <w:t xml:space="preserve">Khi bản ngân sách cá nhân của HS chỉ đảm bảo được 1 yêu cầu. </w:t>
      </w:r>
      <w:r w:rsidR="00102BE5" w:rsidRPr="00F22A20">
        <w:rPr>
          <w:b/>
        </w:rPr>
        <w:t>Đánh giá chung</w:t>
      </w:r>
    </w:p>
    <w:p w:rsidR="00EF3B60" w:rsidRPr="00F22A20" w:rsidRDefault="00F22A20" w:rsidP="00F22A20">
      <w:pPr>
        <w:ind w:left="851" w:right="4" w:hanging="284"/>
      </w:pPr>
      <w:r w:rsidRPr="00F22A20">
        <w:rPr>
          <w:szCs w:val="25"/>
          <w:u w:color="000000"/>
        </w:rPr>
        <w:t xml:space="preserve">– </w:t>
      </w:r>
      <w:r w:rsidR="00102BE5" w:rsidRPr="00F22A20">
        <w:t>Xếp loại Đạt: Khi HS được đánh giá đạt ít nhất là 1 câu.</w:t>
      </w:r>
    </w:p>
    <w:p w:rsidR="00EF3B60" w:rsidRPr="00F22A20" w:rsidRDefault="00F22A20" w:rsidP="00F22A20">
      <w:pPr>
        <w:ind w:left="851" w:right="4" w:hanging="284"/>
      </w:pPr>
      <w:r w:rsidRPr="00F22A20">
        <w:rPr>
          <w:szCs w:val="25"/>
          <w:u w:color="000000"/>
        </w:rPr>
        <w:t xml:space="preserve">– </w:t>
      </w:r>
      <w:r w:rsidR="00102BE5" w:rsidRPr="00F22A20">
        <w:t>Xếp loại Chưa đạt: Khi HS không được đánh giá đạt câu nào.</w:t>
      </w:r>
    </w:p>
    <w:p w:rsidR="00EF3B60" w:rsidRPr="00F22A20" w:rsidRDefault="00102BE5">
      <w:pPr>
        <w:pStyle w:val="Heading1"/>
        <w:tabs>
          <w:tab w:val="center" w:pos="967"/>
          <w:tab w:val="center" w:pos="4510"/>
          <w:tab w:val="center" w:pos="8376"/>
        </w:tabs>
        <w:spacing w:after="282"/>
        <w:ind w:left="0" w:right="0" w:firstLine="0"/>
        <w:rPr>
          <w:rFonts w:ascii="Times New Roman" w:hAnsi="Times New Roman" w:cs="Times New Roman"/>
        </w:rPr>
      </w:pPr>
      <w:r w:rsidRPr="00F22A20">
        <w:rPr>
          <w:rFonts w:ascii="Times New Roman" w:hAnsi="Times New Roman" w:cs="Times New Roman"/>
          <w:color w:val="000000"/>
          <w:sz w:val="22"/>
        </w:rPr>
        <w:tab/>
      </w:r>
      <w:r w:rsidRPr="00F22A20">
        <w:rPr>
          <w:rFonts w:ascii="Times New Roman" w:hAnsi="Times New Roman" w:cs="Times New Roman"/>
          <w:b/>
          <w:color w:val="FFFEFD"/>
          <w:sz w:val="32"/>
        </w:rPr>
        <w:t>CHỦ ĐỀ 5</w:t>
      </w:r>
      <w:r w:rsidRPr="00F22A20">
        <w:rPr>
          <w:rFonts w:ascii="Times New Roman" w:hAnsi="Times New Roman" w:cs="Times New Roman"/>
          <w:b/>
          <w:color w:val="FFFEFD"/>
          <w:sz w:val="32"/>
        </w:rPr>
        <w:tab/>
      </w:r>
      <w:r w:rsidRPr="00F22A20">
        <w:rPr>
          <w:rFonts w:ascii="Times New Roman" w:hAnsi="Times New Roman" w:cs="Times New Roman"/>
        </w:rPr>
        <w:t>Em VỚi giA đÌnh</w:t>
      </w:r>
      <w:r w:rsidRPr="00F22A20">
        <w:rPr>
          <w:rFonts w:ascii="Times New Roman" w:hAnsi="Times New Roman" w:cs="Times New Roman"/>
        </w:rPr>
        <w:tab/>
      </w:r>
      <w:r w:rsidRPr="00F22A20">
        <w:rPr>
          <w:rFonts w:ascii="Times New Roman" w:hAnsi="Times New Roman" w:cs="Times New Roman"/>
          <w:color w:val="181717"/>
          <w:sz w:val="30"/>
        </w:rPr>
        <w:t>(9 tiết)</w:t>
      </w:r>
    </w:p>
    <w:p w:rsidR="00EF3B60" w:rsidRPr="00F22A20" w:rsidRDefault="00102BE5">
      <w:pPr>
        <w:spacing w:after="137" w:line="259" w:lineRule="auto"/>
        <w:ind w:left="280" w:right="272"/>
      </w:pPr>
      <w:r w:rsidRPr="00F22A20">
        <w:rPr>
          <w:b/>
        </w:rPr>
        <w:t xml:space="preserve">MỤC TIÊU CHỦ ĐỀ </w:t>
      </w:r>
    </w:p>
    <w:p w:rsidR="00EF3B60" w:rsidRPr="00F22A20" w:rsidRDefault="00102BE5">
      <w:pPr>
        <w:spacing w:after="63" w:line="259" w:lineRule="auto"/>
        <w:ind w:left="562"/>
        <w:jc w:val="left"/>
      </w:pPr>
      <w:r w:rsidRPr="00F22A20">
        <w:rPr>
          <w:rFonts w:eastAsia="Arial"/>
          <w:i/>
          <w:sz w:val="22"/>
        </w:rPr>
        <w:t>Sau khi tham gia các hoạt động trong chủ đề này, HS:</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Tạo được bầu không khí vui vẻ, yêu thương trong gia đình, cùng các thành viên xây dựng gia đình hạnh phúc.</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Biết giải quyết bất đồng trong quan hệ giữa bản thân với các thành viên trong gia đình hoặc giữa các thành viên.</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Tổ chức, sắp xếp được các công việc trong gia đình một cách khoa học.</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Đề xuất được một số biện pháp phát triển kinh tế gia đình.</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Phát triển các phẩm chất:</w:t>
      </w:r>
    </w:p>
    <w:p w:rsidR="00EF3B60" w:rsidRPr="00F22A20" w:rsidRDefault="00102BE5">
      <w:pPr>
        <w:spacing w:after="60" w:line="267" w:lineRule="auto"/>
        <w:ind w:left="860" w:right="569" w:hanging="293"/>
      </w:pPr>
      <w:r w:rsidRPr="00F22A20">
        <w:rPr>
          <w:rFonts w:eastAsia="Calibri"/>
          <w:noProof/>
          <w:color w:val="000000"/>
          <w:sz w:val="22"/>
        </w:rPr>
        <mc:AlternateContent>
          <mc:Choice Requires="wpg">
            <w:drawing>
              <wp:anchor distT="0" distB="0" distL="114300" distR="114300" simplePos="0" relativeHeight="251685888" behindDoc="1" locked="0" layoutInCell="1" allowOverlap="1" wp14:anchorId="408D39F8" wp14:editId="04F5B557">
                <wp:simplePos x="0" y="0"/>
                <wp:positionH relativeFrom="column">
                  <wp:posOffset>23</wp:posOffset>
                </wp:positionH>
                <wp:positionV relativeFrom="paragraph">
                  <wp:posOffset>-2635789</wp:posOffset>
                </wp:positionV>
                <wp:extent cx="5580003" cy="5385994"/>
                <wp:effectExtent l="0" t="0" r="0" b="0"/>
                <wp:wrapNone/>
                <wp:docPr id="272328" name="Group 272328"/>
                <wp:cNvGraphicFramePr/>
                <a:graphic xmlns:a="http://schemas.openxmlformats.org/drawingml/2006/main">
                  <a:graphicData uri="http://schemas.microsoft.com/office/word/2010/wordprocessingGroup">
                    <wpg:wgp>
                      <wpg:cNvGrpSpPr/>
                      <wpg:grpSpPr>
                        <a:xfrm>
                          <a:off x="0" y="0"/>
                          <a:ext cx="5580003" cy="5385994"/>
                          <a:chOff x="0" y="0"/>
                          <a:chExt cx="5580003" cy="5385994"/>
                        </a:xfrm>
                      </wpg:grpSpPr>
                      <wps:wsp>
                        <wps:cNvPr id="333523" name="Shape 333523"/>
                        <wps:cNvSpPr/>
                        <wps:spPr>
                          <a:xfrm>
                            <a:off x="540873" y="5106594"/>
                            <a:ext cx="393191" cy="279400"/>
                          </a:xfrm>
                          <a:custGeom>
                            <a:avLst/>
                            <a:gdLst/>
                            <a:ahLst/>
                            <a:cxnLst/>
                            <a:rect l="0" t="0" r="0" b="0"/>
                            <a:pathLst>
                              <a:path w="393191" h="279400">
                                <a:moveTo>
                                  <a:pt x="0" y="0"/>
                                </a:moveTo>
                                <a:lnTo>
                                  <a:pt x="393191" y="0"/>
                                </a:lnTo>
                                <a:lnTo>
                                  <a:pt x="393191"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pic:pic xmlns:pic="http://schemas.openxmlformats.org/drawingml/2006/picture">
                        <pic:nvPicPr>
                          <pic:cNvPr id="321260" name="Picture 321260"/>
                          <pic:cNvPicPr/>
                        </pic:nvPicPr>
                        <pic:blipFill>
                          <a:blip r:embed="rId17"/>
                          <a:stretch>
                            <a:fillRect/>
                          </a:stretch>
                        </pic:blipFill>
                        <pic:spPr>
                          <a:xfrm>
                            <a:off x="-4567" y="-4317"/>
                            <a:ext cx="5583937" cy="438912"/>
                          </a:xfrm>
                          <a:prstGeom prst="rect">
                            <a:avLst/>
                          </a:prstGeom>
                        </pic:spPr>
                      </pic:pic>
                      <wps:wsp>
                        <wps:cNvPr id="11177" name="Shape 11177"/>
                        <wps:cNvSpPr/>
                        <wps:spPr>
                          <a:xfrm>
                            <a:off x="186351" y="817748"/>
                            <a:ext cx="0" cy="3887546"/>
                          </a:xfrm>
                          <a:custGeom>
                            <a:avLst/>
                            <a:gdLst/>
                            <a:ahLst/>
                            <a:cxnLst/>
                            <a:rect l="0" t="0" r="0" b="0"/>
                            <a:pathLst>
                              <a:path h="3887546">
                                <a:moveTo>
                                  <a:pt x="0" y="0"/>
                                </a:moveTo>
                                <a:lnTo>
                                  <a:pt x="0" y="3887546"/>
                                </a:lnTo>
                              </a:path>
                            </a:pathLst>
                          </a:custGeom>
                          <a:ln w="12700" cap="flat">
                            <a:custDash>
                              <a:ds d="301600" sp="301600"/>
                            </a:custDash>
                            <a:miter lim="100000"/>
                          </a:ln>
                        </wps:spPr>
                        <wps:style>
                          <a:lnRef idx="1">
                            <a:srgbClr val="007E50"/>
                          </a:lnRef>
                          <a:fillRef idx="0">
                            <a:srgbClr val="000000">
                              <a:alpha val="0"/>
                            </a:srgbClr>
                          </a:fillRef>
                          <a:effectRef idx="0">
                            <a:scrgbClr r="0" g="0" b="0"/>
                          </a:effectRef>
                          <a:fontRef idx="none"/>
                        </wps:style>
                        <wps:bodyPr/>
                      </wps:wsp>
                      <wps:wsp>
                        <wps:cNvPr id="11178" name="Shape 11178"/>
                        <wps:cNvSpPr/>
                        <wps:spPr>
                          <a:xfrm>
                            <a:off x="197358" y="4799394"/>
                            <a:ext cx="95174" cy="84430"/>
                          </a:xfrm>
                          <a:custGeom>
                            <a:avLst/>
                            <a:gdLst/>
                            <a:ahLst/>
                            <a:cxnLst/>
                            <a:rect l="0" t="0" r="0" b="0"/>
                            <a:pathLst>
                              <a:path w="95174" h="84430">
                                <a:moveTo>
                                  <a:pt x="0" y="0"/>
                                </a:moveTo>
                                <a:cubicBezTo>
                                  <a:pt x="12421" y="33706"/>
                                  <a:pt x="38875" y="72403"/>
                                  <a:pt x="95174" y="8443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1179" name="Shape 11179"/>
                        <wps:cNvSpPr/>
                        <wps:spPr>
                          <a:xfrm>
                            <a:off x="387433" y="4887598"/>
                            <a:ext cx="5004168" cy="0"/>
                          </a:xfrm>
                          <a:custGeom>
                            <a:avLst/>
                            <a:gdLst/>
                            <a:ahLst/>
                            <a:cxnLst/>
                            <a:rect l="0" t="0" r="0" b="0"/>
                            <a:pathLst>
                              <a:path w="5004168">
                                <a:moveTo>
                                  <a:pt x="0" y="0"/>
                                </a:moveTo>
                                <a:lnTo>
                                  <a:pt x="5004168"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11180" name="Shape 11180"/>
                        <wps:cNvSpPr/>
                        <wps:spPr>
                          <a:xfrm>
                            <a:off x="5485447" y="4781416"/>
                            <a:ext cx="84430" cy="95174"/>
                          </a:xfrm>
                          <a:custGeom>
                            <a:avLst/>
                            <a:gdLst/>
                            <a:ahLst/>
                            <a:cxnLst/>
                            <a:rect l="0" t="0" r="0" b="0"/>
                            <a:pathLst>
                              <a:path w="84430" h="95174">
                                <a:moveTo>
                                  <a:pt x="0" y="95174"/>
                                </a:moveTo>
                                <a:cubicBezTo>
                                  <a:pt x="33706" y="82753"/>
                                  <a:pt x="72403" y="56299"/>
                                  <a:pt x="8443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1181" name="Shape 11181"/>
                        <wps:cNvSpPr/>
                        <wps:spPr>
                          <a:xfrm>
                            <a:off x="5573651" y="942695"/>
                            <a:ext cx="0" cy="3743312"/>
                          </a:xfrm>
                          <a:custGeom>
                            <a:avLst/>
                            <a:gdLst/>
                            <a:ahLst/>
                            <a:cxnLst/>
                            <a:rect l="0" t="0" r="0" b="0"/>
                            <a:pathLst>
                              <a:path h="3743312">
                                <a:moveTo>
                                  <a:pt x="0" y="3743312"/>
                                </a:moveTo>
                                <a:lnTo>
                                  <a:pt x="0" y="0"/>
                                </a:lnTo>
                              </a:path>
                            </a:pathLst>
                          </a:custGeom>
                          <a:ln w="12700" cap="flat">
                            <a:custDash>
                              <a:ds d="302300" sp="302300"/>
                            </a:custDash>
                            <a:miter lim="100000"/>
                          </a:ln>
                        </wps:spPr>
                        <wps:style>
                          <a:lnRef idx="1">
                            <a:srgbClr val="007E50"/>
                          </a:lnRef>
                          <a:fillRef idx="0">
                            <a:srgbClr val="000000">
                              <a:alpha val="0"/>
                            </a:srgbClr>
                          </a:fillRef>
                          <a:effectRef idx="0">
                            <a:scrgbClr r="0" g="0" b="0"/>
                          </a:effectRef>
                          <a:fontRef idx="none"/>
                        </wps:style>
                        <wps:bodyPr/>
                      </wps:wsp>
                      <wps:wsp>
                        <wps:cNvPr id="11182" name="Shape 11182"/>
                        <wps:cNvSpPr/>
                        <wps:spPr>
                          <a:xfrm>
                            <a:off x="5467469" y="764071"/>
                            <a:ext cx="95174" cy="84430"/>
                          </a:xfrm>
                          <a:custGeom>
                            <a:avLst/>
                            <a:gdLst/>
                            <a:ahLst/>
                            <a:cxnLst/>
                            <a:rect l="0" t="0" r="0" b="0"/>
                            <a:pathLst>
                              <a:path w="95174" h="84430">
                                <a:moveTo>
                                  <a:pt x="95174" y="84430"/>
                                </a:moveTo>
                                <a:cubicBezTo>
                                  <a:pt x="82753" y="50724"/>
                                  <a:pt x="56299" y="12027"/>
                                  <a:pt x="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1183" name="Shape 11183"/>
                        <wps:cNvSpPr/>
                        <wps:spPr>
                          <a:xfrm>
                            <a:off x="224344" y="760297"/>
                            <a:ext cx="5148314" cy="0"/>
                          </a:xfrm>
                          <a:custGeom>
                            <a:avLst/>
                            <a:gdLst/>
                            <a:ahLst/>
                            <a:cxnLst/>
                            <a:rect l="0" t="0" r="0" b="0"/>
                            <a:pathLst>
                              <a:path w="5148314">
                                <a:moveTo>
                                  <a:pt x="5148314" y="0"/>
                                </a:moveTo>
                                <a:lnTo>
                                  <a:pt x="0" y="0"/>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11184" name="Shape 11184"/>
                        <wps:cNvSpPr/>
                        <wps:spPr>
                          <a:xfrm>
                            <a:off x="186351" y="4724446"/>
                            <a:ext cx="1689" cy="38100"/>
                          </a:xfrm>
                          <a:custGeom>
                            <a:avLst/>
                            <a:gdLst/>
                            <a:ahLst/>
                            <a:cxnLst/>
                            <a:rect l="0" t="0" r="0" b="0"/>
                            <a:pathLst>
                              <a:path w="1689" h="38100">
                                <a:moveTo>
                                  <a:pt x="0" y="0"/>
                                </a:moveTo>
                                <a:lnTo>
                                  <a:pt x="0" y="19152"/>
                                </a:lnTo>
                                <a:cubicBezTo>
                                  <a:pt x="0" y="19152"/>
                                  <a:pt x="0" y="26594"/>
                                  <a:pt x="1689" y="3810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1185" name="Shape 11185"/>
                        <wps:cNvSpPr/>
                        <wps:spPr>
                          <a:xfrm>
                            <a:off x="311344" y="4886702"/>
                            <a:ext cx="38036" cy="902"/>
                          </a:xfrm>
                          <a:custGeom>
                            <a:avLst/>
                            <a:gdLst/>
                            <a:ahLst/>
                            <a:cxnLst/>
                            <a:rect l="0" t="0" r="0" b="0"/>
                            <a:pathLst>
                              <a:path w="38036" h="902">
                                <a:moveTo>
                                  <a:pt x="0" y="0"/>
                                </a:moveTo>
                                <a:cubicBezTo>
                                  <a:pt x="6032" y="584"/>
                                  <a:pt x="12370" y="902"/>
                                  <a:pt x="19012" y="902"/>
                                </a:cubicBezTo>
                                <a:lnTo>
                                  <a:pt x="38036" y="902"/>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1186" name="Shape 11186"/>
                        <wps:cNvSpPr/>
                        <wps:spPr>
                          <a:xfrm>
                            <a:off x="5410623" y="4885902"/>
                            <a:ext cx="37973" cy="1702"/>
                          </a:xfrm>
                          <a:custGeom>
                            <a:avLst/>
                            <a:gdLst/>
                            <a:ahLst/>
                            <a:cxnLst/>
                            <a:rect l="0" t="0" r="0" b="0"/>
                            <a:pathLst>
                              <a:path w="37973" h="1702">
                                <a:moveTo>
                                  <a:pt x="0" y="1702"/>
                                </a:moveTo>
                                <a:lnTo>
                                  <a:pt x="19025" y="1702"/>
                                </a:lnTo>
                                <a:cubicBezTo>
                                  <a:pt x="19025" y="1702"/>
                                  <a:pt x="26467" y="1702"/>
                                  <a:pt x="37973"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1187" name="Shape 11187"/>
                        <wps:cNvSpPr/>
                        <wps:spPr>
                          <a:xfrm>
                            <a:off x="5572764" y="4724396"/>
                            <a:ext cx="889" cy="38214"/>
                          </a:xfrm>
                          <a:custGeom>
                            <a:avLst/>
                            <a:gdLst/>
                            <a:ahLst/>
                            <a:cxnLst/>
                            <a:rect l="0" t="0" r="0" b="0"/>
                            <a:pathLst>
                              <a:path w="889" h="38214">
                                <a:moveTo>
                                  <a:pt x="0" y="38214"/>
                                </a:moveTo>
                                <a:cubicBezTo>
                                  <a:pt x="584" y="32169"/>
                                  <a:pt x="889" y="25845"/>
                                  <a:pt x="889" y="19202"/>
                                </a:cubicBezTo>
                                <a:lnTo>
                                  <a:pt x="889"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1188" name="Shape 11188"/>
                        <wps:cNvSpPr/>
                        <wps:spPr>
                          <a:xfrm>
                            <a:off x="5571964" y="885351"/>
                            <a:ext cx="1689" cy="38138"/>
                          </a:xfrm>
                          <a:custGeom>
                            <a:avLst/>
                            <a:gdLst/>
                            <a:ahLst/>
                            <a:cxnLst/>
                            <a:rect l="0" t="0" r="0" b="0"/>
                            <a:pathLst>
                              <a:path w="1689" h="38138">
                                <a:moveTo>
                                  <a:pt x="1689" y="38138"/>
                                </a:moveTo>
                                <a:lnTo>
                                  <a:pt x="1689" y="18948"/>
                                </a:lnTo>
                                <a:cubicBezTo>
                                  <a:pt x="1689" y="18948"/>
                                  <a:pt x="1689" y="11506"/>
                                  <a:pt x="0"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1189" name="Shape 11189"/>
                        <wps:cNvSpPr/>
                        <wps:spPr>
                          <a:xfrm>
                            <a:off x="5410648" y="760293"/>
                            <a:ext cx="38011" cy="889"/>
                          </a:xfrm>
                          <a:custGeom>
                            <a:avLst/>
                            <a:gdLst/>
                            <a:ahLst/>
                            <a:cxnLst/>
                            <a:rect l="0" t="0" r="0" b="0"/>
                            <a:pathLst>
                              <a:path w="38011" h="889">
                                <a:moveTo>
                                  <a:pt x="38011" y="889"/>
                                </a:moveTo>
                                <a:cubicBezTo>
                                  <a:pt x="31966" y="305"/>
                                  <a:pt x="25641" y="0"/>
                                  <a:pt x="18999" y="0"/>
                                </a:cubicBezTo>
                                <a:lnTo>
                                  <a:pt x="0"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1191" name="Shape 11191"/>
                        <wps:cNvSpPr/>
                        <wps:spPr>
                          <a:xfrm>
                            <a:off x="0" y="589897"/>
                            <a:ext cx="1799996" cy="324002"/>
                          </a:xfrm>
                          <a:custGeom>
                            <a:avLst/>
                            <a:gdLst/>
                            <a:ahLst/>
                            <a:cxnLst/>
                            <a:rect l="0" t="0" r="0" b="0"/>
                            <a:pathLst>
                              <a:path w="1799996" h="324002">
                                <a:moveTo>
                                  <a:pt x="0" y="0"/>
                                </a:moveTo>
                                <a:lnTo>
                                  <a:pt x="1728000" y="0"/>
                                </a:lnTo>
                                <a:cubicBezTo>
                                  <a:pt x="1799996" y="0"/>
                                  <a:pt x="1799996" y="71996"/>
                                  <a:pt x="1799996" y="71996"/>
                                </a:cubicBezTo>
                                <a:lnTo>
                                  <a:pt x="1799996" y="252006"/>
                                </a:lnTo>
                                <a:cubicBezTo>
                                  <a:pt x="1799996" y="324002"/>
                                  <a:pt x="1728000" y="324002"/>
                                  <a:pt x="1728000" y="324002"/>
                                </a:cubicBezTo>
                                <a:lnTo>
                                  <a:pt x="0" y="324002"/>
                                </a:lnTo>
                                <a:lnTo>
                                  <a:pt x="0" y="0"/>
                                </a:lnTo>
                                <a:close/>
                              </a:path>
                            </a:pathLst>
                          </a:custGeom>
                          <a:ln w="0" cap="flat">
                            <a:miter lim="100000"/>
                          </a:ln>
                        </wps:spPr>
                        <wps:style>
                          <a:lnRef idx="0">
                            <a:srgbClr val="000000">
                              <a:alpha val="0"/>
                            </a:srgbClr>
                          </a:lnRef>
                          <a:fillRef idx="1">
                            <a:srgbClr val="BADBBF"/>
                          </a:fillRef>
                          <a:effectRef idx="0">
                            <a:scrgbClr r="0" g="0" b="0"/>
                          </a:effectRef>
                          <a:fontRef idx="none"/>
                        </wps:style>
                        <wps:bodyPr/>
                      </wps:wsp>
                      <wps:wsp>
                        <wps:cNvPr id="11192" name="Shape 11192"/>
                        <wps:cNvSpPr/>
                        <wps:spPr>
                          <a:xfrm>
                            <a:off x="0" y="913898"/>
                            <a:ext cx="192596" cy="97676"/>
                          </a:xfrm>
                          <a:custGeom>
                            <a:avLst/>
                            <a:gdLst/>
                            <a:ahLst/>
                            <a:cxnLst/>
                            <a:rect l="0" t="0" r="0" b="0"/>
                            <a:pathLst>
                              <a:path w="192596" h="97676">
                                <a:moveTo>
                                  <a:pt x="0" y="0"/>
                                </a:moveTo>
                                <a:lnTo>
                                  <a:pt x="192596" y="0"/>
                                </a:lnTo>
                                <a:lnTo>
                                  <a:pt x="192596" y="97676"/>
                                </a:lnTo>
                                <a:lnTo>
                                  <a:pt x="0" y="0"/>
                                </a:ln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2328" style="width:439.37pt;height:424.094pt;position:absolute;z-index:-2147483623;mso-position-horizontal-relative:text;mso-position-horizontal:absolute;margin-left:0.00180054pt;mso-position-vertical-relative:text;margin-top:-207.543pt;" coordsize="55800,53859">
                <v:shape id="Shape 333524" style="position:absolute;width:3931;height:2794;left:5408;top:51065;" coordsize="393191,279400" path="m0,0l393191,0l393191,279400l0,279400l0,0">
                  <v:stroke weight="0pt" endcap="flat" joinstyle="miter" miterlimit="10" on="false" color="#000000" opacity="0"/>
                  <v:fill on="true" color="#c7332c" opacity="0.498039"/>
                </v:shape>
                <v:shape id="Picture 321260" style="position:absolute;width:55839;height:4389;left:-45;top:-43;" filled="f">
                  <v:imagedata r:id="rId24"/>
                </v:shape>
                <v:shape id="Shape 11177" style="position:absolute;width:0;height:38875;left:1863;top:8177;" coordsize="0,3887546" path="m0,0l0,3887546">
                  <v:stroke weight="1pt" endcap="flat" dashstyle="3.016 3.016" joinstyle="miter" miterlimit="4" on="true" color="#007e50"/>
                  <v:fill on="false" color="#000000" opacity="0"/>
                </v:shape>
                <v:shape id="Shape 11178" style="position:absolute;width:951;height:844;left:1973;top:47993;" coordsize="95174,84430" path="m0,0c12421,33706,38875,72403,95174,84430">
                  <v:stroke weight="1pt" endcap="flat" dashstyle="2.998 2.998" joinstyle="miter" miterlimit="4" on="true" color="#007e50"/>
                  <v:fill on="false" color="#000000" opacity="0"/>
                </v:shape>
                <v:shape id="Shape 11179" style="position:absolute;width:50041;height:0;left:3874;top:48875;" coordsize="5004168,0" path="m0,0l5004168,0">
                  <v:stroke weight="1pt" endcap="flat" dashstyle="2.996 2.996" joinstyle="miter" miterlimit="4" on="true" color="#007e50"/>
                  <v:fill on="false" color="#000000" opacity="0"/>
                </v:shape>
                <v:shape id="Shape 11180" style="position:absolute;width:844;height:951;left:54854;top:47814;" coordsize="84430,95174" path="m0,95174c33706,82753,72403,56299,84430,0">
                  <v:stroke weight="1pt" endcap="flat" dashstyle="2.998 2.998" joinstyle="miter" miterlimit="4" on="true" color="#007e50"/>
                  <v:fill on="false" color="#000000" opacity="0"/>
                </v:shape>
                <v:shape id="Shape 11181" style="position:absolute;width:0;height:37433;left:55736;top:9426;" coordsize="0,3743312" path="m0,3743312l0,0">
                  <v:stroke weight="1pt" endcap="flat" dashstyle="3.023 3.023" joinstyle="miter" miterlimit="4" on="true" color="#007e50"/>
                  <v:fill on="false" color="#000000" opacity="0"/>
                </v:shape>
                <v:shape id="Shape 11182" style="position:absolute;width:951;height:844;left:54674;top:7640;" coordsize="95174,84430" path="m95174,84430c82753,50724,56299,12027,0,0">
                  <v:stroke weight="1pt" endcap="flat" dashstyle="2.998 2.998" joinstyle="miter" miterlimit="4" on="true" color="#007e50"/>
                  <v:fill on="false" color="#000000" opacity="0"/>
                </v:shape>
                <v:shape id="Shape 11183" style="position:absolute;width:51483;height:0;left:2243;top:7602;" coordsize="5148314,0" path="m5148314,0l0,0">
                  <v:stroke weight="1pt" endcap="flat" dashstyle="2.992 2.992" joinstyle="miter" miterlimit="4" on="true" color="#007e50"/>
                  <v:fill on="false" color="#000000" opacity="0"/>
                </v:shape>
                <v:shape id="Shape 11184" style="position:absolute;width:16;height:381;left:1863;top:47244;" coordsize="1689,38100" path="m0,0l0,19152c0,19152,0,26594,1689,38100">
                  <v:stroke weight="1pt" endcap="flat" joinstyle="miter" miterlimit="4" on="true" color="#007e50"/>
                  <v:fill on="false" color="#000000" opacity="0"/>
                </v:shape>
                <v:shape id="Shape 11185" style="position:absolute;width:380;height:9;left:3113;top:48867;" coordsize="38036,902" path="m0,0c6032,584,12370,902,19012,902l38036,902">
                  <v:stroke weight="1pt" endcap="flat" joinstyle="miter" miterlimit="4" on="true" color="#007e50"/>
                  <v:fill on="false" color="#000000" opacity="0"/>
                </v:shape>
                <v:shape id="Shape 11186" style="position:absolute;width:379;height:17;left:54106;top:48859;" coordsize="37973,1702" path="m0,1702l19025,1702c19025,1702,26467,1702,37973,0">
                  <v:stroke weight="1pt" endcap="flat" joinstyle="miter" miterlimit="4" on="true" color="#007e50"/>
                  <v:fill on="false" color="#000000" opacity="0"/>
                </v:shape>
                <v:shape id="Shape 11187" style="position:absolute;width:8;height:382;left:55727;top:47243;" coordsize="889,38214" path="m0,38214c584,32169,889,25845,889,19202l889,0">
                  <v:stroke weight="1pt" endcap="flat" joinstyle="miter" miterlimit="4" on="true" color="#007e50"/>
                  <v:fill on="false" color="#000000" opacity="0"/>
                </v:shape>
                <v:shape id="Shape 11188" style="position:absolute;width:16;height:381;left:55719;top:8853;" coordsize="1689,38138" path="m1689,38138l1689,18948c1689,18948,1689,11506,0,0">
                  <v:stroke weight="1pt" endcap="flat" joinstyle="miter" miterlimit="4" on="true" color="#007e50"/>
                  <v:fill on="false" color="#000000" opacity="0"/>
                </v:shape>
                <v:shape id="Shape 11189" style="position:absolute;width:380;height:8;left:54106;top:7602;" coordsize="38011,889" path="m38011,889c31966,305,25641,0,18999,0l0,0">
                  <v:stroke weight="1pt" endcap="flat" joinstyle="miter" miterlimit="4" on="true" color="#007e50"/>
                  <v:fill on="false" color="#000000" opacity="0"/>
                </v:shape>
                <v:shape id="Shape 11191" style="position:absolute;width:17999;height:3240;left:0;top:5898;" coordsize="1799996,324002" path="m0,0l1728000,0c1799996,0,1799996,71996,1799996,71996l1799996,252006c1799996,324002,1728000,324002,1728000,324002l0,324002l0,0x">
                  <v:stroke weight="0pt" endcap="flat" joinstyle="miter" miterlimit="4" on="false" color="#000000" opacity="0"/>
                  <v:fill on="true" color="#badbbf"/>
                </v:shape>
                <v:shape id="Shape 11192" style="position:absolute;width:1925;height:976;left:0;top:9138;" coordsize="192596,97676" path="m0,0l192596,0l192596,97676l0,0x">
                  <v:stroke weight="0pt" endcap="flat" joinstyle="miter" miterlimit="10" on="false" color="#000000" opacity="0"/>
                  <v:fill on="true" color="#00975e"/>
                </v:shape>
              </v:group>
            </w:pict>
          </mc:Fallback>
        </mc:AlternateContent>
      </w:r>
      <w:r w:rsidRPr="00F22A20">
        <w:rPr>
          <w:rFonts w:eastAsia="Arial"/>
          <w:sz w:val="22"/>
        </w:rPr>
        <w:t xml:space="preserve">+  Trách nhiệm: Giải quyết bất đồng trong quan hệ giữa bản thân với các thành viên trong gia đình hoặc giữa các thành viên; đề xuất các biện pháp phát triển kinh tế gia đình. </w:t>
      </w:r>
    </w:p>
    <w:p w:rsidR="00EF3B60" w:rsidRPr="00F22A20" w:rsidRDefault="00102BE5">
      <w:pPr>
        <w:spacing w:after="60" w:line="267" w:lineRule="auto"/>
        <w:ind w:left="860" w:right="276" w:hanging="293"/>
      </w:pPr>
      <w:r w:rsidRPr="00F22A20">
        <w:rPr>
          <w:rFonts w:eastAsia="Arial"/>
          <w:sz w:val="22"/>
        </w:rPr>
        <w:t>+  Nhân ái: Tạo bầu không khí vui vẻ, yêu thương trong gia đình, cùng các thành viên xây dựng gia đình hạnh phúc.</w:t>
      </w:r>
    </w:p>
    <w:p w:rsidR="00EF3B60" w:rsidRPr="00F22A20" w:rsidRDefault="00F22A20" w:rsidP="00F22A20">
      <w:pPr>
        <w:spacing w:after="60" w:line="267" w:lineRule="auto"/>
        <w:ind w:left="850" w:right="276" w:hanging="283"/>
      </w:pPr>
      <w:r w:rsidRPr="00F22A20">
        <w:rPr>
          <w:rFonts w:eastAsia="Arial"/>
          <w:sz w:val="22"/>
          <w:u w:color="000000"/>
        </w:rPr>
        <w:t xml:space="preserve">– </w:t>
      </w:r>
      <w:r w:rsidR="00102BE5" w:rsidRPr="00F22A20">
        <w:rPr>
          <w:rFonts w:eastAsia="Arial"/>
          <w:sz w:val="22"/>
        </w:rPr>
        <w:t xml:space="preserve">Phát triển các năng lực: </w:t>
      </w:r>
    </w:p>
    <w:p w:rsidR="00EF3B60" w:rsidRPr="00F22A20" w:rsidRDefault="00102BE5">
      <w:pPr>
        <w:spacing w:after="60" w:line="267" w:lineRule="auto"/>
        <w:ind w:left="860" w:right="276" w:hanging="293"/>
      </w:pPr>
      <w:r w:rsidRPr="00F22A20">
        <w:rPr>
          <w:rFonts w:eastAsia="Arial"/>
          <w:sz w:val="22"/>
        </w:rPr>
        <w:t>+  Lập và thực hiện kế hoạch: Lập và thực hiện kế hoạch tổ chức sự kiện trong gia đình.</w:t>
      </w:r>
    </w:p>
    <w:p w:rsidR="00EF3B60" w:rsidRPr="00F22A20" w:rsidRDefault="00102BE5">
      <w:pPr>
        <w:spacing w:after="60" w:line="267" w:lineRule="auto"/>
        <w:ind w:left="567" w:right="276" w:firstLine="0"/>
      </w:pPr>
      <w:r w:rsidRPr="00F22A20">
        <w:rPr>
          <w:rFonts w:eastAsia="Arial"/>
          <w:sz w:val="22"/>
        </w:rPr>
        <w:t xml:space="preserve">+  Tự chủ: Tổ chức, sắp xếp các công việc trong gia đình một cách khoa học. </w:t>
      </w:r>
    </w:p>
    <w:p w:rsidR="00EF3B60" w:rsidRPr="00F22A20" w:rsidRDefault="00102BE5">
      <w:pPr>
        <w:spacing w:after="736" w:line="267" w:lineRule="auto"/>
        <w:ind w:left="860" w:right="276" w:hanging="293"/>
      </w:pPr>
      <w:r w:rsidRPr="00F22A20">
        <w:rPr>
          <w:rFonts w:eastAsia="Arial"/>
          <w:sz w:val="22"/>
        </w:rPr>
        <w:t>+  Giải quyết vấn đề: Giải quyết bất đồng trong quan hệ giữa bản thân với các thành viên trong gia đình hoặc giữa các thành viên…</w:t>
      </w:r>
    </w:p>
    <w:p w:rsidR="00EF3B60" w:rsidRPr="00F22A20" w:rsidRDefault="00102BE5">
      <w:pPr>
        <w:pStyle w:val="Heading2"/>
        <w:spacing w:after="10" w:line="253" w:lineRule="auto"/>
        <w:ind w:left="1053" w:right="742" w:firstLine="139"/>
        <w:jc w:val="left"/>
        <w:rPr>
          <w:rFonts w:ascii="Times New Roman" w:hAnsi="Times New Roman" w:cs="Times New Roman"/>
        </w:rPr>
      </w:pPr>
      <w:r w:rsidRPr="00F22A20">
        <w:rPr>
          <w:rFonts w:ascii="Times New Roman" w:hAnsi="Times New Roman" w:cs="Times New Roman"/>
        </w:rPr>
        <w:lastRenderedPageBreak/>
        <w:t xml:space="preserve">   TẠO BẦU KHÔNG KHÍ VUI VẺ, YÊU THưƠNG VÀ GIẢI QUYẾT BẤT đỒNG TRONG GIA đÌNH</w:t>
      </w:r>
    </w:p>
    <w:p w:rsidR="00EF3B60" w:rsidRPr="00F22A20" w:rsidRDefault="00102BE5">
      <w:pPr>
        <w:spacing w:after="1" w:line="265" w:lineRule="auto"/>
        <w:ind w:left="292" w:right="567"/>
        <w:jc w:val="center"/>
      </w:pPr>
      <w:r w:rsidRPr="00F22A20">
        <w:rPr>
          <w:b/>
          <w:color w:val="00975E"/>
        </w:rPr>
        <w:t>Thời gian thực hiện: 3 tiết</w:t>
      </w:r>
      <w:r w:rsidRPr="00F22A20">
        <w:rPr>
          <w:b/>
        </w:rPr>
        <w:t xml:space="preserve">  </w:t>
      </w:r>
    </w:p>
    <w:p w:rsidR="00EF3B60" w:rsidRPr="00F22A20" w:rsidRDefault="00102BE5">
      <w:pPr>
        <w:spacing w:after="17" w:line="249" w:lineRule="auto"/>
        <w:ind w:left="282" w:right="567" w:firstLine="4"/>
        <w:jc w:val="center"/>
      </w:pPr>
      <w:r w:rsidRPr="00F22A20">
        <w:t xml:space="preserve">(Hoạt động định hướng: 1 tiết;  </w:t>
      </w:r>
    </w:p>
    <w:p w:rsidR="00EF3B60" w:rsidRPr="00F22A20" w:rsidRDefault="00102BE5">
      <w:pPr>
        <w:spacing w:after="17" w:line="249" w:lineRule="auto"/>
        <w:ind w:left="282" w:right="567" w:firstLine="4"/>
        <w:jc w:val="center"/>
      </w:pPr>
      <w:r w:rsidRPr="00F22A20">
        <w:t xml:space="preserve">Hoạt động giáo dục theo chủ đề: 1 tiết; </w:t>
      </w:r>
    </w:p>
    <w:p w:rsidR="00EF3B60" w:rsidRPr="00F22A20" w:rsidRDefault="00102BE5">
      <w:pPr>
        <w:spacing w:after="391" w:line="249" w:lineRule="auto"/>
        <w:ind w:left="282" w:right="568" w:firstLine="4"/>
        <w:jc w:val="center"/>
      </w:pPr>
      <w:r w:rsidRPr="00F22A20">
        <w:t>Hoạt động phản hồi kết quả vận dụng: 1 tiết)</w:t>
      </w:r>
    </w:p>
    <w:p w:rsidR="00EF3B60" w:rsidRPr="00F22A20" w:rsidRDefault="00102BE5">
      <w:pPr>
        <w:pStyle w:val="Heading3"/>
        <w:ind w:left="-3"/>
      </w:pPr>
      <w:r w:rsidRPr="00F22A20">
        <w:t xml:space="preserve">I. MỤC TIÊU </w:t>
      </w:r>
    </w:p>
    <w:p w:rsidR="00EF3B60" w:rsidRPr="00F22A20" w:rsidRDefault="00102BE5">
      <w:pPr>
        <w:spacing w:after="165"/>
        <w:ind w:left="279" w:right="4"/>
      </w:pPr>
      <w:r w:rsidRPr="00F22A20">
        <w:t>Sau khi tham gia trải nghiệm các hoạt động trong nội dung này, HS sẽ:</w:t>
      </w:r>
    </w:p>
    <w:p w:rsidR="00EF3B60" w:rsidRPr="00F22A20" w:rsidRDefault="00102BE5">
      <w:pPr>
        <w:pStyle w:val="Heading4"/>
        <w:spacing w:after="79"/>
        <w:ind w:left="-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102BE5">
      <w:pPr>
        <w:ind w:left="279" w:right="4"/>
      </w:pPr>
      <w:r w:rsidRPr="00F22A20">
        <w:t>Nêu được cách tạo bầu không khí vui vẻ, yêu thương trong gia đình, cùng các thành viên xây dựng gia đình hạnh phúc.</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spacing w:after="52"/>
        <w:ind w:left="577" w:right="4"/>
      </w:pPr>
      <w:r w:rsidRPr="00F22A20">
        <w:t xml:space="preserve">Phát triển các năng lực: </w:t>
      </w:r>
    </w:p>
    <w:p w:rsidR="00EF3B60" w:rsidRPr="00F22A20" w:rsidRDefault="00F22A20" w:rsidP="00F22A20">
      <w:pPr>
        <w:spacing w:after="51"/>
        <w:ind w:left="851" w:right="4" w:hanging="284"/>
      </w:pPr>
      <w:r w:rsidRPr="00F22A20">
        <w:rPr>
          <w:szCs w:val="25"/>
          <w:u w:color="000000"/>
        </w:rPr>
        <w:t xml:space="preserve">– </w:t>
      </w:r>
      <w:r w:rsidR="00102BE5" w:rsidRPr="00F22A20">
        <w:t>Lập và thực hiện kế hoạch thông qua lập và thực hiện kế hoạch tổ chức sự kiện tạo bầu không khí yêu thương trong gia đình.</w:t>
      </w:r>
    </w:p>
    <w:p w:rsidR="00EF3B60" w:rsidRPr="00F22A20" w:rsidRDefault="00F22A20" w:rsidP="00F22A20">
      <w:pPr>
        <w:spacing w:after="164"/>
        <w:ind w:left="851" w:right="4" w:hanging="284"/>
      </w:pPr>
      <w:r w:rsidRPr="00F22A20">
        <w:rPr>
          <w:szCs w:val="25"/>
          <w:u w:color="000000"/>
        </w:rPr>
        <w:t xml:space="preserve">– </w:t>
      </w:r>
      <w:r w:rsidR="00102BE5" w:rsidRPr="00F22A20">
        <w:t>Giải quyết vấn đề thông qua giải quyết bất đồng trong quan hệ giữa bản thân với các thành viên trong gia đình hoặc giữa các thành viên trong gia đình.</w:t>
      </w:r>
    </w:p>
    <w:p w:rsidR="00EF3B60" w:rsidRPr="00F22A20" w:rsidRDefault="00102BE5">
      <w:pPr>
        <w:spacing w:after="56" w:line="255" w:lineRule="auto"/>
        <w:ind w:left="294" w:right="243"/>
        <w:jc w:val="left"/>
      </w:pPr>
      <w:r w:rsidRPr="00F22A20">
        <w:rPr>
          <w:rFonts w:eastAsia="Calibri"/>
          <w:b/>
          <w:color w:val="007E50"/>
        </w:rPr>
        <w:t>3.  Về phẩm chất</w:t>
      </w:r>
    </w:p>
    <w:p w:rsidR="00EF3B60" w:rsidRPr="00F22A20" w:rsidRDefault="00102BE5">
      <w:pPr>
        <w:spacing w:after="369"/>
        <w:ind w:left="577" w:right="4"/>
      </w:pPr>
      <w:r w:rsidRPr="00F22A20">
        <w:t>Phát triển các phẩm chất: nhân ái, yêu thương các thành viên trong gia đình.</w:t>
      </w:r>
    </w:p>
    <w:p w:rsidR="00EF3B60" w:rsidRPr="00F22A20" w:rsidRDefault="00102BE5">
      <w:pPr>
        <w:pStyle w:val="Heading3"/>
      </w:pPr>
      <w:r w:rsidRPr="00F22A20">
        <w:t>II. THIẾT BỊ GIÁO DỤC VÀ HỌC LIỆU</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spacing w:after="51"/>
        <w:ind w:left="851" w:right="4" w:hanging="284"/>
      </w:pPr>
      <w:r w:rsidRPr="00F22A20">
        <w:rPr>
          <w:szCs w:val="25"/>
          <w:u w:color="000000"/>
        </w:rPr>
        <w:t xml:space="preserve">– </w:t>
      </w:r>
      <w:r w:rsidR="00102BE5" w:rsidRPr="00F22A20">
        <w:t>Xây dựng chương trình trao đổi về chủ đề “Tạo bầu không khí vui vẻ, yêu thương trong gia đình”.</w:t>
      </w:r>
    </w:p>
    <w:p w:rsidR="00EF3B60" w:rsidRPr="00F22A20" w:rsidRDefault="00F22A20" w:rsidP="00F22A20">
      <w:pPr>
        <w:spacing w:after="52"/>
        <w:ind w:left="851" w:right="4" w:hanging="284"/>
      </w:pPr>
      <w:r w:rsidRPr="00F22A20">
        <w:rPr>
          <w:szCs w:val="25"/>
          <w:u w:color="000000"/>
        </w:rPr>
        <w:t xml:space="preserve">– </w:t>
      </w:r>
      <w:r w:rsidR="00102BE5" w:rsidRPr="00F22A20">
        <w:t>Phân công các lớp chuẩn bị ý kiến tham luận xoay quanh chủ đề.</w:t>
      </w:r>
    </w:p>
    <w:p w:rsidR="00EF3B60" w:rsidRPr="00F22A20" w:rsidRDefault="00F22A20" w:rsidP="00F22A20">
      <w:pPr>
        <w:spacing w:after="51"/>
        <w:ind w:left="851" w:right="4" w:hanging="284"/>
      </w:pPr>
      <w:r w:rsidRPr="00F22A20">
        <w:rPr>
          <w:szCs w:val="25"/>
          <w:u w:color="000000"/>
        </w:rPr>
        <w:t xml:space="preserve">– </w:t>
      </w:r>
      <w:r w:rsidR="00102BE5" w:rsidRPr="00F22A20">
        <w:t>Phân công lớp/ tổ trực tuần xây dựng chương trình, cử MC và tập các tiết mục văn nghệ/ diễn tiểu phẩm xoay quanh chủ đề về gia đình.</w:t>
      </w:r>
    </w:p>
    <w:p w:rsidR="00EF3B60" w:rsidRPr="00F22A20" w:rsidRDefault="00F22A20" w:rsidP="00F22A20">
      <w:pPr>
        <w:spacing w:after="51"/>
        <w:ind w:left="851" w:right="4" w:hanging="284"/>
      </w:pPr>
      <w:r w:rsidRPr="00F22A20">
        <w:rPr>
          <w:szCs w:val="25"/>
          <w:u w:color="000000"/>
        </w:rPr>
        <w:t xml:space="preserve">– </w:t>
      </w:r>
      <w:r w:rsidR="00102BE5" w:rsidRPr="00F22A20">
        <w:t>Video, bài hát hoặc trò chơi đơn giản, phù hợp với nội dung chủ đề để tổ chức hoạt động khởi động.</w:t>
      </w:r>
    </w:p>
    <w:p w:rsidR="00EF3B60" w:rsidRPr="00F22A20" w:rsidRDefault="00F22A20" w:rsidP="00F22A20">
      <w:pPr>
        <w:spacing w:after="51"/>
        <w:ind w:left="851" w:right="4" w:hanging="284"/>
      </w:pPr>
      <w:r w:rsidRPr="00F22A20">
        <w:rPr>
          <w:szCs w:val="25"/>
          <w:u w:color="000000"/>
        </w:rPr>
        <w:t xml:space="preserve">– </w:t>
      </w:r>
      <w:r w:rsidR="00102BE5" w:rsidRPr="00F22A20">
        <w:t>Những ví dụ minh hoạ về cách xây dựng bầu không khí vui vẻ, yêu thương trong gia đình, cùng các thành viên xây dựng gia đình hạnh phúc.</w:t>
      </w:r>
    </w:p>
    <w:p w:rsidR="00EF3B60" w:rsidRPr="00F22A20" w:rsidRDefault="00F22A20" w:rsidP="00F22A20">
      <w:pPr>
        <w:spacing w:after="51"/>
        <w:ind w:left="851" w:right="4" w:hanging="284"/>
      </w:pPr>
      <w:r w:rsidRPr="00F22A20">
        <w:rPr>
          <w:szCs w:val="25"/>
          <w:u w:color="000000"/>
        </w:rPr>
        <w:lastRenderedPageBreak/>
        <w:t xml:space="preserve">– </w:t>
      </w:r>
      <w:r w:rsidR="00102BE5" w:rsidRPr="00F22A20">
        <w:t>Các trường hợp thể hiện kĩ năng giải quyết bất đồng trong quan hệ giữa bản thân với các thành viên trong gia đình hoặc giữa các thành viên trong gia đình.</w:t>
      </w:r>
    </w:p>
    <w:p w:rsidR="00EF3B60" w:rsidRPr="00F22A20" w:rsidRDefault="00F22A20" w:rsidP="00F22A20">
      <w:pPr>
        <w:spacing w:after="51"/>
        <w:ind w:left="851" w:right="4" w:hanging="284"/>
      </w:pPr>
      <w:r w:rsidRPr="00F22A20">
        <w:rPr>
          <w:szCs w:val="25"/>
          <w:u w:color="000000"/>
        </w:rPr>
        <w:t xml:space="preserve">– </w:t>
      </w:r>
      <w:r w:rsidR="00102BE5" w:rsidRPr="00F22A20">
        <w:t xml:space="preserve">Chuẩn bị địa điểm, hệ thống âm thanh, phông nền và trang thiết bị khác phục vụ cho buổi trao đổi. </w:t>
      </w:r>
    </w:p>
    <w:p w:rsidR="00EF3B60" w:rsidRPr="00F22A20" w:rsidRDefault="00F22A20" w:rsidP="00F22A20">
      <w:pPr>
        <w:spacing w:after="165"/>
        <w:ind w:left="851" w:right="4" w:hanging="284"/>
      </w:pPr>
      <w:r w:rsidRPr="00F22A20">
        <w:rPr>
          <w:szCs w:val="25"/>
          <w:u w:color="000000"/>
        </w:rPr>
        <w:t xml:space="preserve">– </w:t>
      </w:r>
      <w:r w:rsidR="00102BE5" w:rsidRPr="00F22A20">
        <w:t>Máy chiếu, máy tính, màn hình (nếu có)</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 xml:space="preserve">2.  HS chuẩn bị </w:t>
      </w:r>
    </w:p>
    <w:p w:rsidR="00EF3B60" w:rsidRPr="00F22A20" w:rsidRDefault="00F22A20" w:rsidP="00F22A20">
      <w:pPr>
        <w:spacing w:after="51"/>
        <w:ind w:left="851" w:right="4" w:hanging="284"/>
      </w:pPr>
      <w:r w:rsidRPr="00F22A20">
        <w:rPr>
          <w:szCs w:val="25"/>
          <w:u w:color="000000"/>
        </w:rPr>
        <w:t xml:space="preserve">– </w:t>
      </w:r>
      <w:r w:rsidR="00102BE5" w:rsidRPr="00F22A20">
        <w:t>Các ý kiến tham luận xoay quanh chủ đề xây dựng bầu không khí vui vẻ, yêu thương trong gia đình.</w:t>
      </w:r>
    </w:p>
    <w:p w:rsidR="00EF3B60" w:rsidRPr="00F22A20" w:rsidRDefault="00F22A20" w:rsidP="00F22A20">
      <w:pPr>
        <w:spacing w:after="52"/>
        <w:ind w:left="851" w:right="4" w:hanging="284"/>
      </w:pPr>
      <w:r w:rsidRPr="00F22A20">
        <w:rPr>
          <w:szCs w:val="25"/>
          <w:u w:color="000000"/>
        </w:rPr>
        <w:t xml:space="preserve">– </w:t>
      </w:r>
      <w:r w:rsidR="00102BE5" w:rsidRPr="00F22A20">
        <w:t xml:space="preserve">Lớp/ tổ trực tuần chuẩn bị tiết mục văn nghệ và tập dượt dẫn chương trình. </w:t>
      </w:r>
    </w:p>
    <w:p w:rsidR="00EF3B60" w:rsidRPr="00F22A20" w:rsidRDefault="00F22A20" w:rsidP="00F22A20">
      <w:pPr>
        <w:spacing w:after="51"/>
        <w:ind w:left="851" w:right="4" w:hanging="284"/>
      </w:pPr>
      <w:r w:rsidRPr="00F22A20">
        <w:rPr>
          <w:szCs w:val="25"/>
          <w:u w:color="000000"/>
        </w:rPr>
        <w:t xml:space="preserve">– </w:t>
      </w:r>
      <w:r w:rsidR="00102BE5" w:rsidRPr="00F22A20">
        <w:t xml:space="preserve">Nhớ lại những hành động, hành vi của bản thân hoặc người thân trong gia đình góp phần xây dựng bầu không khí vui vẻ, yêu thương trong gia đình, cùng các thành viên xây dựng gia đình hạnh phúc. </w:t>
      </w:r>
    </w:p>
    <w:p w:rsidR="00EF3B60" w:rsidRPr="00F22A20" w:rsidRDefault="00F22A20" w:rsidP="00F22A20">
      <w:pPr>
        <w:spacing w:after="51"/>
        <w:ind w:left="851" w:right="4" w:hanging="284"/>
      </w:pPr>
      <w:r w:rsidRPr="00F22A20">
        <w:rPr>
          <w:szCs w:val="25"/>
          <w:u w:color="000000"/>
        </w:rPr>
        <w:t xml:space="preserve">– </w:t>
      </w:r>
      <w:r w:rsidR="00102BE5" w:rsidRPr="00F22A20">
        <w:t>Nhớ lại các trường hợp bản thân hoặc người thân trong gia đình thể hiện kĩ năng quyết bất đồng trong quan hệ giữa bản thân với các thành viên trong gia đình hoặc giữa các thành viên.</w:t>
      </w:r>
    </w:p>
    <w:p w:rsidR="00EF3B60" w:rsidRPr="00F22A20" w:rsidRDefault="00F22A20" w:rsidP="00F22A20">
      <w:pPr>
        <w:ind w:left="851" w:right="4" w:hanging="284"/>
      </w:pPr>
      <w:r w:rsidRPr="00F22A20">
        <w:rPr>
          <w:szCs w:val="25"/>
          <w:u w:color="000000"/>
        </w:rPr>
        <w:t xml:space="preserve">– </w:t>
      </w:r>
      <w:r w:rsidR="00102BE5" w:rsidRPr="00F22A20">
        <w:t>SGK, SBT Hoạt động trải nghiệm, hướng nghiệp 9.</w:t>
      </w:r>
    </w:p>
    <w:p w:rsidR="00EF3B60" w:rsidRPr="00F22A20" w:rsidRDefault="00102BE5">
      <w:pPr>
        <w:pStyle w:val="Heading3"/>
        <w:spacing w:after="140"/>
        <w:ind w:left="-3"/>
      </w:pPr>
      <w:r w:rsidRPr="00F22A20">
        <w:t>III. TIẾN TRÌNH TỔ CHỨC THỰC HIỆN</w:t>
      </w:r>
    </w:p>
    <w:p w:rsidR="00EF3B60" w:rsidRPr="00F22A20" w:rsidRDefault="00102BE5">
      <w:pPr>
        <w:spacing w:after="4" w:line="255" w:lineRule="auto"/>
        <w:ind w:left="576" w:right="851"/>
        <w:jc w:val="center"/>
      </w:pPr>
      <w:r w:rsidRPr="00F22A20">
        <w:rPr>
          <w:rFonts w:eastAsia="Calibri"/>
          <w:b/>
          <w:color w:val="007E50"/>
        </w:rPr>
        <w:t>A. HOẠT ĐỘNG ĐỊNH HƯỚNG (Quy mô trường/ khối lớp)</w:t>
      </w:r>
    </w:p>
    <w:p w:rsidR="00EF3B60" w:rsidRPr="00F22A20" w:rsidRDefault="00102BE5">
      <w:pPr>
        <w:spacing w:after="4" w:line="255" w:lineRule="auto"/>
        <w:ind w:left="576" w:right="834"/>
        <w:jc w:val="center"/>
      </w:pPr>
      <w:r w:rsidRPr="00F22A20">
        <w:rPr>
          <w:rFonts w:eastAsia="Calibri"/>
          <w:b/>
          <w:color w:val="007E50"/>
        </w:rPr>
        <w:t>Diễn đàn về chủ đề “Bầu không khí vui vẻ, yêu thương trong gia đình”</w:t>
      </w:r>
    </w:p>
    <w:p w:rsidR="00EF3B60" w:rsidRPr="00F22A20" w:rsidRDefault="00102BE5">
      <w:pPr>
        <w:spacing w:after="83" w:line="255" w:lineRule="auto"/>
        <w:ind w:left="576" w:right="851"/>
        <w:jc w:val="center"/>
      </w:pPr>
      <w:r w:rsidRPr="00F22A20">
        <w:rPr>
          <w:rFonts w:eastAsia="Calibri"/>
          <w:b/>
          <w:color w:val="007E50"/>
        </w:rPr>
        <w:t>(1 tiết)</w:t>
      </w:r>
    </w:p>
    <w:p w:rsidR="00EF3B60" w:rsidRPr="00F22A20" w:rsidRDefault="00102BE5">
      <w:pPr>
        <w:spacing w:after="121" w:line="259" w:lineRule="auto"/>
        <w:ind w:left="294"/>
        <w:jc w:val="left"/>
      </w:pP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Tạo cơ hội cho HS được trao đổi, chia sẻ ý kiến xoay quanh chủ đề “Bầu không khí vui vẻ, yêu thương trong gia đình”.</w:t>
      </w:r>
    </w:p>
    <w:p w:rsidR="00EF3B60" w:rsidRPr="00F22A20" w:rsidRDefault="00F22A20" w:rsidP="00F22A20">
      <w:pPr>
        <w:spacing w:after="79"/>
        <w:ind w:left="553" w:right="4" w:hanging="284"/>
      </w:pPr>
      <w:r w:rsidRPr="00F22A20">
        <w:rPr>
          <w:szCs w:val="25"/>
          <w:u w:color="000000"/>
        </w:rPr>
        <w:t xml:space="preserve">– </w:t>
      </w:r>
      <w:r w:rsidR="00102BE5" w:rsidRPr="00F22A20">
        <w:t xml:space="preserve">HS rút ra được thông điệp: Gia đình là quan trọng. Mỗi thành viên cần có trách nhiệm xây dựng gia đình hạnh phúc. </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61" w:type="dxa"/>
          <w:left w:w="114" w:type="dxa"/>
          <w:bottom w:w="61" w:type="dxa"/>
          <w:right w:w="74" w:type="dxa"/>
        </w:tblCellMar>
        <w:tblLook w:val="04A0" w:firstRow="1" w:lastRow="0" w:firstColumn="1" w:lastColumn="0" w:noHBand="0" w:noVBand="1"/>
      </w:tblPr>
      <w:tblGrid>
        <w:gridCol w:w="275"/>
        <w:gridCol w:w="2731"/>
        <w:gridCol w:w="276"/>
        <w:gridCol w:w="2874"/>
        <w:gridCol w:w="278"/>
        <w:gridCol w:w="1784"/>
        <w:gridCol w:w="270"/>
      </w:tblGrid>
      <w:tr w:rsidR="00EF3B60" w:rsidRPr="00F22A20">
        <w:trPr>
          <w:gridAfter w:val="1"/>
          <w:wAfter w:w="283" w:type="dxa"/>
          <w:trHeight w:val="790"/>
        </w:trPr>
        <w:tc>
          <w:tcPr>
            <w:tcW w:w="3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2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firstLine="0"/>
              <w:jc w:val="center"/>
            </w:pPr>
            <w:r w:rsidRPr="00F22A20">
              <w:rPr>
                <w:rFonts w:eastAsia="Calibri"/>
                <w:b/>
                <w:sz w:val="24"/>
              </w:rPr>
              <w:t>Sản phẩm/ Kết quả  cần đạt</w:t>
            </w:r>
          </w:p>
        </w:tc>
      </w:tr>
      <w:tr w:rsidR="00EF3B60" w:rsidRPr="00F22A20">
        <w:trPr>
          <w:gridAfter w:val="1"/>
          <w:wAfter w:w="283" w:type="dxa"/>
          <w:trHeight w:val="955"/>
        </w:trPr>
        <w:tc>
          <w:tcPr>
            <w:tcW w:w="3114"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326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MC giới thiệu các tiết mục văn nghệ. Lớp/ tổ trực tuần biểu diễn các tiết mục văn nghệ/ diễn tiểu phẩm về chủ đề.</w:t>
            </w:r>
          </w:p>
        </w:tc>
        <w:tc>
          <w:tcPr>
            <w:tcW w:w="211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HS tích cực tham gia trình bày ý kiến, quan điểm, cảm nhận của bản thân.</w:t>
            </w:r>
          </w:p>
        </w:tc>
      </w:tr>
      <w:tr w:rsidR="00EF3B60" w:rsidRPr="00F22A20">
        <w:trPr>
          <w:gridAfter w:val="1"/>
          <w:wAfter w:w="283" w:type="dxa"/>
          <w:trHeight w:val="7142"/>
        </w:trPr>
        <w:tc>
          <w:tcPr>
            <w:tcW w:w="311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lastRenderedPageBreak/>
              <w:t>– GV/ TPT nêu đề dẫn và giới thiệu mục đích, ý nghĩa của diễn đàn.</w:t>
            </w:r>
          </w:p>
        </w:tc>
        <w:tc>
          <w:tcPr>
            <w:tcW w:w="3260" w:type="dxa"/>
            <w:gridSpan w:val="2"/>
            <w:tcBorders>
              <w:top w:val="nil"/>
              <w:left w:val="single" w:sz="6" w:space="0" w:color="00975E"/>
              <w:bottom w:val="single" w:sz="6" w:space="0" w:color="00975E"/>
              <w:right w:val="single" w:sz="6" w:space="0" w:color="00975E"/>
            </w:tcBorders>
            <w:vAlign w:val="bottom"/>
          </w:tcPr>
          <w:p w:rsidR="00EF3B60" w:rsidRPr="00F22A20" w:rsidRDefault="00102BE5">
            <w:pPr>
              <w:spacing w:after="57" w:line="221" w:lineRule="auto"/>
              <w:ind w:left="0" w:right="39" w:firstLine="0"/>
            </w:pPr>
            <w:r w:rsidRPr="00F22A20">
              <w:rPr>
                <w:rFonts w:eastAsia="Calibri"/>
                <w:sz w:val="24"/>
              </w:rPr>
              <w:t>– MC giới thiệu đại diện các lớp lần lượt lên tham luận về nội dung được phân công theo gợi ý:</w:t>
            </w:r>
          </w:p>
          <w:p w:rsidR="00EF3B60" w:rsidRPr="00F22A20" w:rsidRDefault="00102BE5">
            <w:pPr>
              <w:spacing w:after="57" w:line="221" w:lineRule="auto"/>
              <w:ind w:left="0" w:firstLine="0"/>
            </w:pPr>
            <w:r w:rsidRPr="00F22A20">
              <w:rPr>
                <w:rFonts w:eastAsia="Calibri"/>
                <w:sz w:val="24"/>
              </w:rPr>
              <w:t>+ Ý nghĩa của việc tạo bầu không khí vui vẻ, yêu thương trong gia đình.</w:t>
            </w:r>
          </w:p>
          <w:p w:rsidR="00EF3B60" w:rsidRPr="00F22A20" w:rsidRDefault="00102BE5">
            <w:pPr>
              <w:spacing w:after="57" w:line="221" w:lineRule="auto"/>
              <w:ind w:left="0" w:right="38" w:firstLine="0"/>
            </w:pPr>
            <w:r w:rsidRPr="00F22A20">
              <w:rPr>
                <w:rFonts w:eastAsia="Calibri"/>
                <w:sz w:val="24"/>
              </w:rPr>
              <w:t>+ Nếu trong gia đình xảy ra bất hoà hoặc không yêu thương nhau thì cảm xúc, tâm trạng của mọi người trong gia đình sẽ như thế nào?</w:t>
            </w:r>
          </w:p>
          <w:p w:rsidR="00EF3B60" w:rsidRPr="00F22A20" w:rsidRDefault="00102BE5">
            <w:pPr>
              <w:spacing w:after="57" w:line="221" w:lineRule="auto"/>
              <w:ind w:left="0" w:right="38" w:firstLine="0"/>
            </w:pPr>
            <w:r w:rsidRPr="00F22A20">
              <w:rPr>
                <w:rFonts w:eastAsia="Calibri"/>
                <w:sz w:val="24"/>
              </w:rPr>
              <w:t>+ Khi xảy ra bất hoà hoặc mọi người trong gia đình không yêu thương nhau thì cần phải làm gì?</w:t>
            </w:r>
          </w:p>
          <w:p w:rsidR="00EF3B60" w:rsidRPr="00F22A20" w:rsidRDefault="00102BE5">
            <w:pPr>
              <w:spacing w:after="57" w:line="221" w:lineRule="auto"/>
              <w:ind w:left="0" w:right="38" w:firstLine="0"/>
            </w:pPr>
            <w:r w:rsidRPr="00F22A20">
              <w:rPr>
                <w:rFonts w:eastAsia="Calibri"/>
                <w:sz w:val="24"/>
              </w:rPr>
              <w:t>+ Những việc chúng ta cần làm để tạo bầu không khí vui vẻ, yêu thương trong gia đình?</w:t>
            </w:r>
          </w:p>
          <w:p w:rsidR="00EF3B60" w:rsidRPr="00F22A20" w:rsidRDefault="00102BE5">
            <w:pPr>
              <w:spacing w:after="57" w:line="221" w:lineRule="auto"/>
              <w:ind w:left="0" w:right="39" w:firstLine="0"/>
            </w:pPr>
            <w:r w:rsidRPr="00F22A20">
              <w:rPr>
                <w:rFonts w:eastAsia="Calibri"/>
                <w:sz w:val="24"/>
              </w:rPr>
              <w:t>+ Trách nhiệm của các thành viên trong gia đình đối với việc tạo bầu không khí vui vẻ, yêu thương trong gia đình?</w:t>
            </w:r>
          </w:p>
          <w:p w:rsidR="00EF3B60" w:rsidRPr="00F22A20" w:rsidRDefault="00102BE5">
            <w:pPr>
              <w:spacing w:after="0" w:line="259" w:lineRule="auto"/>
              <w:ind w:left="0" w:right="39" w:firstLine="0"/>
            </w:pPr>
            <w:r w:rsidRPr="00F22A20">
              <w:rPr>
                <w:rFonts w:eastAsia="Calibri"/>
                <w:sz w:val="24"/>
              </w:rPr>
              <w:t>+ Những hành động, lời nói, việc làm mà HS cần thực hiện để tạo bầu không khí vui vẻ, yêu thương trong gia đình?</w:t>
            </w:r>
          </w:p>
        </w:tc>
        <w:tc>
          <w:tcPr>
            <w:tcW w:w="2114"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bottom w:w="0" w:type="dxa"/>
            <w:right w:w="75" w:type="dxa"/>
          </w:tblCellMar>
        </w:tblPrEx>
        <w:trPr>
          <w:gridBefore w:val="1"/>
          <w:wBefore w:w="283" w:type="dxa"/>
          <w:trHeight w:val="790"/>
        </w:trPr>
        <w:tc>
          <w:tcPr>
            <w:tcW w:w="3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2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11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firstLine="0"/>
              <w:jc w:val="center"/>
            </w:pPr>
            <w:r w:rsidRPr="00F22A20">
              <w:rPr>
                <w:rFonts w:eastAsia="Calibri"/>
                <w:b/>
                <w:sz w:val="24"/>
              </w:rPr>
              <w:t>Sản phẩm/ Kết quả  cần đạt</w:t>
            </w:r>
          </w:p>
        </w:tc>
      </w:tr>
      <w:tr w:rsidR="00EF3B60" w:rsidRPr="00F22A20">
        <w:tblPrEx>
          <w:tblCellMar>
            <w:bottom w:w="0" w:type="dxa"/>
            <w:right w:w="75" w:type="dxa"/>
          </w:tblCellMar>
        </w:tblPrEx>
        <w:trPr>
          <w:gridBefore w:val="1"/>
          <w:wBefore w:w="283" w:type="dxa"/>
          <w:trHeight w:val="1821"/>
        </w:trPr>
        <w:tc>
          <w:tcPr>
            <w:tcW w:w="3114"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3260"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MC yêu cầu những HS khác lắng nghe và phát biểu ý kiến về chủ đề của diễn đàn, hoặc đặt câu hỏi cho tác giả của các tham luận.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HS tham gia diễn đàn theo sự điều hành của MC.</w:t>
            </w:r>
          </w:p>
        </w:tc>
        <w:tc>
          <w:tcPr>
            <w:tcW w:w="2114"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bottom w:w="0" w:type="dxa"/>
            <w:right w:w="75" w:type="dxa"/>
          </w:tblCellMar>
        </w:tblPrEx>
        <w:trPr>
          <w:gridBefore w:val="1"/>
          <w:wBefore w:w="283" w:type="dxa"/>
          <w:trHeight w:val="1649"/>
        </w:trPr>
        <w:tc>
          <w:tcPr>
            <w:tcW w:w="311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chốt lại những điểm quan trọng của các tham luận, ý kiến trao đổi và rút ra thông điệp: Gia đình là quan trọng. Mỗi thành viên cần có trách nhiệm xây dựng hạnh phúc gia đình.</w:t>
            </w:r>
          </w:p>
        </w:tc>
        <w:tc>
          <w:tcPr>
            <w:tcW w:w="326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ghi lại thu hoạch cá nhân sau khi tham gia diễn đàn.</w:t>
            </w:r>
          </w:p>
        </w:tc>
        <w:tc>
          <w:tcPr>
            <w:tcW w:w="2114"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284"/>
        <w:jc w:val="center"/>
      </w:pPr>
      <w:r w:rsidRPr="00F22A20">
        <w:rPr>
          <w:rFonts w:eastAsia="Calibri"/>
          <w:b/>
          <w:color w:val="007E50"/>
        </w:rPr>
        <w:lastRenderedPageBreak/>
        <w:t xml:space="preserve">B. HOẠT ĐỘNG GIÁO DỤC THEO CHỦ ĐỀ (Quy mô lớp) </w:t>
      </w:r>
    </w:p>
    <w:p w:rsidR="00EF3B60" w:rsidRPr="00F22A20" w:rsidRDefault="00102BE5">
      <w:pPr>
        <w:spacing w:after="83" w:line="255" w:lineRule="auto"/>
        <w:ind w:left="576" w:right="1"/>
        <w:jc w:val="center"/>
      </w:pPr>
      <w:r w:rsidRPr="00F22A20">
        <w:rPr>
          <w:rFonts w:eastAsia="Calibri"/>
          <w:b/>
          <w:color w:val="007E50"/>
        </w:rPr>
        <w:t>(1 tiết)</w:t>
      </w:r>
    </w:p>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28" w:line="336" w:lineRule="auto"/>
        <w:ind w:left="577" w:right="5420"/>
      </w:pPr>
      <w:r w:rsidRPr="00F22A20">
        <w:t xml:space="preserve">Văn nghệ về chủ đề gia đình. </w:t>
      </w:r>
      <w:r w:rsidRPr="00F22A20">
        <w:rPr>
          <w:i/>
        </w:rPr>
        <w:t>a) Mục tiêu</w:t>
      </w:r>
    </w:p>
    <w:p w:rsidR="00EF3B60" w:rsidRPr="00F22A20" w:rsidRDefault="00102BE5">
      <w:pPr>
        <w:spacing w:after="0"/>
        <w:ind w:left="577" w:right="3253"/>
      </w:pPr>
      <w:r w:rsidRPr="00F22A20">
        <w:t xml:space="preserve">Tạo tâm thế, động lực cho HS bước vào hoạt động. </w:t>
      </w:r>
      <w:r w:rsidRPr="00F22A20">
        <w:rPr>
          <w:i/>
        </w:rPr>
        <w:t>b) Tổ chức thực hiện</w:t>
      </w:r>
    </w:p>
    <w:tbl>
      <w:tblPr>
        <w:tblStyle w:val="TableGrid"/>
        <w:tblW w:w="8499" w:type="dxa"/>
        <w:tblInd w:w="575" w:type="dxa"/>
        <w:tblCellMar>
          <w:top w:w="33" w:type="dxa"/>
          <w:left w:w="113" w:type="dxa"/>
          <w:right w:w="75" w:type="dxa"/>
        </w:tblCellMar>
        <w:tblLook w:val="04A0" w:firstRow="1" w:lastRow="0" w:firstColumn="1" w:lastColumn="0" w:noHBand="0" w:noVBand="1"/>
      </w:tblPr>
      <w:tblGrid>
        <w:gridCol w:w="3552"/>
        <w:gridCol w:w="2857"/>
        <w:gridCol w:w="2090"/>
      </w:tblGrid>
      <w:tr w:rsidR="00EF3B60" w:rsidRPr="00F22A20">
        <w:trPr>
          <w:trHeight w:val="790"/>
        </w:trPr>
        <w:tc>
          <w:tcPr>
            <w:tcW w:w="355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5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9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1466"/>
        </w:trPr>
        <w:tc>
          <w:tcPr>
            <w:tcW w:w="3552"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tổ chức cho HS hát/ nghe những bài hát có nội dung về không khí vui vẻ, yêu thương trong gia đình. (GV có thể sưu tầm và cho HS xem video về giải quyết mâu thuẫn, bất đồng trong gia đình.)</w:t>
            </w:r>
          </w:p>
        </w:tc>
        <w:tc>
          <w:tcPr>
            <w:tcW w:w="2857"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trình bày/ lắng nghe các bài hát về chủ đề gia đình hoặc quan sát video về giải quyết mâu thuẫn, bất đồng trong gia đình.</w:t>
            </w:r>
          </w:p>
        </w:tc>
        <w:tc>
          <w:tcPr>
            <w:tcW w:w="209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HS tích cực tham gia hát/ nghe hát và chia sẻ cảm xúc, cảm nhận của bản thân.</w:t>
            </w:r>
          </w:p>
        </w:tc>
      </w:tr>
      <w:tr w:rsidR="00EF3B60" w:rsidRPr="00F22A20">
        <w:trPr>
          <w:trHeight w:val="1081"/>
        </w:trPr>
        <w:tc>
          <w:tcPr>
            <w:tcW w:w="3552"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Yêu cầu HS chia sẻ cảm xúc hoặc rút ra thông điệp về tình cảm gia đình sau khi tham gia hoạt động khởi động.</w:t>
            </w:r>
          </w:p>
        </w:tc>
        <w:tc>
          <w:tcPr>
            <w:tcW w:w="2857"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chia sẻ cảm xúc và cảm nhận của bản thân.</w:t>
            </w:r>
          </w:p>
        </w:tc>
        <w:tc>
          <w:tcPr>
            <w:tcW w:w="2090"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27" w:line="312" w:lineRule="auto"/>
        <w:ind w:left="577" w:right="1"/>
      </w:pPr>
      <w:r w:rsidRPr="00F22A20">
        <w:rPr>
          <w:b/>
        </w:rPr>
        <w:t xml:space="preserve">Hoạt động 1. Tìm hiểu cách tạo bầu không khí vui vẻ, yêu thương, cùng các thành viên xây dựng gia đình hạnh phúc </w:t>
      </w:r>
      <w:r w:rsidRPr="00F22A20">
        <w:rPr>
          <w:i/>
        </w:rPr>
        <w:t>a) Mục tiêu</w:t>
      </w:r>
    </w:p>
    <w:p w:rsidR="00EF3B60" w:rsidRPr="00F22A20" w:rsidRDefault="00102BE5">
      <w:pPr>
        <w:ind w:left="577" w:right="4"/>
      </w:pPr>
      <w:r w:rsidRPr="00F22A20">
        <w:t>HS chia sẻ được kinh nghiệm và xác định được cách tạo bầu không khí vui vẻ, yêu thương, cùng các thành viên xây dựng gia đình hạnh phúc.</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3" w:type="dxa"/>
          <w:left w:w="113" w:type="dxa"/>
          <w:bottom w:w="3" w:type="dxa"/>
          <w:right w:w="75" w:type="dxa"/>
        </w:tblCellMar>
        <w:tblLook w:val="04A0" w:firstRow="1" w:lastRow="0" w:firstColumn="1" w:lastColumn="0" w:noHBand="0" w:noVBand="1"/>
      </w:tblPr>
      <w:tblGrid>
        <w:gridCol w:w="275"/>
        <w:gridCol w:w="3278"/>
        <w:gridCol w:w="276"/>
        <w:gridCol w:w="2472"/>
        <w:gridCol w:w="279"/>
        <w:gridCol w:w="1638"/>
        <w:gridCol w:w="270"/>
      </w:tblGrid>
      <w:tr w:rsidR="00EF3B60" w:rsidRPr="00F22A20">
        <w:trPr>
          <w:gridAfter w:val="1"/>
          <w:wAfter w:w="283" w:type="dxa"/>
          <w:trHeight w:val="790"/>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4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6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79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pPr>
            <w:r w:rsidRPr="00F22A20">
              <w:rPr>
                <w:rFonts w:eastAsia="Calibri"/>
                <w:b/>
                <w:i/>
                <w:sz w:val="24"/>
              </w:rPr>
              <w:t xml:space="preserve">Nhiệm vụ 1: </w:t>
            </w:r>
            <w:r w:rsidRPr="00F22A20">
              <w:rPr>
                <w:rFonts w:eastAsia="Calibri"/>
                <w:sz w:val="24"/>
              </w:rPr>
              <w:t xml:space="preserve">Chia sẻ những kinh nghiệm đã có để tạo bầu không khí vui vẻ, yêu thương trong gia đình, cùng các thành viên xây dựng gia đình hạnh phúc </w:t>
            </w:r>
          </w:p>
        </w:tc>
      </w:tr>
      <w:tr w:rsidR="00EF3B60" w:rsidRPr="00F22A20">
        <w:trPr>
          <w:gridAfter w:val="1"/>
          <w:wAfter w:w="283" w:type="dxa"/>
          <w:trHeight w:val="1515"/>
        </w:trPr>
        <w:tc>
          <w:tcPr>
            <w:tcW w:w="368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yêu cầu HS nhớ lại và chia sẻ những cách mà các em đã làm để tạo bầu không khí vui vẻ, yêu thương trong gia đình, cùng các thành viên xây dựng gia đình hạnh phúc.</w:t>
            </w:r>
          </w:p>
        </w:tc>
        <w:tc>
          <w:tcPr>
            <w:tcW w:w="284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làm việc cá nhân. Suy ngẫm và ghi vào SBT những kinh nghiệm của bản thân về những cách đã làm để tạo bầu không khí vui vẻ, yêu thương trong gia đình…</w:t>
            </w:r>
          </w:p>
        </w:tc>
        <w:tc>
          <w:tcPr>
            <w:tcW w:w="1962"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HS tích cực chia sẻ kinh nghiệm của bản thân và học hỏi kinh nghiệm của các bạn khác về cách tạo bầu không </w:t>
            </w:r>
          </w:p>
        </w:tc>
      </w:tr>
      <w:tr w:rsidR="00EF3B60" w:rsidRPr="00F22A20">
        <w:trPr>
          <w:gridAfter w:val="1"/>
          <w:wAfter w:w="283" w:type="dxa"/>
          <w:trHeight w:val="1680"/>
        </w:trPr>
        <w:tc>
          <w:tcPr>
            <w:tcW w:w="3685" w:type="dxa"/>
            <w:gridSpan w:val="2"/>
            <w:tcBorders>
              <w:top w:val="nil"/>
              <w:left w:val="single" w:sz="6" w:space="0" w:color="00975E"/>
              <w:bottom w:val="nil"/>
              <w:right w:val="single" w:sz="6" w:space="0" w:color="00975E"/>
            </w:tcBorders>
          </w:tcPr>
          <w:p w:rsidR="00EF3B60" w:rsidRPr="00F22A20" w:rsidRDefault="00F22A20" w:rsidP="00F22A20">
            <w:pPr>
              <w:spacing w:after="57" w:line="238"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 xml:space="preserve">GV tổ chức cho HS chia sẻ kinh nghiệm, khích lệ HS chia sẻ cho đến khi không còn ý kiến khác nữa. </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GV lưu ý HS lắng nghe tích cực những ý kiến chia sẻ của bạn để bổ sung ý kiến.</w:t>
            </w:r>
          </w:p>
        </w:tc>
        <w:tc>
          <w:tcPr>
            <w:tcW w:w="2841" w:type="dxa"/>
            <w:gridSpan w:val="2"/>
            <w:tcBorders>
              <w:top w:val="nil"/>
              <w:left w:val="single" w:sz="6" w:space="0" w:color="00975E"/>
              <w:bottom w:val="nil"/>
              <w:right w:val="single" w:sz="6" w:space="0" w:color="00975E"/>
            </w:tcBorders>
            <w:vAlign w:val="bottom"/>
          </w:tcPr>
          <w:p w:rsidR="00EF3B60" w:rsidRPr="00F22A20" w:rsidRDefault="00F22A20" w:rsidP="00F22A20">
            <w:pPr>
              <w:spacing w:after="57" w:line="238" w:lineRule="auto"/>
              <w:ind w:left="0" w:right="19" w:firstLine="0"/>
              <w:jc w:val="left"/>
            </w:pPr>
            <w:r w:rsidRPr="00F22A20">
              <w:rPr>
                <w:rFonts w:eastAsia="Calibri"/>
                <w:sz w:val="24"/>
                <w:szCs w:val="24"/>
                <w:u w:color="000000"/>
              </w:rPr>
              <w:t xml:space="preserve">– </w:t>
            </w:r>
            <w:r w:rsidR="00102BE5" w:rsidRPr="00F22A20">
              <w:rPr>
                <w:rFonts w:eastAsia="Calibri"/>
                <w:sz w:val="24"/>
              </w:rPr>
              <w:t>HS chia sẻ kinh nghiệm trong nhóm.</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Một số HS chia sẻ trước lớp.– Lắng nghe những kinh nghiệm của các bạn khác để học hỏi và bổ </w:t>
            </w:r>
          </w:p>
        </w:tc>
        <w:tc>
          <w:tcPr>
            <w:tcW w:w="1962"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khí vui vẻ, yêu thương trong gia đình, cùng các thành viên xây dựng gia đình hạnh phúc.</w:t>
            </w:r>
          </w:p>
        </w:tc>
      </w:tr>
      <w:tr w:rsidR="00EF3B60" w:rsidRPr="00F22A20">
        <w:trPr>
          <w:gridAfter w:val="1"/>
          <w:wAfter w:w="283" w:type="dxa"/>
          <w:trHeight w:val="1789"/>
        </w:trPr>
        <w:tc>
          <w:tcPr>
            <w:tcW w:w="3685" w:type="dxa"/>
            <w:gridSpan w:val="2"/>
            <w:tcBorders>
              <w:top w:val="nil"/>
              <w:left w:val="single" w:sz="6" w:space="0" w:color="00975E"/>
              <w:bottom w:val="single" w:sz="6" w:space="0" w:color="00975E"/>
              <w:right w:val="single" w:sz="6" w:space="0" w:color="00975E"/>
            </w:tcBorders>
            <w:vAlign w:val="bottom"/>
          </w:tcPr>
          <w:p w:rsidR="00EF3B60" w:rsidRPr="00F22A20" w:rsidRDefault="00102BE5">
            <w:pPr>
              <w:spacing w:after="0" w:line="259" w:lineRule="auto"/>
              <w:ind w:left="0" w:right="38" w:firstLine="0"/>
            </w:pPr>
            <w:r w:rsidRPr="00F22A20">
              <w:rPr>
                <w:rFonts w:eastAsia="Calibri"/>
                <w:sz w:val="24"/>
              </w:rPr>
              <w:t>– GV nhận xét và cùng HS chốt lại những kinh nghiệm tích cực, phù hợp để tạo bầu không khí vui vẻ, yêu thương trong gia đình, cùng các thành viên xây dựng gia đình hạnh phúc.</w:t>
            </w:r>
          </w:p>
        </w:tc>
        <w:tc>
          <w:tcPr>
            <w:tcW w:w="284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sung khi các bạn chia sẻ.</w:t>
            </w:r>
          </w:p>
        </w:tc>
        <w:tc>
          <w:tcPr>
            <w:tcW w:w="1962"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81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pPr>
            <w:r w:rsidRPr="00F22A20">
              <w:rPr>
                <w:rFonts w:eastAsia="Calibri"/>
                <w:b/>
                <w:i/>
                <w:sz w:val="24"/>
              </w:rPr>
              <w:t xml:space="preserve">Nhiệm vụ 2: </w:t>
            </w:r>
            <w:r w:rsidRPr="00F22A20">
              <w:rPr>
                <w:rFonts w:eastAsia="Calibri"/>
                <w:sz w:val="24"/>
              </w:rPr>
              <w:t xml:space="preserve">Thảo luận về cách tạo bầu không khí vui vẻ, yêu thương trong gia đình, cùng các thành viên xây dựng gia đình hạnh phúc </w:t>
            </w:r>
          </w:p>
        </w:tc>
      </w:tr>
      <w:tr w:rsidR="00EF3B60" w:rsidRPr="00F22A20">
        <w:trPr>
          <w:gridAfter w:val="1"/>
          <w:wAfter w:w="283" w:type="dxa"/>
          <w:trHeight w:val="1804"/>
        </w:trPr>
        <w:tc>
          <w:tcPr>
            <w:tcW w:w="368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hướng dẫn HS thực hiện nhiệm vụ 2 dựa vào các gợi ý ở mục 2, hoạt động 1, trang 28 (SGK) và những kinh nghiệm đã có để bổ sung những cách khác nhằm tạo bầu không khí vui vẻ, yêu thương trong gia đình, cùng các thành viên xây dựng gia đình hạnh phúc.</w:t>
            </w:r>
          </w:p>
        </w:tc>
        <w:tc>
          <w:tcPr>
            <w:tcW w:w="2841"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1962"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xml:space="preserve">Mỗi cặp/ nhóm có một sản phẩm là bản ghi kết quả thảo luận của các em về cách tạo bầu không khí vui vẻ, yêu thương trong gia đình, </w:t>
            </w:r>
          </w:p>
        </w:tc>
      </w:tr>
      <w:tr w:rsidR="00EF3B60" w:rsidRPr="00F22A20">
        <w:trPr>
          <w:gridAfter w:val="1"/>
          <w:wAfter w:w="283" w:type="dxa"/>
          <w:trHeight w:val="1334"/>
        </w:trPr>
        <w:tc>
          <w:tcPr>
            <w:tcW w:w="368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Tổ chức cho HS thảo luận theo cặp/ theo nhóm để thực hiện nhiệm vụ. Nhắc HS ghi lại kết quả thảo luận của cặp/ nhóm vào SBT để chuẩn bị trình bày.</w:t>
            </w:r>
          </w:p>
        </w:tc>
        <w:tc>
          <w:tcPr>
            <w:tcW w:w="284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thảo luận theo cặp/ theo nhóm.</w:t>
            </w:r>
          </w:p>
        </w:tc>
        <w:tc>
          <w:tcPr>
            <w:tcW w:w="1962"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cùng các thành viên xây dựng gia đình hạnh phúc.</w:t>
            </w:r>
          </w:p>
        </w:tc>
      </w:tr>
      <w:tr w:rsidR="00EF3B60" w:rsidRPr="00F22A20">
        <w:trPr>
          <w:gridAfter w:val="1"/>
          <w:wAfter w:w="283" w:type="dxa"/>
          <w:trHeight w:val="2079"/>
        </w:trPr>
        <w:tc>
          <w:tcPr>
            <w:tcW w:w="3685"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GV yêu cầu đại diện các cặp/ nhóm báo cáo kết quả thực hiện nhiệm vụ. Nhắc các cặp/ nhóm trình bày sau chỉ bổ sung những cách khác với cách nhóm đã trình bày trước, tránh trùng lặp.</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Gọi HS nêu nhận xét và cảm nhận sau khi nghe các nhóm trình bày.</w:t>
            </w:r>
          </w:p>
        </w:tc>
        <w:tc>
          <w:tcPr>
            <w:tcW w:w="284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1" w:firstLine="0"/>
              <w:jc w:val="left"/>
            </w:pPr>
            <w:r w:rsidRPr="00F22A20">
              <w:rPr>
                <w:rFonts w:eastAsia="Calibri"/>
                <w:sz w:val="24"/>
                <w:szCs w:val="24"/>
                <w:u w:color="000000"/>
              </w:rPr>
              <w:t xml:space="preserve">– </w:t>
            </w:r>
            <w:r w:rsidR="00102BE5" w:rsidRPr="00F22A20">
              <w:rPr>
                <w:rFonts w:eastAsia="Calibri"/>
                <w:sz w:val="24"/>
              </w:rPr>
              <w:t>Đại diện các cặp/ các nhóm trình bày kết quả thảo luận.</w:t>
            </w:r>
          </w:p>
          <w:p w:rsidR="00EF3B60" w:rsidRPr="00F22A20" w:rsidRDefault="00F22A20" w:rsidP="00F22A20">
            <w:pPr>
              <w:spacing w:after="0" w:line="259" w:lineRule="auto"/>
              <w:ind w:left="1" w:firstLine="0"/>
              <w:jc w:val="left"/>
            </w:pPr>
            <w:r w:rsidRPr="00F22A20">
              <w:rPr>
                <w:rFonts w:eastAsia="Calibri"/>
                <w:sz w:val="24"/>
                <w:szCs w:val="24"/>
                <w:u w:color="000000"/>
              </w:rPr>
              <w:t xml:space="preserve">– </w:t>
            </w:r>
            <w:r w:rsidR="00102BE5" w:rsidRPr="00F22A20">
              <w:rPr>
                <w:rFonts w:eastAsia="Calibri"/>
                <w:sz w:val="24"/>
              </w:rPr>
              <w:t>HS cả lớp lắng nghe, nhận xét.</w:t>
            </w:r>
          </w:p>
        </w:tc>
        <w:tc>
          <w:tcPr>
            <w:tcW w:w="1962"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120" w:type="dxa"/>
            <w:bottom w:w="0" w:type="dxa"/>
          </w:tblCellMar>
        </w:tblPrEx>
        <w:trPr>
          <w:gridBefore w:val="1"/>
          <w:wBefore w:w="283" w:type="dxa"/>
          <w:trHeight w:val="790"/>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4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6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120" w:type="dxa"/>
            <w:bottom w:w="0" w:type="dxa"/>
          </w:tblCellMar>
        </w:tblPrEx>
        <w:trPr>
          <w:gridBefore w:val="1"/>
          <w:wBefore w:w="283" w:type="dxa"/>
          <w:trHeight w:val="9320"/>
        </w:trPr>
        <w:tc>
          <w:tcPr>
            <w:tcW w:w="368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38" w:lineRule="auto"/>
              <w:ind w:left="0" w:right="38" w:firstLine="0"/>
            </w:pPr>
            <w:r w:rsidRPr="00F22A20">
              <w:rPr>
                <w:rFonts w:eastAsia="Calibri"/>
                <w:sz w:val="24"/>
              </w:rPr>
              <w:lastRenderedPageBreak/>
              <w:t>– GV tổng hợp các ý kiến của HS và kết luận: Gia đình là quan trọng đối với tất cả mọi người. Ai cũng mong muốn được sống trong bầu không khí vui vẻ, yêu thương của gia đình. Có nhiều cách để tạo bầu không khí vui vẻ, yêu thương trong gia đình, xây dựng gia đình hạnh phúc, như:</w:t>
            </w:r>
          </w:p>
          <w:p w:rsidR="00EF3B60" w:rsidRPr="00F22A20" w:rsidRDefault="00102BE5">
            <w:pPr>
              <w:spacing w:after="57" w:line="238" w:lineRule="auto"/>
              <w:ind w:left="0" w:right="38" w:firstLine="0"/>
            </w:pPr>
            <w:r w:rsidRPr="00F22A20">
              <w:rPr>
                <w:rFonts w:eastAsia="Calibri"/>
                <w:sz w:val="24"/>
              </w:rPr>
              <w:t>+ Nói những điều tích cực trong gia đình. (Ví dụ: khen ngợi, động viên khi thành viên trong gia đình làm được việc tốt hoặc khi con em học tập tiến bộ…)</w:t>
            </w:r>
          </w:p>
          <w:p w:rsidR="00EF3B60" w:rsidRPr="00F22A20" w:rsidRDefault="00102BE5">
            <w:pPr>
              <w:spacing w:after="57" w:line="238" w:lineRule="auto"/>
              <w:ind w:left="0" w:firstLine="0"/>
            </w:pPr>
            <w:r w:rsidRPr="00F22A20">
              <w:rPr>
                <w:rFonts w:eastAsia="Calibri"/>
                <w:sz w:val="24"/>
              </w:rPr>
              <w:t>+ Thể hiện sự dí dỏm, hài hước trong giao tiếp với người thân.</w:t>
            </w:r>
          </w:p>
          <w:p w:rsidR="00EF3B60" w:rsidRPr="00F22A20" w:rsidRDefault="00102BE5">
            <w:pPr>
              <w:spacing w:after="30" w:line="259" w:lineRule="auto"/>
              <w:ind w:left="0" w:firstLine="0"/>
              <w:jc w:val="left"/>
            </w:pPr>
            <w:r w:rsidRPr="00F22A20">
              <w:rPr>
                <w:rFonts w:eastAsia="Calibri"/>
                <w:sz w:val="24"/>
              </w:rPr>
              <w:t>+ An ủi, động viên người thân trong gia đình.</w:t>
            </w:r>
          </w:p>
          <w:p w:rsidR="00EF3B60" w:rsidRPr="00F22A20" w:rsidRDefault="00102BE5">
            <w:pPr>
              <w:spacing w:after="30" w:line="259" w:lineRule="auto"/>
              <w:ind w:left="0" w:firstLine="0"/>
              <w:jc w:val="left"/>
            </w:pPr>
            <w:r w:rsidRPr="00F22A20">
              <w:rPr>
                <w:rFonts w:eastAsia="Calibri"/>
                <w:sz w:val="24"/>
              </w:rPr>
              <w:t>+ Quan tâm, chăm sóc người thân.</w:t>
            </w:r>
          </w:p>
          <w:p w:rsidR="00EF3B60" w:rsidRPr="00F22A20" w:rsidRDefault="00102BE5">
            <w:pPr>
              <w:spacing w:after="57" w:line="238" w:lineRule="auto"/>
              <w:ind w:left="0" w:firstLine="0"/>
            </w:pPr>
            <w:r w:rsidRPr="00F22A20">
              <w:rPr>
                <w:rFonts w:eastAsia="Calibri"/>
                <w:sz w:val="24"/>
              </w:rPr>
              <w:t>+ Tổ chức các sự kiện gắn kết các thành viên trong gia đình.</w:t>
            </w:r>
          </w:p>
          <w:p w:rsidR="00EF3B60" w:rsidRPr="00F22A20" w:rsidRDefault="00102BE5">
            <w:pPr>
              <w:spacing w:after="57" w:line="238" w:lineRule="auto"/>
              <w:ind w:left="0" w:firstLine="0"/>
            </w:pPr>
            <w:r w:rsidRPr="00F22A20">
              <w:rPr>
                <w:rFonts w:eastAsia="Calibri"/>
                <w:sz w:val="24"/>
              </w:rPr>
              <w:t>+ Tổ chức các chuyến đi tham quan, du lịch cùng nhau.</w:t>
            </w:r>
          </w:p>
          <w:p w:rsidR="00EF3B60" w:rsidRPr="00F22A20" w:rsidRDefault="00102BE5">
            <w:pPr>
              <w:spacing w:after="57" w:line="238" w:lineRule="auto"/>
              <w:ind w:left="0" w:firstLine="0"/>
              <w:jc w:val="left"/>
            </w:pPr>
            <w:r w:rsidRPr="00F22A20">
              <w:rPr>
                <w:rFonts w:eastAsia="Calibri"/>
                <w:sz w:val="24"/>
              </w:rPr>
              <w:t>+ Khích lệ nhau suy nghĩ và hành động gắn kết yêu thương.</w:t>
            </w:r>
          </w:p>
          <w:p w:rsidR="00EF3B60" w:rsidRPr="00F22A20" w:rsidRDefault="00102BE5">
            <w:pPr>
              <w:spacing w:after="57" w:line="238" w:lineRule="auto"/>
              <w:ind w:left="0" w:firstLine="0"/>
            </w:pPr>
            <w:r w:rsidRPr="00F22A20">
              <w:rPr>
                <w:rFonts w:eastAsia="Calibri"/>
                <w:sz w:val="24"/>
              </w:rPr>
              <w:t>+ Cùng chia sẻ, giúp đỡ lẫn nhau những lúc ai đó gặp khó khăn, thử thách.</w:t>
            </w:r>
          </w:p>
          <w:p w:rsidR="00EF3B60" w:rsidRPr="00F22A20" w:rsidRDefault="00102BE5">
            <w:pPr>
              <w:spacing w:after="57" w:line="238" w:lineRule="auto"/>
              <w:ind w:left="0" w:right="38" w:firstLine="0"/>
            </w:pPr>
            <w:r w:rsidRPr="00F22A20">
              <w:rPr>
                <w:rFonts w:eastAsia="Calibri"/>
                <w:sz w:val="24"/>
              </w:rPr>
              <w:t>+ Cộng đồng trách nhiệm cùng nhau giải quyết các vấn đề nảy sinh và chung sức vượt qua khó khăn, thử thách.</w:t>
            </w:r>
          </w:p>
          <w:p w:rsidR="00EF3B60" w:rsidRPr="00F22A20" w:rsidRDefault="00102BE5">
            <w:pPr>
              <w:spacing w:after="0" w:line="259" w:lineRule="auto"/>
              <w:ind w:left="0" w:firstLine="0"/>
            </w:pPr>
            <w:r w:rsidRPr="00F22A20">
              <w:rPr>
                <w:rFonts w:eastAsia="Calibri"/>
                <w:sz w:val="24"/>
              </w:rPr>
              <w:t>+ Cùng nhau xây dựng truyền thống yêu thương, bao dung giữa các thành viên.</w:t>
            </w:r>
          </w:p>
        </w:tc>
        <w:tc>
          <w:tcPr>
            <w:tcW w:w="284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1962"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53" w:line="312" w:lineRule="auto"/>
        <w:ind w:left="577" w:right="1622"/>
      </w:pPr>
      <w:r w:rsidRPr="00F22A20">
        <w:rPr>
          <w:b/>
        </w:rPr>
        <w:t xml:space="preserve">Hoạt động 2. Trao đổi về cách giải quyết bất đồng trong gia đình </w:t>
      </w:r>
      <w:r w:rsidRPr="00F22A20">
        <w:rPr>
          <w:i/>
        </w:rPr>
        <w:t>a) Mục tiêu</w:t>
      </w:r>
    </w:p>
    <w:p w:rsidR="00EF3B60" w:rsidRPr="00F22A20" w:rsidRDefault="00102BE5">
      <w:pPr>
        <w:spacing w:after="0"/>
        <w:ind w:left="577" w:right="4"/>
      </w:pPr>
      <w:r w:rsidRPr="00F22A20">
        <w:t>HS chia sẻ được kinh nghiệm và xác định được cách giải quyết bất đồng trong gia đình.</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left w:w="113" w:type="dxa"/>
          <w:right w:w="75" w:type="dxa"/>
        </w:tblCellMar>
        <w:tblLook w:val="04A0" w:firstRow="1" w:lastRow="0" w:firstColumn="1" w:lastColumn="0" w:noHBand="0" w:noVBand="1"/>
      </w:tblPr>
      <w:tblGrid>
        <w:gridCol w:w="274"/>
        <w:gridCol w:w="3287"/>
        <w:gridCol w:w="277"/>
        <w:gridCol w:w="2411"/>
        <w:gridCol w:w="278"/>
        <w:gridCol w:w="1692"/>
        <w:gridCol w:w="269"/>
      </w:tblGrid>
      <w:tr w:rsidR="00EF3B60" w:rsidRPr="00F22A20">
        <w:trPr>
          <w:gridAfter w:val="1"/>
          <w:wAfter w:w="283" w:type="dxa"/>
          <w:trHeight w:val="790"/>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8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2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677"/>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pPr>
            <w:r w:rsidRPr="00F22A20">
              <w:rPr>
                <w:rFonts w:eastAsia="Calibri"/>
                <w:b/>
                <w:i/>
                <w:sz w:val="24"/>
              </w:rPr>
              <w:lastRenderedPageBreak/>
              <w:t xml:space="preserve">Nhiệm vụ 1: </w:t>
            </w:r>
            <w:r w:rsidRPr="00F22A20">
              <w:rPr>
                <w:rFonts w:eastAsia="Calibri"/>
                <w:sz w:val="24"/>
              </w:rPr>
              <w:t>Chia sẻ kinh nghiệm giải quyết bất đồng giữa em và các thành viên hoặc giữa các thành viên trong gia đình</w:t>
            </w:r>
          </w:p>
        </w:tc>
      </w:tr>
      <w:tr w:rsidR="00EF3B60" w:rsidRPr="00F22A20">
        <w:trPr>
          <w:gridAfter w:val="1"/>
          <w:wAfter w:w="283" w:type="dxa"/>
          <w:trHeight w:val="1156"/>
        </w:trPr>
        <w:tc>
          <w:tcPr>
            <w:tcW w:w="368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yêu cầu HS nhớ lại và chia sẻ những cách mà các em đã làm để giải quyết bất đồng giữa em và các thành viên hoặc giữa các thành viên trong gia đình với nhau. </w:t>
            </w:r>
          </w:p>
        </w:tc>
        <w:tc>
          <w:tcPr>
            <w:tcW w:w="278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HS làm việc cá nhân. Suy ngẫm và ghi vào vở/SBT những kinh nghiệm của bản thân về cách giải quyết bất đồng trong gia đình.</w:t>
            </w:r>
          </w:p>
        </w:tc>
        <w:tc>
          <w:tcPr>
            <w:tcW w:w="2022"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xml:space="preserve">HS tích cực chia sẻ kinh nghiệm của bản thân và học hỏi kinh nghiệm về cách giải quyết bất đồng </w:t>
            </w:r>
          </w:p>
        </w:tc>
      </w:tr>
      <w:tr w:rsidR="00EF3B60" w:rsidRPr="00F22A20">
        <w:trPr>
          <w:gridAfter w:val="1"/>
          <w:wAfter w:w="283" w:type="dxa"/>
          <w:trHeight w:val="3261"/>
        </w:trPr>
        <w:tc>
          <w:tcPr>
            <w:tcW w:w="3685" w:type="dxa"/>
            <w:gridSpan w:val="2"/>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GV tổ chức cho HS chia sẻ kinh nghiệm trong nhóm, sau đó chia sẻ trước lớp kết quả thực hiện nhiệm vụ 1. </w:t>
            </w:r>
          </w:p>
          <w:p w:rsidR="00EF3B60" w:rsidRPr="00F22A20" w:rsidRDefault="00F22A20" w:rsidP="00F22A20">
            <w:pPr>
              <w:spacing w:after="137" w:line="221" w:lineRule="auto"/>
              <w:ind w:left="0" w:right="38" w:firstLine="0"/>
            </w:pPr>
            <w:r w:rsidRPr="00F22A20">
              <w:rPr>
                <w:rFonts w:eastAsia="Calibri"/>
                <w:sz w:val="24"/>
                <w:szCs w:val="24"/>
                <w:u w:color="000000"/>
              </w:rPr>
              <w:t xml:space="preserve">– </w:t>
            </w:r>
            <w:r w:rsidR="00102BE5" w:rsidRPr="00F22A20">
              <w:rPr>
                <w:rFonts w:eastAsia="Calibri"/>
                <w:sz w:val="24"/>
              </w:rPr>
              <w:t>Nhắc HS lắng nghe ý kiến chia sẻ của bạn để bổ sung ý kiến khác. Khích lệ HS chia sẻ cho đến khi không còn ý kiến bổ sung nữa.</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nhận xét và cùng HS chốt lại những kinh nghiệm tích cực, phù hợp để tạo bầu không khí vui vẻ, yêu thương trong gia đình, cùng cách các thành viên xây dựng gia đình hạnh phúc.</w:t>
            </w:r>
          </w:p>
        </w:tc>
        <w:tc>
          <w:tcPr>
            <w:tcW w:w="278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HS chia sẻ kinh nghiệm trong nhóm.</w:t>
            </w:r>
          </w:p>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Một số HS chia sẻ trước lớp.</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những kinh nghiệm của các bạn khác để học hỏi và bổ sung khi các bạn chia sẻ.</w:t>
            </w:r>
          </w:p>
        </w:tc>
        <w:tc>
          <w:tcPr>
            <w:tcW w:w="2022"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xml:space="preserve">trong gia đình của các bạn khác. </w:t>
            </w:r>
          </w:p>
        </w:tc>
      </w:tr>
      <w:tr w:rsidR="00EF3B60" w:rsidRPr="00F22A20">
        <w:trPr>
          <w:gridAfter w:val="1"/>
          <w:wAfter w:w="283"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Thảo luận về cách giải quyết bất đồng trong gia đình</w:t>
            </w:r>
          </w:p>
        </w:tc>
      </w:tr>
      <w:tr w:rsidR="00EF3B60" w:rsidRPr="00F22A20">
        <w:trPr>
          <w:gridAfter w:val="1"/>
          <w:wAfter w:w="283" w:type="dxa"/>
          <w:trHeight w:val="1156"/>
        </w:trPr>
        <w:tc>
          <w:tcPr>
            <w:tcW w:w="368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giao nhiệm vụ và hướng dẫn HS thực hiện nhiệm vụ 2 dựa vào gợi ý trong SGK và những kinh nghiệm HS đã chia sẻ để thảo luận, nêu cách giải quyết bất đồng trong gia đình.</w:t>
            </w:r>
          </w:p>
        </w:tc>
        <w:tc>
          <w:tcPr>
            <w:tcW w:w="2781"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022"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Sản phẩm của mỗi cặp/ mỗi nhóm là bản ghi kết quả thảo luận của các em về cách giải quyết </w:t>
            </w:r>
          </w:p>
        </w:tc>
      </w:tr>
      <w:tr w:rsidR="00EF3B60" w:rsidRPr="00F22A20">
        <w:trPr>
          <w:gridAfter w:val="1"/>
          <w:wAfter w:w="283" w:type="dxa"/>
          <w:trHeight w:val="1285"/>
        </w:trPr>
        <w:tc>
          <w:tcPr>
            <w:tcW w:w="368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1" w:right="38" w:firstLine="0"/>
            </w:pPr>
            <w:r w:rsidRPr="00F22A20">
              <w:rPr>
                <w:rFonts w:eastAsia="Calibri"/>
                <w:sz w:val="24"/>
              </w:rPr>
              <w:t>– GV tổ chức cho HS thảo luận theo cặp/ theo nhóm về cách giải quyết bất đồng trong gia đình. Nhắc HS ghi lại kết quả thảo luận của cặp/ nhóm … để chuẩn bị trình bày.</w:t>
            </w:r>
          </w:p>
        </w:tc>
        <w:tc>
          <w:tcPr>
            <w:tcW w:w="278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thảo luận theo cặp/ theo nhóm.</w:t>
            </w:r>
          </w:p>
        </w:tc>
        <w:tc>
          <w:tcPr>
            <w:tcW w:w="2022"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1" w:firstLine="0"/>
              <w:jc w:val="left"/>
            </w:pPr>
            <w:r w:rsidRPr="00F22A20">
              <w:rPr>
                <w:rFonts w:eastAsia="Calibri"/>
                <w:sz w:val="24"/>
              </w:rPr>
              <w:t>bất đồng trong gia đình.</w:t>
            </w:r>
          </w:p>
        </w:tc>
      </w:tr>
      <w:tr w:rsidR="00EF3B60" w:rsidRPr="00F22A20">
        <w:trPr>
          <w:gridAfter w:val="1"/>
          <w:wAfter w:w="283" w:type="dxa"/>
          <w:trHeight w:val="1003"/>
        </w:trPr>
        <w:tc>
          <w:tcPr>
            <w:tcW w:w="368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1" w:firstLine="0"/>
            </w:pPr>
            <w:r w:rsidRPr="00F22A20">
              <w:rPr>
                <w:rFonts w:eastAsia="Calibri"/>
                <w:sz w:val="24"/>
              </w:rPr>
              <w:t>– GV yêu cầu đại diện các cặp/ nhóm báo cáo kết quả thực hiện nhiệm vụ 2.</w:t>
            </w:r>
          </w:p>
        </w:tc>
        <w:tc>
          <w:tcPr>
            <w:tcW w:w="2781"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Đại diện các cặp/ các nhóm trình bày kết quả thảo luận.</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HS cả lớp lắng nghe, nhận xét.</w:t>
            </w:r>
          </w:p>
        </w:tc>
        <w:tc>
          <w:tcPr>
            <w:tcW w:w="2022"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2786"/>
        </w:trPr>
        <w:tc>
          <w:tcPr>
            <w:tcW w:w="3685"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lastRenderedPageBreak/>
              <w:t xml:space="preserve">– GV nhận xét, tổng hợp các ý kiến và kết luận về cách giải quyết bất đồng trong gia đình: </w:t>
            </w:r>
          </w:p>
          <w:p w:rsidR="00EF3B60" w:rsidRPr="00F22A20" w:rsidRDefault="00102BE5">
            <w:pPr>
              <w:spacing w:after="57" w:line="221" w:lineRule="auto"/>
              <w:ind w:left="0" w:right="38" w:firstLine="0"/>
            </w:pPr>
            <w:r w:rsidRPr="00F22A20">
              <w:rPr>
                <w:rFonts w:eastAsia="Calibri"/>
                <w:sz w:val="24"/>
              </w:rPr>
              <w:t>+ Thực hiện các bước giải quyết bất đồng: Đầu tiên, cần tìm hiểu nguyên nhân của sự bất đồng. Sau đó, đề xuất cách giải quyết bất đồng rồi cùng nhau giải quyết bất đồng.</w:t>
            </w:r>
          </w:p>
          <w:p w:rsidR="00EF3B60" w:rsidRPr="00F22A20" w:rsidRDefault="00102BE5">
            <w:pPr>
              <w:spacing w:after="12" w:line="259" w:lineRule="auto"/>
              <w:ind w:left="0" w:firstLine="0"/>
              <w:jc w:val="left"/>
            </w:pPr>
            <w:r w:rsidRPr="00F22A20">
              <w:rPr>
                <w:rFonts w:eastAsia="Calibri"/>
                <w:sz w:val="24"/>
              </w:rPr>
              <w:t xml:space="preserve">+ Trong quá trình giải quyết bất đồng, cần: </w:t>
            </w:r>
          </w:p>
          <w:p w:rsidR="00EF3B60" w:rsidRPr="00F22A20" w:rsidRDefault="00102BE5">
            <w:pPr>
              <w:spacing w:after="0" w:line="259" w:lineRule="auto"/>
              <w:ind w:left="0" w:firstLine="0"/>
            </w:pPr>
            <w:r w:rsidRPr="00F22A20">
              <w:rPr>
                <w:rFonts w:eastAsia="Segoe UI Symbol"/>
                <w:sz w:val="24"/>
              </w:rPr>
              <w:t>•</w:t>
            </w:r>
            <w:r w:rsidRPr="00F22A20">
              <w:rPr>
                <w:rFonts w:eastAsia="Calibri"/>
                <w:sz w:val="24"/>
              </w:rPr>
              <w:t xml:space="preserve"> Tìm ra sự hợp lí/ chưa hợp lí của từng người có bất đồng.</w:t>
            </w:r>
          </w:p>
        </w:tc>
        <w:tc>
          <w:tcPr>
            <w:tcW w:w="278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ghi nội dung kết luận hoạt động 2 vào SBT.</w:t>
            </w:r>
          </w:p>
        </w:tc>
        <w:tc>
          <w:tcPr>
            <w:tcW w:w="2022"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71" w:type="dxa"/>
            <w:right w:w="76" w:type="dxa"/>
          </w:tblCellMar>
        </w:tblPrEx>
        <w:trPr>
          <w:gridBefore w:val="1"/>
          <w:wBefore w:w="283" w:type="dxa"/>
          <w:trHeight w:val="790"/>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8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2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71" w:type="dxa"/>
            <w:right w:w="76" w:type="dxa"/>
          </w:tblCellMar>
        </w:tblPrEx>
        <w:trPr>
          <w:gridBefore w:val="1"/>
          <w:wBefore w:w="283" w:type="dxa"/>
          <w:trHeight w:val="3504"/>
        </w:trPr>
        <w:tc>
          <w:tcPr>
            <w:tcW w:w="3685"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8" w:line="221" w:lineRule="auto"/>
              <w:ind w:left="0" w:firstLine="0"/>
            </w:pPr>
            <w:r w:rsidRPr="00F22A20">
              <w:rPr>
                <w:rFonts w:eastAsia="Arial"/>
                <w:sz w:val="24"/>
                <w:szCs w:val="24"/>
                <w:u w:color="000000"/>
              </w:rPr>
              <w:t>•</w:t>
            </w:r>
            <w:r w:rsidRPr="00F22A20">
              <w:rPr>
                <w:rFonts w:eastAsia="Arial"/>
                <w:sz w:val="24"/>
                <w:szCs w:val="24"/>
                <w:u w:color="000000"/>
              </w:rPr>
              <w:tab/>
            </w:r>
            <w:r w:rsidR="00102BE5" w:rsidRPr="00F22A20">
              <w:rPr>
                <w:rFonts w:eastAsia="Calibri"/>
                <w:sz w:val="24"/>
              </w:rPr>
              <w:t>Chủ động nói chuyện với người thân về bất đồng.</w:t>
            </w:r>
          </w:p>
          <w:p w:rsidR="00EF3B60" w:rsidRPr="00F22A20" w:rsidRDefault="00F22A20" w:rsidP="00F22A20">
            <w:pPr>
              <w:spacing w:after="58" w:line="221" w:lineRule="auto"/>
              <w:ind w:left="0" w:firstLine="0"/>
            </w:pPr>
            <w:r w:rsidRPr="00F22A20">
              <w:rPr>
                <w:rFonts w:eastAsia="Arial"/>
                <w:sz w:val="24"/>
                <w:szCs w:val="24"/>
                <w:u w:color="000000"/>
              </w:rPr>
              <w:t>•</w:t>
            </w:r>
            <w:r w:rsidRPr="00F22A20">
              <w:rPr>
                <w:rFonts w:eastAsia="Arial"/>
                <w:sz w:val="24"/>
                <w:szCs w:val="24"/>
                <w:u w:color="000000"/>
              </w:rPr>
              <w:tab/>
            </w:r>
            <w:r w:rsidR="00102BE5" w:rsidRPr="00F22A20">
              <w:rPr>
                <w:rFonts w:eastAsia="Calibri"/>
                <w:sz w:val="24"/>
              </w:rPr>
              <w:t xml:space="preserve">Chú ý lắng nghe, tìm hiểu suy nghĩ, cảm xúc của người thân, không định kiến hay quy kết. </w:t>
            </w:r>
          </w:p>
          <w:p w:rsidR="00EF3B60" w:rsidRPr="00F22A20" w:rsidRDefault="00F22A20" w:rsidP="00F22A20">
            <w:pPr>
              <w:spacing w:after="58" w:line="221" w:lineRule="auto"/>
              <w:ind w:left="0" w:firstLine="0"/>
            </w:pPr>
            <w:r w:rsidRPr="00F22A20">
              <w:rPr>
                <w:rFonts w:eastAsia="Arial"/>
                <w:sz w:val="24"/>
                <w:szCs w:val="24"/>
                <w:u w:color="000000"/>
              </w:rPr>
              <w:t>•</w:t>
            </w:r>
            <w:r w:rsidRPr="00F22A20">
              <w:rPr>
                <w:rFonts w:eastAsia="Arial"/>
                <w:sz w:val="24"/>
                <w:szCs w:val="24"/>
                <w:u w:color="000000"/>
              </w:rPr>
              <w:tab/>
            </w:r>
            <w:r w:rsidR="00102BE5" w:rsidRPr="00F22A20">
              <w:rPr>
                <w:rFonts w:eastAsia="Calibri"/>
                <w:sz w:val="24"/>
              </w:rPr>
              <w:t>Tự nhận thức những điều bản thân cần rút kinh nghiệm để giảm thiểu những bất đồng có thể xảy ra trong gia đình.</w:t>
            </w:r>
          </w:p>
          <w:p w:rsidR="00EF3B60" w:rsidRPr="00F22A20" w:rsidRDefault="00F22A20" w:rsidP="00F22A20">
            <w:pPr>
              <w:spacing w:after="58" w:line="221" w:lineRule="auto"/>
              <w:ind w:left="0" w:firstLine="0"/>
            </w:pPr>
            <w:r w:rsidRPr="00F22A20">
              <w:rPr>
                <w:rFonts w:eastAsia="Arial"/>
                <w:sz w:val="24"/>
                <w:szCs w:val="24"/>
                <w:u w:color="000000"/>
              </w:rPr>
              <w:t>•</w:t>
            </w:r>
            <w:r w:rsidRPr="00F22A20">
              <w:rPr>
                <w:rFonts w:eastAsia="Arial"/>
                <w:sz w:val="24"/>
                <w:szCs w:val="24"/>
                <w:u w:color="000000"/>
              </w:rPr>
              <w:tab/>
            </w:r>
            <w:r w:rsidR="00102BE5" w:rsidRPr="00F22A20">
              <w:rPr>
                <w:rFonts w:eastAsia="Calibri"/>
                <w:sz w:val="24"/>
              </w:rPr>
              <w:t>Thiện chí giải quyết bất đồng với tình yêu thương và mang tính xây dựng.</w:t>
            </w:r>
          </w:p>
          <w:p w:rsidR="00EF3B60" w:rsidRPr="00F22A20" w:rsidRDefault="00F22A20" w:rsidP="00F22A20">
            <w:pPr>
              <w:spacing w:after="0" w:line="259" w:lineRule="auto"/>
              <w:ind w:left="0" w:firstLine="0"/>
            </w:pPr>
            <w:r w:rsidRPr="00F22A20">
              <w:rPr>
                <w:rFonts w:eastAsia="Arial"/>
                <w:sz w:val="24"/>
                <w:szCs w:val="24"/>
                <w:u w:color="000000"/>
              </w:rPr>
              <w:t>•</w:t>
            </w:r>
            <w:r w:rsidRPr="00F22A20">
              <w:rPr>
                <w:rFonts w:eastAsia="Arial"/>
                <w:sz w:val="24"/>
                <w:szCs w:val="24"/>
                <w:u w:color="000000"/>
              </w:rPr>
              <w:tab/>
            </w:r>
            <w:r w:rsidR="00102BE5" w:rsidRPr="00F22A20">
              <w:rPr>
                <w:rFonts w:eastAsia="Calibri"/>
                <w:sz w:val="24"/>
              </w:rPr>
              <w:t>Bao dung với những sai trái, lỗi lầm của người thân.</w:t>
            </w:r>
          </w:p>
        </w:tc>
        <w:tc>
          <w:tcPr>
            <w:tcW w:w="278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022"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53" w:line="312" w:lineRule="auto"/>
        <w:ind w:left="577" w:right="1448"/>
      </w:pPr>
      <w:r w:rsidRPr="00F22A20">
        <w:rPr>
          <w:b/>
        </w:rPr>
        <w:t xml:space="preserve">Hoạt động 3. Luyện tập kĩ năng giải quyết bất đồng trong gia đình </w:t>
      </w:r>
      <w:r w:rsidRPr="00F22A20">
        <w:rPr>
          <w:i/>
        </w:rPr>
        <w:t>a) Mục tiêu</w:t>
      </w:r>
    </w:p>
    <w:p w:rsidR="00EF3B60" w:rsidRPr="00F22A20" w:rsidRDefault="00102BE5">
      <w:pPr>
        <w:spacing w:after="0"/>
        <w:ind w:left="577" w:right="4"/>
      </w:pPr>
      <w:r w:rsidRPr="00F22A20">
        <w:t xml:space="preserve">HS luyện tập được kĩ năng giải quyết bất đồng trong gia đình trong một số tình huống. </w:t>
      </w:r>
      <w:r w:rsidRPr="00F22A20">
        <w:rPr>
          <w:i/>
        </w:rPr>
        <w:t>b) Tổ chức thực hiện</w:t>
      </w:r>
    </w:p>
    <w:tbl>
      <w:tblPr>
        <w:tblStyle w:val="TableGrid"/>
        <w:tblW w:w="8494" w:type="dxa"/>
        <w:tblInd w:w="575" w:type="dxa"/>
        <w:tblCellMar>
          <w:top w:w="3" w:type="dxa"/>
          <w:left w:w="84" w:type="dxa"/>
          <w:right w:w="75" w:type="dxa"/>
        </w:tblCellMar>
        <w:tblLook w:val="04A0" w:firstRow="1" w:lastRow="0" w:firstColumn="1" w:lastColumn="0" w:noHBand="0" w:noVBand="1"/>
      </w:tblPr>
      <w:tblGrid>
        <w:gridCol w:w="3780"/>
        <w:gridCol w:w="2970"/>
        <w:gridCol w:w="1744"/>
      </w:tblGrid>
      <w:tr w:rsidR="00EF3B60" w:rsidRPr="00F22A20">
        <w:trPr>
          <w:trHeight w:val="790"/>
        </w:trPr>
        <w:tc>
          <w:tcPr>
            <w:tcW w:w="378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9" w:firstLine="0"/>
              <w:jc w:val="center"/>
            </w:pPr>
            <w:r w:rsidRPr="00F22A20">
              <w:rPr>
                <w:rFonts w:eastAsia="Calibri"/>
                <w:b/>
                <w:sz w:val="24"/>
              </w:rPr>
              <w:t>hoạt động của gv</w:t>
            </w:r>
          </w:p>
        </w:tc>
        <w:tc>
          <w:tcPr>
            <w:tcW w:w="29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9" w:firstLine="0"/>
              <w:jc w:val="center"/>
            </w:pPr>
            <w:r w:rsidRPr="00F22A20">
              <w:rPr>
                <w:rFonts w:eastAsia="Calibri"/>
                <w:b/>
                <w:sz w:val="24"/>
              </w:rPr>
              <w:t>hoạt động của hS</w:t>
            </w:r>
          </w:p>
        </w:tc>
        <w:tc>
          <w:tcPr>
            <w:tcW w:w="174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1226"/>
        </w:trPr>
        <w:tc>
          <w:tcPr>
            <w:tcW w:w="378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29" w:right="38" w:firstLine="0"/>
            </w:pPr>
            <w:r w:rsidRPr="00F22A20">
              <w:rPr>
                <w:rFonts w:eastAsia="Calibri"/>
                <w:sz w:val="24"/>
              </w:rPr>
              <w:t>– GV phân công nhiệm vụ: mỗi nhóm thực hành xử lí 1 tình huống trong hoạt động 3, trang 29, SGK hoặc tình huống GV thay thế cho phù hợp với thực tiễn.</w:t>
            </w:r>
          </w:p>
        </w:tc>
        <w:tc>
          <w:tcPr>
            <w:tcW w:w="297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29" w:right="38" w:firstLine="0"/>
            </w:pPr>
            <w:r w:rsidRPr="00F22A20">
              <w:rPr>
                <w:rFonts w:eastAsia="Calibri"/>
                <w:sz w:val="24"/>
              </w:rPr>
              <w:t>– HS trong từng nhóm nghiên cứu tình huống được phân công, thảo luận để đưa ra cách giải quyết phù hợp. Có thể sắm vai xử lí tình huống.</w:t>
            </w:r>
          </w:p>
        </w:tc>
        <w:tc>
          <w:tcPr>
            <w:tcW w:w="1744"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29" w:right="38" w:firstLine="0"/>
            </w:pPr>
            <w:r w:rsidRPr="00F22A20">
              <w:rPr>
                <w:rFonts w:eastAsia="Calibri"/>
                <w:sz w:val="24"/>
              </w:rPr>
              <w:t xml:space="preserve">Sản phẩm hoạt động của mỗi nhóm là báo cáo của nhóm về cách giải quyết </w:t>
            </w:r>
          </w:p>
        </w:tc>
      </w:tr>
      <w:tr w:rsidR="00EF3B60" w:rsidRPr="00F22A20">
        <w:trPr>
          <w:trHeight w:val="2898"/>
        </w:trPr>
        <w:tc>
          <w:tcPr>
            <w:tcW w:w="3780" w:type="dxa"/>
            <w:tcBorders>
              <w:top w:val="nil"/>
              <w:left w:val="single" w:sz="6" w:space="0" w:color="00975E"/>
              <w:bottom w:val="nil"/>
              <w:right w:val="single" w:sz="6" w:space="0" w:color="00975E"/>
            </w:tcBorders>
          </w:tcPr>
          <w:p w:rsidR="00EF3B60" w:rsidRPr="00F22A20" w:rsidRDefault="00F22A20" w:rsidP="00F22A20">
            <w:pPr>
              <w:spacing w:after="57" w:line="238" w:lineRule="auto"/>
              <w:ind w:left="29" w:right="38" w:firstLine="0"/>
            </w:pPr>
            <w:r w:rsidRPr="00F22A20">
              <w:rPr>
                <w:rFonts w:eastAsia="Calibri"/>
                <w:sz w:val="24"/>
                <w:szCs w:val="24"/>
                <w:u w:color="000000"/>
              </w:rPr>
              <w:lastRenderedPageBreak/>
              <w:t xml:space="preserve">– </w:t>
            </w:r>
            <w:r w:rsidR="00102BE5" w:rsidRPr="00F22A20">
              <w:rPr>
                <w:rFonts w:eastAsia="Calibri"/>
                <w:sz w:val="24"/>
              </w:rPr>
              <w:t>GV mời đại diện nhóm thể hiện cách giải quyết bất đồng trong tình huống nhóm được phân công.</w:t>
            </w:r>
          </w:p>
          <w:p w:rsidR="00EF3B60" w:rsidRPr="00F22A20" w:rsidRDefault="00F22A20" w:rsidP="00F22A20">
            <w:pPr>
              <w:spacing w:after="57" w:line="238" w:lineRule="auto"/>
              <w:ind w:left="29" w:right="38" w:firstLine="0"/>
            </w:pPr>
            <w:r w:rsidRPr="00F22A20">
              <w:rPr>
                <w:rFonts w:eastAsia="Calibri"/>
                <w:sz w:val="24"/>
                <w:szCs w:val="24"/>
                <w:u w:color="000000"/>
              </w:rPr>
              <w:t xml:space="preserve">– </w:t>
            </w:r>
            <w:r w:rsidR="00102BE5" w:rsidRPr="00F22A20">
              <w:rPr>
                <w:rFonts w:eastAsia="Calibri"/>
                <w:sz w:val="24"/>
              </w:rPr>
              <w:t>Yêu cầu HS các nhóm khác lắng nghe tích cực để đồng thuận hoặc đưa ra ý kiến khác với cách giải quyết tình huống của nhóm đã trình bày.</w:t>
            </w:r>
          </w:p>
          <w:p w:rsidR="00EF3B60" w:rsidRPr="00F22A20" w:rsidRDefault="00102BE5">
            <w:pPr>
              <w:spacing w:after="0" w:line="259" w:lineRule="auto"/>
              <w:ind w:left="29" w:right="38" w:firstLine="0"/>
            </w:pPr>
            <w:r w:rsidRPr="00F22A20">
              <w:rPr>
                <w:rFonts w:eastAsia="Calibri"/>
                <w:sz w:val="24"/>
              </w:rPr>
              <w:t>GV có thể đặt thêm câu hỏi gắn tình huống với bối cảnh/ hoàn cảnh đã thay đổi để rèn tư duy biện chứng và cách ứng xử linh hoạt cho HS.</w:t>
            </w:r>
          </w:p>
        </w:tc>
        <w:tc>
          <w:tcPr>
            <w:tcW w:w="2970" w:type="dxa"/>
            <w:tcBorders>
              <w:top w:val="nil"/>
              <w:left w:val="single" w:sz="6" w:space="0" w:color="00975E"/>
              <w:bottom w:val="nil"/>
              <w:right w:val="single" w:sz="6" w:space="0" w:color="00975E"/>
            </w:tcBorders>
          </w:tcPr>
          <w:p w:rsidR="00EF3B60" w:rsidRPr="00F22A20" w:rsidRDefault="00F22A20" w:rsidP="00F22A20">
            <w:pPr>
              <w:spacing w:after="57" w:line="238" w:lineRule="auto"/>
              <w:ind w:left="29" w:right="38" w:firstLine="0"/>
            </w:pPr>
            <w:r w:rsidRPr="00F22A20">
              <w:rPr>
                <w:rFonts w:eastAsia="Calibri"/>
                <w:sz w:val="24"/>
                <w:szCs w:val="24"/>
                <w:u w:color="000000"/>
              </w:rPr>
              <w:t xml:space="preserve">– </w:t>
            </w:r>
            <w:r w:rsidR="00102BE5" w:rsidRPr="00F22A20">
              <w:rPr>
                <w:rFonts w:eastAsia="Calibri"/>
                <w:sz w:val="24"/>
              </w:rPr>
              <w:t>Đại diện các nhóm trình bày cách giải quyết bất đồng trong tình huống được phân công.</w:t>
            </w:r>
          </w:p>
          <w:p w:rsidR="00EF3B60" w:rsidRPr="00F22A20" w:rsidRDefault="00F22A20" w:rsidP="00F22A20">
            <w:pPr>
              <w:spacing w:after="0" w:line="259" w:lineRule="auto"/>
              <w:ind w:left="29" w:right="38" w:firstLine="0"/>
            </w:pPr>
            <w:r w:rsidRPr="00F22A20">
              <w:rPr>
                <w:rFonts w:eastAsia="Calibri"/>
                <w:sz w:val="24"/>
                <w:szCs w:val="24"/>
                <w:u w:color="000000"/>
              </w:rPr>
              <w:t xml:space="preserve">– </w:t>
            </w:r>
            <w:r w:rsidR="00102BE5" w:rsidRPr="00F22A20">
              <w:rPr>
                <w:rFonts w:eastAsia="Calibri"/>
                <w:sz w:val="24"/>
              </w:rPr>
              <w:t>Thảo luận chung cả lớp để nhận xét, bổ sung về cách giải quyết của nhóm đã trình bày.</w:t>
            </w:r>
          </w:p>
        </w:tc>
        <w:tc>
          <w:tcPr>
            <w:tcW w:w="1744" w:type="dxa"/>
            <w:tcBorders>
              <w:top w:val="nil"/>
              <w:left w:val="single" w:sz="6" w:space="0" w:color="00975E"/>
              <w:bottom w:val="nil"/>
              <w:right w:val="single" w:sz="6" w:space="0" w:color="00975E"/>
            </w:tcBorders>
          </w:tcPr>
          <w:p w:rsidR="00EF3B60" w:rsidRPr="00F22A20" w:rsidRDefault="00102BE5">
            <w:pPr>
              <w:spacing w:after="0" w:line="259" w:lineRule="auto"/>
              <w:ind w:left="29" w:right="38" w:firstLine="0"/>
            </w:pPr>
            <w:r w:rsidRPr="00F22A20">
              <w:rPr>
                <w:rFonts w:eastAsia="Calibri"/>
                <w:sz w:val="24"/>
              </w:rPr>
              <w:t>bất đồng trong tình huống mà nhóm được phân công.</w:t>
            </w:r>
          </w:p>
        </w:tc>
      </w:tr>
      <w:tr w:rsidR="00EF3B60" w:rsidRPr="00F22A20">
        <w:trPr>
          <w:trHeight w:val="860"/>
        </w:trPr>
        <w:tc>
          <w:tcPr>
            <w:tcW w:w="378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29" w:firstLine="0"/>
            </w:pPr>
            <w:r w:rsidRPr="00F22A20">
              <w:rPr>
                <w:rFonts w:eastAsia="Calibri"/>
                <w:sz w:val="24"/>
              </w:rPr>
              <w:t>– GV cùng HS tổng hợp ý kiến và kết luận về cách giải quyết bất đồng trong từng tình huống.</w:t>
            </w:r>
          </w:p>
        </w:tc>
        <w:tc>
          <w:tcPr>
            <w:tcW w:w="297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29" w:firstLine="0"/>
              <w:jc w:val="left"/>
            </w:pPr>
            <w:r w:rsidRPr="00F22A20">
              <w:rPr>
                <w:rFonts w:eastAsia="Calibri"/>
                <w:sz w:val="24"/>
              </w:rPr>
              <w:t>– Ghi cách giải quyết phù hợp vào vở.</w:t>
            </w:r>
          </w:p>
        </w:tc>
        <w:tc>
          <w:tcPr>
            <w:tcW w:w="1744"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27" w:line="312" w:lineRule="auto"/>
        <w:ind w:left="280" w:right="272"/>
      </w:pPr>
      <w:r w:rsidRPr="00F22A20">
        <w:rPr>
          <w:b/>
        </w:rPr>
        <w:t xml:space="preserve">Hoạt động 4. Tổ chức sự kiện nhằm tạo bầu không khí vui vẻ, yêu thương, cùng nhau xây dựng gia đình hạnh phúc </w:t>
      </w:r>
      <w:r w:rsidRPr="00F22A20">
        <w:rPr>
          <w:i/>
        </w:rPr>
        <w:t>a) Mục tiêu</w:t>
      </w:r>
    </w:p>
    <w:p w:rsidR="00EF3B60" w:rsidRPr="00F22A20" w:rsidRDefault="00102BE5">
      <w:pPr>
        <w:spacing w:after="0"/>
        <w:ind w:left="279" w:right="1845"/>
      </w:pPr>
      <w:r w:rsidRPr="00F22A20">
        <w:t xml:space="preserve">HS lập được kế hoạch tổ chức sự kiện có ý nghĩa với gia đình mình. </w:t>
      </w:r>
      <w:r w:rsidRPr="00F22A20">
        <w:rPr>
          <w:i/>
        </w:rPr>
        <w:t>b) Tổ chức thực hiện</w:t>
      </w:r>
    </w:p>
    <w:tbl>
      <w:tblPr>
        <w:tblStyle w:val="TableGrid"/>
        <w:tblW w:w="8488" w:type="dxa"/>
        <w:tblInd w:w="292" w:type="dxa"/>
        <w:tblCellMar>
          <w:top w:w="61" w:type="dxa"/>
          <w:left w:w="81" w:type="dxa"/>
          <w:right w:w="75" w:type="dxa"/>
        </w:tblCellMar>
        <w:tblLook w:val="04A0" w:firstRow="1" w:lastRow="0" w:firstColumn="1" w:lastColumn="0" w:noHBand="0" w:noVBand="1"/>
      </w:tblPr>
      <w:tblGrid>
        <w:gridCol w:w="3780"/>
        <w:gridCol w:w="2970"/>
        <w:gridCol w:w="1738"/>
      </w:tblGrid>
      <w:tr w:rsidR="00EF3B60" w:rsidRPr="00F22A20">
        <w:trPr>
          <w:trHeight w:val="790"/>
        </w:trPr>
        <w:tc>
          <w:tcPr>
            <w:tcW w:w="378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6" w:firstLine="0"/>
              <w:jc w:val="center"/>
            </w:pPr>
            <w:r w:rsidRPr="00F22A20">
              <w:rPr>
                <w:rFonts w:eastAsia="Calibri"/>
                <w:b/>
                <w:sz w:val="24"/>
              </w:rPr>
              <w:t>hoạt động của gv</w:t>
            </w:r>
          </w:p>
        </w:tc>
        <w:tc>
          <w:tcPr>
            <w:tcW w:w="29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6" w:firstLine="0"/>
              <w:jc w:val="center"/>
            </w:pPr>
            <w:r w:rsidRPr="00F22A20">
              <w:rPr>
                <w:rFonts w:eastAsia="Calibri"/>
                <w:b/>
                <w:sz w:val="24"/>
              </w:rPr>
              <w:t>hoạt động của hS</w:t>
            </w:r>
          </w:p>
        </w:tc>
        <w:tc>
          <w:tcPr>
            <w:tcW w:w="173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1551"/>
        </w:trPr>
        <w:tc>
          <w:tcPr>
            <w:tcW w:w="3780" w:type="dxa"/>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32" w:right="38" w:firstLine="0"/>
            </w:pPr>
            <w:r w:rsidRPr="00F22A20">
              <w:rPr>
                <w:rFonts w:eastAsia="Calibri"/>
                <w:sz w:val="24"/>
              </w:rPr>
              <w:t xml:space="preserve">– GV giao nhiệm vụ cho mỗi HS: Lựa chọn và lập kế hoạch tổ chức 1 hoạt động hoặc sự kiện có ý nghĩa với gia đình mình. </w:t>
            </w:r>
          </w:p>
          <w:p w:rsidR="00EF3B60" w:rsidRPr="00F22A20" w:rsidRDefault="00102BE5">
            <w:pPr>
              <w:spacing w:after="0" w:line="259" w:lineRule="auto"/>
              <w:ind w:left="32" w:firstLine="0"/>
            </w:pPr>
            <w:r w:rsidRPr="00F22A20">
              <w:rPr>
                <w:rFonts w:eastAsia="Calibri"/>
                <w:sz w:val="24"/>
              </w:rPr>
              <w:t xml:space="preserve">Hướng dẫn HS tham khảo gợi ý ở mục 1, hoạt động 4, trang 29 (SGK) để thực hiện nhiệm vụ. </w:t>
            </w:r>
          </w:p>
        </w:tc>
        <w:tc>
          <w:tcPr>
            <w:tcW w:w="297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32" w:right="38" w:firstLine="0"/>
            </w:pPr>
            <w:r w:rsidRPr="00F22A20">
              <w:rPr>
                <w:rFonts w:eastAsia="Calibri"/>
                <w:sz w:val="24"/>
              </w:rPr>
              <w:t>– HS thực hiện nhiệm vụ theo hình thức cá nhân; lựa chọn sự kiện phù hợp và lập kế hoạch tổ chức sự kiện có ý nghĩa với gia đình mình.</w:t>
            </w:r>
          </w:p>
        </w:tc>
        <w:tc>
          <w:tcPr>
            <w:tcW w:w="1738"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32" w:right="38" w:firstLine="0"/>
            </w:pPr>
            <w:r w:rsidRPr="00F22A20">
              <w:rPr>
                <w:rFonts w:eastAsia="Calibri"/>
                <w:sz w:val="24"/>
              </w:rPr>
              <w:t>Mỗi HS cần có một sản phẩm là bản kế hoạch tổ chức sự kiện có ý nghĩa với gia đình mình.</w:t>
            </w:r>
          </w:p>
        </w:tc>
      </w:tr>
      <w:tr w:rsidR="00EF3B60" w:rsidRPr="00F22A20">
        <w:trPr>
          <w:trHeight w:val="1217"/>
        </w:trPr>
        <w:tc>
          <w:tcPr>
            <w:tcW w:w="3780" w:type="dxa"/>
            <w:tcBorders>
              <w:top w:val="nil"/>
              <w:left w:val="single" w:sz="6" w:space="0" w:color="00975E"/>
              <w:bottom w:val="nil"/>
              <w:right w:val="single" w:sz="6" w:space="0" w:color="00975E"/>
            </w:tcBorders>
          </w:tcPr>
          <w:p w:rsidR="00EF3B60" w:rsidRPr="00F22A20" w:rsidRDefault="00102BE5">
            <w:pPr>
              <w:spacing w:after="0" w:line="259" w:lineRule="auto"/>
              <w:ind w:left="32" w:right="38" w:firstLine="0"/>
            </w:pPr>
            <w:r w:rsidRPr="00F22A20">
              <w:rPr>
                <w:rFonts w:eastAsia="Calibri"/>
                <w:sz w:val="24"/>
              </w:rPr>
              <w:t>– GV khích lệ HS xung phong trình bày kế hoạch của mình. Yêu cầu cả lớp lắng nghe tích cực để rút kinh nghiệm và tham gia nhận xét, đặt câu hỏi, góp ý cho bạn.</w:t>
            </w:r>
          </w:p>
        </w:tc>
        <w:tc>
          <w:tcPr>
            <w:tcW w:w="2970" w:type="dxa"/>
            <w:tcBorders>
              <w:top w:val="nil"/>
              <w:left w:val="single" w:sz="6" w:space="0" w:color="00975E"/>
              <w:bottom w:val="nil"/>
              <w:right w:val="single" w:sz="6" w:space="0" w:color="00975E"/>
            </w:tcBorders>
          </w:tcPr>
          <w:p w:rsidR="00EF3B60" w:rsidRPr="00F22A20" w:rsidRDefault="00F22A20" w:rsidP="00F22A20">
            <w:pPr>
              <w:spacing w:after="57" w:line="221" w:lineRule="auto"/>
              <w:ind w:left="32" w:firstLine="0"/>
              <w:jc w:val="left"/>
            </w:pPr>
            <w:r w:rsidRPr="00F22A20">
              <w:rPr>
                <w:rFonts w:eastAsia="Calibri"/>
                <w:sz w:val="24"/>
                <w:szCs w:val="24"/>
                <w:u w:color="000000"/>
              </w:rPr>
              <w:t xml:space="preserve">– </w:t>
            </w:r>
            <w:r w:rsidR="00102BE5" w:rsidRPr="00F22A20">
              <w:rPr>
                <w:rFonts w:eastAsia="Calibri"/>
                <w:sz w:val="24"/>
              </w:rPr>
              <w:t>Một số HS trình bày kế hoạch trước lớp.</w:t>
            </w:r>
          </w:p>
          <w:p w:rsidR="00EF3B60" w:rsidRPr="00F22A20" w:rsidRDefault="00F22A20" w:rsidP="00F22A20">
            <w:pPr>
              <w:spacing w:after="0" w:line="259" w:lineRule="auto"/>
              <w:ind w:left="32" w:firstLine="0"/>
              <w:jc w:val="left"/>
            </w:pPr>
            <w:r w:rsidRPr="00F22A20">
              <w:rPr>
                <w:rFonts w:eastAsia="Calibri"/>
                <w:sz w:val="24"/>
                <w:szCs w:val="24"/>
                <w:u w:color="000000"/>
              </w:rPr>
              <w:t xml:space="preserve">– </w:t>
            </w:r>
            <w:r w:rsidR="00102BE5" w:rsidRPr="00F22A20">
              <w:rPr>
                <w:rFonts w:eastAsia="Calibri"/>
                <w:sz w:val="24"/>
              </w:rPr>
              <w:t>Lớp thảo luận, nhận xét, góp ý.</w:t>
            </w:r>
          </w:p>
        </w:tc>
        <w:tc>
          <w:tcPr>
            <w:tcW w:w="1738"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209"/>
        </w:trPr>
        <w:tc>
          <w:tcPr>
            <w:tcW w:w="378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32" w:right="38" w:firstLine="0"/>
            </w:pPr>
            <w:r w:rsidRPr="00F22A20">
              <w:rPr>
                <w:rFonts w:eastAsia="Calibri"/>
                <w:sz w:val="24"/>
              </w:rPr>
              <w:t>– GV nhận xét, kết luận, yêu cầu HS về nhà hoàn thiện, chia sẻ kế hoạch với gia đình và phối hợp với các thành viên trong gia đình cùng thực hiện kế hoạch đã xây dựng.</w:t>
            </w:r>
          </w:p>
        </w:tc>
        <w:tc>
          <w:tcPr>
            <w:tcW w:w="297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32" w:firstLine="0"/>
            </w:pPr>
            <w:r w:rsidRPr="00F22A20">
              <w:rPr>
                <w:rFonts w:eastAsia="Calibri"/>
                <w:sz w:val="24"/>
              </w:rPr>
              <w:t>– HS hoàn thiện lại kế hoạch theo góp ý của thầy cô và bạn bè.</w:t>
            </w:r>
          </w:p>
        </w:tc>
        <w:tc>
          <w:tcPr>
            <w:tcW w:w="1738"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 xml:space="preserve"> VẬN DỤNG</w:t>
      </w:r>
    </w:p>
    <w:p w:rsidR="00EF3B60" w:rsidRPr="00F22A20" w:rsidRDefault="00102BE5">
      <w:pPr>
        <w:spacing w:after="27" w:line="312" w:lineRule="auto"/>
        <w:ind w:left="280" w:right="272"/>
      </w:pPr>
      <w:r w:rsidRPr="00F22A20">
        <w:rPr>
          <w:b/>
        </w:rPr>
        <w:t xml:space="preserve">Hoạt động 5. Rèn luyện kĩ năng giải quyết bất đồng, tạo bầu không khí vui vẻ, yêu thương và xây dựng gia đình hạnh phúc </w:t>
      </w:r>
      <w:r w:rsidRPr="00F22A20">
        <w:rPr>
          <w:i/>
        </w:rPr>
        <w:t>a) Mục tiêu</w:t>
      </w:r>
    </w:p>
    <w:p w:rsidR="00EF3B60" w:rsidRPr="00F22A20" w:rsidRDefault="00102BE5">
      <w:pPr>
        <w:spacing w:after="0"/>
        <w:ind w:left="279" w:right="284"/>
      </w:pPr>
      <w:r w:rsidRPr="00F22A20">
        <w:lastRenderedPageBreak/>
        <w:t xml:space="preserve">HS rèn luyện được kĩ năng giải quyết bất đồng, tạo bầu không khí vui vẻ, yêu thương và xây dựng gia đình hạnh phúc. </w:t>
      </w:r>
      <w:r w:rsidRPr="00F22A20">
        <w:rPr>
          <w:i/>
        </w:rPr>
        <w:t>b) Tổ chức thực hiện</w:t>
      </w:r>
    </w:p>
    <w:tbl>
      <w:tblPr>
        <w:tblStyle w:val="TableGrid"/>
        <w:tblW w:w="8488" w:type="dxa"/>
        <w:tblInd w:w="292" w:type="dxa"/>
        <w:tblCellMar>
          <w:top w:w="69" w:type="dxa"/>
          <w:left w:w="113" w:type="dxa"/>
          <w:right w:w="75" w:type="dxa"/>
        </w:tblCellMar>
        <w:tblLook w:val="04A0" w:firstRow="1" w:lastRow="0" w:firstColumn="1" w:lastColumn="0" w:noHBand="0" w:noVBand="1"/>
      </w:tblPr>
      <w:tblGrid>
        <w:gridCol w:w="274"/>
        <w:gridCol w:w="3287"/>
        <w:gridCol w:w="276"/>
        <w:gridCol w:w="2145"/>
        <w:gridCol w:w="278"/>
        <w:gridCol w:w="1958"/>
        <w:gridCol w:w="270"/>
      </w:tblGrid>
      <w:tr w:rsidR="00EF3B60" w:rsidRPr="00F22A20">
        <w:trPr>
          <w:gridAfter w:val="1"/>
          <w:wAfter w:w="283" w:type="dxa"/>
          <w:trHeight w:val="790"/>
        </w:trPr>
        <w:tc>
          <w:tcPr>
            <w:tcW w:w="369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0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9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98" w:right="60" w:firstLine="0"/>
              <w:jc w:val="center"/>
            </w:pPr>
            <w:r w:rsidRPr="00F22A20">
              <w:rPr>
                <w:rFonts w:eastAsia="Calibri"/>
                <w:b/>
                <w:sz w:val="24"/>
              </w:rPr>
              <w:t>Sản phẩm/ Kết quả  cần đạt</w:t>
            </w:r>
          </w:p>
        </w:tc>
      </w:tr>
      <w:tr w:rsidR="00EF3B60" w:rsidRPr="00F22A20">
        <w:trPr>
          <w:gridAfter w:val="1"/>
          <w:wAfter w:w="283" w:type="dxa"/>
          <w:trHeight w:val="2680"/>
        </w:trPr>
        <w:tc>
          <w:tcPr>
            <w:tcW w:w="3696"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10" w:line="259" w:lineRule="auto"/>
              <w:ind w:left="0" w:firstLine="0"/>
              <w:jc w:val="left"/>
            </w:pPr>
            <w:r w:rsidRPr="00F22A20">
              <w:rPr>
                <w:rFonts w:eastAsia="Calibri"/>
                <w:sz w:val="24"/>
              </w:rPr>
              <w:t xml:space="preserve">– GV hướng dẫn và yêu cầu HS về nhà: </w:t>
            </w:r>
          </w:p>
          <w:p w:rsidR="00EF3B60" w:rsidRPr="00F22A20" w:rsidRDefault="00102BE5">
            <w:pPr>
              <w:spacing w:after="57" w:line="221" w:lineRule="auto"/>
              <w:ind w:left="0" w:right="38" w:firstLine="0"/>
            </w:pPr>
            <w:r w:rsidRPr="00F22A20">
              <w:rPr>
                <w:rFonts w:eastAsia="Calibri"/>
                <w:sz w:val="24"/>
              </w:rPr>
              <w:t>+ Thực hiện kế hoạch tổ chức sự kiện, tạo bầu không khí vui vẻ, yêu thương và xây dựng gia đình hạnh phúc. Sự kiện có thể tổ chức ở nhà hoặc địa điểm đã xác định trong kế hoạch.</w:t>
            </w:r>
          </w:p>
          <w:p w:rsidR="00EF3B60" w:rsidRPr="00F22A20" w:rsidRDefault="00102BE5">
            <w:pPr>
              <w:spacing w:after="0" w:line="259" w:lineRule="auto"/>
              <w:ind w:left="0" w:right="38" w:firstLine="0"/>
            </w:pPr>
            <w:r w:rsidRPr="00F22A20">
              <w:rPr>
                <w:rFonts w:eastAsia="Calibri"/>
                <w:sz w:val="24"/>
              </w:rPr>
              <w:t>+ Thực hiện những lời nói và việc làm để tạo sự vui vẻ, yêu thương trong cuộc sống thường ngày ở gia đình, cùng các thành viên xây dựng gia đình hạnh phúc.</w:t>
            </w:r>
          </w:p>
        </w:tc>
        <w:tc>
          <w:tcPr>
            <w:tcW w:w="2502"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HS lắng nghe GV giao nhiệm vụ và hướng dẫn thực hiện nhiệm vụ.</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HS thực hiện nhiệm vụ. </w:t>
            </w:r>
          </w:p>
        </w:tc>
        <w:tc>
          <w:tcPr>
            <w:tcW w:w="229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Mỗi HS cần thực hiện và ghi chép, lưu giữ kết quả thực hiện GV giao về nhà.</w:t>
            </w:r>
          </w:p>
        </w:tc>
      </w:tr>
      <w:tr w:rsidR="00EF3B60" w:rsidRPr="00F22A20">
        <w:tblPrEx>
          <w:tblCellMar>
            <w:top w:w="120" w:type="dxa"/>
            <w:right w:w="76" w:type="dxa"/>
          </w:tblCellMar>
        </w:tblPrEx>
        <w:trPr>
          <w:gridBefore w:val="1"/>
          <w:wBefore w:w="283" w:type="dxa"/>
          <w:trHeight w:val="790"/>
        </w:trPr>
        <w:tc>
          <w:tcPr>
            <w:tcW w:w="369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0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9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98" w:right="59" w:firstLine="0"/>
              <w:jc w:val="center"/>
            </w:pPr>
            <w:r w:rsidRPr="00F22A20">
              <w:rPr>
                <w:rFonts w:eastAsia="Calibri"/>
                <w:b/>
                <w:sz w:val="24"/>
              </w:rPr>
              <w:t>Sản phẩm/ Kết quả  cần đạt</w:t>
            </w:r>
          </w:p>
        </w:tc>
      </w:tr>
      <w:tr w:rsidR="00EF3B60" w:rsidRPr="00F22A20">
        <w:tblPrEx>
          <w:tblCellMar>
            <w:top w:w="120" w:type="dxa"/>
            <w:right w:w="76" w:type="dxa"/>
          </w:tblCellMar>
        </w:tblPrEx>
        <w:trPr>
          <w:gridBefore w:val="1"/>
          <w:wBefore w:w="283" w:type="dxa"/>
          <w:trHeight w:val="2524"/>
        </w:trPr>
        <w:tc>
          <w:tcPr>
            <w:tcW w:w="3696"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 Lắng nghe tích cực, phân tích và thuyết phục người thân để giải quyết bất đồng xảy ra trong gia đình.</w:t>
            </w:r>
          </w:p>
          <w:p w:rsidR="00EF3B60" w:rsidRPr="00F22A20" w:rsidRDefault="00102BE5">
            <w:pPr>
              <w:spacing w:after="0" w:line="259" w:lineRule="auto"/>
              <w:ind w:left="0" w:right="38" w:firstLine="0"/>
            </w:pPr>
            <w:r w:rsidRPr="00F22A20">
              <w:rPr>
                <w:rFonts w:eastAsia="Calibri"/>
                <w:sz w:val="24"/>
              </w:rPr>
              <w:t>– Nhắc HS ghi chép kết quả thực hiện, cảm xúc và những khó khăn, cách khắc phục khó khăn vào vở để báo cáo và chia sẻ, phản hồi trong hoạt động sau.</w:t>
            </w:r>
          </w:p>
        </w:tc>
        <w:tc>
          <w:tcPr>
            <w:tcW w:w="2502"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pPr>
            <w:r w:rsidRPr="00F22A20">
              <w:rPr>
                <w:rFonts w:eastAsia="Calibri"/>
                <w:sz w:val="24"/>
              </w:rPr>
              <w:t>– HS ghi chép, lưu giữ kết quả thực hiện.</w:t>
            </w:r>
          </w:p>
        </w:tc>
        <w:tc>
          <w:tcPr>
            <w:tcW w:w="2290"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5"/>
        <w:spacing w:after="4"/>
        <w:ind w:left="2103"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1"/>
        <w:jc w:val="center"/>
      </w:pPr>
      <w:r w:rsidRPr="00F22A20">
        <w:rPr>
          <w:rFonts w:eastAsia="Calibri"/>
          <w:b/>
          <w:color w:val="007E50"/>
        </w:rPr>
        <w:t>(1 tiết)</w:t>
      </w:r>
    </w:p>
    <w:p w:rsidR="00EF3B60" w:rsidRPr="00F22A20" w:rsidRDefault="00102BE5">
      <w:pPr>
        <w:spacing w:after="59" w:line="312" w:lineRule="auto"/>
        <w:ind w:left="577" w:right="3"/>
      </w:pPr>
      <w:r w:rsidRPr="00F22A20">
        <w:rPr>
          <w:b/>
        </w:rPr>
        <w:t xml:space="preserve">Hoạt động 6. Chia sẻ kết quả rèn luyện kĩ năng giải quyết bất đồng, tạo bầu không khí vui vẻ, yêu thương và xây dựng gia đình hạnh phúc </w:t>
      </w:r>
      <w:r w:rsidRPr="00F22A20">
        <w:rPr>
          <w:i/>
        </w:rPr>
        <w:t>a) Mục tiêu</w:t>
      </w:r>
    </w:p>
    <w:p w:rsidR="00EF3B60" w:rsidRPr="00F22A20" w:rsidRDefault="00F22A20" w:rsidP="00F22A20">
      <w:pPr>
        <w:ind w:left="851" w:right="666" w:hanging="284"/>
      </w:pPr>
      <w:r w:rsidRPr="00F22A20">
        <w:rPr>
          <w:szCs w:val="25"/>
          <w:u w:color="000000"/>
        </w:rPr>
        <w:t xml:space="preserve">– </w:t>
      </w:r>
      <w:r w:rsidR="00102BE5" w:rsidRPr="00F22A20">
        <w:t>HS chia sẻ được kết quả rèn luyện kĩ năng giải quyết bất đồng, tạo bầu không khí vui vẻ, yêu thương và xây dựng gia đình hạnh phúc.</w:t>
      </w:r>
    </w:p>
    <w:p w:rsidR="00EF3B60" w:rsidRPr="00F22A20" w:rsidRDefault="00F22A20" w:rsidP="00F22A20">
      <w:pPr>
        <w:spacing w:after="0"/>
        <w:ind w:left="851" w:right="666" w:hanging="284"/>
      </w:pPr>
      <w:r w:rsidRPr="00F22A20">
        <w:rPr>
          <w:szCs w:val="25"/>
          <w:u w:color="000000"/>
        </w:rPr>
        <w:t xml:space="preserve">– </w:t>
      </w:r>
      <w:r w:rsidR="00102BE5" w:rsidRPr="00F22A20">
        <w:t>HS nêu được bài học kinh nghiệm rút ra trong quá trình rèn luyện.</w:t>
      </w:r>
      <w:r w:rsidR="00102BE5" w:rsidRPr="00F22A20">
        <w:rPr>
          <w:i/>
        </w:rPr>
        <w:t>b) Tổ chức thực hiện</w:t>
      </w:r>
    </w:p>
    <w:tbl>
      <w:tblPr>
        <w:tblStyle w:val="TableGrid"/>
        <w:tblW w:w="8488" w:type="dxa"/>
        <w:tblInd w:w="575" w:type="dxa"/>
        <w:tblCellMar>
          <w:top w:w="61" w:type="dxa"/>
          <w:left w:w="113" w:type="dxa"/>
          <w:right w:w="75" w:type="dxa"/>
        </w:tblCellMar>
        <w:tblLook w:val="04A0" w:firstRow="1" w:lastRow="0" w:firstColumn="1" w:lastColumn="0" w:noHBand="0" w:noVBand="1"/>
      </w:tblPr>
      <w:tblGrid>
        <w:gridCol w:w="3507"/>
        <w:gridCol w:w="2970"/>
        <w:gridCol w:w="2011"/>
      </w:tblGrid>
      <w:tr w:rsidR="00EF3B60" w:rsidRPr="00F22A20">
        <w:trPr>
          <w:trHeight w:val="790"/>
        </w:trPr>
        <w:tc>
          <w:tcPr>
            <w:tcW w:w="350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9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1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2418"/>
        </w:trPr>
        <w:tc>
          <w:tcPr>
            <w:tcW w:w="3507"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GV tổ chức cho HS chia sẻ kết quả hoặc sản phẩm rèn luyện kĩ năng giải quyết bất đồng, tạo bầu không khí vui vẻ, yêu thương và xây dựng gia đình hạnh phúc.</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khích lệ HS chia sẻ cảm xúc, bài học kinh nghiệm rút ra trong quá trình rèn luyện và yêu cầu các bạn lắng nghe tích cực để chia sẻ bổ sung.</w:t>
            </w:r>
          </w:p>
        </w:tc>
        <w:tc>
          <w:tcPr>
            <w:tcW w:w="2970"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HS chia sẻ kết quả vận dụng trong nhóm nhỏ.</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Một số HS chia sẻ trước lớp.</w:t>
            </w:r>
          </w:p>
        </w:tc>
        <w:tc>
          <w:tcPr>
            <w:tcW w:w="2011"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Mỗi HS cần chia sẻ trong nhóm, trước lớp về kết quả vận dụng nội dung 1 của bản thân trong thực tiễn một cách cụ thể và trung thực.</w:t>
            </w:r>
          </w:p>
        </w:tc>
      </w:tr>
      <w:tr w:rsidR="00EF3B60" w:rsidRPr="00F22A20">
        <w:trPr>
          <w:trHeight w:val="2482"/>
        </w:trPr>
        <w:tc>
          <w:tcPr>
            <w:tcW w:w="3507" w:type="dxa"/>
            <w:tcBorders>
              <w:top w:val="nil"/>
              <w:left w:val="single" w:sz="6" w:space="0" w:color="00975E"/>
              <w:bottom w:val="single" w:sz="6" w:space="0" w:color="00975E"/>
              <w:right w:val="single" w:sz="6" w:space="0" w:color="00975E"/>
            </w:tcBorders>
          </w:tcPr>
          <w:p w:rsidR="00EF3B60" w:rsidRPr="00F22A20" w:rsidRDefault="00F22A20" w:rsidP="00F22A20">
            <w:pPr>
              <w:spacing w:after="137" w:line="221" w:lineRule="auto"/>
              <w:ind w:left="0" w:right="38" w:firstLine="0"/>
            </w:pPr>
            <w:r w:rsidRPr="00F22A20">
              <w:rPr>
                <w:rFonts w:eastAsia="Calibri"/>
                <w:sz w:val="24"/>
                <w:szCs w:val="24"/>
                <w:u w:color="000000"/>
              </w:rPr>
              <w:t xml:space="preserve">– </w:t>
            </w:r>
            <w:r w:rsidR="00102BE5" w:rsidRPr="00F22A20">
              <w:rPr>
                <w:rFonts w:eastAsia="Calibri"/>
                <w:sz w:val="24"/>
              </w:rPr>
              <w:t>GV mời một số HS nêu cảm nhận và những điều học hỏi được từ những chia sẻ của các bạn.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lắng nghe tích cực để nhận biết được những kết quả độc đáo, kinh nghiệm hay để tuyên dương những HS nghiêm túc và thành công trong rèn luyện.</w:t>
            </w:r>
          </w:p>
        </w:tc>
        <w:tc>
          <w:tcPr>
            <w:tcW w:w="297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Một số HS chia sẻ cảm nhận của bản thân.</w:t>
            </w:r>
          </w:p>
        </w:tc>
        <w:tc>
          <w:tcPr>
            <w:tcW w:w="2011"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2"/>
        <w:spacing w:after="10" w:line="253" w:lineRule="auto"/>
        <w:ind w:left="682"/>
        <w:jc w:val="left"/>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86912" behindDoc="1" locked="0" layoutInCell="1" allowOverlap="1" wp14:anchorId="613A80B4" wp14:editId="1C6858C7">
                <wp:simplePos x="0" y="0"/>
                <wp:positionH relativeFrom="column">
                  <wp:posOffset>169173</wp:posOffset>
                </wp:positionH>
                <wp:positionV relativeFrom="paragraph">
                  <wp:posOffset>37540</wp:posOffset>
                </wp:positionV>
                <wp:extent cx="416057" cy="279400"/>
                <wp:effectExtent l="0" t="0" r="0" b="0"/>
                <wp:wrapNone/>
                <wp:docPr id="273563" name="Group 273563"/>
                <wp:cNvGraphicFramePr/>
                <a:graphic xmlns:a="http://schemas.openxmlformats.org/drawingml/2006/main">
                  <a:graphicData uri="http://schemas.microsoft.com/office/word/2010/wordprocessingGroup">
                    <wpg:wgp>
                      <wpg:cNvGrpSpPr/>
                      <wpg:grpSpPr>
                        <a:xfrm>
                          <a:off x="0" y="0"/>
                          <a:ext cx="416057" cy="279400"/>
                          <a:chOff x="0" y="0"/>
                          <a:chExt cx="416057" cy="279400"/>
                        </a:xfrm>
                      </wpg:grpSpPr>
                      <wps:wsp>
                        <wps:cNvPr id="333637" name="Shape 333637"/>
                        <wps:cNvSpPr/>
                        <wps:spPr>
                          <a:xfrm>
                            <a:off x="0" y="0"/>
                            <a:ext cx="416057" cy="279400"/>
                          </a:xfrm>
                          <a:custGeom>
                            <a:avLst/>
                            <a:gdLst/>
                            <a:ahLst/>
                            <a:cxnLst/>
                            <a:rect l="0" t="0" r="0" b="0"/>
                            <a:pathLst>
                              <a:path w="416057" h="279400">
                                <a:moveTo>
                                  <a:pt x="0" y="0"/>
                                </a:moveTo>
                                <a:lnTo>
                                  <a:pt x="416057" y="0"/>
                                </a:lnTo>
                                <a:lnTo>
                                  <a:pt x="416057"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3563" style="width:32.7604pt;height:22pt;position:absolute;z-index:-2147483643;mso-position-horizontal-relative:text;mso-position-horizontal:absolute;margin-left:13.3207pt;mso-position-vertical-relative:text;margin-top:2.95587pt;" coordsize="4160,2794">
                <v:shape id="Shape 333638" style="position:absolute;width:4160;height:2794;left:0;top:0;" coordsize="416057,279400" path="m0,0l416057,0l416057,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TỔ CHỨC, Sắp XẾp KHOA HỌC CÔNG VIỆC GIA đÌNH</w:t>
      </w:r>
    </w:p>
    <w:p w:rsidR="00EF3B60" w:rsidRPr="00F22A20" w:rsidRDefault="00102BE5">
      <w:pPr>
        <w:spacing w:after="1" w:line="265" w:lineRule="auto"/>
        <w:ind w:left="292" w:right="567"/>
        <w:jc w:val="center"/>
      </w:pPr>
      <w:r w:rsidRPr="00F22A20">
        <w:rPr>
          <w:b/>
          <w:color w:val="00975E"/>
        </w:rPr>
        <w:t>Thời gian thực hiện: 3 tiết</w:t>
      </w:r>
      <w:r w:rsidRPr="00F22A20">
        <w:rPr>
          <w:b/>
        </w:rPr>
        <w:t xml:space="preserve">  </w:t>
      </w:r>
    </w:p>
    <w:p w:rsidR="00EF3B60" w:rsidRPr="00F22A20" w:rsidRDefault="00102BE5">
      <w:pPr>
        <w:spacing w:after="176" w:line="249" w:lineRule="auto"/>
        <w:ind w:left="2465" w:right="2750" w:firstLine="4"/>
        <w:jc w:val="center"/>
      </w:pPr>
      <w:r w:rsidRPr="00F22A20">
        <w:t xml:space="preserve">(Hoạt động định hướng: 1 tiết;  Hoạt động giáo dục theo chủ đề: 1 tiết; </w:t>
      </w:r>
    </w:p>
    <w:p w:rsidR="00EF3B60" w:rsidRPr="00F22A20" w:rsidRDefault="00102BE5">
      <w:pPr>
        <w:spacing w:after="163" w:line="249" w:lineRule="auto"/>
        <w:ind w:left="282" w:right="568" w:firstLine="4"/>
        <w:jc w:val="center"/>
      </w:pPr>
      <w:r w:rsidRPr="00F22A20">
        <w:t>Hoạt động phản hồi kết quả vận dụng: 1 tiết)</w:t>
      </w:r>
      <w:r w:rsidRPr="00F22A20">
        <w:rPr>
          <w:rFonts w:eastAsia="Calibri"/>
          <w:b/>
          <w:color w:val="00975E"/>
          <w:sz w:val="44"/>
        </w:rPr>
        <w:t xml:space="preserve"> </w:t>
      </w:r>
    </w:p>
    <w:p w:rsidR="00EF3B60" w:rsidRPr="00F22A20" w:rsidRDefault="00102BE5">
      <w:pPr>
        <w:pStyle w:val="Heading3"/>
        <w:ind w:left="-3"/>
      </w:pPr>
      <w:r w:rsidRPr="00F22A20">
        <w:t xml:space="preserve">I. MỤC TIÊU </w:t>
      </w:r>
    </w:p>
    <w:p w:rsidR="00EF3B60" w:rsidRPr="00F22A20" w:rsidRDefault="00102BE5">
      <w:pPr>
        <w:spacing w:after="177" w:line="259" w:lineRule="auto"/>
        <w:ind w:left="294"/>
        <w:jc w:val="left"/>
      </w:pPr>
      <w:r w:rsidRPr="00F22A20">
        <w:rPr>
          <w:i/>
        </w:rPr>
        <w:t>Sau khi tham gia trải nghiệm các hoạt động trong nội dung này, HS sẽ:</w:t>
      </w:r>
    </w:p>
    <w:p w:rsidR="00EF3B60" w:rsidRPr="00F22A20" w:rsidRDefault="00102BE5">
      <w:pPr>
        <w:spacing w:after="108" w:line="255" w:lineRule="auto"/>
        <w:ind w:left="-4" w:right="243"/>
        <w:jc w:val="left"/>
      </w:pPr>
      <w:r w:rsidRPr="00F22A20">
        <w:rPr>
          <w:rFonts w:eastAsia="Calibri"/>
          <w:b/>
          <w:color w:val="007E50"/>
        </w:rPr>
        <w:t>1.  Về kiến thức</w:t>
      </w:r>
    </w:p>
    <w:p w:rsidR="00EF3B60" w:rsidRPr="00F22A20" w:rsidRDefault="00102BE5">
      <w:pPr>
        <w:spacing w:after="165"/>
        <w:ind w:left="279" w:right="4"/>
      </w:pPr>
      <w:r w:rsidRPr="00F22A20">
        <w:t>Trình bày được cách tổ chức, sắp xếp khoa học công việc gia đình.</w:t>
      </w:r>
    </w:p>
    <w:p w:rsidR="00EF3B60" w:rsidRPr="00F22A20" w:rsidRDefault="00102BE5">
      <w:pPr>
        <w:pStyle w:val="Heading4"/>
        <w:spacing w:after="79"/>
        <w:ind w:left="-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spacing w:after="164"/>
        <w:ind w:left="279" w:right="4"/>
      </w:pPr>
      <w:r w:rsidRPr="00F22A20">
        <w:t>Phát triển năng lực thích ứng với cuộc sống thông qua việc tổ chức, sắp xếp được các công việc trong gia đình một cách khoa học.</w:t>
      </w:r>
    </w:p>
    <w:p w:rsidR="00EF3B60" w:rsidRPr="00F22A20" w:rsidRDefault="00102BE5">
      <w:pPr>
        <w:spacing w:after="108" w:line="255" w:lineRule="auto"/>
        <w:ind w:left="-4" w:right="243"/>
        <w:jc w:val="left"/>
      </w:pPr>
      <w:r w:rsidRPr="00F22A20">
        <w:rPr>
          <w:rFonts w:eastAsia="Calibri"/>
          <w:b/>
          <w:color w:val="007E50"/>
        </w:rPr>
        <w:t>3.  Về phẩm chất</w:t>
      </w:r>
    </w:p>
    <w:p w:rsidR="00EF3B60" w:rsidRPr="00F22A20" w:rsidRDefault="00102BE5">
      <w:pPr>
        <w:spacing w:after="369"/>
        <w:ind w:left="279" w:right="4"/>
      </w:pPr>
      <w:r w:rsidRPr="00F22A20">
        <w:t>Phát triển các phẩm chất: chăm chỉ, có trách nhiệm với công việc gia đình.</w:t>
      </w:r>
    </w:p>
    <w:p w:rsidR="00EF3B60" w:rsidRPr="00F22A20" w:rsidRDefault="00102BE5">
      <w:pPr>
        <w:pStyle w:val="Heading3"/>
        <w:spacing w:after="140"/>
        <w:ind w:left="-3"/>
      </w:pPr>
      <w:r w:rsidRPr="00F22A20">
        <w:lastRenderedPageBreak/>
        <w:t>II. THIẾT BỊ GIÁO DỤC VÀ HỌC LIỆU</w:t>
      </w:r>
    </w:p>
    <w:p w:rsidR="00EF3B60" w:rsidRPr="00F22A20" w:rsidRDefault="00102BE5">
      <w:pPr>
        <w:pStyle w:val="Heading4"/>
        <w:spacing w:after="128"/>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851" w:right="4" w:hanging="284"/>
      </w:pPr>
      <w:r w:rsidRPr="00F22A20">
        <w:rPr>
          <w:szCs w:val="25"/>
          <w:u w:color="000000"/>
        </w:rPr>
        <w:t xml:space="preserve">– </w:t>
      </w:r>
      <w:r w:rsidR="00102BE5" w:rsidRPr="00F22A20">
        <w:t>Địa điểm, không gian để tổ chức triển lãm sản phẩm của chủ đề “Em với gia đình”.</w:t>
      </w:r>
    </w:p>
    <w:p w:rsidR="00EF3B60" w:rsidRPr="00F22A20" w:rsidRDefault="00F22A20" w:rsidP="00F22A20">
      <w:pPr>
        <w:ind w:left="851" w:right="4" w:hanging="284"/>
      </w:pPr>
      <w:r w:rsidRPr="00F22A20">
        <w:rPr>
          <w:szCs w:val="25"/>
          <w:u w:color="000000"/>
        </w:rPr>
        <w:t xml:space="preserve">– </w:t>
      </w:r>
      <w:r w:rsidR="00102BE5" w:rsidRPr="00F22A20">
        <w:t>Thành lập BTC: Đại diện Ban Giám hiệu nhà trường; TPT Đội Thiếu niên Tiền phong Hồ Chí Minh; GV tổ chức chủ đề “Em với gia đình” ở 4 khối lớp; Đại diện Ban PHHS, đại diện HS các khối lớp;…</w:t>
      </w:r>
    </w:p>
    <w:p w:rsidR="00EF3B60" w:rsidRPr="00F22A20" w:rsidRDefault="00F22A20" w:rsidP="00F22A20">
      <w:pPr>
        <w:ind w:left="851" w:right="4" w:hanging="284"/>
      </w:pPr>
      <w:r w:rsidRPr="00F22A20">
        <w:rPr>
          <w:szCs w:val="25"/>
          <w:u w:color="000000"/>
        </w:rPr>
        <w:t xml:space="preserve">– </w:t>
      </w:r>
      <w:r w:rsidR="00102BE5" w:rsidRPr="00F22A20">
        <w:t>Thông báo về triển lãm: Gửi thông báo về các lớp khối 6, 7, 8, 9. Trong đó cần nêu rõ mục tiêu; nội dung; thời gian nộp sản phẩm; địa chỉ gửi sản phẩm triển lãm (ví dụ: phòng Hội đồng nhà trường...); thời gian mở cửa triển lãm (từ ngày nào đến ngày nào…).</w:t>
      </w:r>
    </w:p>
    <w:p w:rsidR="00EF3B60" w:rsidRPr="00F22A20" w:rsidRDefault="00102BE5">
      <w:pPr>
        <w:ind w:left="553" w:right="284" w:hanging="284"/>
      </w:pPr>
      <w:r w:rsidRPr="00F22A20">
        <w:t>+  Nội dung triển lãm: Các loại sản phẩm của HS (kế hoạch thực hiện công việc gia đình; biện pháp phát triển kinh tế gia đình; vật thật là sản phẩm mà HS làm ra,...) thể hiện trách nhiệm với gia đình của HS.</w:t>
      </w:r>
    </w:p>
    <w:p w:rsidR="00EF3B60" w:rsidRPr="00F22A20" w:rsidRDefault="00102BE5">
      <w:pPr>
        <w:ind w:left="279" w:right="4"/>
      </w:pPr>
      <w:r w:rsidRPr="00F22A20">
        <w:t>+  Đối tượng tham gia: Tất cả HS các khối 6, 7, 8, 9 trong trường.</w:t>
      </w:r>
    </w:p>
    <w:p w:rsidR="00EF3B60" w:rsidRPr="00F22A20" w:rsidRDefault="00F22A20" w:rsidP="00F22A20">
      <w:pPr>
        <w:ind w:left="851" w:right="4" w:hanging="284"/>
      </w:pPr>
      <w:r w:rsidRPr="00F22A20">
        <w:rPr>
          <w:szCs w:val="25"/>
          <w:u w:color="000000"/>
        </w:rPr>
        <w:t xml:space="preserve">– </w:t>
      </w:r>
      <w:r w:rsidR="00102BE5" w:rsidRPr="00F22A20">
        <w:t>Gửi giấy mời đến Ban PHHS.</w:t>
      </w:r>
    </w:p>
    <w:p w:rsidR="00EF3B60" w:rsidRPr="00F22A20" w:rsidRDefault="00F22A20" w:rsidP="00F22A20">
      <w:pPr>
        <w:ind w:left="851" w:right="4" w:hanging="284"/>
      </w:pPr>
      <w:r w:rsidRPr="00F22A20">
        <w:rPr>
          <w:szCs w:val="25"/>
          <w:u w:color="000000"/>
        </w:rPr>
        <w:t xml:space="preserve">– </w:t>
      </w:r>
      <w:r w:rsidR="00102BE5" w:rsidRPr="00F22A20">
        <w:t>Chuẩn bị địa điểm, không gian trưng bày sản phẩm: có thể là phòng riêng/ nhà đa năng, hoặc phân chia cho mỗi lớp một khoảng tại hành lang các lớp học hoặc tại sân trường nếu thời tiết tốt.</w:t>
      </w:r>
    </w:p>
    <w:p w:rsidR="00EF3B60" w:rsidRPr="00F22A20" w:rsidRDefault="00F22A20" w:rsidP="00F22A20">
      <w:pPr>
        <w:ind w:left="851" w:right="4" w:hanging="284"/>
      </w:pPr>
      <w:r w:rsidRPr="00F22A20">
        <w:rPr>
          <w:szCs w:val="25"/>
          <w:u w:color="000000"/>
        </w:rPr>
        <w:t xml:space="preserve">– </w:t>
      </w:r>
      <w:r w:rsidR="00102BE5" w:rsidRPr="00F22A20">
        <w:t>Thu nhận sản phẩm: BTC có trách nhiệm thu nhận, lựa chọn sản phẩm; sắp xếp, trưng bày sản phẩm (có thể theo khối lớp hoặc theo loại sản phẩm…).</w:t>
      </w:r>
    </w:p>
    <w:p w:rsidR="00EF3B60" w:rsidRPr="00F22A20" w:rsidRDefault="00F22A20" w:rsidP="00F22A20">
      <w:pPr>
        <w:ind w:left="851" w:right="4" w:hanging="284"/>
      </w:pPr>
      <w:r w:rsidRPr="00F22A20">
        <w:rPr>
          <w:szCs w:val="25"/>
          <w:u w:color="000000"/>
        </w:rPr>
        <w:t xml:space="preserve">– </w:t>
      </w:r>
      <w:r w:rsidR="00102BE5" w:rsidRPr="00F22A20">
        <w:t>Xây dựng lịch xem triển lãm cho các khối lớp.</w:t>
      </w:r>
    </w:p>
    <w:p w:rsidR="00EF3B60" w:rsidRPr="00F22A20" w:rsidRDefault="00F22A20" w:rsidP="00F22A20">
      <w:pPr>
        <w:ind w:left="851" w:right="4" w:hanging="284"/>
      </w:pPr>
      <w:r w:rsidRPr="00F22A20">
        <w:rPr>
          <w:szCs w:val="25"/>
          <w:u w:color="000000"/>
        </w:rPr>
        <w:t xml:space="preserve">– </w:t>
      </w:r>
      <w:r w:rsidR="00102BE5" w:rsidRPr="00F22A20">
        <w:t>Video về tổ chức, sắp xếp được các công việc trong gia đình một cách khoa học của một cá nhân.</w:t>
      </w:r>
    </w:p>
    <w:p w:rsidR="00EF3B60" w:rsidRPr="00F22A20" w:rsidRDefault="00F22A20" w:rsidP="00F22A20">
      <w:pPr>
        <w:ind w:left="851" w:right="4" w:hanging="284"/>
      </w:pPr>
      <w:r w:rsidRPr="00F22A20">
        <w:rPr>
          <w:szCs w:val="25"/>
          <w:u w:color="000000"/>
        </w:rPr>
        <w:t xml:space="preserve">– </w:t>
      </w:r>
      <w:r w:rsidR="00102BE5" w:rsidRPr="00F22A20">
        <w:t>Các ví dụ về tổ chức, sắp xếp được các công việc trong gia đình một cách khoa học của các cá nhân khác.</w:t>
      </w:r>
    </w:p>
    <w:p w:rsidR="00EF3B60" w:rsidRPr="00F22A20" w:rsidRDefault="00F22A20" w:rsidP="00F22A20">
      <w:pPr>
        <w:spacing w:after="165"/>
        <w:ind w:left="851" w:right="4" w:hanging="284"/>
      </w:pPr>
      <w:r w:rsidRPr="00F22A20">
        <w:rPr>
          <w:szCs w:val="25"/>
          <w:u w:color="000000"/>
        </w:rPr>
        <w:t xml:space="preserve">– </w:t>
      </w:r>
      <w:r w:rsidR="00102BE5" w:rsidRPr="00F22A20">
        <w:t>Máy chiếu, máy tính để sử dụng cho nhiều hoạt động.</w:t>
      </w:r>
    </w:p>
    <w:p w:rsidR="00EF3B60" w:rsidRPr="00F22A20" w:rsidRDefault="00102BE5">
      <w:pPr>
        <w:pStyle w:val="Heading4"/>
        <w:spacing w:after="108"/>
        <w:ind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ind w:left="851" w:right="4" w:hanging="284"/>
      </w:pPr>
      <w:r w:rsidRPr="00F22A20">
        <w:rPr>
          <w:szCs w:val="25"/>
          <w:u w:color="000000"/>
        </w:rPr>
        <w:t xml:space="preserve">– </w:t>
      </w:r>
      <w:r w:rsidR="00102BE5" w:rsidRPr="00F22A20">
        <w:t xml:space="preserve">Sản phẩm để tham gia triển lãm chủ đề “Em với gia đình”. </w:t>
      </w:r>
    </w:p>
    <w:p w:rsidR="00EF3B60" w:rsidRPr="00F22A20" w:rsidRDefault="00F22A20" w:rsidP="00F22A20">
      <w:pPr>
        <w:spacing w:after="367"/>
        <w:ind w:left="851" w:right="4" w:hanging="284"/>
      </w:pPr>
      <w:r w:rsidRPr="00F22A20">
        <w:rPr>
          <w:szCs w:val="25"/>
          <w:u w:color="000000"/>
        </w:rPr>
        <w:t xml:space="preserve">– </w:t>
      </w:r>
      <w:r w:rsidR="00102BE5" w:rsidRPr="00F22A20">
        <w:t>Suy ngẫm về kinh nghiệm tổ chức, sắp xếp được các công việc trong gia đình một cách khoa học của bản thân hoặc của những người mà mình biết.</w:t>
      </w:r>
    </w:p>
    <w:p w:rsidR="00EF3B60" w:rsidRPr="00F22A20" w:rsidRDefault="00102BE5">
      <w:pPr>
        <w:pStyle w:val="Heading3"/>
        <w:spacing w:after="140"/>
      </w:pPr>
      <w:r w:rsidRPr="00F22A20">
        <w:lastRenderedPageBreak/>
        <w:t>III. TIẾN TRÌNH TỔ CHỨC THỰC HIỆN</w:t>
      </w:r>
    </w:p>
    <w:p w:rsidR="00EF3B60" w:rsidRPr="00F22A20" w:rsidRDefault="00102BE5">
      <w:pPr>
        <w:spacing w:after="4" w:line="255" w:lineRule="auto"/>
        <w:ind w:left="576" w:right="284"/>
        <w:jc w:val="center"/>
      </w:pPr>
      <w:r w:rsidRPr="00F22A20">
        <w:rPr>
          <w:rFonts w:eastAsia="Calibri"/>
          <w:b/>
          <w:color w:val="007E50"/>
        </w:rPr>
        <w:t>A. HOẠT ĐỘNG ĐỊNH HƯỚNG (Quy mô trường)</w:t>
      </w:r>
    </w:p>
    <w:p w:rsidR="00EF3B60" w:rsidRPr="00F22A20" w:rsidRDefault="00102BE5">
      <w:pPr>
        <w:spacing w:after="4" w:line="255" w:lineRule="auto"/>
        <w:ind w:left="576" w:right="267"/>
        <w:jc w:val="center"/>
      </w:pPr>
      <w:r w:rsidRPr="00F22A20">
        <w:rPr>
          <w:rFonts w:eastAsia="Calibri"/>
          <w:b/>
          <w:color w:val="007E50"/>
        </w:rPr>
        <w:t>Triển lãm sản phẩm của chủ đề “Em với gia đình”</w:t>
      </w:r>
    </w:p>
    <w:p w:rsidR="00EF3B60" w:rsidRPr="00F22A20" w:rsidRDefault="00102BE5">
      <w:pPr>
        <w:spacing w:after="83" w:line="255" w:lineRule="auto"/>
        <w:ind w:left="576" w:right="284"/>
        <w:jc w:val="center"/>
      </w:pPr>
      <w:r w:rsidRPr="00F22A20">
        <w:rPr>
          <w:rFonts w:eastAsia="Calibri"/>
          <w:b/>
          <w:color w:val="007E50"/>
        </w:rPr>
        <w:t>(1 tiết)</w:t>
      </w:r>
    </w:p>
    <w:p w:rsidR="00EF3B60" w:rsidRPr="00F22A20" w:rsidRDefault="00102BE5">
      <w:pPr>
        <w:spacing w:after="121" w:line="259" w:lineRule="auto"/>
        <w:ind w:left="563"/>
        <w:jc w:val="left"/>
      </w:pPr>
      <w:r w:rsidRPr="00F22A20">
        <w:rPr>
          <w:i/>
        </w:rPr>
        <w:t xml:space="preserve">a) Mục tiêu </w:t>
      </w:r>
    </w:p>
    <w:p w:rsidR="00EF3B60" w:rsidRPr="00F22A20" w:rsidRDefault="00102BE5">
      <w:pPr>
        <w:spacing w:after="0" w:line="259" w:lineRule="auto"/>
        <w:ind w:left="562" w:right="690"/>
        <w:jc w:val="left"/>
      </w:pPr>
      <w:r w:rsidRPr="00F22A20">
        <w:t xml:space="preserve">–  HS có cơ hội trưng bày sản phẩm thể hiện trách nhiệm với gia đình. –  Khích lệ, lan toả ý thức trách nhiệm với gia đình cho HS trong toàn trường. </w:t>
      </w:r>
      <w:r w:rsidRPr="00F22A20">
        <w:rPr>
          <w:i/>
        </w:rPr>
        <w:t>b) Tổ chức thực hiện</w:t>
      </w:r>
    </w:p>
    <w:tbl>
      <w:tblPr>
        <w:tblStyle w:val="TableGrid"/>
        <w:tblW w:w="8488" w:type="dxa"/>
        <w:tblInd w:w="575" w:type="dxa"/>
        <w:tblCellMar>
          <w:top w:w="61" w:type="dxa"/>
          <w:left w:w="81" w:type="dxa"/>
          <w:right w:w="76" w:type="dxa"/>
        </w:tblCellMar>
        <w:tblLook w:val="04A0" w:firstRow="1" w:lastRow="0" w:firstColumn="1" w:lastColumn="0" w:noHBand="0" w:noVBand="1"/>
      </w:tblPr>
      <w:tblGrid>
        <w:gridCol w:w="272"/>
        <w:gridCol w:w="3377"/>
        <w:gridCol w:w="271"/>
        <w:gridCol w:w="2599"/>
        <w:gridCol w:w="272"/>
        <w:gridCol w:w="1423"/>
        <w:gridCol w:w="274"/>
      </w:tblGrid>
      <w:tr w:rsidR="00EF3B60" w:rsidRPr="00F22A20">
        <w:trPr>
          <w:gridBefore w:val="1"/>
          <w:wBefore w:w="283" w:type="dxa"/>
          <w:trHeight w:val="790"/>
        </w:trPr>
        <w:tc>
          <w:tcPr>
            <w:tcW w:w="378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6" w:firstLine="0"/>
              <w:jc w:val="center"/>
            </w:pPr>
            <w:r w:rsidRPr="00F22A20">
              <w:rPr>
                <w:rFonts w:eastAsia="Calibri"/>
                <w:b/>
                <w:sz w:val="24"/>
              </w:rPr>
              <w:t>hoạt động của gv</w:t>
            </w:r>
          </w:p>
        </w:tc>
        <w:tc>
          <w:tcPr>
            <w:tcW w:w="297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6" w:firstLine="0"/>
              <w:jc w:val="center"/>
            </w:pPr>
            <w:r w:rsidRPr="00F22A20">
              <w:rPr>
                <w:rFonts w:eastAsia="Calibri"/>
                <w:b/>
                <w:sz w:val="24"/>
              </w:rPr>
              <w:t>hoạt động của hS</w:t>
            </w:r>
          </w:p>
        </w:tc>
        <w:tc>
          <w:tcPr>
            <w:tcW w:w="173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3" w:type="dxa"/>
          <w:trHeight w:val="1765"/>
        </w:trPr>
        <w:tc>
          <w:tcPr>
            <w:tcW w:w="3780"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97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21" w:lineRule="auto"/>
              <w:ind w:left="32" w:right="38" w:firstLine="0"/>
            </w:pPr>
            <w:r w:rsidRPr="00F22A20">
              <w:rPr>
                <w:rFonts w:eastAsia="Calibri"/>
                <w:sz w:val="24"/>
              </w:rPr>
              <w:t xml:space="preserve">– Mỗi nhóm/ lớp cử 1 – 2 HS đứng trước gian triển lãm của mình để chuẩn bị đón khách đến thăm quan. </w:t>
            </w:r>
          </w:p>
          <w:p w:rsidR="00EF3B60" w:rsidRPr="00F22A20" w:rsidRDefault="00102BE5">
            <w:pPr>
              <w:spacing w:after="0" w:line="259" w:lineRule="auto"/>
              <w:ind w:left="32" w:firstLine="0"/>
              <w:jc w:val="left"/>
            </w:pPr>
            <w:r w:rsidRPr="00F22A20">
              <w:rPr>
                <w:rFonts w:eastAsia="Calibri"/>
                <w:sz w:val="24"/>
              </w:rPr>
              <w:t>Còn lại tập trung dự lễ khai mạc.</w:t>
            </w:r>
          </w:p>
        </w:tc>
        <w:tc>
          <w:tcPr>
            <w:tcW w:w="173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32" w:right="38" w:firstLine="0"/>
            </w:pPr>
            <w:r w:rsidRPr="00F22A20">
              <w:rPr>
                <w:rFonts w:eastAsia="Calibri"/>
                <w:sz w:val="24"/>
              </w:rPr>
              <w:t>Tất cả HS đều có sản phẩm về chủ đề “Em với gia đình” trưng bày tại triển lãm, dưới các hình thức khác nhau.</w:t>
            </w:r>
          </w:p>
        </w:tc>
      </w:tr>
      <w:tr w:rsidR="00EF3B60" w:rsidRPr="00F22A20">
        <w:trPr>
          <w:gridBefore w:val="1"/>
          <w:wBefore w:w="283" w:type="dxa"/>
          <w:trHeight w:val="1109"/>
        </w:trPr>
        <w:tc>
          <w:tcPr>
            <w:tcW w:w="378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32" w:firstLine="0"/>
            </w:pPr>
            <w:r w:rsidRPr="00F22A20">
              <w:rPr>
                <w:rFonts w:eastAsia="Calibri"/>
                <w:sz w:val="24"/>
              </w:rPr>
              <w:t xml:space="preserve">– GV cùng HS xem triển lãm và bàn luận về sản phẩm triển lãm. </w:t>
            </w:r>
          </w:p>
        </w:tc>
        <w:tc>
          <w:tcPr>
            <w:tcW w:w="297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32" w:right="38" w:firstLine="0"/>
            </w:pPr>
            <w:r w:rsidRPr="00F22A20">
              <w:rPr>
                <w:rFonts w:eastAsia="Calibri"/>
                <w:sz w:val="24"/>
              </w:rPr>
              <w:t>– HS đi tham quan các gian triển lãm và lắng nghe giới thiệu của đại diện các nhóm trưng bày.</w:t>
            </w:r>
          </w:p>
        </w:tc>
        <w:tc>
          <w:tcPr>
            <w:tcW w:w="1738"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790"/>
        </w:trPr>
        <w:tc>
          <w:tcPr>
            <w:tcW w:w="378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6" w:firstLine="0"/>
              <w:jc w:val="center"/>
            </w:pPr>
            <w:r w:rsidRPr="00F22A20">
              <w:rPr>
                <w:rFonts w:eastAsia="Calibri"/>
                <w:b/>
                <w:sz w:val="24"/>
              </w:rPr>
              <w:t>hoạt động của gv</w:t>
            </w:r>
          </w:p>
        </w:tc>
        <w:tc>
          <w:tcPr>
            <w:tcW w:w="297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5" w:firstLine="0"/>
              <w:jc w:val="center"/>
            </w:pPr>
            <w:r w:rsidRPr="00F22A20">
              <w:rPr>
                <w:rFonts w:eastAsia="Calibri"/>
                <w:b/>
                <w:sz w:val="24"/>
              </w:rPr>
              <w:t>hoạt động của hS</w:t>
            </w:r>
          </w:p>
        </w:tc>
        <w:tc>
          <w:tcPr>
            <w:tcW w:w="173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955"/>
        </w:trPr>
        <w:tc>
          <w:tcPr>
            <w:tcW w:w="378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32" w:firstLine="0"/>
              <w:jc w:val="left"/>
            </w:pPr>
            <w:r w:rsidRPr="00F22A20">
              <w:rPr>
                <w:rFonts w:eastAsia="Calibri"/>
                <w:sz w:val="24"/>
              </w:rPr>
              <w:t>– Yêu cầu HS chia sẻ cảm xúc, thu hoạch.</w:t>
            </w:r>
          </w:p>
        </w:tc>
        <w:tc>
          <w:tcPr>
            <w:tcW w:w="297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32" w:right="38" w:firstLine="0"/>
            </w:pPr>
            <w:r w:rsidRPr="00F22A20">
              <w:rPr>
                <w:rFonts w:eastAsia="Calibri"/>
                <w:sz w:val="24"/>
              </w:rPr>
              <w:t>– Một số HS chia sẻ cảm xúc, thu hoạch của bản thân sau khi xem triển lãm.</w:t>
            </w:r>
          </w:p>
        </w:tc>
        <w:tc>
          <w:tcPr>
            <w:tcW w:w="1738"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1706"/>
        </w:trPr>
        <w:tc>
          <w:tcPr>
            <w:tcW w:w="3780"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32" w:right="19" w:firstLine="0"/>
            </w:pPr>
            <w:r w:rsidRPr="00F22A20">
              <w:rPr>
                <w:rFonts w:eastAsia="Calibri"/>
                <w:sz w:val="24"/>
                <w:szCs w:val="24"/>
                <w:u w:color="000000"/>
              </w:rPr>
              <w:t xml:space="preserve">– </w:t>
            </w:r>
            <w:r w:rsidR="00102BE5" w:rsidRPr="00F22A20">
              <w:rPr>
                <w:rFonts w:eastAsia="Calibri"/>
                <w:sz w:val="24"/>
              </w:rPr>
              <w:t>Tổng hợp, phân tích thu hoạch, cảm xúc của HS sau triển lãm để đối chiếu với mục tiêu đặt ra.</w:t>
            </w:r>
          </w:p>
          <w:p w:rsidR="00EF3B60" w:rsidRPr="00F22A20" w:rsidRDefault="00F22A20" w:rsidP="00F22A20">
            <w:pPr>
              <w:spacing w:after="0" w:line="259" w:lineRule="auto"/>
              <w:ind w:left="32" w:right="19" w:firstLine="0"/>
            </w:pPr>
            <w:r w:rsidRPr="00F22A20">
              <w:rPr>
                <w:rFonts w:eastAsia="Calibri"/>
                <w:sz w:val="24"/>
                <w:szCs w:val="24"/>
                <w:u w:color="000000"/>
              </w:rPr>
              <w:t xml:space="preserve">– </w:t>
            </w:r>
            <w:r w:rsidR="00102BE5" w:rsidRPr="00F22A20">
              <w:rPr>
                <w:rFonts w:eastAsia="Calibri"/>
                <w:sz w:val="24"/>
              </w:rPr>
              <w:t>GV khẳng định những thành công và rút ra những bài học kinh nghiệm để lần sau tổ chức thành công hơn.</w:t>
            </w:r>
          </w:p>
        </w:tc>
        <w:tc>
          <w:tcPr>
            <w:tcW w:w="297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32" w:firstLine="0"/>
            </w:pPr>
            <w:r w:rsidRPr="00F22A20">
              <w:rPr>
                <w:rFonts w:eastAsia="Calibri"/>
                <w:sz w:val="24"/>
              </w:rPr>
              <w:t>– Ghi cảm xúc và thu hoạch của bản thân sau khi xem triển lãm.</w:t>
            </w:r>
          </w:p>
        </w:tc>
        <w:tc>
          <w:tcPr>
            <w:tcW w:w="1738"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8"/>
        <w:jc w:val="center"/>
      </w:pPr>
      <w:r w:rsidRPr="00F22A20">
        <w:rPr>
          <w:rFonts w:eastAsia="Calibri"/>
          <w:b/>
          <w:color w:val="007E50"/>
        </w:rPr>
        <w:t>(1 tiết)</w:t>
      </w:r>
    </w:p>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lastRenderedPageBreak/>
        <w:t>KHỞI ĐỘNG</w:t>
      </w:r>
    </w:p>
    <w:p w:rsidR="00EF3B60" w:rsidRPr="00F22A20" w:rsidRDefault="00102BE5">
      <w:pPr>
        <w:spacing w:after="0" w:line="336" w:lineRule="auto"/>
        <w:ind w:left="279" w:right="2672"/>
      </w:pPr>
      <w:r w:rsidRPr="00F22A20">
        <w:t xml:space="preserve">Xem video về tổ chức, sắp xếp khoa học công việc gia đình. </w:t>
      </w:r>
      <w:r w:rsidRPr="00F22A20">
        <w:rPr>
          <w:i/>
        </w:rPr>
        <w:t>a) Mục tiêu</w:t>
      </w:r>
    </w:p>
    <w:p w:rsidR="00EF3B60" w:rsidRPr="00F22A20" w:rsidRDefault="00102BE5">
      <w:pPr>
        <w:spacing w:after="0"/>
        <w:ind w:left="279" w:right="3193"/>
      </w:pPr>
      <w:r w:rsidRPr="00F22A20">
        <w:t xml:space="preserve">Tạo tâm thế, động lực cho HS tham gia các hoạt động. </w:t>
      </w:r>
      <w:r w:rsidRPr="00F22A20">
        <w:rPr>
          <w:i/>
        </w:rPr>
        <w:t>b) Tổ chức thực hiện</w:t>
      </w:r>
    </w:p>
    <w:tbl>
      <w:tblPr>
        <w:tblStyle w:val="TableGrid"/>
        <w:tblW w:w="8507" w:type="dxa"/>
        <w:tblInd w:w="292" w:type="dxa"/>
        <w:tblCellMar>
          <w:left w:w="113" w:type="dxa"/>
          <w:right w:w="75" w:type="dxa"/>
        </w:tblCellMar>
        <w:tblLook w:val="04A0" w:firstRow="1" w:lastRow="0" w:firstColumn="1" w:lastColumn="0" w:noHBand="0" w:noVBand="1"/>
      </w:tblPr>
      <w:tblGrid>
        <w:gridCol w:w="3955"/>
        <w:gridCol w:w="2217"/>
        <w:gridCol w:w="2335"/>
      </w:tblGrid>
      <w:tr w:rsidR="00EF3B60" w:rsidRPr="00F22A20">
        <w:trPr>
          <w:trHeight w:val="790"/>
        </w:trPr>
        <w:tc>
          <w:tcPr>
            <w:tcW w:w="395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1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0" w:right="82" w:firstLine="0"/>
              <w:jc w:val="center"/>
            </w:pPr>
            <w:r w:rsidRPr="00F22A20">
              <w:rPr>
                <w:rFonts w:eastAsia="Calibri"/>
                <w:b/>
                <w:sz w:val="24"/>
              </w:rPr>
              <w:t>Sản phẩm/ Kết quả  cần đạt</w:t>
            </w:r>
          </w:p>
        </w:tc>
      </w:tr>
      <w:tr w:rsidR="00EF3B60" w:rsidRPr="00F22A20">
        <w:trPr>
          <w:trHeight w:val="616"/>
        </w:trPr>
        <w:tc>
          <w:tcPr>
            <w:tcW w:w="395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GV tổ chức cho HS xem video về 1 trường hợp tổ chức, sắp xếp khoa học công việc gia đình.</w:t>
            </w:r>
          </w:p>
        </w:tc>
        <w:tc>
          <w:tcPr>
            <w:tcW w:w="2217"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Xem video.</w:t>
            </w:r>
          </w:p>
        </w:tc>
        <w:tc>
          <w:tcPr>
            <w:tcW w:w="233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HS chú ý xem video và chia sẻ được thu hoạch của bản </w:t>
            </w:r>
          </w:p>
        </w:tc>
      </w:tr>
      <w:tr w:rsidR="00EF3B60" w:rsidRPr="00F22A20">
        <w:trPr>
          <w:trHeight w:val="2777"/>
        </w:trPr>
        <w:tc>
          <w:tcPr>
            <w:tcW w:w="3955" w:type="dxa"/>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Khai thác cảm xúc của HS hoặc yêu cầu HS viết thu hoạch về:</w:t>
            </w:r>
          </w:p>
          <w:p w:rsidR="00EF3B60" w:rsidRPr="00F22A20" w:rsidRDefault="00102BE5">
            <w:pPr>
              <w:spacing w:after="57" w:line="221" w:lineRule="auto"/>
              <w:ind w:left="0" w:firstLine="0"/>
            </w:pPr>
            <w:r w:rsidRPr="00F22A20">
              <w:rPr>
                <w:rFonts w:eastAsia="Calibri"/>
                <w:sz w:val="24"/>
              </w:rPr>
              <w:t xml:space="preserve">+ Ý nghĩa của việc tổ chức, sắp xếp khoa học công việc gia đình. </w:t>
            </w:r>
          </w:p>
          <w:p w:rsidR="00EF3B60" w:rsidRPr="00F22A20" w:rsidRDefault="00102BE5">
            <w:pPr>
              <w:spacing w:after="137" w:line="221" w:lineRule="auto"/>
              <w:ind w:left="0" w:firstLine="0"/>
            </w:pPr>
            <w:r w:rsidRPr="00F22A20">
              <w:rPr>
                <w:rFonts w:eastAsia="Calibri"/>
                <w:sz w:val="24"/>
              </w:rPr>
              <w:t>+ Kinh nghiệm về cách tổ chức, sắp xếp khoa học công việc của nhân vật trong video.</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GV tổng hợp các ý kiến của HS và chuyển ý, giới thiệu nội dung trải nghiệm mới.</w:t>
            </w:r>
          </w:p>
        </w:tc>
        <w:tc>
          <w:tcPr>
            <w:tcW w:w="2217"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Chia sẻ cảm xúc và thu hoạch sau khi xem video.</w:t>
            </w:r>
          </w:p>
        </w:tc>
        <w:tc>
          <w:tcPr>
            <w:tcW w:w="233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thân về những nội dung GV yêu cầu.</w:t>
            </w:r>
          </w:p>
        </w:tc>
      </w:tr>
    </w:tbl>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27" w:line="312" w:lineRule="auto"/>
        <w:ind w:left="280" w:right="1058"/>
      </w:pPr>
      <w:r w:rsidRPr="00F22A20">
        <w:rPr>
          <w:b/>
        </w:rPr>
        <w:t xml:space="preserve">Hoạt động 1. Tìm hiểu cách tổ chức, sắp xếp khoa học công việc gia đình </w:t>
      </w:r>
      <w:r w:rsidRPr="00F22A20">
        <w:rPr>
          <w:i/>
        </w:rPr>
        <w:t>a) Mục tiêu</w:t>
      </w:r>
    </w:p>
    <w:p w:rsidR="00EF3B60" w:rsidRPr="00F22A20" w:rsidRDefault="00102BE5">
      <w:pPr>
        <w:ind w:left="279" w:right="4"/>
      </w:pPr>
      <w:r w:rsidRPr="00F22A20">
        <w:t>HS chia sẻ được kinh nghiệm và nêu được cách tổ chức, sắp xếp khoa học công việc gia đình.</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1" w:type="dxa"/>
          <w:left w:w="113" w:type="dxa"/>
        </w:tblCellMar>
        <w:tblLook w:val="04A0" w:firstRow="1" w:lastRow="0" w:firstColumn="1" w:lastColumn="0" w:noHBand="0" w:noVBand="1"/>
      </w:tblPr>
      <w:tblGrid>
        <w:gridCol w:w="270"/>
        <w:gridCol w:w="3491"/>
        <w:gridCol w:w="271"/>
        <w:gridCol w:w="2148"/>
        <w:gridCol w:w="273"/>
        <w:gridCol w:w="1762"/>
        <w:gridCol w:w="273"/>
      </w:tblGrid>
      <w:tr w:rsidR="00EF3B60" w:rsidRPr="00F22A20">
        <w:trPr>
          <w:gridBefore w:val="1"/>
          <w:wBefore w:w="283" w:type="dxa"/>
          <w:trHeight w:val="790"/>
        </w:trPr>
        <w:tc>
          <w:tcPr>
            <w:tcW w:w="390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13" w:firstLine="0"/>
              <w:jc w:val="center"/>
            </w:pPr>
            <w:r w:rsidRPr="00F22A20">
              <w:rPr>
                <w:rFonts w:eastAsia="Calibri"/>
                <w:b/>
                <w:sz w:val="24"/>
              </w:rPr>
              <w:t>hoạt động của gv</w:t>
            </w:r>
          </w:p>
        </w:tc>
        <w:tc>
          <w:tcPr>
            <w:tcW w:w="249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13" w:firstLine="0"/>
              <w:jc w:val="center"/>
            </w:pPr>
            <w:r w:rsidRPr="00F22A20">
              <w:rPr>
                <w:rFonts w:eastAsia="Calibri"/>
                <w:b/>
                <w:sz w:val="24"/>
              </w:rPr>
              <w:t>hoạt động của hS</w:t>
            </w:r>
          </w:p>
        </w:tc>
        <w:tc>
          <w:tcPr>
            <w:tcW w:w="209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5" w:firstLine="0"/>
              <w:jc w:val="center"/>
            </w:pPr>
            <w:r w:rsidRPr="00F22A20">
              <w:rPr>
                <w:rFonts w:eastAsia="Calibri"/>
                <w:b/>
                <w:sz w:val="24"/>
              </w:rPr>
              <w:t>Sản phẩm/ Kết quả  cần đạt</w:t>
            </w:r>
          </w:p>
        </w:tc>
      </w:tr>
      <w:tr w:rsidR="00EF3B60" w:rsidRPr="00F22A20">
        <w:trPr>
          <w:gridBefore w:val="1"/>
          <w:wBefore w:w="283" w:type="dxa"/>
          <w:trHeight w:val="520"/>
        </w:trPr>
        <w:tc>
          <w:tcPr>
            <w:tcW w:w="6398" w:type="dxa"/>
            <w:gridSpan w:val="4"/>
            <w:tcBorders>
              <w:top w:val="single" w:sz="6" w:space="0" w:color="00975E"/>
              <w:left w:val="single" w:sz="6" w:space="0" w:color="00975E"/>
              <w:bottom w:val="single" w:sz="6" w:space="0" w:color="00975E"/>
              <w:right w:val="nil"/>
            </w:tcBorders>
            <w:shd w:val="clear" w:color="auto" w:fill="E9F2E6"/>
            <w:vAlign w:val="center"/>
          </w:tcPr>
          <w:p w:rsidR="00EF3B60" w:rsidRPr="00F22A20" w:rsidRDefault="00102BE5">
            <w:pPr>
              <w:spacing w:after="0" w:line="259" w:lineRule="auto"/>
              <w:ind w:left="0" w:right="-3" w:firstLine="0"/>
              <w:jc w:val="left"/>
            </w:pPr>
            <w:r w:rsidRPr="00F22A20">
              <w:rPr>
                <w:rFonts w:eastAsia="Calibri"/>
                <w:b/>
                <w:i/>
                <w:sz w:val="24"/>
              </w:rPr>
              <w:t xml:space="preserve">Nhiệm vụ 1: </w:t>
            </w:r>
            <w:r w:rsidRPr="00F22A20">
              <w:rPr>
                <w:rFonts w:eastAsia="Calibri"/>
                <w:sz w:val="24"/>
              </w:rPr>
              <w:t>Chia sẻ kinh nghiệm về cách tổ chức, sắp xếp khoa học công việc gia đình</w:t>
            </w:r>
          </w:p>
        </w:tc>
        <w:tc>
          <w:tcPr>
            <w:tcW w:w="2090" w:type="dxa"/>
            <w:gridSpan w:val="2"/>
            <w:tcBorders>
              <w:top w:val="single" w:sz="6" w:space="0" w:color="00975E"/>
              <w:left w:val="nil"/>
              <w:bottom w:val="single" w:sz="6"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rPr>
          <w:gridBefore w:val="1"/>
          <w:wBefore w:w="283" w:type="dxa"/>
          <w:trHeight w:val="2209"/>
        </w:trPr>
        <w:tc>
          <w:tcPr>
            <w:tcW w:w="3904"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right="113" w:firstLine="0"/>
            </w:pPr>
            <w:r w:rsidRPr="00F22A20">
              <w:rPr>
                <w:rFonts w:eastAsia="Calibri"/>
                <w:sz w:val="24"/>
              </w:rPr>
              <w:t>– GV yêu cầu HS nhớ lại và chia sẻ những cách mà các em đã tổ chức, sắp xếp khoa học công việc gia đình theo những gợi ý sau:</w:t>
            </w:r>
          </w:p>
          <w:p w:rsidR="00EF3B60" w:rsidRPr="00F22A20" w:rsidRDefault="00102BE5">
            <w:pPr>
              <w:spacing w:after="57" w:line="229" w:lineRule="auto"/>
              <w:ind w:left="0" w:firstLine="0"/>
            </w:pPr>
            <w:r w:rsidRPr="00F22A20">
              <w:rPr>
                <w:rFonts w:eastAsia="Calibri"/>
                <w:sz w:val="24"/>
              </w:rPr>
              <w:t>+ Những công việc trong gia đình mà em đã được phân công thực hiện.</w:t>
            </w:r>
          </w:p>
          <w:p w:rsidR="00EF3B60" w:rsidRPr="00F22A20" w:rsidRDefault="00102BE5">
            <w:pPr>
              <w:spacing w:after="0" w:line="259" w:lineRule="auto"/>
              <w:ind w:left="0" w:firstLine="0"/>
            </w:pPr>
            <w:r w:rsidRPr="00F22A20">
              <w:rPr>
                <w:rFonts w:eastAsia="Calibri"/>
                <w:sz w:val="24"/>
              </w:rPr>
              <w:t>+ Cách tổ chức, sắp xếp công việc gia đình mà em đã thực hiện và kết quả.</w:t>
            </w:r>
          </w:p>
        </w:tc>
        <w:tc>
          <w:tcPr>
            <w:tcW w:w="249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113" w:firstLine="0"/>
            </w:pPr>
            <w:r w:rsidRPr="00F22A20">
              <w:rPr>
                <w:rFonts w:eastAsia="Calibri"/>
                <w:sz w:val="24"/>
              </w:rPr>
              <w:t>– HS làm việc cá nhân, suy ngẫm và ghi lại những kinh nghiệm của bản thân về cách tổ chức, sắp xếp khoa học công việc gia đình vào SBT.</w:t>
            </w:r>
          </w:p>
        </w:tc>
        <w:tc>
          <w:tcPr>
            <w:tcW w:w="209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113" w:firstLine="0"/>
            </w:pPr>
            <w:r w:rsidRPr="00F22A20">
              <w:rPr>
                <w:rFonts w:eastAsia="Calibri"/>
                <w:sz w:val="24"/>
              </w:rPr>
              <w:t>HS chia sẻ những kinh nghiệm đã có của bản thân về cách tổ chức, sắp xếp công việc gia đình một cách cởi mở, trung thực.</w:t>
            </w:r>
          </w:p>
        </w:tc>
      </w:tr>
      <w:tr w:rsidR="00EF3B60" w:rsidRPr="00F22A20">
        <w:trPr>
          <w:gridBefore w:val="1"/>
          <w:wBefore w:w="283" w:type="dxa"/>
          <w:trHeight w:val="2152"/>
        </w:trPr>
        <w:tc>
          <w:tcPr>
            <w:tcW w:w="3904"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84" w:line="229" w:lineRule="auto"/>
              <w:ind w:left="0" w:right="113" w:firstLine="0"/>
            </w:pPr>
            <w:r w:rsidRPr="00F22A20">
              <w:rPr>
                <w:rFonts w:eastAsia="Calibri"/>
                <w:sz w:val="24"/>
                <w:szCs w:val="24"/>
                <w:u w:color="000000"/>
              </w:rPr>
              <w:lastRenderedPageBreak/>
              <w:t xml:space="preserve">– </w:t>
            </w:r>
            <w:r w:rsidR="00102BE5" w:rsidRPr="00F22A20">
              <w:rPr>
                <w:rFonts w:eastAsia="Calibri"/>
                <w:sz w:val="24"/>
              </w:rPr>
              <w:t>Khích lệ HS xung phong chia sẻ kinh nghiệm của mình. HS khác lắng nghe tích cực những ý kiến chia sẻ của bạn để bổ sung ý kiến cho bạn.</w:t>
            </w:r>
          </w:p>
          <w:p w:rsidR="00EF3B60" w:rsidRPr="00F22A20" w:rsidRDefault="00F22A20" w:rsidP="00F22A20">
            <w:pPr>
              <w:spacing w:after="0" w:line="259" w:lineRule="auto"/>
              <w:ind w:left="0" w:right="113" w:firstLine="0"/>
            </w:pPr>
            <w:r w:rsidRPr="00F22A20">
              <w:rPr>
                <w:rFonts w:eastAsia="Calibri"/>
                <w:sz w:val="24"/>
                <w:szCs w:val="24"/>
                <w:u w:color="000000"/>
              </w:rPr>
              <w:t xml:space="preserve">– </w:t>
            </w:r>
            <w:r w:rsidR="00102BE5" w:rsidRPr="00F22A20">
              <w:rPr>
                <w:rFonts w:eastAsia="Calibri"/>
                <w:sz w:val="24"/>
              </w:rPr>
              <w:t>GV cùng HS chốt lại những kinh nghiệm tích cực, phù hợp về cách tổ chức, sắp xếp khoa học công việc gia đình.</w:t>
            </w:r>
          </w:p>
        </w:tc>
        <w:tc>
          <w:tcPr>
            <w:tcW w:w="2494"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firstLine="0"/>
              <w:jc w:val="left"/>
            </w:pPr>
            <w:r w:rsidRPr="00F22A20">
              <w:rPr>
                <w:rFonts w:eastAsia="Calibri"/>
                <w:sz w:val="24"/>
                <w:szCs w:val="24"/>
                <w:u w:color="000000"/>
              </w:rPr>
              <w:t xml:space="preserve">– </w:t>
            </w:r>
            <w:r w:rsidR="00102BE5" w:rsidRPr="00F22A20">
              <w:rPr>
                <w:rFonts w:eastAsia="Calibri"/>
                <w:sz w:val="24"/>
              </w:rPr>
              <w:t>HS chia sẻ theo cặp/ theo nhóm nhỏ.</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Một số HS chia sẻ trước lớp.</w:t>
            </w:r>
          </w:p>
        </w:tc>
        <w:tc>
          <w:tcPr>
            <w:tcW w:w="2090"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520"/>
        </w:trPr>
        <w:tc>
          <w:tcPr>
            <w:tcW w:w="6398" w:type="dxa"/>
            <w:gridSpan w:val="4"/>
            <w:tcBorders>
              <w:top w:val="single" w:sz="6" w:space="0" w:color="00975E"/>
              <w:left w:val="single" w:sz="6" w:space="0" w:color="00975E"/>
              <w:bottom w:val="single" w:sz="6" w:space="0" w:color="00975E"/>
              <w:right w:val="nil"/>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Thảo luận về cách tổ chức, sắp xếp khoa học công việc gia đình</w:t>
            </w:r>
          </w:p>
        </w:tc>
        <w:tc>
          <w:tcPr>
            <w:tcW w:w="2090" w:type="dxa"/>
            <w:gridSpan w:val="2"/>
            <w:tcBorders>
              <w:top w:val="single" w:sz="6" w:space="0" w:color="00975E"/>
              <w:left w:val="nil"/>
              <w:bottom w:val="single" w:sz="6"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rPr>
          <w:gridBefore w:val="1"/>
          <w:wBefore w:w="283" w:type="dxa"/>
          <w:trHeight w:val="1537"/>
        </w:trPr>
        <w:tc>
          <w:tcPr>
            <w:tcW w:w="390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113" w:firstLine="0"/>
            </w:pPr>
            <w:r w:rsidRPr="00F22A20">
              <w:rPr>
                <w:rFonts w:eastAsia="Calibri"/>
                <w:sz w:val="24"/>
              </w:rPr>
              <w:t>– GV giao nhiệm vụ 2 và hướng dẫn HS dựa vào gợi ý ở mục 2, hoạt động 1, trang 31 (SGK) và những kinh nghiệm của các em đã được chốt ở trên để thảo luận nêu cách tổ chức, sắp xếp khoa học công việc gia đình.</w:t>
            </w:r>
          </w:p>
        </w:tc>
        <w:tc>
          <w:tcPr>
            <w:tcW w:w="249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Tiếp nhận nhiệm vụ 2 và lắng nghe GV hướng dẫn.</w:t>
            </w:r>
          </w:p>
        </w:tc>
        <w:tc>
          <w:tcPr>
            <w:tcW w:w="209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113" w:firstLine="0"/>
            </w:pPr>
            <w:r w:rsidRPr="00F22A20">
              <w:rPr>
                <w:rFonts w:eastAsia="Calibri"/>
                <w:sz w:val="24"/>
              </w:rPr>
              <w:t>Mỗi cặp/ nhóm HS cần có một sản phẩm là kết quả thảo luận về cách tổ chức, sắp xếp khoa học công việc gia đình.</w:t>
            </w:r>
          </w:p>
        </w:tc>
      </w:tr>
      <w:tr w:rsidR="00EF3B60" w:rsidRPr="00F22A20">
        <w:trPr>
          <w:gridBefore w:val="1"/>
          <w:wBefore w:w="283" w:type="dxa"/>
          <w:trHeight w:val="1247"/>
        </w:trPr>
        <w:tc>
          <w:tcPr>
            <w:tcW w:w="390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113" w:firstLine="0"/>
            </w:pPr>
            <w:r w:rsidRPr="00F22A20">
              <w:rPr>
                <w:rFonts w:eastAsia="Calibri"/>
                <w:sz w:val="24"/>
              </w:rPr>
              <w:t>– Tổ chức cho HS thảo luận theo cặp/ theo nhóm về cách tổ chức, sắp xếp khoa học công việc gia đình. Ghi lại kết quả thảo luận của cặp/ nhóm để chuẩn bị trình bày.</w:t>
            </w:r>
          </w:p>
        </w:tc>
        <w:tc>
          <w:tcPr>
            <w:tcW w:w="249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thảo luận theo cặp/ nhóm.</w:t>
            </w:r>
          </w:p>
        </w:tc>
        <w:tc>
          <w:tcPr>
            <w:tcW w:w="2090"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1304"/>
        </w:trPr>
        <w:tc>
          <w:tcPr>
            <w:tcW w:w="3904" w:type="dxa"/>
            <w:gridSpan w:val="2"/>
            <w:tcBorders>
              <w:top w:val="nil"/>
              <w:left w:val="single" w:sz="6" w:space="0" w:color="00975E"/>
              <w:bottom w:val="nil"/>
              <w:right w:val="single" w:sz="6" w:space="0" w:color="00975E"/>
            </w:tcBorders>
          </w:tcPr>
          <w:p w:rsidR="00EF3B60" w:rsidRPr="00F22A20" w:rsidRDefault="00102BE5">
            <w:pPr>
              <w:spacing w:after="57" w:line="229" w:lineRule="auto"/>
              <w:ind w:left="0" w:firstLine="0"/>
            </w:pPr>
            <w:r w:rsidRPr="00F22A20">
              <w:rPr>
                <w:rFonts w:eastAsia="Calibri"/>
                <w:sz w:val="24"/>
              </w:rPr>
              <w:t xml:space="preserve">– GV yêu cầu đại diện các cặp/ nhóm báo cáo kết quả thực hiện nhiệm vụ của nhóm mình. </w:t>
            </w:r>
          </w:p>
          <w:p w:rsidR="00EF3B60" w:rsidRPr="00F22A20" w:rsidRDefault="00102BE5">
            <w:pPr>
              <w:spacing w:after="0" w:line="259" w:lineRule="auto"/>
              <w:ind w:left="0" w:firstLine="0"/>
            </w:pPr>
            <w:r w:rsidRPr="00F22A20">
              <w:rPr>
                <w:rFonts w:eastAsia="Calibri"/>
                <w:sz w:val="24"/>
              </w:rPr>
              <w:t>Các cặp/ nhóm sau chỉ bổ sung những cách khác với các nhóm đã trình bày, tránh trùng lặp.</w:t>
            </w:r>
          </w:p>
        </w:tc>
        <w:tc>
          <w:tcPr>
            <w:tcW w:w="249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Đại diện các cặp/ nhóm trình bày kết quả thảo luận.</w:t>
            </w:r>
          </w:p>
        </w:tc>
        <w:tc>
          <w:tcPr>
            <w:tcW w:w="2090"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2303"/>
        </w:trPr>
        <w:tc>
          <w:tcPr>
            <w:tcW w:w="3904"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9" w:lineRule="auto"/>
              <w:ind w:left="0" w:firstLine="0"/>
            </w:pPr>
            <w:r w:rsidRPr="00F22A20">
              <w:rPr>
                <w:rFonts w:eastAsia="Calibri"/>
                <w:sz w:val="24"/>
              </w:rPr>
              <w:t xml:space="preserve">– GV cùng HS kết luận về cách tổ chức, sắp xếp khoa học công việc gia đình: </w:t>
            </w:r>
          </w:p>
          <w:p w:rsidR="00EF3B60" w:rsidRPr="00F22A20" w:rsidRDefault="00102BE5">
            <w:pPr>
              <w:spacing w:after="0" w:line="259" w:lineRule="auto"/>
              <w:ind w:left="0" w:right="113" w:firstLine="0"/>
            </w:pPr>
            <w:r w:rsidRPr="00F22A20">
              <w:rPr>
                <w:rFonts w:eastAsia="Calibri"/>
                <w:sz w:val="24"/>
              </w:rPr>
              <w:t xml:space="preserve"> + Liệt kê và phân loại những công việc cần thực hiện theo 4 nhóm (Công việc quan trọng và khẩn cấp; Công việc không quan trọng nhưng khẩn cấp; Công việc quan trọng nhưng không khẩn cấp; Công việc không quan trọng và không khẩn cấp).</w:t>
            </w:r>
          </w:p>
        </w:tc>
        <w:tc>
          <w:tcPr>
            <w:tcW w:w="249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113" w:firstLine="0"/>
            </w:pPr>
            <w:r w:rsidRPr="00F22A20">
              <w:rPr>
                <w:rFonts w:eastAsia="Calibri"/>
                <w:sz w:val="24"/>
              </w:rPr>
              <w:t>– HS ghi kết luận về cách tổ chức, sắp xếp khoa học công việc gia đình.</w:t>
            </w:r>
          </w:p>
        </w:tc>
        <w:tc>
          <w:tcPr>
            <w:tcW w:w="2090"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9" w:type="dxa"/>
            <w:right w:w="76" w:type="dxa"/>
          </w:tblCellMar>
        </w:tblPrEx>
        <w:trPr>
          <w:gridAfter w:val="1"/>
          <w:wAfter w:w="283" w:type="dxa"/>
          <w:trHeight w:val="790"/>
        </w:trPr>
        <w:tc>
          <w:tcPr>
            <w:tcW w:w="390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49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9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69" w:type="dxa"/>
            <w:right w:w="76" w:type="dxa"/>
          </w:tblCellMar>
        </w:tblPrEx>
        <w:trPr>
          <w:gridAfter w:val="1"/>
          <w:wAfter w:w="283" w:type="dxa"/>
          <w:trHeight w:val="3390"/>
        </w:trPr>
        <w:tc>
          <w:tcPr>
            <w:tcW w:w="390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 Sắp xếp các công việc theo thứ tự ưu tiên. Sau khi đã phân loại công việc vào 4 nhóm, những công việc còn lại sẽ có thể loại bỏ nếu không cần thiết để tránh làm mất thời gian.</w:t>
            </w:r>
          </w:p>
          <w:p w:rsidR="00EF3B60" w:rsidRPr="00F22A20" w:rsidRDefault="00102BE5">
            <w:pPr>
              <w:spacing w:after="28" w:line="244" w:lineRule="auto"/>
              <w:ind w:left="0" w:right="38" w:firstLine="0"/>
            </w:pPr>
            <w:r w:rsidRPr="00F22A20">
              <w:rPr>
                <w:rFonts w:eastAsia="Calibri"/>
                <w:sz w:val="24"/>
              </w:rPr>
              <w:t>+ Phân phối thời gian và nguồn lực hợp lí cho các công việc theo thứ tự ưu tiên. + Quản lí được tiến độ công việc.</w:t>
            </w:r>
          </w:p>
          <w:p w:rsidR="00EF3B60" w:rsidRPr="00F22A20" w:rsidRDefault="00102BE5">
            <w:pPr>
              <w:spacing w:after="57" w:line="221" w:lineRule="auto"/>
              <w:ind w:left="0" w:firstLine="0"/>
            </w:pPr>
            <w:r w:rsidRPr="00F22A20">
              <w:rPr>
                <w:rFonts w:eastAsia="Calibri"/>
                <w:sz w:val="24"/>
              </w:rPr>
              <w:t>+ Sử dụng công cụ quản lí thời gian như: phiếu nhắc việc, lịch bàn, thời gian biểu…</w:t>
            </w:r>
          </w:p>
          <w:p w:rsidR="00EF3B60" w:rsidRPr="00F22A20" w:rsidRDefault="00102BE5">
            <w:pPr>
              <w:spacing w:after="0" w:line="259" w:lineRule="auto"/>
              <w:ind w:left="0" w:firstLine="0"/>
              <w:jc w:val="left"/>
            </w:pPr>
            <w:r w:rsidRPr="00F22A20">
              <w:rPr>
                <w:rFonts w:eastAsia="Calibri"/>
                <w:sz w:val="24"/>
              </w:rPr>
              <w:t>+ Chủ động giải quyết các vấn đề phát sinh.</w:t>
            </w:r>
          </w:p>
        </w:tc>
        <w:tc>
          <w:tcPr>
            <w:tcW w:w="2494"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090"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53" w:line="312" w:lineRule="auto"/>
        <w:ind w:left="280" w:right="1378"/>
      </w:pPr>
      <w:r w:rsidRPr="00F22A20">
        <w:rPr>
          <w:b/>
        </w:rPr>
        <w:t xml:space="preserve">Hoạt động 2. Thực hành tổ chức, sắp xếp khoa học công việc gia đình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HS tự đánh giá được việc tổ chức, sắp xếp các công việc gia đình.</w:t>
      </w:r>
    </w:p>
    <w:p w:rsidR="00EF3B60" w:rsidRPr="00F22A20" w:rsidRDefault="00F22A20" w:rsidP="00F22A20">
      <w:pPr>
        <w:spacing w:after="79"/>
        <w:ind w:left="553" w:right="4" w:hanging="284"/>
      </w:pPr>
      <w:r w:rsidRPr="00F22A20">
        <w:rPr>
          <w:szCs w:val="25"/>
          <w:u w:color="000000"/>
        </w:rPr>
        <w:t xml:space="preserve">– </w:t>
      </w:r>
      <w:r w:rsidR="00102BE5" w:rsidRPr="00F22A20">
        <w:t>Xác định được những điều cần thay đổi để tổ chức, sắp xếp công việc gia đình của bản thân một cách khoa học.</w:t>
      </w:r>
    </w:p>
    <w:p w:rsidR="00EF3B60" w:rsidRPr="00F22A20" w:rsidRDefault="00102BE5">
      <w:pPr>
        <w:spacing w:after="4" w:line="259" w:lineRule="auto"/>
        <w:ind w:left="294"/>
        <w:jc w:val="left"/>
      </w:pPr>
      <w:r w:rsidRPr="00F22A20">
        <w:rPr>
          <w:i/>
        </w:rPr>
        <w:t>b) Tổ chức thực hiện</w:t>
      </w:r>
    </w:p>
    <w:tbl>
      <w:tblPr>
        <w:tblStyle w:val="TableGrid"/>
        <w:tblW w:w="8494" w:type="dxa"/>
        <w:tblInd w:w="292" w:type="dxa"/>
        <w:tblCellMar>
          <w:left w:w="114" w:type="dxa"/>
          <w:right w:w="75" w:type="dxa"/>
        </w:tblCellMar>
        <w:tblLook w:val="04A0" w:firstRow="1" w:lastRow="0" w:firstColumn="1" w:lastColumn="0" w:noHBand="0" w:noVBand="1"/>
      </w:tblPr>
      <w:tblGrid>
        <w:gridCol w:w="275"/>
        <w:gridCol w:w="2952"/>
        <w:gridCol w:w="275"/>
        <w:gridCol w:w="2679"/>
        <w:gridCol w:w="278"/>
        <w:gridCol w:w="1765"/>
        <w:gridCol w:w="270"/>
      </w:tblGrid>
      <w:tr w:rsidR="00EF3B60" w:rsidRPr="00F22A20">
        <w:trPr>
          <w:gridAfter w:val="1"/>
          <w:wAfter w:w="283" w:type="dxa"/>
          <w:trHeight w:val="790"/>
        </w:trPr>
        <w:tc>
          <w:tcPr>
            <w:tcW w:w="334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0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9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520"/>
        </w:trPr>
        <w:tc>
          <w:tcPr>
            <w:tcW w:w="6400" w:type="dxa"/>
            <w:gridSpan w:val="4"/>
            <w:tcBorders>
              <w:top w:val="single" w:sz="6" w:space="0" w:color="00975E"/>
              <w:left w:val="single" w:sz="6" w:space="0" w:color="00975E"/>
              <w:bottom w:val="single" w:sz="4" w:space="0" w:color="00975E"/>
              <w:right w:val="nil"/>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Tự nhận xét việc tổ chức, sắp xếp các công việc gia đình của bản thân</w:t>
            </w:r>
          </w:p>
        </w:tc>
        <w:tc>
          <w:tcPr>
            <w:tcW w:w="2094" w:type="dxa"/>
            <w:gridSpan w:val="2"/>
            <w:tcBorders>
              <w:top w:val="single" w:sz="6" w:space="0" w:color="00975E"/>
              <w:left w:val="nil"/>
              <w:bottom w:val="single" w:sz="4"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rPr>
          <w:gridAfter w:val="1"/>
          <w:wAfter w:w="283" w:type="dxa"/>
          <w:trHeight w:val="1156"/>
        </w:trPr>
        <w:tc>
          <w:tcPr>
            <w:tcW w:w="3340" w:type="dxa"/>
            <w:gridSpan w:val="2"/>
            <w:tcBorders>
              <w:top w:val="single" w:sz="4"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giao nhiệm vụ và hướng dẫn HS dựa vào gợi ý ở mục 1, hoạt động 2, trang 31 (SGK) để tự nhận xét việc tổ chức, sắp xếp các công việc gia đình của bản thân.</w:t>
            </w:r>
          </w:p>
        </w:tc>
        <w:tc>
          <w:tcPr>
            <w:tcW w:w="3060" w:type="dxa"/>
            <w:gridSpan w:val="2"/>
            <w:tcBorders>
              <w:top w:val="single" w:sz="4"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Tiếp nhận nhiệm vụ.</w:t>
            </w:r>
          </w:p>
        </w:tc>
        <w:tc>
          <w:tcPr>
            <w:tcW w:w="2094" w:type="dxa"/>
            <w:gridSpan w:val="2"/>
            <w:tcBorders>
              <w:top w:val="single" w:sz="4"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Mỗi HS cần có một sản phẩm là bản tự nhận xét, đánh giá việc tổ chức, sắp xếp các công việc gia đình </w:t>
            </w:r>
          </w:p>
        </w:tc>
      </w:tr>
      <w:tr w:rsidR="00EF3B60" w:rsidRPr="00F22A20">
        <w:trPr>
          <w:gridAfter w:val="1"/>
          <w:wAfter w:w="283" w:type="dxa"/>
          <w:trHeight w:val="1015"/>
        </w:trPr>
        <w:tc>
          <w:tcPr>
            <w:tcW w:w="3340"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Tổ chức cho HS làm việc cá nhân để tự nhận xét việc tổ chức, sắp xếp các công việc gia đình của bản thân.</w:t>
            </w:r>
          </w:p>
        </w:tc>
        <w:tc>
          <w:tcPr>
            <w:tcW w:w="3060"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làm việc cá nhân, tự nhận xét việc tổ chức, sắp xếp các công việc gia đình của bản thân và ghi vào vở.</w:t>
            </w:r>
          </w:p>
        </w:tc>
        <w:tc>
          <w:tcPr>
            <w:tcW w:w="209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của bản thân.</w:t>
            </w:r>
          </w:p>
        </w:tc>
      </w:tr>
      <w:tr w:rsidR="00EF3B60" w:rsidRPr="00F22A20">
        <w:trPr>
          <w:gridAfter w:val="1"/>
          <w:wAfter w:w="283" w:type="dxa"/>
          <w:trHeight w:val="1942"/>
        </w:trPr>
        <w:tc>
          <w:tcPr>
            <w:tcW w:w="334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GV tổ chức cho HS chia sẻ kết quả tự nhận xét việc tổ chức, sắp xếp các công việc gia đình của bản thân trong nhóm và lớp. – GV nhận xét dựa vào tổng hợp kết quả tự nhận xét của HS.</w:t>
            </w:r>
          </w:p>
        </w:tc>
        <w:tc>
          <w:tcPr>
            <w:tcW w:w="306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Một số HS chia sẻ kết quả tự nhận xét trước lớp.</w:t>
            </w:r>
          </w:p>
        </w:tc>
        <w:tc>
          <w:tcPr>
            <w:tcW w:w="2094"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right w:w="74" w:type="dxa"/>
          </w:tblCellMar>
        </w:tblPrEx>
        <w:trPr>
          <w:gridBefore w:val="1"/>
          <w:wBefore w:w="283" w:type="dxa"/>
          <w:trHeight w:val="790"/>
        </w:trPr>
        <w:tc>
          <w:tcPr>
            <w:tcW w:w="334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0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09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right w:w="74" w:type="dxa"/>
          </w:tblCellMar>
        </w:tblPrEx>
        <w:trPr>
          <w:gridBefore w:val="1"/>
          <w:wBefore w:w="283" w:type="dxa"/>
          <w:trHeight w:val="520"/>
        </w:trPr>
        <w:tc>
          <w:tcPr>
            <w:tcW w:w="8494"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Xác định những điều bản thân cần thay đổi trong cách tổ chức, sắp xếp các công việc gia đình</w:t>
            </w:r>
          </w:p>
        </w:tc>
      </w:tr>
      <w:tr w:rsidR="00EF3B60" w:rsidRPr="00F22A20">
        <w:tblPrEx>
          <w:tblCellMar>
            <w:right w:w="74" w:type="dxa"/>
          </w:tblCellMar>
        </w:tblPrEx>
        <w:trPr>
          <w:gridBefore w:val="1"/>
          <w:wBefore w:w="283" w:type="dxa"/>
          <w:trHeight w:val="1426"/>
        </w:trPr>
        <w:tc>
          <w:tcPr>
            <w:tcW w:w="334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yêu cầu từng HS dựa vào kết quả tự nhận xét việc tổ chức, sắp xếp các công việc gia đình của bản thân để xác định những điều chỉnh, thay đổi cần thiết trong cách tổ chức, sắp xếp công việc gia đình.</w:t>
            </w:r>
          </w:p>
        </w:tc>
        <w:tc>
          <w:tcPr>
            <w:tcW w:w="306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làm việc cá nhân, tự xác định những điều bản thân cần thay đổi, điều chỉnh trong cách tổ chức, sắp xếp công việc gia đình sao cho khoa học, hợp lí hơn và ghi lại.</w:t>
            </w:r>
          </w:p>
        </w:tc>
        <w:tc>
          <w:tcPr>
            <w:tcW w:w="209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xml:space="preserve">Mỗi HS cần có sản phẩm là bản ghi chép những điều bản thân cần thay đổi, điều chỉnh trong cách tổ chức, sắp xếp công việc </w:t>
            </w:r>
          </w:p>
        </w:tc>
      </w:tr>
      <w:tr w:rsidR="00EF3B60" w:rsidRPr="00F22A20">
        <w:tblPrEx>
          <w:tblCellMar>
            <w:right w:w="74" w:type="dxa"/>
          </w:tblCellMar>
        </w:tblPrEx>
        <w:trPr>
          <w:gridBefore w:val="1"/>
          <w:wBefore w:w="283" w:type="dxa"/>
          <w:trHeight w:val="2551"/>
        </w:trPr>
        <w:tc>
          <w:tcPr>
            <w:tcW w:w="3340"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80" w:line="221" w:lineRule="auto"/>
              <w:ind w:left="0" w:right="39" w:firstLine="0"/>
            </w:pPr>
            <w:r w:rsidRPr="00F22A20">
              <w:rPr>
                <w:rFonts w:eastAsia="Calibri"/>
                <w:sz w:val="24"/>
                <w:szCs w:val="24"/>
                <w:u w:color="000000"/>
              </w:rPr>
              <w:t xml:space="preserve">– </w:t>
            </w:r>
            <w:r w:rsidR="00102BE5" w:rsidRPr="00F22A20">
              <w:rPr>
                <w:rFonts w:eastAsia="Calibri"/>
                <w:sz w:val="24"/>
              </w:rPr>
              <w:t>GV khuyến khích HS xung phong chia sẻ những điều bản thân cần thay đổi, điều chỉnh trong cách tổ chức, sắp xếp công việc gia đình.</w:t>
            </w:r>
          </w:p>
          <w:p w:rsidR="00EF3B60" w:rsidRPr="00F22A20" w:rsidRDefault="00F22A20" w:rsidP="00F22A20">
            <w:pPr>
              <w:spacing w:after="0" w:line="259" w:lineRule="auto"/>
              <w:ind w:left="0" w:right="39" w:firstLine="0"/>
            </w:pPr>
            <w:r w:rsidRPr="00F22A20">
              <w:rPr>
                <w:rFonts w:eastAsia="Calibri"/>
                <w:sz w:val="24"/>
                <w:szCs w:val="24"/>
                <w:u w:color="000000"/>
              </w:rPr>
              <w:t xml:space="preserve">– </w:t>
            </w:r>
            <w:r w:rsidR="00102BE5" w:rsidRPr="00F22A20">
              <w:rPr>
                <w:rFonts w:eastAsia="Calibri"/>
                <w:sz w:val="24"/>
              </w:rPr>
              <w:t>GV nhận xét chung và khen những HS đã xác định rõ được những điều mình cần thay đổi trong cách tổ chức, sắp xếp công việc gia đình.</w:t>
            </w:r>
          </w:p>
        </w:tc>
        <w:tc>
          <w:tcPr>
            <w:tcW w:w="306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Một số HS chia sẻ trước lớp.</w:t>
            </w:r>
          </w:p>
        </w:tc>
        <w:tc>
          <w:tcPr>
            <w:tcW w:w="209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gia đình.</w:t>
            </w:r>
          </w:p>
        </w:tc>
      </w:tr>
      <w:tr w:rsidR="00EF3B60" w:rsidRPr="00F22A20">
        <w:tblPrEx>
          <w:tblCellMar>
            <w:right w:w="74" w:type="dxa"/>
          </w:tblCellMar>
        </w:tblPrEx>
        <w:trPr>
          <w:gridBefore w:val="1"/>
          <w:wBefore w:w="283" w:type="dxa"/>
          <w:trHeight w:val="520"/>
        </w:trPr>
        <w:tc>
          <w:tcPr>
            <w:tcW w:w="8494"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3: </w:t>
            </w:r>
            <w:r w:rsidRPr="00F22A20">
              <w:rPr>
                <w:rFonts w:eastAsia="Calibri"/>
                <w:sz w:val="24"/>
              </w:rPr>
              <w:t>Thực hiện tổ chức, sắp xếp các công việc gia đình của bản thân một cách khoa học</w:t>
            </w:r>
          </w:p>
        </w:tc>
      </w:tr>
      <w:tr w:rsidR="00EF3B60" w:rsidRPr="00F22A20">
        <w:tblPrEx>
          <w:tblCellMar>
            <w:right w:w="74" w:type="dxa"/>
          </w:tblCellMar>
        </w:tblPrEx>
        <w:trPr>
          <w:gridBefore w:val="1"/>
          <w:wBefore w:w="283" w:type="dxa"/>
          <w:trHeight w:val="2007"/>
        </w:trPr>
        <w:tc>
          <w:tcPr>
            <w:tcW w:w="3340"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80" w:line="221" w:lineRule="auto"/>
              <w:ind w:left="1" w:right="38" w:firstLine="0"/>
            </w:pPr>
            <w:r w:rsidRPr="00F22A20">
              <w:rPr>
                <w:rFonts w:eastAsia="Calibri"/>
                <w:sz w:val="24"/>
                <w:szCs w:val="24"/>
                <w:u w:color="000000"/>
              </w:rPr>
              <w:t xml:space="preserve">– </w:t>
            </w:r>
            <w:r w:rsidR="00102BE5" w:rsidRPr="00F22A20">
              <w:rPr>
                <w:rFonts w:eastAsia="Calibri"/>
                <w:sz w:val="24"/>
              </w:rPr>
              <w:t>GV yêu cầu từng HS thực hiện điều chỉnh cách tổ chức, sắp xếp công việc gia đình và ghi chép kết quả để chia sẻ.</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GV nhận xét, kết luận hoạt động 2 dựa vào báo cáo kết quả thực hiện các nhiệm vụ của HS.</w:t>
            </w:r>
          </w:p>
        </w:tc>
        <w:tc>
          <w:tcPr>
            <w:tcW w:w="306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1" w:firstLine="0"/>
            </w:pPr>
            <w:r w:rsidRPr="00F22A20">
              <w:rPr>
                <w:rFonts w:eastAsia="Calibri"/>
                <w:sz w:val="24"/>
              </w:rPr>
              <w:t>– HS thực hiện nhiệm vụ này ở gia đình và ghi chép kết quả để chia sẻ.</w:t>
            </w:r>
          </w:p>
        </w:tc>
        <w:tc>
          <w:tcPr>
            <w:tcW w:w="2094"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577" w:right="649"/>
      </w:pPr>
      <w:r w:rsidRPr="00F22A20">
        <w:rPr>
          <w:b/>
        </w:rPr>
        <w:t xml:space="preserve">Hoạt động 3. Duy trì việc tổ chức, sắp xếp khoa học các công việc gia đình </w:t>
      </w:r>
      <w:r w:rsidRPr="00F22A20">
        <w:rPr>
          <w:i/>
        </w:rPr>
        <w:t>a) Mục tiêu</w:t>
      </w:r>
    </w:p>
    <w:p w:rsidR="00EF3B60" w:rsidRPr="00F22A20" w:rsidRDefault="00102BE5">
      <w:pPr>
        <w:spacing w:after="79"/>
        <w:ind w:left="577" w:right="4"/>
      </w:pPr>
      <w:r w:rsidRPr="00F22A20">
        <w:lastRenderedPageBreak/>
        <w:t>HS thường xuyên thực hiện, cải tiến để tổ chức, sắp xếp công việc gia đình khoa học và hợp lí hơn.</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9" w:type="dxa"/>
          <w:left w:w="113" w:type="dxa"/>
          <w:right w:w="76" w:type="dxa"/>
        </w:tblCellMar>
        <w:tblLook w:val="04A0" w:firstRow="1" w:lastRow="0" w:firstColumn="1" w:lastColumn="0" w:noHBand="0" w:noVBand="1"/>
      </w:tblPr>
      <w:tblGrid>
        <w:gridCol w:w="2411"/>
        <w:gridCol w:w="3817"/>
        <w:gridCol w:w="2260"/>
      </w:tblGrid>
      <w:tr w:rsidR="00EF3B60" w:rsidRPr="00F22A20">
        <w:trPr>
          <w:trHeight w:val="790"/>
        </w:trPr>
        <w:tc>
          <w:tcPr>
            <w:tcW w:w="241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81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6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83" w:right="44" w:firstLine="0"/>
              <w:jc w:val="center"/>
            </w:pPr>
            <w:r w:rsidRPr="00F22A20">
              <w:rPr>
                <w:rFonts w:eastAsia="Calibri"/>
                <w:b/>
                <w:sz w:val="24"/>
              </w:rPr>
              <w:t>Sản phẩm/ Kết quả  cần đạt</w:t>
            </w:r>
          </w:p>
        </w:tc>
      </w:tr>
      <w:tr w:rsidR="00EF3B60" w:rsidRPr="00F22A20">
        <w:trPr>
          <w:trHeight w:val="1657"/>
        </w:trPr>
        <w:tc>
          <w:tcPr>
            <w:tcW w:w="2411"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hướng dẫn và yêu cầu từng HS về nhà tiếp tục thực hiện tổ chức, sắp xếp khoa học các công việc gia đình trong cuộc sống hằng ngày.</w:t>
            </w:r>
          </w:p>
        </w:tc>
        <w:tc>
          <w:tcPr>
            <w:tcW w:w="3817"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HS thực hiện tổ chức, sắp xếp khoa học các công việc gia đình trong cuộc sống hằng ngày.</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Ghi chép kết quả thực hiện, cảm xúc và những khó khăn cũng như cách khắc phục để báo cáo và chia sẻ, phản hồi trong hoạt động sau.</w:t>
            </w:r>
          </w:p>
        </w:tc>
        <w:tc>
          <w:tcPr>
            <w:tcW w:w="2260"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HS thực hiện tổ chức, sắp xếp khoa học các công việc gia đình trong cuộc sống hằng ngày và ghi chép đầy đủ kết quả thực hiện.</w:t>
            </w:r>
          </w:p>
        </w:tc>
      </w:tr>
    </w:tbl>
    <w:p w:rsidR="00EF3B60" w:rsidRPr="00F22A20" w:rsidRDefault="00102BE5">
      <w:pPr>
        <w:spacing w:after="4" w:line="255" w:lineRule="auto"/>
        <w:ind w:left="576" w:right="851"/>
        <w:jc w:val="center"/>
      </w:pPr>
      <w:r w:rsidRPr="00F22A20">
        <w:rPr>
          <w:rFonts w:eastAsia="Calibri"/>
          <w:b/>
          <w:color w:val="007E50"/>
        </w:rPr>
        <w:t xml:space="preserve">C. PHẢN HỒI KẾT QUẢ VẬN DỤNG (Quy mô lớp) </w:t>
      </w:r>
    </w:p>
    <w:p w:rsidR="00EF3B60" w:rsidRPr="00F22A20" w:rsidRDefault="00102BE5">
      <w:pPr>
        <w:spacing w:after="164" w:line="255" w:lineRule="auto"/>
        <w:ind w:left="576" w:right="568"/>
        <w:jc w:val="center"/>
      </w:pPr>
      <w:r w:rsidRPr="00F22A20">
        <w:rPr>
          <w:rFonts w:eastAsia="Calibri"/>
          <w:b/>
          <w:color w:val="007E50"/>
        </w:rPr>
        <w:t>(1 tiết)</w:t>
      </w:r>
    </w:p>
    <w:p w:rsidR="00EF3B60" w:rsidRPr="00F22A20" w:rsidRDefault="00102BE5">
      <w:pPr>
        <w:spacing w:after="65" w:line="312" w:lineRule="auto"/>
        <w:ind w:left="280" w:right="272"/>
      </w:pPr>
      <w:r w:rsidRPr="00F22A20">
        <w:rPr>
          <w:b/>
        </w:rPr>
        <w:t>Hoạt động 4. Chia sẻ kết quả duy trì việc tổ chức, sắp xếp khoa học các công việc gia đình</w:t>
      </w:r>
    </w:p>
    <w:p w:rsidR="00EF3B60" w:rsidRPr="00F22A20" w:rsidRDefault="00102BE5">
      <w:pPr>
        <w:spacing w:after="121" w:line="259" w:lineRule="auto"/>
        <w:ind w:left="294"/>
        <w:jc w:val="left"/>
      </w:pPr>
      <w:r w:rsidRPr="00F22A20">
        <w:rPr>
          <w:i/>
        </w:rPr>
        <w:t>a) Mục tiêu</w:t>
      </w:r>
    </w:p>
    <w:p w:rsidR="00EF3B60" w:rsidRPr="00F22A20" w:rsidRDefault="00102BE5">
      <w:pPr>
        <w:spacing w:after="0"/>
        <w:ind w:left="279" w:right="82"/>
      </w:pPr>
      <w:r w:rsidRPr="00F22A20">
        <w:t xml:space="preserve">HS chia sẻ được kết quả duy trì việc tổ chức, sắp xếp khoa học các công việc gia đình. </w:t>
      </w:r>
      <w:r w:rsidRPr="00F22A20">
        <w:rPr>
          <w:i/>
        </w:rPr>
        <w:t>b) Tổ chức thực hiện</w:t>
      </w:r>
    </w:p>
    <w:tbl>
      <w:tblPr>
        <w:tblStyle w:val="TableGrid"/>
        <w:tblW w:w="8488" w:type="dxa"/>
        <w:tblInd w:w="292" w:type="dxa"/>
        <w:tblCellMar>
          <w:top w:w="3" w:type="dxa"/>
          <w:left w:w="88" w:type="dxa"/>
          <w:bottom w:w="3" w:type="dxa"/>
          <w:right w:w="75" w:type="dxa"/>
        </w:tblCellMar>
        <w:tblLook w:val="04A0" w:firstRow="1" w:lastRow="0" w:firstColumn="1" w:lastColumn="0" w:noHBand="0" w:noVBand="1"/>
      </w:tblPr>
      <w:tblGrid>
        <w:gridCol w:w="3677"/>
        <w:gridCol w:w="3060"/>
        <w:gridCol w:w="1751"/>
      </w:tblGrid>
      <w:tr w:rsidR="00EF3B60" w:rsidRPr="00F22A20">
        <w:trPr>
          <w:trHeight w:val="790"/>
        </w:trPr>
        <w:tc>
          <w:tcPr>
            <w:tcW w:w="367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3" w:firstLine="0"/>
              <w:jc w:val="center"/>
            </w:pPr>
            <w:r w:rsidRPr="00F22A20">
              <w:rPr>
                <w:rFonts w:eastAsia="Calibri"/>
                <w:b/>
                <w:sz w:val="24"/>
              </w:rPr>
              <w:t>hoạt động của gv</w:t>
            </w:r>
          </w:p>
        </w:tc>
        <w:tc>
          <w:tcPr>
            <w:tcW w:w="306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2" w:firstLine="0"/>
              <w:jc w:val="center"/>
            </w:pPr>
            <w:r w:rsidRPr="00F22A20">
              <w:rPr>
                <w:rFonts w:eastAsia="Calibri"/>
                <w:b/>
                <w:sz w:val="24"/>
              </w:rPr>
              <w:t>hoạt động của hS</w:t>
            </w:r>
          </w:p>
        </w:tc>
        <w:tc>
          <w:tcPr>
            <w:tcW w:w="175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1686"/>
        </w:trPr>
        <w:tc>
          <w:tcPr>
            <w:tcW w:w="3677"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26" w:right="38" w:firstLine="0"/>
            </w:pPr>
            <w:r w:rsidRPr="00F22A20">
              <w:rPr>
                <w:rFonts w:eastAsia="Calibri"/>
                <w:sz w:val="24"/>
              </w:rPr>
              <w:t>– GV tổ chức cho HS chia sẻ kết quả duy trì việc tổ chức, sắp xếp khoa học các công việc gia đình. – Khích lệ HS chia sẻ cảm xúc, bài học kinh nghiệm rút ra trong quá trình duy trì việc tổ chức, sắp xếp khoa học công việc gia đình.</w:t>
            </w:r>
          </w:p>
        </w:tc>
        <w:tc>
          <w:tcPr>
            <w:tcW w:w="3060"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38" w:lineRule="auto"/>
              <w:ind w:left="26" w:firstLine="0"/>
              <w:jc w:val="left"/>
            </w:pPr>
            <w:r w:rsidRPr="00F22A20">
              <w:rPr>
                <w:rFonts w:eastAsia="Calibri"/>
                <w:sz w:val="24"/>
                <w:szCs w:val="24"/>
                <w:u w:color="000000"/>
              </w:rPr>
              <w:t xml:space="preserve">– </w:t>
            </w:r>
            <w:r w:rsidR="00102BE5" w:rsidRPr="00F22A20">
              <w:rPr>
                <w:rFonts w:eastAsia="Calibri"/>
                <w:sz w:val="24"/>
              </w:rPr>
              <w:t>HS chia sẻ kết quả vận dụng thực tiễn trong nhóm.</w:t>
            </w:r>
          </w:p>
          <w:p w:rsidR="00EF3B60" w:rsidRPr="00F22A20" w:rsidRDefault="00F22A20" w:rsidP="00F22A20">
            <w:pPr>
              <w:spacing w:after="0" w:line="259" w:lineRule="auto"/>
              <w:ind w:left="26" w:firstLine="0"/>
              <w:jc w:val="left"/>
            </w:pPr>
            <w:r w:rsidRPr="00F22A20">
              <w:rPr>
                <w:rFonts w:eastAsia="Calibri"/>
                <w:sz w:val="24"/>
                <w:szCs w:val="24"/>
                <w:u w:color="000000"/>
              </w:rPr>
              <w:t xml:space="preserve">– </w:t>
            </w:r>
            <w:r w:rsidR="00102BE5" w:rsidRPr="00F22A20">
              <w:rPr>
                <w:rFonts w:eastAsia="Calibri"/>
                <w:sz w:val="24"/>
              </w:rPr>
              <w:t>Một số HS chia sẻ trước lớp.</w:t>
            </w:r>
          </w:p>
        </w:tc>
        <w:tc>
          <w:tcPr>
            <w:tcW w:w="1751" w:type="dxa"/>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57" w:line="238" w:lineRule="auto"/>
              <w:ind w:left="26" w:right="19" w:firstLine="0"/>
              <w:jc w:val="left"/>
            </w:pPr>
            <w:r w:rsidRPr="00F22A20">
              <w:rPr>
                <w:rFonts w:eastAsia="Calibri"/>
                <w:sz w:val="24"/>
                <w:szCs w:val="24"/>
                <w:u w:color="000000"/>
              </w:rPr>
              <w:t xml:space="preserve">– </w:t>
            </w:r>
            <w:r w:rsidR="00102BE5" w:rsidRPr="00F22A20">
              <w:rPr>
                <w:rFonts w:eastAsia="Calibri"/>
                <w:sz w:val="24"/>
              </w:rPr>
              <w:t>HS chia sẻ trung thực kết quả vận dụng thực tiễn của bản thân.</w:t>
            </w:r>
          </w:p>
          <w:p w:rsidR="00EF3B60" w:rsidRPr="00F22A20" w:rsidRDefault="00F22A20" w:rsidP="00F22A20">
            <w:pPr>
              <w:spacing w:after="0" w:line="259" w:lineRule="auto"/>
              <w:ind w:left="26" w:right="19" w:firstLine="0"/>
              <w:jc w:val="left"/>
            </w:pPr>
            <w:r w:rsidRPr="00F22A20">
              <w:rPr>
                <w:rFonts w:eastAsia="Calibri"/>
                <w:sz w:val="24"/>
                <w:szCs w:val="24"/>
                <w:u w:color="000000"/>
              </w:rPr>
              <w:t xml:space="preserve">– </w:t>
            </w:r>
            <w:r w:rsidR="00102BE5" w:rsidRPr="00F22A20">
              <w:rPr>
                <w:rFonts w:eastAsia="Calibri"/>
                <w:sz w:val="24"/>
              </w:rPr>
              <w:t xml:space="preserve">Sản phẩm mỗi HS </w:t>
            </w:r>
          </w:p>
        </w:tc>
      </w:tr>
      <w:tr w:rsidR="00EF3B60" w:rsidRPr="00F22A20">
        <w:trPr>
          <w:trHeight w:val="2081"/>
        </w:trPr>
        <w:tc>
          <w:tcPr>
            <w:tcW w:w="3677" w:type="dxa"/>
            <w:tcBorders>
              <w:top w:val="nil"/>
              <w:left w:val="single" w:sz="6" w:space="0" w:color="00975E"/>
              <w:bottom w:val="single" w:sz="6" w:space="0" w:color="00975E"/>
              <w:right w:val="single" w:sz="6" w:space="0" w:color="00975E"/>
            </w:tcBorders>
          </w:tcPr>
          <w:p w:rsidR="00EF3B60" w:rsidRPr="00F22A20" w:rsidRDefault="00F22A20" w:rsidP="00F22A20">
            <w:pPr>
              <w:spacing w:after="117" w:line="238" w:lineRule="auto"/>
              <w:ind w:left="26" w:right="19" w:firstLine="0"/>
            </w:pPr>
            <w:r w:rsidRPr="00F22A20">
              <w:rPr>
                <w:rFonts w:eastAsia="Calibri"/>
                <w:sz w:val="24"/>
                <w:szCs w:val="24"/>
                <w:u w:color="000000"/>
              </w:rPr>
              <w:t xml:space="preserve">– </w:t>
            </w:r>
            <w:r w:rsidR="00102BE5" w:rsidRPr="00F22A20">
              <w:rPr>
                <w:rFonts w:eastAsia="Calibri"/>
                <w:sz w:val="24"/>
              </w:rPr>
              <w:t>GV yêu cầu một số HS nêu những điều học hỏi được sau khi nghe các bạn chia sẻ.</w:t>
            </w:r>
          </w:p>
          <w:p w:rsidR="00EF3B60" w:rsidRPr="00F22A20" w:rsidRDefault="00F22A20" w:rsidP="00F22A20">
            <w:pPr>
              <w:spacing w:after="0" w:line="259" w:lineRule="auto"/>
              <w:ind w:left="26" w:right="19" w:firstLine="0"/>
            </w:pPr>
            <w:r w:rsidRPr="00F22A20">
              <w:rPr>
                <w:rFonts w:eastAsia="Calibri"/>
                <w:sz w:val="24"/>
                <w:szCs w:val="24"/>
                <w:u w:color="000000"/>
              </w:rPr>
              <w:t xml:space="preserve">– </w:t>
            </w:r>
            <w:r w:rsidR="00102BE5" w:rsidRPr="00F22A20">
              <w:rPr>
                <w:rFonts w:eastAsia="Calibri"/>
                <w:sz w:val="24"/>
              </w:rPr>
              <w:t>GV tổng hợp những kết quả độc đáo, kinh nghiệm hay; tuyên dương những HS nghiêm túc và thành công trong hoạt động vận dụng.</w:t>
            </w:r>
          </w:p>
        </w:tc>
        <w:tc>
          <w:tcPr>
            <w:tcW w:w="3060" w:type="dxa"/>
            <w:tcBorders>
              <w:top w:val="nil"/>
              <w:left w:val="single" w:sz="6" w:space="0" w:color="00975E"/>
              <w:bottom w:val="single" w:sz="6" w:space="0" w:color="00975E"/>
              <w:right w:val="single" w:sz="6" w:space="0" w:color="00975E"/>
            </w:tcBorders>
          </w:tcPr>
          <w:p w:rsidR="00EF3B60" w:rsidRPr="00F22A20" w:rsidRDefault="00F22A20" w:rsidP="00F22A20">
            <w:pPr>
              <w:spacing w:after="117" w:line="238" w:lineRule="auto"/>
              <w:ind w:left="26" w:right="19" w:firstLine="0"/>
            </w:pPr>
            <w:r w:rsidRPr="00F22A20">
              <w:rPr>
                <w:rFonts w:eastAsia="Calibri"/>
                <w:sz w:val="24"/>
                <w:szCs w:val="24"/>
                <w:u w:color="000000"/>
              </w:rPr>
              <w:t xml:space="preserve">– </w:t>
            </w:r>
            <w:r w:rsidR="00102BE5" w:rsidRPr="00F22A20">
              <w:rPr>
                <w:rFonts w:eastAsia="Calibri"/>
                <w:sz w:val="24"/>
              </w:rPr>
              <w:t>Một số HS nêu cảm nhận sau khi nghe các bạn chia sẻ.</w:t>
            </w:r>
          </w:p>
          <w:p w:rsidR="00EF3B60" w:rsidRPr="00F22A20" w:rsidRDefault="00F22A20" w:rsidP="00F22A20">
            <w:pPr>
              <w:spacing w:after="0" w:line="259" w:lineRule="auto"/>
              <w:ind w:left="26" w:right="19" w:firstLine="0"/>
            </w:pPr>
            <w:r w:rsidRPr="00F22A20">
              <w:rPr>
                <w:rFonts w:eastAsia="Calibri"/>
                <w:sz w:val="24"/>
                <w:szCs w:val="24"/>
                <w:u w:color="000000"/>
              </w:rPr>
              <w:t xml:space="preserve">– </w:t>
            </w:r>
            <w:r w:rsidR="00102BE5" w:rsidRPr="00F22A20">
              <w:rPr>
                <w:rFonts w:eastAsia="Calibri"/>
                <w:sz w:val="24"/>
              </w:rPr>
              <w:t>Ghi chép những kinh nghiệm hay về tổ chức, sắp xếp khoa học các công việc gia đình đã học hỏi được.</w:t>
            </w:r>
          </w:p>
        </w:tc>
        <w:tc>
          <w:tcPr>
            <w:tcW w:w="1751"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26" w:right="38" w:firstLine="0"/>
            </w:pPr>
            <w:r w:rsidRPr="00F22A20">
              <w:rPr>
                <w:rFonts w:eastAsia="Calibri"/>
                <w:sz w:val="24"/>
              </w:rPr>
              <w:t>cần có là bản ghi chép những kinh nghiệm hay học hỏi được về tổ chức, sắp xếp khoa học các công việc gia đình.</w:t>
            </w:r>
          </w:p>
        </w:tc>
      </w:tr>
    </w:tbl>
    <w:p w:rsidR="00EF3B60" w:rsidRPr="00F22A20" w:rsidRDefault="00102BE5">
      <w:pPr>
        <w:pStyle w:val="Heading2"/>
        <w:spacing w:after="10" w:line="253" w:lineRule="auto"/>
        <w:ind w:left="1252"/>
        <w:jc w:val="left"/>
        <w:rPr>
          <w:rFonts w:ascii="Times New Roman" w:hAnsi="Times New Roman" w:cs="Times New Roman"/>
        </w:rPr>
      </w:pPr>
      <w:r w:rsidRPr="00F22A20">
        <w:rPr>
          <w:rFonts w:ascii="Times New Roman" w:hAnsi="Times New Roman" w:cs="Times New Roman"/>
          <w:noProof/>
          <w:color w:val="000000"/>
          <w:sz w:val="22"/>
        </w:rPr>
        <w:lastRenderedPageBreak/>
        <mc:AlternateContent>
          <mc:Choice Requires="wpg">
            <w:drawing>
              <wp:anchor distT="0" distB="0" distL="114300" distR="114300" simplePos="0" relativeHeight="251687936" behindDoc="1" locked="0" layoutInCell="1" allowOverlap="1" wp14:anchorId="6A228688" wp14:editId="4990111B">
                <wp:simplePos x="0" y="0"/>
                <wp:positionH relativeFrom="column">
                  <wp:posOffset>530979</wp:posOffset>
                </wp:positionH>
                <wp:positionV relativeFrom="paragraph">
                  <wp:posOffset>37536</wp:posOffset>
                </wp:positionV>
                <wp:extent cx="416048" cy="279400"/>
                <wp:effectExtent l="0" t="0" r="0" b="0"/>
                <wp:wrapNone/>
                <wp:docPr id="287616" name="Group 287616"/>
                <wp:cNvGraphicFramePr/>
                <a:graphic xmlns:a="http://schemas.openxmlformats.org/drawingml/2006/main">
                  <a:graphicData uri="http://schemas.microsoft.com/office/word/2010/wordprocessingGroup">
                    <wpg:wgp>
                      <wpg:cNvGrpSpPr/>
                      <wpg:grpSpPr>
                        <a:xfrm>
                          <a:off x="0" y="0"/>
                          <a:ext cx="416048" cy="279400"/>
                          <a:chOff x="0" y="0"/>
                          <a:chExt cx="416048" cy="279400"/>
                        </a:xfrm>
                      </wpg:grpSpPr>
                      <wps:wsp>
                        <wps:cNvPr id="333711" name="Shape 333711"/>
                        <wps:cNvSpPr/>
                        <wps:spPr>
                          <a:xfrm>
                            <a:off x="0" y="0"/>
                            <a:ext cx="416048" cy="279400"/>
                          </a:xfrm>
                          <a:custGeom>
                            <a:avLst/>
                            <a:gdLst/>
                            <a:ahLst/>
                            <a:cxnLst/>
                            <a:rect l="0" t="0" r="0" b="0"/>
                            <a:pathLst>
                              <a:path w="416048" h="279400">
                                <a:moveTo>
                                  <a:pt x="0" y="0"/>
                                </a:moveTo>
                                <a:lnTo>
                                  <a:pt x="416048" y="0"/>
                                </a:lnTo>
                                <a:lnTo>
                                  <a:pt x="416048"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87616" style="width:32.7597pt;height:22pt;position:absolute;z-index:-2147483577;mso-position-horizontal-relative:text;mso-position-horizontal:absolute;margin-left:41.8094pt;mso-position-vertical-relative:text;margin-top:2.9556pt;" coordsize="4160,2794">
                <v:shape id="Shape 333712" style="position:absolute;width:4160;height:2794;left:0;top:0;" coordsize="416048,279400" path="m0,0l416048,0l416048,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BIỆN pHÁp pHÁT TRIỂN KINH TẾ GIA đÌNH</w:t>
      </w:r>
    </w:p>
    <w:p w:rsidR="00EF3B60" w:rsidRPr="00F22A20" w:rsidRDefault="00102BE5">
      <w:pPr>
        <w:spacing w:after="1" w:line="265" w:lineRule="auto"/>
        <w:ind w:left="292" w:right="567"/>
        <w:jc w:val="center"/>
      </w:pPr>
      <w:r w:rsidRPr="00F22A20">
        <w:rPr>
          <w:b/>
          <w:color w:val="00975E"/>
        </w:rPr>
        <w:t>Thời gian thực hiện: 3 tiết</w:t>
      </w:r>
      <w:r w:rsidRPr="00F22A20">
        <w:rPr>
          <w:b/>
        </w:rPr>
        <w:t xml:space="preserve">  </w:t>
      </w:r>
    </w:p>
    <w:p w:rsidR="00EF3B60" w:rsidRPr="00F22A20" w:rsidRDefault="00102BE5">
      <w:pPr>
        <w:spacing w:after="176" w:line="249" w:lineRule="auto"/>
        <w:ind w:left="2465" w:right="2750" w:firstLine="4"/>
        <w:jc w:val="center"/>
      </w:pPr>
      <w:r w:rsidRPr="00F22A20">
        <w:t xml:space="preserve">(Hoạt động định hướng: 1 tiết;  Hoạt động giáo dục theo chủ đề: 1 tiết; </w:t>
      </w:r>
    </w:p>
    <w:p w:rsidR="00EF3B60" w:rsidRPr="00F22A20" w:rsidRDefault="00102BE5">
      <w:pPr>
        <w:spacing w:after="163" w:line="249" w:lineRule="auto"/>
        <w:ind w:left="282" w:right="568" w:firstLine="4"/>
        <w:jc w:val="center"/>
      </w:pPr>
      <w:r w:rsidRPr="00F22A20">
        <w:t>Hoạt động phản hồi kết quả vận dụng: 1 tiết)</w:t>
      </w:r>
      <w:r w:rsidRPr="00F22A20">
        <w:rPr>
          <w:rFonts w:eastAsia="Calibri"/>
          <w:b/>
          <w:color w:val="00975E"/>
          <w:sz w:val="44"/>
        </w:rPr>
        <w:t xml:space="preserve"> </w:t>
      </w:r>
    </w:p>
    <w:p w:rsidR="00EF3B60" w:rsidRPr="00F22A20" w:rsidRDefault="00102BE5">
      <w:pPr>
        <w:pStyle w:val="Heading3"/>
        <w:ind w:left="-3"/>
      </w:pPr>
      <w:r w:rsidRPr="00F22A20">
        <w:t xml:space="preserve">I. MỤC TIÊU </w:t>
      </w:r>
    </w:p>
    <w:p w:rsidR="00EF3B60" w:rsidRPr="00F22A20" w:rsidRDefault="00102BE5">
      <w:pPr>
        <w:spacing w:after="177" w:line="259" w:lineRule="auto"/>
        <w:ind w:left="294"/>
        <w:jc w:val="left"/>
      </w:pPr>
      <w:r w:rsidRPr="00F22A20">
        <w:rPr>
          <w:i/>
        </w:rPr>
        <w:t>Sau khi tham gia trải nghiệm các hoạt động trong nội dung này, HS sẽ:</w:t>
      </w:r>
    </w:p>
    <w:p w:rsidR="00EF3B60" w:rsidRPr="00F22A20" w:rsidRDefault="00102BE5">
      <w:pPr>
        <w:spacing w:after="108" w:line="255" w:lineRule="auto"/>
        <w:ind w:left="-4" w:right="243"/>
        <w:jc w:val="left"/>
      </w:pPr>
      <w:r w:rsidRPr="00F22A20">
        <w:rPr>
          <w:rFonts w:eastAsia="Calibri"/>
          <w:b/>
          <w:color w:val="007E50"/>
        </w:rPr>
        <w:t>1.  Về kiến thức</w:t>
      </w:r>
    </w:p>
    <w:p w:rsidR="00EF3B60" w:rsidRPr="00F22A20" w:rsidRDefault="00102BE5">
      <w:pPr>
        <w:ind w:left="279" w:right="4"/>
      </w:pPr>
      <w:r w:rsidRPr="00F22A20">
        <w:t xml:space="preserve">Trình bày được các biện pháp phát triển kinh tế gia đình. </w:t>
      </w:r>
    </w:p>
    <w:p w:rsidR="00EF3B60" w:rsidRPr="00F22A20" w:rsidRDefault="00102BE5">
      <w:pPr>
        <w:pStyle w:val="Heading4"/>
        <w:spacing w:after="99"/>
        <w:ind w:left="29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spacing w:after="182"/>
        <w:ind w:left="577" w:right="4"/>
      </w:pPr>
      <w:r w:rsidRPr="00F22A20">
        <w:t>Phát triển năng lực giải quyết vấn đề thông qua việc đề xuất được một số biện pháp phát triển kinh tế phù hợp với gia đình mình.</w:t>
      </w:r>
    </w:p>
    <w:p w:rsidR="00EF3B60" w:rsidRPr="00F22A20" w:rsidRDefault="00102BE5">
      <w:pPr>
        <w:spacing w:after="128" w:line="255" w:lineRule="auto"/>
        <w:ind w:left="294" w:right="243"/>
        <w:jc w:val="left"/>
      </w:pPr>
      <w:r w:rsidRPr="00F22A20">
        <w:rPr>
          <w:rFonts w:eastAsia="Calibri"/>
          <w:b/>
          <w:color w:val="007E50"/>
        </w:rPr>
        <w:t>3.  Về phẩm chất</w:t>
      </w:r>
    </w:p>
    <w:p w:rsidR="00EF3B60" w:rsidRPr="00F22A20" w:rsidRDefault="00102BE5">
      <w:pPr>
        <w:spacing w:after="369"/>
        <w:ind w:left="577" w:right="4"/>
      </w:pPr>
      <w:r w:rsidRPr="00F22A20">
        <w:t>Phát triển phẩm chất yêu gia đình, có trách nhiệm với gia đình</w:t>
      </w:r>
    </w:p>
    <w:p w:rsidR="00EF3B60" w:rsidRPr="00F22A20" w:rsidRDefault="00102BE5">
      <w:pPr>
        <w:pStyle w:val="Heading3"/>
        <w:spacing w:after="160"/>
      </w:pPr>
      <w:r w:rsidRPr="00F22A20">
        <w:t xml:space="preserve">II. THIẾT BỊ GIÁO DỤC VÀ HỌC LIỆU </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851" w:right="4" w:hanging="284"/>
      </w:pPr>
      <w:r w:rsidRPr="00F22A20">
        <w:rPr>
          <w:szCs w:val="25"/>
          <w:u w:color="000000"/>
        </w:rPr>
        <w:t xml:space="preserve">– </w:t>
      </w:r>
      <w:r w:rsidR="00102BE5" w:rsidRPr="00F22A20">
        <w:t>Địa điểm, hệ thống âm thanh, phông nền và trang thiết bị cần thiết phục vụ cho toạ đàm về chủ đề “Phát triển kinh tế gia đình”.</w:t>
      </w:r>
    </w:p>
    <w:p w:rsidR="00EF3B60" w:rsidRPr="00F22A20" w:rsidRDefault="00F22A20" w:rsidP="00F22A20">
      <w:pPr>
        <w:ind w:left="851" w:right="4" w:hanging="284"/>
      </w:pPr>
      <w:r w:rsidRPr="00F22A20">
        <w:rPr>
          <w:szCs w:val="25"/>
          <w:u w:color="000000"/>
        </w:rPr>
        <w:t xml:space="preserve">– </w:t>
      </w:r>
      <w:r w:rsidR="00102BE5" w:rsidRPr="00F22A20">
        <w:t>Cử người chủ trì toạ đàm và mời khách mời tham gia toạ đàm. Nêu rõ mục đích, yêu cầu, nội dung toạ đàm với khách mời.</w:t>
      </w:r>
    </w:p>
    <w:p w:rsidR="00EF3B60" w:rsidRPr="00F22A20" w:rsidRDefault="00F22A20" w:rsidP="00F22A20">
      <w:pPr>
        <w:ind w:left="851" w:right="4" w:hanging="284"/>
      </w:pPr>
      <w:r w:rsidRPr="00F22A20">
        <w:rPr>
          <w:szCs w:val="25"/>
          <w:u w:color="000000"/>
        </w:rPr>
        <w:t xml:space="preserve">– </w:t>
      </w:r>
      <w:r w:rsidR="00102BE5" w:rsidRPr="00F22A20">
        <w:t>Phân công lớp/ tổ trực tuần xây dựng chương trình, cử MC và chuẩn bị 2 – 3 tiết mục văn nghệ.</w:t>
      </w:r>
    </w:p>
    <w:p w:rsidR="00EF3B60" w:rsidRPr="00F22A20" w:rsidRDefault="00F22A20" w:rsidP="00F22A20">
      <w:pPr>
        <w:ind w:left="851" w:right="4" w:hanging="284"/>
      </w:pPr>
      <w:r w:rsidRPr="00F22A20">
        <w:rPr>
          <w:szCs w:val="25"/>
          <w:u w:color="000000"/>
        </w:rPr>
        <w:t xml:space="preserve">– </w:t>
      </w:r>
      <w:r w:rsidR="00102BE5" w:rsidRPr="00F22A20">
        <w:t>Video, bài hát hoặc trò chơi đơn giản, phù hợp với nội dung chủ đề để tổ chức hoạt động khởi động.</w:t>
      </w:r>
    </w:p>
    <w:p w:rsidR="00EF3B60" w:rsidRPr="00F22A20" w:rsidRDefault="00F22A20" w:rsidP="00F22A20">
      <w:pPr>
        <w:ind w:left="851" w:right="4" w:hanging="284"/>
      </w:pPr>
      <w:r w:rsidRPr="00F22A20">
        <w:rPr>
          <w:szCs w:val="25"/>
          <w:u w:color="000000"/>
        </w:rPr>
        <w:t xml:space="preserve">– </w:t>
      </w:r>
      <w:r w:rsidR="00102BE5" w:rsidRPr="00F22A20">
        <w:t>Các ví dụ về một số biện pháp phát triển kinh tế gia đình hiệu quả.</w:t>
      </w:r>
    </w:p>
    <w:p w:rsidR="00EF3B60" w:rsidRPr="00F22A20" w:rsidRDefault="00F22A20" w:rsidP="00F22A20">
      <w:pPr>
        <w:spacing w:after="185"/>
        <w:ind w:left="851" w:right="4" w:hanging="284"/>
      </w:pPr>
      <w:r w:rsidRPr="00F22A20">
        <w:rPr>
          <w:szCs w:val="25"/>
          <w:u w:color="000000"/>
        </w:rPr>
        <w:t xml:space="preserve">– </w:t>
      </w:r>
      <w:r w:rsidR="00102BE5" w:rsidRPr="00F22A20">
        <w:t>Máy chiếu, máy tính để có thể sử dụng cho nhiều hoạt động.</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 xml:space="preserve">2.  HS chuẩn bị </w:t>
      </w:r>
    </w:p>
    <w:p w:rsidR="00EF3B60" w:rsidRPr="00F22A20" w:rsidRDefault="00F22A20" w:rsidP="00F22A20">
      <w:pPr>
        <w:ind w:left="851" w:right="4" w:hanging="284"/>
      </w:pPr>
      <w:r w:rsidRPr="00F22A20">
        <w:rPr>
          <w:szCs w:val="25"/>
          <w:u w:color="000000"/>
        </w:rPr>
        <w:t xml:space="preserve">– </w:t>
      </w:r>
      <w:r w:rsidR="00102BE5" w:rsidRPr="00F22A20">
        <w:t>Câu hỏi để trao đổi khi tham gia toạ đàm.</w:t>
      </w:r>
    </w:p>
    <w:p w:rsidR="00EF3B60" w:rsidRPr="00F22A20" w:rsidRDefault="00F22A20" w:rsidP="00F22A20">
      <w:pPr>
        <w:ind w:left="851" w:right="4" w:hanging="284"/>
      </w:pPr>
      <w:r w:rsidRPr="00F22A20">
        <w:rPr>
          <w:szCs w:val="25"/>
          <w:u w:color="000000"/>
        </w:rPr>
        <w:t xml:space="preserve">– </w:t>
      </w:r>
      <w:r w:rsidR="00102BE5" w:rsidRPr="00F22A20">
        <w:t>Xây dựng chương trình và tập các tiết mục văn nghệ.</w:t>
      </w:r>
    </w:p>
    <w:p w:rsidR="00EF3B60" w:rsidRPr="00F22A20" w:rsidRDefault="00F22A20" w:rsidP="00F22A20">
      <w:pPr>
        <w:ind w:left="851" w:right="4" w:hanging="284"/>
      </w:pPr>
      <w:r w:rsidRPr="00F22A20">
        <w:rPr>
          <w:szCs w:val="25"/>
          <w:u w:color="000000"/>
        </w:rPr>
        <w:lastRenderedPageBreak/>
        <w:t xml:space="preserve">– </w:t>
      </w:r>
      <w:r w:rsidR="00102BE5" w:rsidRPr="00F22A20">
        <w:t>Suy ngẫm, tìm hiểu các biện pháp hiệu quả để phát triển kinh tế gia đình.</w:t>
      </w:r>
    </w:p>
    <w:p w:rsidR="00EF3B60" w:rsidRPr="00F22A20" w:rsidRDefault="00F22A20" w:rsidP="00F22A20">
      <w:pPr>
        <w:spacing w:after="368"/>
        <w:ind w:left="851" w:right="4" w:hanging="284"/>
      </w:pPr>
      <w:r w:rsidRPr="00F22A20">
        <w:rPr>
          <w:szCs w:val="25"/>
          <w:u w:color="000000"/>
        </w:rPr>
        <w:t xml:space="preserve">– </w:t>
      </w:r>
      <w:r w:rsidR="00102BE5" w:rsidRPr="00F22A20">
        <w:t>SGK, SBT Hoạt động trải nghiệm, hướng nghiệp 9</w:t>
      </w:r>
    </w:p>
    <w:p w:rsidR="00EF3B60" w:rsidRPr="00F22A20" w:rsidRDefault="00102BE5">
      <w:pPr>
        <w:pStyle w:val="Heading3"/>
        <w:spacing w:after="140"/>
      </w:pPr>
      <w:r w:rsidRPr="00F22A20">
        <w:t>III. TIẾN TRÌNH TỔ CHỨC THỰC HIỆN</w:t>
      </w:r>
    </w:p>
    <w:p w:rsidR="00EF3B60" w:rsidRPr="00F22A20" w:rsidRDefault="00102BE5">
      <w:pPr>
        <w:spacing w:after="4" w:line="255" w:lineRule="auto"/>
        <w:ind w:left="576" w:right="284"/>
        <w:jc w:val="center"/>
      </w:pPr>
      <w:r w:rsidRPr="00F22A20">
        <w:rPr>
          <w:rFonts w:eastAsia="Calibri"/>
          <w:b/>
          <w:color w:val="007E50"/>
        </w:rPr>
        <w:t>A. HOẠT ĐỘNG ĐỊNH HƯỚNG (Quy mô trường/ khối lớp)</w:t>
      </w:r>
    </w:p>
    <w:p w:rsidR="00EF3B60" w:rsidRPr="00F22A20" w:rsidRDefault="00102BE5">
      <w:pPr>
        <w:spacing w:after="4" w:line="255" w:lineRule="auto"/>
        <w:ind w:left="576" w:right="267"/>
        <w:jc w:val="center"/>
      </w:pPr>
      <w:r w:rsidRPr="00F22A20">
        <w:rPr>
          <w:rFonts w:eastAsia="Calibri"/>
          <w:b/>
          <w:color w:val="007E50"/>
        </w:rPr>
        <w:t>Toạ đàm về chủ đề “Phát triển kinh tế gia đình”</w:t>
      </w:r>
    </w:p>
    <w:p w:rsidR="00EF3B60" w:rsidRPr="00F22A20" w:rsidRDefault="00102BE5">
      <w:pPr>
        <w:spacing w:after="83" w:line="255" w:lineRule="auto"/>
        <w:ind w:left="576" w:right="284"/>
        <w:jc w:val="center"/>
      </w:pPr>
      <w:r w:rsidRPr="00F22A20">
        <w:rPr>
          <w:rFonts w:eastAsia="Calibri"/>
          <w:b/>
          <w:color w:val="007E50"/>
        </w:rPr>
        <w:t>(1 tiết)</w:t>
      </w:r>
    </w:p>
    <w:p w:rsidR="00EF3B60" w:rsidRPr="00F22A20" w:rsidRDefault="00102BE5">
      <w:pPr>
        <w:spacing w:after="121" w:line="259" w:lineRule="auto"/>
        <w:ind w:left="563"/>
        <w:jc w:val="left"/>
      </w:pPr>
      <w:r w:rsidRPr="00F22A20">
        <w:rPr>
          <w:i/>
        </w:rPr>
        <w:t xml:space="preserve">a) Mục tiêu </w:t>
      </w:r>
    </w:p>
    <w:p w:rsidR="00EF3B60" w:rsidRPr="00F22A20" w:rsidRDefault="00F22A20" w:rsidP="00F22A20">
      <w:pPr>
        <w:ind w:left="851" w:right="4" w:hanging="284"/>
      </w:pPr>
      <w:r w:rsidRPr="00F22A20">
        <w:rPr>
          <w:szCs w:val="25"/>
          <w:u w:color="000000"/>
        </w:rPr>
        <w:t xml:space="preserve">– </w:t>
      </w:r>
      <w:r w:rsidR="00102BE5" w:rsidRPr="00F22A20">
        <w:t xml:space="preserve">HS nhận thức được tầm quan trọng của phát triển kinh tế gia đình. </w:t>
      </w:r>
    </w:p>
    <w:p w:rsidR="00EF3B60" w:rsidRPr="00F22A20" w:rsidRDefault="00F22A20" w:rsidP="00F22A20">
      <w:pPr>
        <w:ind w:left="851" w:right="4" w:hanging="284"/>
      </w:pPr>
      <w:r w:rsidRPr="00F22A20">
        <w:rPr>
          <w:szCs w:val="25"/>
          <w:u w:color="000000"/>
        </w:rPr>
        <w:t xml:space="preserve">– </w:t>
      </w:r>
      <w:r w:rsidR="00102BE5" w:rsidRPr="00F22A20">
        <w:t>Nêu được một số biện pháp phát triển kinh tế gia đình phù hợp.</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26" w:type="dxa"/>
          <w:left w:w="113" w:type="dxa"/>
          <w:right w:w="75" w:type="dxa"/>
        </w:tblCellMar>
        <w:tblLook w:val="04A0" w:firstRow="1" w:lastRow="0" w:firstColumn="1" w:lastColumn="0" w:noHBand="0" w:noVBand="1"/>
      </w:tblPr>
      <w:tblGrid>
        <w:gridCol w:w="3847"/>
        <w:gridCol w:w="2721"/>
        <w:gridCol w:w="1920"/>
      </w:tblGrid>
      <w:tr w:rsidR="00EF3B60" w:rsidRPr="00F22A20">
        <w:trPr>
          <w:trHeight w:val="790"/>
        </w:trPr>
        <w:tc>
          <w:tcPr>
            <w:tcW w:w="384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72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2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660"/>
        </w:trPr>
        <w:tc>
          <w:tcPr>
            <w:tcW w:w="3847"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MC giới thiệu các khách mời toạ đàm lên sân khấu và giới thiệu người chủ trì buổi toạ đàm.</w:t>
            </w:r>
          </w:p>
        </w:tc>
        <w:tc>
          <w:tcPr>
            <w:tcW w:w="2721"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Biểu diễn văn nghệ chào mừng.</w:t>
            </w:r>
          </w:p>
        </w:tc>
        <w:tc>
          <w:tcPr>
            <w:tcW w:w="192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HS tích cực tham gia toạ đàm.</w:t>
            </w:r>
          </w:p>
        </w:tc>
      </w:tr>
      <w:tr w:rsidR="00EF3B60" w:rsidRPr="00F22A20">
        <w:trPr>
          <w:trHeight w:val="3526"/>
        </w:trPr>
        <w:tc>
          <w:tcPr>
            <w:tcW w:w="3847" w:type="dxa"/>
            <w:tcBorders>
              <w:top w:val="nil"/>
              <w:left w:val="single" w:sz="6" w:space="0" w:color="00975E"/>
              <w:bottom w:val="nil"/>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Chủ trì buổi toạ đàm đặt câu hỏi cho các khách mời như:</w:t>
            </w:r>
          </w:p>
          <w:p w:rsidR="00EF3B60" w:rsidRPr="00F22A20" w:rsidRDefault="00102BE5">
            <w:pPr>
              <w:spacing w:after="20" w:line="259" w:lineRule="auto"/>
              <w:ind w:left="0" w:firstLine="0"/>
              <w:jc w:val="left"/>
            </w:pPr>
            <w:r w:rsidRPr="00F22A20">
              <w:rPr>
                <w:rFonts w:eastAsia="Calibri"/>
                <w:sz w:val="24"/>
              </w:rPr>
              <w:t>+ Vì sao cần phải phát triển kinh tế gia đình?</w:t>
            </w:r>
          </w:p>
          <w:p w:rsidR="00EF3B60" w:rsidRPr="00F22A20" w:rsidRDefault="00102BE5">
            <w:pPr>
              <w:spacing w:after="20" w:line="259" w:lineRule="auto"/>
              <w:ind w:left="0" w:firstLine="0"/>
              <w:jc w:val="left"/>
            </w:pPr>
            <w:r w:rsidRPr="00F22A20">
              <w:rPr>
                <w:rFonts w:eastAsia="Calibri"/>
                <w:sz w:val="24"/>
              </w:rPr>
              <w:t>+ Làm thế nào để phát triển kinh tế gia đình?</w:t>
            </w:r>
          </w:p>
          <w:p w:rsidR="00EF3B60" w:rsidRPr="00F22A20" w:rsidRDefault="00102BE5">
            <w:pPr>
              <w:spacing w:after="57" w:line="229" w:lineRule="auto"/>
              <w:ind w:left="0" w:firstLine="0"/>
            </w:pPr>
            <w:r w:rsidRPr="00F22A20">
              <w:rPr>
                <w:rFonts w:eastAsia="Calibri"/>
                <w:sz w:val="24"/>
              </w:rPr>
              <w:t>+ Vì sao ngay từ lứa tuổi HS đã cần biết tham gia phát triển kinh tế gia đình?</w:t>
            </w:r>
          </w:p>
          <w:p w:rsidR="00EF3B60" w:rsidRPr="00F22A20" w:rsidRDefault="00102BE5">
            <w:pPr>
              <w:spacing w:after="57" w:line="229" w:lineRule="auto"/>
              <w:ind w:left="0" w:firstLine="0"/>
              <w:jc w:val="left"/>
            </w:pPr>
            <w:r w:rsidRPr="00F22A20">
              <w:rPr>
                <w:rFonts w:eastAsia="Calibri"/>
                <w:sz w:val="24"/>
              </w:rPr>
              <w:t>+ Kinh nghiệm phát triển kinh tế gia đình mà bạn biết?</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Yêu cầu HS toàn trường lắng nghe và đặt câu hỏi tìm hiểu thêm hoặc làm sáng tỏ những vấn đề liên quan đến chủ đề toạ đàm. </w:t>
            </w:r>
          </w:p>
        </w:tc>
        <w:tc>
          <w:tcPr>
            <w:tcW w:w="2721"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HS toàn trường lắng nghe và đặt câu hỏi cho khách mời.</w:t>
            </w:r>
          </w:p>
        </w:tc>
        <w:tc>
          <w:tcPr>
            <w:tcW w:w="1920"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Mỗi HS đều có sản phẩm là bản thu hoạch cá nhân sau khi dự toạ đàm.</w:t>
            </w:r>
          </w:p>
        </w:tc>
      </w:tr>
      <w:tr w:rsidR="00EF3B60" w:rsidRPr="00F22A20">
        <w:trPr>
          <w:trHeight w:val="687"/>
        </w:trPr>
        <w:tc>
          <w:tcPr>
            <w:tcW w:w="3847"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MC giới thiệu xen kẽ các tiết mục văn nghệ để thay đổi không khí của buổi toạ đàm.</w:t>
            </w:r>
          </w:p>
        </w:tc>
        <w:tc>
          <w:tcPr>
            <w:tcW w:w="2721"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HS tham gia các tiết mục văn nghệ/ quan sát, cổ vũ các bạn.</w:t>
            </w:r>
          </w:p>
        </w:tc>
        <w:tc>
          <w:tcPr>
            <w:tcW w:w="1920"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3871"/>
        </w:trPr>
        <w:tc>
          <w:tcPr>
            <w:tcW w:w="3847"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 xml:space="preserve">Sau khi buổi toạ đàm kết thúc, người chủ trì buổi toạ đàm tổng kết: Kinh tế đóng vai trò quan trọng trong mỗi gia đình. Vì vậy, tìm hiểu và thực hiện các biện pháp phát triển kinh tế gia đình phù hợp với điều kiện thực tế và nhu cầu của xã hội là việc làm rất cần thiết nhằm góp phần nâng cao đời sống vật chất, tinh thần cho mỗi gia đình nói riêng, xã hội nói chung. Là HS THCS, mỗi chúng ta hãy tích cực tham gia phát triển kinh tế gia đình bằng những việc làm cụ thể, thiết thực. </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Khích lệ một vài HS chia sẻ thu hoạch và cảm hứng nhận được trong buổi toạ đàm.</w:t>
            </w:r>
          </w:p>
        </w:tc>
        <w:tc>
          <w:tcPr>
            <w:tcW w:w="2721"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HS chia sẻ cảm nhận của bản thân sau khi dự toạ đàm.</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Ghi chép những thu hoạch của bản thân.</w:t>
            </w:r>
          </w:p>
        </w:tc>
        <w:tc>
          <w:tcPr>
            <w:tcW w:w="1920"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0" w:line="259" w:lineRule="auto"/>
        <w:ind w:right="1734"/>
        <w:jc w:val="right"/>
      </w:pPr>
      <w:r w:rsidRPr="00F22A20">
        <w:rPr>
          <w:rFonts w:eastAsia="Calibri"/>
          <w:b/>
          <w:color w:val="007E50"/>
        </w:rPr>
        <w:t>B. HOẠT ĐỘNG GIÁO DỤC THEO CHỦ ĐỀ (Quy mô lớp)</w:t>
      </w:r>
    </w:p>
    <w:p w:rsidR="00EF3B60" w:rsidRPr="00F22A20" w:rsidRDefault="00102BE5">
      <w:pPr>
        <w:spacing w:after="83" w:line="255" w:lineRule="auto"/>
        <w:ind w:left="576" w:right="851"/>
        <w:jc w:val="center"/>
      </w:pPr>
      <w:r w:rsidRPr="00F22A20">
        <w:rPr>
          <w:rFonts w:eastAsia="Calibri"/>
          <w:b/>
          <w:color w:val="007E50"/>
        </w:rPr>
        <w:t>(1 tiết)</w:t>
      </w:r>
    </w:p>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28" w:line="336" w:lineRule="auto"/>
        <w:ind w:left="279" w:right="3977"/>
      </w:pPr>
      <w:r w:rsidRPr="00F22A20">
        <w:t xml:space="preserve">Nghe kể chuyện về phát triển kinh tế gia đình. </w:t>
      </w:r>
      <w:r w:rsidRPr="00F22A20">
        <w:rPr>
          <w:i/>
        </w:rPr>
        <w:t>a) Mục tiêu</w:t>
      </w:r>
    </w:p>
    <w:p w:rsidR="00EF3B60" w:rsidRPr="00F22A20" w:rsidRDefault="00102BE5">
      <w:pPr>
        <w:ind w:left="279" w:right="4"/>
      </w:pPr>
      <w:r w:rsidRPr="00F22A20">
        <w:t>Tạo tâm thế, động lực cho HS bước vào hoạt động.</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1" w:type="dxa"/>
          <w:left w:w="113" w:type="dxa"/>
          <w:right w:w="75" w:type="dxa"/>
        </w:tblCellMar>
        <w:tblLook w:val="04A0" w:firstRow="1" w:lastRow="0" w:firstColumn="1" w:lastColumn="0" w:noHBand="0" w:noVBand="1"/>
      </w:tblPr>
      <w:tblGrid>
        <w:gridCol w:w="3955"/>
        <w:gridCol w:w="2330"/>
        <w:gridCol w:w="2203"/>
      </w:tblGrid>
      <w:tr w:rsidR="00EF3B60" w:rsidRPr="00F22A20">
        <w:trPr>
          <w:trHeight w:val="790"/>
        </w:trPr>
        <w:tc>
          <w:tcPr>
            <w:tcW w:w="395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33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0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54" w:right="16" w:firstLine="0"/>
              <w:jc w:val="center"/>
            </w:pPr>
            <w:r w:rsidRPr="00F22A20">
              <w:rPr>
                <w:rFonts w:eastAsia="Calibri"/>
                <w:b/>
                <w:sz w:val="24"/>
              </w:rPr>
              <w:t>Sản phẩm/ Kết quả  cần đạt</w:t>
            </w:r>
          </w:p>
        </w:tc>
      </w:tr>
      <w:tr w:rsidR="00EF3B60" w:rsidRPr="00F22A20">
        <w:trPr>
          <w:trHeight w:val="1255"/>
        </w:trPr>
        <w:tc>
          <w:tcPr>
            <w:tcW w:w="395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tổ chức cho HS nghe câu chuyện về gương phát triển kinh tế của gia đình ở địa phương hoặc ở Việt Nam (có thể minh hoạ thêm bằng tranh ảnh, video, phim tài liệu ngắn).</w:t>
            </w:r>
          </w:p>
        </w:tc>
        <w:tc>
          <w:tcPr>
            <w:tcW w:w="233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lắng nghe tích cực.</w:t>
            </w:r>
          </w:p>
        </w:tc>
        <w:tc>
          <w:tcPr>
            <w:tcW w:w="2203"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HS lắng nghe và tích cực chia sẻ cảm xúc, suy nghĩ.</w:t>
            </w:r>
          </w:p>
        </w:tc>
      </w:tr>
      <w:tr w:rsidR="00EF3B60" w:rsidRPr="00F22A20">
        <w:trPr>
          <w:trHeight w:val="2152"/>
        </w:trPr>
        <w:tc>
          <w:tcPr>
            <w:tcW w:w="3955"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1" w:firstLine="0"/>
            </w:pPr>
            <w:r w:rsidRPr="00F22A20">
              <w:rPr>
                <w:rFonts w:eastAsia="Calibri"/>
                <w:sz w:val="24"/>
                <w:szCs w:val="24"/>
                <w:u w:color="000000"/>
              </w:rPr>
              <w:t xml:space="preserve">– </w:t>
            </w:r>
            <w:r w:rsidR="00102BE5" w:rsidRPr="00F22A20">
              <w:rPr>
                <w:rFonts w:eastAsia="Calibri"/>
                <w:sz w:val="24"/>
              </w:rPr>
              <w:t>GV đặt câu hỏi khai thác cảm xúc, suy nghĩ của HS về các biện pháp phát triển kinh tế phù hợp với các gia đình.</w:t>
            </w:r>
          </w:p>
          <w:p w:rsidR="00EF3B60" w:rsidRPr="00F22A20" w:rsidRDefault="00F22A20" w:rsidP="00F22A20">
            <w:pPr>
              <w:spacing w:after="127" w:line="229" w:lineRule="auto"/>
              <w:ind w:left="1" w:firstLine="0"/>
            </w:pPr>
            <w:r w:rsidRPr="00F22A20">
              <w:rPr>
                <w:rFonts w:eastAsia="Calibri"/>
                <w:sz w:val="24"/>
                <w:szCs w:val="24"/>
                <w:u w:color="000000"/>
              </w:rPr>
              <w:t xml:space="preserve">– </w:t>
            </w:r>
            <w:r w:rsidR="00102BE5" w:rsidRPr="00F22A20">
              <w:rPr>
                <w:rFonts w:eastAsia="Calibri"/>
                <w:sz w:val="24"/>
              </w:rPr>
              <w:t>Yêu cầu HS rút ra ý nghĩa của việc phát triển kinh tế gia đình.</w:t>
            </w:r>
          </w:p>
          <w:p w:rsidR="00EF3B60" w:rsidRPr="00F22A20" w:rsidRDefault="00F22A20" w:rsidP="00F22A20">
            <w:pPr>
              <w:spacing w:after="0" w:line="259" w:lineRule="auto"/>
              <w:ind w:left="1" w:firstLine="0"/>
            </w:pPr>
            <w:r w:rsidRPr="00F22A20">
              <w:rPr>
                <w:rFonts w:eastAsia="Calibri"/>
                <w:sz w:val="24"/>
                <w:szCs w:val="24"/>
                <w:u w:color="000000"/>
              </w:rPr>
              <w:t xml:space="preserve">– </w:t>
            </w:r>
            <w:r w:rsidR="00102BE5" w:rsidRPr="00F22A20">
              <w:rPr>
                <w:rFonts w:eastAsia="Calibri"/>
                <w:sz w:val="24"/>
              </w:rPr>
              <w:t>GV chuyển ý, giới thiệu hoạt động mới.</w:t>
            </w:r>
          </w:p>
        </w:tc>
        <w:tc>
          <w:tcPr>
            <w:tcW w:w="233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chia sẻ cảm xúc, suy nghĩ của bản thân.</w:t>
            </w:r>
          </w:p>
        </w:tc>
        <w:tc>
          <w:tcPr>
            <w:tcW w:w="2203"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lastRenderedPageBreak/>
        <w:t>KHÁM PHÁ – KẾT NỐI</w:t>
      </w:r>
    </w:p>
    <w:p w:rsidR="00EF3B60" w:rsidRPr="00F22A20" w:rsidRDefault="00102BE5">
      <w:pPr>
        <w:spacing w:after="53" w:line="312" w:lineRule="auto"/>
        <w:ind w:left="577" w:right="1780"/>
      </w:pPr>
      <w:r w:rsidRPr="00F22A20">
        <w:rPr>
          <w:b/>
        </w:rPr>
        <w:t xml:space="preserve">Hoạt động 1. Tìm hiểu về biện pháp phát triển kinh tế gia đình </w:t>
      </w:r>
      <w:r w:rsidRPr="00F22A20">
        <w:rPr>
          <w:i/>
        </w:rPr>
        <w:t>a) Mục tiêu</w:t>
      </w:r>
    </w:p>
    <w:p w:rsidR="00EF3B60" w:rsidRPr="00F22A20" w:rsidRDefault="00102BE5">
      <w:pPr>
        <w:spacing w:after="0"/>
        <w:ind w:left="577" w:right="346"/>
      </w:pPr>
      <w:r w:rsidRPr="00F22A20">
        <w:t xml:space="preserve"> HS chia sẻ và biết được cách xác định các biện pháp phát triển kinh tế gia đình. </w:t>
      </w:r>
      <w:r w:rsidRPr="00F22A20">
        <w:rPr>
          <w:i/>
        </w:rPr>
        <w:t>b) Tổ chức thực hiện</w:t>
      </w:r>
    </w:p>
    <w:tbl>
      <w:tblPr>
        <w:tblStyle w:val="TableGrid"/>
        <w:tblW w:w="8486" w:type="dxa"/>
        <w:tblInd w:w="575" w:type="dxa"/>
        <w:tblCellMar>
          <w:left w:w="114" w:type="dxa"/>
          <w:right w:w="75" w:type="dxa"/>
        </w:tblCellMar>
        <w:tblLook w:val="04A0" w:firstRow="1" w:lastRow="0" w:firstColumn="1" w:lastColumn="0" w:noHBand="0" w:noVBand="1"/>
      </w:tblPr>
      <w:tblGrid>
        <w:gridCol w:w="270"/>
        <w:gridCol w:w="2713"/>
        <w:gridCol w:w="273"/>
        <w:gridCol w:w="2690"/>
        <w:gridCol w:w="271"/>
        <w:gridCol w:w="1997"/>
        <w:gridCol w:w="272"/>
      </w:tblGrid>
      <w:tr w:rsidR="00EF3B60" w:rsidRPr="00F22A20">
        <w:trPr>
          <w:gridBefore w:val="1"/>
          <w:wBefore w:w="283" w:type="dxa"/>
          <w:trHeight w:val="790"/>
        </w:trPr>
        <w:tc>
          <w:tcPr>
            <w:tcW w:w="309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0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0" w:right="82" w:firstLine="0"/>
              <w:jc w:val="center"/>
            </w:pPr>
            <w:r w:rsidRPr="00F22A20">
              <w:rPr>
                <w:rFonts w:eastAsia="Calibri"/>
                <w:b/>
                <w:sz w:val="24"/>
              </w:rPr>
              <w:t>Sản phẩm/ Kết quả  cần đạt</w:t>
            </w:r>
          </w:p>
        </w:tc>
      </w:tr>
      <w:tr w:rsidR="00EF3B60" w:rsidRPr="00F22A20">
        <w:trPr>
          <w:gridBefore w:val="1"/>
          <w:wBefore w:w="283" w:type="dxa"/>
          <w:trHeight w:val="520"/>
        </w:trPr>
        <w:tc>
          <w:tcPr>
            <w:tcW w:w="6151" w:type="dxa"/>
            <w:gridSpan w:val="4"/>
            <w:tcBorders>
              <w:top w:val="single" w:sz="6" w:space="0" w:color="00975E"/>
              <w:left w:val="single" w:sz="6" w:space="0" w:color="00975E"/>
              <w:bottom w:val="single" w:sz="6" w:space="0" w:color="00975E"/>
              <w:right w:val="nil"/>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 xml:space="preserve">Chia sẻ kinh nghiệm về biện pháp phát triển kinh tế gia đình </w:t>
            </w:r>
          </w:p>
        </w:tc>
        <w:tc>
          <w:tcPr>
            <w:tcW w:w="2335" w:type="dxa"/>
            <w:gridSpan w:val="2"/>
            <w:tcBorders>
              <w:top w:val="single" w:sz="6" w:space="0" w:color="00975E"/>
              <w:left w:val="nil"/>
              <w:bottom w:val="single" w:sz="6"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rPr>
          <w:gridBefore w:val="1"/>
          <w:wBefore w:w="283" w:type="dxa"/>
          <w:trHeight w:val="912"/>
        </w:trPr>
        <w:tc>
          <w:tcPr>
            <w:tcW w:w="309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giao nhiệm vụ và hướng dẫn HS thực hiện nhiệm vụ 1 dựa vào các gợi ý ở mục 1, hoạt động 1, trang 32 (SGK).</w:t>
            </w:r>
          </w:p>
        </w:tc>
        <w:tc>
          <w:tcPr>
            <w:tcW w:w="306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Tiếp nhận nhiệm vụ.</w:t>
            </w:r>
          </w:p>
        </w:tc>
        <w:tc>
          <w:tcPr>
            <w:tcW w:w="233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HS chia sẻ trung thực và cởi mở về các biện pháp phát triển kinh tế gia đình mà bản </w:t>
            </w:r>
          </w:p>
        </w:tc>
      </w:tr>
      <w:tr w:rsidR="00EF3B60" w:rsidRPr="00F22A20">
        <w:trPr>
          <w:gridBefore w:val="1"/>
          <w:wBefore w:w="283" w:type="dxa"/>
          <w:trHeight w:val="1310"/>
        </w:trPr>
        <w:tc>
          <w:tcPr>
            <w:tcW w:w="309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Tổ chức cho HS thực hiện nhiệm vụ theo hướng dẫn.</w:t>
            </w:r>
          </w:p>
        </w:tc>
        <w:tc>
          <w:tcPr>
            <w:tcW w:w="3060"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làm việc cá nhân, suy ngẫm và ghi lại những biện pháp phát triển kinh tế gia đình mà mình biết, sau đó chia sẻ trong nhóm.</w:t>
            </w:r>
          </w:p>
        </w:tc>
        <w:tc>
          <w:tcPr>
            <w:tcW w:w="233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thân đã biết.</w:t>
            </w:r>
          </w:p>
        </w:tc>
      </w:tr>
      <w:tr w:rsidR="00EF3B60" w:rsidRPr="00F22A20">
        <w:trPr>
          <w:gridBefore w:val="1"/>
          <w:wBefore w:w="283" w:type="dxa"/>
          <w:trHeight w:val="2375"/>
        </w:trPr>
        <w:tc>
          <w:tcPr>
            <w:tcW w:w="309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27" w:line="229" w:lineRule="auto"/>
              <w:ind w:left="0" w:right="19" w:firstLine="0"/>
            </w:pPr>
            <w:r w:rsidRPr="00F22A20">
              <w:rPr>
                <w:rFonts w:eastAsia="Calibri"/>
                <w:sz w:val="24"/>
                <w:szCs w:val="24"/>
                <w:u w:color="000000"/>
              </w:rPr>
              <w:t xml:space="preserve">– </w:t>
            </w:r>
            <w:r w:rsidR="00102BE5" w:rsidRPr="00F22A20">
              <w:rPr>
                <w:rFonts w:eastAsia="Calibri"/>
                <w:sz w:val="24"/>
              </w:rPr>
              <w:t>GV khích lệ HS xung phong chia sẻ kinh nghiệm của mình.</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GV cùng HS xác nhận những biện pháp mà HS chia sẻ xem biện pháp nào đúng là biện pháp phát triển kinh tế gia đình và chốt nhiệm vụ 1 dựa vào các ý kiến chia sẻ của HS.</w:t>
            </w:r>
          </w:p>
        </w:tc>
        <w:tc>
          <w:tcPr>
            <w:tcW w:w="306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Một số HS chia sẻ trước lớp.</w:t>
            </w:r>
          </w:p>
        </w:tc>
        <w:tc>
          <w:tcPr>
            <w:tcW w:w="2335"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right w:w="74" w:type="dxa"/>
          </w:tblCellMar>
        </w:tblPrEx>
        <w:trPr>
          <w:gridAfter w:val="1"/>
          <w:wAfter w:w="283" w:type="dxa"/>
          <w:trHeight w:val="790"/>
        </w:trPr>
        <w:tc>
          <w:tcPr>
            <w:tcW w:w="309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0" w:firstLine="0"/>
              <w:jc w:val="center"/>
            </w:pPr>
            <w:r w:rsidRPr="00F22A20">
              <w:rPr>
                <w:rFonts w:eastAsia="Calibri"/>
                <w:b/>
                <w:sz w:val="24"/>
              </w:rPr>
              <w:t>hoạt động của gv</w:t>
            </w:r>
          </w:p>
        </w:tc>
        <w:tc>
          <w:tcPr>
            <w:tcW w:w="306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40" w:firstLine="0"/>
              <w:jc w:val="center"/>
            </w:pPr>
            <w:r w:rsidRPr="00F22A20">
              <w:rPr>
                <w:rFonts w:eastAsia="Calibri"/>
                <w:b/>
                <w:sz w:val="24"/>
              </w:rPr>
              <w:t>hoạt động của hS</w:t>
            </w:r>
          </w:p>
        </w:tc>
        <w:tc>
          <w:tcPr>
            <w:tcW w:w="23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0" w:right="83" w:firstLine="0"/>
              <w:jc w:val="center"/>
            </w:pPr>
            <w:r w:rsidRPr="00F22A20">
              <w:rPr>
                <w:rFonts w:eastAsia="Calibri"/>
                <w:b/>
                <w:sz w:val="24"/>
              </w:rPr>
              <w:t>Sản phẩm/ Kết quả  cần đạt</w:t>
            </w:r>
          </w:p>
        </w:tc>
      </w:tr>
      <w:tr w:rsidR="00EF3B60" w:rsidRPr="00F22A20">
        <w:tblPrEx>
          <w:tblCellMar>
            <w:top w:w="61" w:type="dxa"/>
            <w:right w:w="74" w:type="dxa"/>
          </w:tblCellMar>
        </w:tblPrEx>
        <w:trPr>
          <w:gridAfter w:val="1"/>
          <w:wAfter w:w="283" w:type="dxa"/>
          <w:trHeight w:val="520"/>
        </w:trPr>
        <w:tc>
          <w:tcPr>
            <w:tcW w:w="6151" w:type="dxa"/>
            <w:gridSpan w:val="4"/>
            <w:tcBorders>
              <w:top w:val="single" w:sz="6" w:space="0" w:color="00975E"/>
              <w:left w:val="single" w:sz="6" w:space="0" w:color="00975E"/>
              <w:bottom w:val="single" w:sz="6" w:space="0" w:color="00975E"/>
              <w:right w:val="nil"/>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 xml:space="preserve">Thảo luận về các biện pháp phát triển kinh tế gia đình </w:t>
            </w:r>
          </w:p>
        </w:tc>
        <w:tc>
          <w:tcPr>
            <w:tcW w:w="2335" w:type="dxa"/>
            <w:gridSpan w:val="2"/>
            <w:tcBorders>
              <w:top w:val="single" w:sz="6" w:space="0" w:color="00975E"/>
              <w:left w:val="nil"/>
              <w:bottom w:val="single" w:sz="6"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blPrEx>
          <w:tblCellMar>
            <w:top w:w="61" w:type="dxa"/>
            <w:right w:w="74" w:type="dxa"/>
          </w:tblCellMar>
        </w:tblPrEx>
        <w:trPr>
          <w:gridAfter w:val="1"/>
          <w:wAfter w:w="283" w:type="dxa"/>
          <w:trHeight w:val="1921"/>
        </w:trPr>
        <w:tc>
          <w:tcPr>
            <w:tcW w:w="3091"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38" w:lineRule="auto"/>
              <w:ind w:left="0" w:right="39" w:firstLine="0"/>
            </w:pPr>
            <w:r w:rsidRPr="00F22A20">
              <w:rPr>
                <w:rFonts w:eastAsia="Calibri"/>
                <w:sz w:val="24"/>
              </w:rPr>
              <w:t xml:space="preserve">– GV giao nhiệm vụ và hướng dẫn HS dựa vào những gợi ý trong SGK để thảo luận, bổ sung những biện pháp để phát triển kinh tế gia đình khác. </w:t>
            </w:r>
          </w:p>
          <w:p w:rsidR="00EF3B60" w:rsidRPr="00F22A20" w:rsidRDefault="00102BE5">
            <w:pPr>
              <w:spacing w:after="0" w:line="259" w:lineRule="auto"/>
              <w:ind w:left="0" w:firstLine="0"/>
            </w:pPr>
            <w:r w:rsidRPr="00F22A20">
              <w:rPr>
                <w:rFonts w:eastAsia="Calibri"/>
                <w:sz w:val="24"/>
              </w:rPr>
              <w:t xml:space="preserve">Yêu cầu HS thảo luận theo </w:t>
            </w:r>
            <w:r w:rsidRPr="00F22A20">
              <w:rPr>
                <w:rFonts w:eastAsia="Calibri"/>
                <w:sz w:val="24"/>
              </w:rPr>
              <w:lastRenderedPageBreak/>
              <w:t>cặp hoặc theo nhóm.</w:t>
            </w:r>
          </w:p>
        </w:tc>
        <w:tc>
          <w:tcPr>
            <w:tcW w:w="3060"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33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xml:space="preserve">Sản phẩm hoạt động của mỗi HS là bản ghi chép những biện pháp phát triển kinh tế gia đình đã tiếp thu được. </w:t>
            </w:r>
          </w:p>
        </w:tc>
      </w:tr>
      <w:tr w:rsidR="00EF3B60" w:rsidRPr="00F22A20">
        <w:tblPrEx>
          <w:tblCellMar>
            <w:top w:w="61" w:type="dxa"/>
            <w:right w:w="74" w:type="dxa"/>
          </w:tblCellMar>
        </w:tblPrEx>
        <w:trPr>
          <w:gridAfter w:val="1"/>
          <w:wAfter w:w="283" w:type="dxa"/>
          <w:trHeight w:val="1276"/>
        </w:trPr>
        <w:tc>
          <w:tcPr>
            <w:tcW w:w="309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lastRenderedPageBreak/>
              <w:t>– Tổ chức cho HS thảo luận cách xác định biện pháp phát triển kinh tế gia đình. Yêu cầu các nhóm ghi lại kết quả thảo luận để trình bày trước lớp.</w:t>
            </w:r>
          </w:p>
        </w:tc>
        <w:tc>
          <w:tcPr>
            <w:tcW w:w="3060"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1" w:right="402" w:firstLine="0"/>
              <w:jc w:val="left"/>
            </w:pPr>
            <w:r w:rsidRPr="00F22A20">
              <w:rPr>
                <w:rFonts w:eastAsia="Calibri"/>
                <w:sz w:val="24"/>
              </w:rPr>
              <w:t>– HS thảo luận theo cặp/ nhóm. – Ghi lại kết quả thảo luận.</w:t>
            </w:r>
          </w:p>
        </w:tc>
        <w:tc>
          <w:tcPr>
            <w:tcW w:w="2335"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right w:w="74" w:type="dxa"/>
          </w:tblCellMar>
        </w:tblPrEx>
        <w:trPr>
          <w:gridAfter w:val="1"/>
          <w:wAfter w:w="283" w:type="dxa"/>
          <w:trHeight w:val="1566"/>
        </w:trPr>
        <w:tc>
          <w:tcPr>
            <w:tcW w:w="309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1" w:right="39" w:firstLine="0"/>
            </w:pPr>
            <w:r w:rsidRPr="00F22A20">
              <w:rPr>
                <w:rFonts w:eastAsia="Calibri"/>
                <w:sz w:val="24"/>
              </w:rPr>
              <w:t>– GV yêu cầu đại diện các nhóm báo cáo những cách mà nhóm đã xác định. Lưu ý các nhóm trình bày sau chỉ bổ sung những cách khác với cách mà các nhóm đã trình bày, tránh trùng lặp.</w:t>
            </w:r>
          </w:p>
        </w:tc>
        <w:tc>
          <w:tcPr>
            <w:tcW w:w="3060"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1" w:firstLine="0"/>
            </w:pPr>
            <w:r w:rsidRPr="00F22A20">
              <w:rPr>
                <w:rFonts w:eastAsia="Calibri"/>
                <w:sz w:val="24"/>
              </w:rPr>
              <w:t>– Đại diện các nhóm HS trình bày kết quả thảo luận.</w:t>
            </w:r>
          </w:p>
        </w:tc>
        <w:tc>
          <w:tcPr>
            <w:tcW w:w="2335"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right w:w="74" w:type="dxa"/>
          </w:tblCellMar>
        </w:tblPrEx>
        <w:trPr>
          <w:gridAfter w:val="1"/>
          <w:wAfter w:w="283" w:type="dxa"/>
          <w:trHeight w:val="4453"/>
        </w:trPr>
        <w:tc>
          <w:tcPr>
            <w:tcW w:w="3091"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38" w:lineRule="auto"/>
              <w:ind w:left="1" w:right="38" w:firstLine="0"/>
            </w:pPr>
            <w:r w:rsidRPr="00F22A20">
              <w:rPr>
                <w:rFonts w:eastAsia="Calibri"/>
                <w:sz w:val="24"/>
              </w:rPr>
              <w:t>– GV tổng hợp các ý kiến của HS và chốt lại những cách xác định biện pháp phát triển kinh tế gia đình:</w:t>
            </w:r>
          </w:p>
          <w:p w:rsidR="00EF3B60" w:rsidRPr="00F22A20" w:rsidRDefault="00102BE5">
            <w:pPr>
              <w:spacing w:after="57" w:line="238" w:lineRule="auto"/>
              <w:ind w:left="1" w:right="39" w:firstLine="0"/>
            </w:pPr>
            <w:r w:rsidRPr="00F22A20">
              <w:rPr>
                <w:rFonts w:eastAsia="Calibri"/>
                <w:sz w:val="24"/>
              </w:rPr>
              <w:t>+ Xem xét nhu cầu sử dụng/ tiêu thụ mặt hàng/ loại sản phẩm ở địa phương nơi em sống và xã hội.</w:t>
            </w:r>
          </w:p>
          <w:p w:rsidR="00EF3B60" w:rsidRPr="00F22A20" w:rsidRDefault="00102BE5">
            <w:pPr>
              <w:spacing w:after="57" w:line="238" w:lineRule="auto"/>
              <w:ind w:left="1" w:right="38" w:firstLine="0"/>
            </w:pPr>
            <w:r w:rsidRPr="00F22A20">
              <w:rPr>
                <w:rFonts w:eastAsia="Calibri"/>
                <w:sz w:val="24"/>
              </w:rPr>
              <w:t>+ Dựa vào điều kiện gia đình (nguồn vốn, nhân lực, vật lực,…), liệt kê những biện pháp phát triển kinh tế phù hợp với điều kiện gia đình mình.</w:t>
            </w:r>
          </w:p>
          <w:p w:rsidR="00EF3B60" w:rsidRPr="00F22A20" w:rsidRDefault="00102BE5">
            <w:pPr>
              <w:spacing w:after="57" w:line="238" w:lineRule="auto"/>
              <w:ind w:left="1" w:firstLine="0"/>
            </w:pPr>
            <w:r w:rsidRPr="00F22A20">
              <w:rPr>
                <w:rFonts w:eastAsia="Calibri"/>
                <w:sz w:val="24"/>
              </w:rPr>
              <w:t>+ Đối chiếu với nhu cầu xã hội xem biện pháp nào có triển vọng và khả thi.</w:t>
            </w:r>
          </w:p>
          <w:p w:rsidR="00EF3B60" w:rsidRPr="00F22A20" w:rsidRDefault="00102BE5">
            <w:pPr>
              <w:spacing w:after="0" w:line="259" w:lineRule="auto"/>
              <w:ind w:left="1" w:firstLine="0"/>
              <w:jc w:val="left"/>
            </w:pPr>
            <w:r w:rsidRPr="00F22A20">
              <w:rPr>
                <w:rFonts w:eastAsia="Calibri"/>
                <w:sz w:val="24"/>
              </w:rPr>
              <w:t>+ Lựa chọn những biện pháp phù hợp.</w:t>
            </w:r>
          </w:p>
        </w:tc>
        <w:tc>
          <w:tcPr>
            <w:tcW w:w="306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firstLine="0"/>
            </w:pPr>
            <w:r w:rsidRPr="00F22A20">
              <w:rPr>
                <w:rFonts w:eastAsia="Calibri"/>
                <w:sz w:val="24"/>
              </w:rPr>
              <w:t>– HS ghi các biện pháp phát triển kinh tế gia đình đã tiếp thu được.</w:t>
            </w:r>
          </w:p>
        </w:tc>
        <w:tc>
          <w:tcPr>
            <w:tcW w:w="2335"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53" w:line="312" w:lineRule="auto"/>
        <w:ind w:left="280" w:right="1731"/>
      </w:pPr>
      <w:r w:rsidRPr="00F22A20">
        <w:rPr>
          <w:b/>
        </w:rPr>
        <w:t xml:space="preserve">Hoạt động 2. Đề xuất một số biện pháp phát triển kinh tế gia đình </w:t>
      </w:r>
      <w:r w:rsidRPr="00F22A20">
        <w:rPr>
          <w:i/>
        </w:rPr>
        <w:t>a) Mục tiêu</w:t>
      </w:r>
    </w:p>
    <w:p w:rsidR="00EF3B60" w:rsidRPr="00F22A20" w:rsidRDefault="00102BE5">
      <w:pPr>
        <w:spacing w:after="64" w:line="259" w:lineRule="auto"/>
        <w:ind w:right="1747"/>
        <w:jc w:val="right"/>
      </w:pPr>
      <w:r w:rsidRPr="00F22A20">
        <w:lastRenderedPageBreak/>
        <w:t>HS đề xuất được những biện pháp phát triển kinh tế gia đình phù hợp.</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1" w:type="dxa"/>
          <w:left w:w="113" w:type="dxa"/>
          <w:right w:w="48" w:type="dxa"/>
        </w:tblCellMar>
        <w:tblLook w:val="04A0" w:firstRow="1" w:lastRow="0" w:firstColumn="1" w:lastColumn="0" w:noHBand="0" w:noVBand="1"/>
      </w:tblPr>
      <w:tblGrid>
        <w:gridCol w:w="3507"/>
        <w:gridCol w:w="3175"/>
        <w:gridCol w:w="1806"/>
      </w:tblGrid>
      <w:tr w:rsidR="00EF3B60" w:rsidRPr="00F22A20">
        <w:trPr>
          <w:trHeight w:val="790"/>
        </w:trPr>
        <w:tc>
          <w:tcPr>
            <w:tcW w:w="350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65" w:firstLine="0"/>
              <w:jc w:val="center"/>
            </w:pPr>
            <w:r w:rsidRPr="00F22A20">
              <w:rPr>
                <w:rFonts w:eastAsia="Calibri"/>
                <w:b/>
                <w:sz w:val="24"/>
              </w:rPr>
              <w:t>hoạt động của gv</w:t>
            </w:r>
          </w:p>
        </w:tc>
        <w:tc>
          <w:tcPr>
            <w:tcW w:w="317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65" w:firstLine="0"/>
              <w:jc w:val="center"/>
            </w:pPr>
            <w:r w:rsidRPr="00F22A20">
              <w:rPr>
                <w:rFonts w:eastAsia="Calibri"/>
                <w:b/>
                <w:sz w:val="24"/>
              </w:rPr>
              <w:t>hoạt động của hS</w:t>
            </w:r>
          </w:p>
        </w:tc>
        <w:tc>
          <w:tcPr>
            <w:tcW w:w="180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4282"/>
        </w:trPr>
        <w:tc>
          <w:tcPr>
            <w:tcW w:w="3507"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33" w:firstLine="0"/>
              <w:jc w:val="left"/>
            </w:pPr>
            <w:r w:rsidRPr="00F22A20">
              <w:rPr>
                <w:rFonts w:eastAsia="Calibri"/>
                <w:sz w:val="24"/>
                <w:szCs w:val="24"/>
                <w:u w:color="000000"/>
              </w:rPr>
              <w:t xml:space="preserve">– </w:t>
            </w:r>
            <w:r w:rsidR="00102BE5" w:rsidRPr="00F22A20">
              <w:rPr>
                <w:rFonts w:eastAsia="Calibri"/>
                <w:sz w:val="24"/>
              </w:rPr>
              <w:t>GV giao nhiệm vụ cho HS: Đề xuất một số biện pháp phát triển kinh tế phù hợp với gia đình em và chia sẻ các biện pháp phát triển kinh tế gia đình mà em đề xuất.</w:t>
            </w:r>
          </w:p>
          <w:p w:rsidR="00EF3B60" w:rsidRPr="00F22A20" w:rsidRDefault="00F22A20" w:rsidP="00F22A20">
            <w:pPr>
              <w:spacing w:after="57" w:line="229" w:lineRule="auto"/>
              <w:ind w:left="0" w:right="33" w:firstLine="0"/>
              <w:jc w:val="left"/>
            </w:pPr>
            <w:r w:rsidRPr="00F22A20">
              <w:rPr>
                <w:rFonts w:eastAsia="Calibri"/>
                <w:sz w:val="24"/>
                <w:szCs w:val="24"/>
                <w:u w:color="000000"/>
              </w:rPr>
              <w:t xml:space="preserve">– </w:t>
            </w:r>
            <w:r w:rsidR="00102BE5" w:rsidRPr="00F22A20">
              <w:rPr>
                <w:rFonts w:eastAsia="Calibri"/>
                <w:sz w:val="24"/>
              </w:rPr>
              <w:t>GV hướng dẫn HS thực hiện nhiệm vụ theo trình tự:</w:t>
            </w:r>
          </w:p>
          <w:p w:rsidR="00EF3B60" w:rsidRPr="00F22A20" w:rsidRDefault="00102BE5">
            <w:pPr>
              <w:spacing w:after="57" w:line="229" w:lineRule="auto"/>
              <w:ind w:left="0" w:right="66" w:firstLine="0"/>
            </w:pPr>
            <w:r w:rsidRPr="00F22A20">
              <w:rPr>
                <w:rFonts w:eastAsia="Calibri"/>
                <w:sz w:val="24"/>
              </w:rPr>
              <w:t xml:space="preserve">+ Xem xét, phân tích nhu cầu sử dụng các loại dịch vụ, sản phẩm của người dân ở nơi mình sống. </w:t>
            </w:r>
          </w:p>
          <w:p w:rsidR="00EF3B60" w:rsidRPr="00F22A20" w:rsidRDefault="00102BE5">
            <w:pPr>
              <w:spacing w:after="57" w:line="229" w:lineRule="auto"/>
              <w:ind w:left="0" w:right="66" w:firstLine="0"/>
            </w:pPr>
            <w:r w:rsidRPr="00F22A20">
              <w:rPr>
                <w:rFonts w:eastAsia="Calibri"/>
                <w:sz w:val="24"/>
              </w:rPr>
              <w:t>+ Xác định các điều kiện để phát triển kinh tế gia đình em: nhân lực, thời gian, tài chính/ vốn, phương tiện, địa điểm,…</w:t>
            </w:r>
          </w:p>
          <w:p w:rsidR="00EF3B60" w:rsidRPr="00F22A20" w:rsidRDefault="00102BE5">
            <w:pPr>
              <w:spacing w:after="0" w:line="259" w:lineRule="auto"/>
              <w:ind w:left="0" w:firstLine="0"/>
            </w:pPr>
            <w:r w:rsidRPr="00F22A20">
              <w:rPr>
                <w:rFonts w:eastAsia="Calibri"/>
                <w:sz w:val="24"/>
              </w:rPr>
              <w:t>+ Đề xuất biện pháp phát triển kinh tế phù hợp với gia đình.</w:t>
            </w:r>
          </w:p>
        </w:tc>
        <w:tc>
          <w:tcPr>
            <w:tcW w:w="3175" w:type="dxa"/>
            <w:tcBorders>
              <w:top w:val="single" w:sz="6" w:space="0" w:color="00975E"/>
              <w:left w:val="single" w:sz="6" w:space="0" w:color="00975E"/>
              <w:bottom w:val="nil"/>
              <w:right w:val="single" w:sz="6" w:space="0" w:color="00975E"/>
            </w:tcBorders>
          </w:tcPr>
          <w:p w:rsidR="00EF3B60" w:rsidRPr="00F22A20" w:rsidRDefault="00F22A20" w:rsidP="00F22A20">
            <w:pPr>
              <w:spacing w:after="1367" w:line="259" w:lineRule="auto"/>
              <w:ind w:left="0" w:firstLine="0"/>
              <w:jc w:val="left"/>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GV hướng dẫn để biết cách thực hiện nhiệm vụ.</w:t>
            </w:r>
          </w:p>
        </w:tc>
        <w:tc>
          <w:tcPr>
            <w:tcW w:w="1806"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66" w:firstLine="0"/>
            </w:pPr>
            <w:r w:rsidRPr="00F22A20">
              <w:rPr>
                <w:rFonts w:eastAsia="Calibri"/>
                <w:sz w:val="24"/>
              </w:rPr>
              <w:t>Sản phẩm hoạt động của HS là danh sách các biện pháp phát triển kinh tế phù hợp với gia đình mình.</w:t>
            </w:r>
          </w:p>
        </w:tc>
      </w:tr>
      <w:tr w:rsidR="00EF3B60" w:rsidRPr="00F22A20">
        <w:trPr>
          <w:trHeight w:val="1921"/>
        </w:trPr>
        <w:tc>
          <w:tcPr>
            <w:tcW w:w="3507"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Tổ chức cho HS thực hiện nhiệm vụ theo hình thức làm việc cá nhân.</w:t>
            </w:r>
          </w:p>
        </w:tc>
        <w:tc>
          <w:tcPr>
            <w:tcW w:w="3175" w:type="dxa"/>
            <w:tcBorders>
              <w:top w:val="nil"/>
              <w:left w:val="single" w:sz="6" w:space="0" w:color="00975E"/>
              <w:bottom w:val="nil"/>
              <w:right w:val="single" w:sz="6" w:space="0" w:color="00975E"/>
            </w:tcBorders>
          </w:tcPr>
          <w:p w:rsidR="00EF3B60" w:rsidRPr="00F22A20" w:rsidRDefault="00F22A20" w:rsidP="00F22A20">
            <w:pPr>
              <w:spacing w:after="42" w:line="241" w:lineRule="auto"/>
              <w:ind w:left="0" w:right="33" w:firstLine="0"/>
              <w:jc w:val="left"/>
            </w:pPr>
            <w:r w:rsidRPr="00F22A20">
              <w:rPr>
                <w:rFonts w:eastAsia="Calibri"/>
                <w:sz w:val="24"/>
                <w:szCs w:val="24"/>
                <w:u w:color="000000"/>
              </w:rPr>
              <w:t xml:space="preserve">– </w:t>
            </w:r>
            <w:r w:rsidR="00102BE5" w:rsidRPr="00F22A20">
              <w:rPr>
                <w:rFonts w:eastAsia="Calibri"/>
                <w:sz w:val="24"/>
              </w:rPr>
              <w:t>Ghi các biện pháp mình đề xuất. – Chuẩn bị trình bày phân tích và lập luận về những cơ sở lựa chọn và đề xuất biện pháp phát triển kinh tế phù hợp với gia đình mình.</w:t>
            </w:r>
          </w:p>
          <w:p w:rsidR="00EF3B60" w:rsidRPr="00F22A20" w:rsidRDefault="00F22A20" w:rsidP="00F22A20">
            <w:pPr>
              <w:spacing w:after="0" w:line="259" w:lineRule="auto"/>
              <w:ind w:left="0" w:right="33" w:firstLine="0"/>
              <w:jc w:val="left"/>
            </w:pPr>
            <w:r w:rsidRPr="00F22A20">
              <w:rPr>
                <w:rFonts w:eastAsia="Calibri"/>
                <w:sz w:val="24"/>
                <w:szCs w:val="24"/>
                <w:u w:color="000000"/>
              </w:rPr>
              <w:t xml:space="preserve">– </w:t>
            </w:r>
            <w:r w:rsidR="00102BE5" w:rsidRPr="00F22A20">
              <w:rPr>
                <w:rFonts w:eastAsia="Calibri"/>
                <w:sz w:val="24"/>
              </w:rPr>
              <w:t>Chia sẻ trong nhóm.</w:t>
            </w:r>
          </w:p>
        </w:tc>
        <w:tc>
          <w:tcPr>
            <w:tcW w:w="1806"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247"/>
        </w:trPr>
        <w:tc>
          <w:tcPr>
            <w:tcW w:w="3507"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Khích lệ HS chia sẻ biện pháp phát triển kinh tế của gia đình đã đề xuất.</w:t>
            </w:r>
          </w:p>
        </w:tc>
        <w:tc>
          <w:tcPr>
            <w:tcW w:w="3175" w:type="dxa"/>
            <w:tcBorders>
              <w:top w:val="nil"/>
              <w:left w:val="single" w:sz="6" w:space="0" w:color="00975E"/>
              <w:bottom w:val="nil"/>
              <w:right w:val="single" w:sz="6" w:space="0" w:color="00975E"/>
            </w:tcBorders>
          </w:tcPr>
          <w:p w:rsidR="00EF3B60" w:rsidRPr="00F22A20" w:rsidRDefault="00102BE5">
            <w:pPr>
              <w:spacing w:after="0" w:line="259" w:lineRule="auto"/>
              <w:ind w:left="0" w:right="66" w:firstLine="0"/>
            </w:pPr>
            <w:r w:rsidRPr="00F22A20">
              <w:rPr>
                <w:rFonts w:eastAsia="Calibri"/>
                <w:sz w:val="24"/>
              </w:rPr>
              <w:t>– Một số HS chia sẻ trước lớp, trình bày những phân tích và lập luận về những cơ sở lựa chọn và đề xuất biện pháp phát triển kinh tế phù hợp với gia đình mình.</w:t>
            </w:r>
          </w:p>
        </w:tc>
        <w:tc>
          <w:tcPr>
            <w:tcW w:w="1806"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2247"/>
        </w:trPr>
        <w:tc>
          <w:tcPr>
            <w:tcW w:w="3507"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65" w:firstLine="0"/>
            </w:pPr>
            <w:r w:rsidRPr="00F22A20">
              <w:rPr>
                <w:rFonts w:eastAsia="Calibri"/>
                <w:sz w:val="24"/>
              </w:rPr>
              <w:t>– GV nhận xét, đánh giá về sự phân tích nhu cầu sử dụng các loại dịch vụ, sản phẩm của cộng đồng, xã hội; các điều kiện để phát triển kinh tế gia đình và các biện pháp phát triển kinh tế phù hợp với gia đình được HS đề xuất có những ưu điểm nào và những gì cần rút kinh nghiệm.</w:t>
            </w:r>
          </w:p>
        </w:tc>
        <w:tc>
          <w:tcPr>
            <w:tcW w:w="317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66" w:firstLine="0"/>
            </w:pPr>
            <w:r w:rsidRPr="00F22A20">
              <w:rPr>
                <w:rFonts w:eastAsia="Calibri"/>
                <w:sz w:val="24"/>
              </w:rPr>
              <w:t xml:space="preserve">– HS ghi chép, điều chỉnh lại các biện pháp phát triển kinh tế của gia đình mình. </w:t>
            </w:r>
          </w:p>
        </w:tc>
        <w:tc>
          <w:tcPr>
            <w:tcW w:w="1806" w:type="dxa"/>
            <w:tcBorders>
              <w:top w:val="nil"/>
              <w:left w:val="single" w:sz="6" w:space="0" w:color="00975E"/>
              <w:bottom w:val="single" w:sz="6" w:space="0" w:color="00975E"/>
              <w:right w:val="single" w:sz="6" w:space="0" w:color="00975E"/>
            </w:tcBorders>
            <w:vAlign w:val="center"/>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lastRenderedPageBreak/>
        <w:t>VẬN DỤNG</w:t>
      </w:r>
    </w:p>
    <w:p w:rsidR="00EF3B60" w:rsidRPr="00F22A20" w:rsidRDefault="00102BE5">
      <w:pPr>
        <w:spacing w:after="27" w:line="312" w:lineRule="auto"/>
        <w:ind w:left="577" w:right="687"/>
      </w:pPr>
      <w:r w:rsidRPr="00F22A20">
        <w:rPr>
          <w:b/>
        </w:rPr>
        <w:t xml:space="preserve">Hoạt động 3. Chia sẻ với gia đình về biện pháp phát triển kinh tế gia đình </w:t>
      </w:r>
      <w:r w:rsidRPr="00F22A20">
        <w:rPr>
          <w:i/>
        </w:rPr>
        <w:t>a) Mục tiêu</w:t>
      </w:r>
    </w:p>
    <w:p w:rsidR="00EF3B60" w:rsidRPr="00F22A20" w:rsidRDefault="00102BE5">
      <w:pPr>
        <w:ind w:left="577" w:right="4"/>
      </w:pPr>
      <w:r w:rsidRPr="00F22A20">
        <w:t>HS chia sẻ với gia đình những biện pháp phát triển kinh tế phù hợp với gia đình mình và nhận được sự góp ý, đồng thuận của gia đình.</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61" w:type="dxa"/>
          <w:left w:w="113" w:type="dxa"/>
          <w:bottom w:w="61" w:type="dxa"/>
          <w:right w:w="75" w:type="dxa"/>
        </w:tblCellMar>
        <w:tblLook w:val="04A0" w:firstRow="1" w:lastRow="0" w:firstColumn="1" w:lastColumn="0" w:noHBand="0" w:noVBand="1"/>
      </w:tblPr>
      <w:tblGrid>
        <w:gridCol w:w="3262"/>
        <w:gridCol w:w="2891"/>
        <w:gridCol w:w="2335"/>
      </w:tblGrid>
      <w:tr w:rsidR="00EF3B60" w:rsidRPr="00F22A20">
        <w:trPr>
          <w:trHeight w:val="790"/>
        </w:trPr>
        <w:tc>
          <w:tcPr>
            <w:tcW w:w="326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9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121" w:right="82" w:firstLine="0"/>
              <w:jc w:val="center"/>
            </w:pPr>
            <w:r w:rsidRPr="00F22A20">
              <w:rPr>
                <w:rFonts w:eastAsia="Calibri"/>
                <w:b/>
                <w:sz w:val="24"/>
              </w:rPr>
              <w:t>Sản phẩm/ Kết quả  cần đạt</w:t>
            </w:r>
          </w:p>
        </w:tc>
      </w:tr>
      <w:tr w:rsidR="00EF3B60" w:rsidRPr="00F22A20">
        <w:trPr>
          <w:trHeight w:val="3398"/>
        </w:trPr>
        <w:tc>
          <w:tcPr>
            <w:tcW w:w="3261" w:type="dxa"/>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1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GV hướng dẫn và yêu cầu HS về nhà: </w:t>
            </w:r>
          </w:p>
          <w:p w:rsidR="00EF3B60" w:rsidRPr="00F22A20" w:rsidRDefault="00102BE5">
            <w:pPr>
              <w:spacing w:after="57" w:line="221" w:lineRule="auto"/>
              <w:ind w:left="0" w:right="38" w:firstLine="0"/>
            </w:pPr>
            <w:r w:rsidRPr="00F22A20">
              <w:rPr>
                <w:rFonts w:eastAsia="Calibri"/>
                <w:sz w:val="24"/>
              </w:rPr>
              <w:t>+ Trao đổi với những người thân trong gia đình về biện pháp phát triển kinh tế em đã đề xuất để cùng thảo luận, bàn bạc và ra quyết định.</w:t>
            </w:r>
          </w:p>
          <w:p w:rsidR="00EF3B60" w:rsidRPr="00F22A20" w:rsidRDefault="00102BE5">
            <w:pPr>
              <w:spacing w:after="57" w:line="221" w:lineRule="auto"/>
              <w:ind w:left="0" w:firstLine="0"/>
            </w:pPr>
            <w:r w:rsidRPr="00F22A20">
              <w:rPr>
                <w:rFonts w:eastAsia="Calibri"/>
                <w:sz w:val="24"/>
              </w:rPr>
              <w:t>+ Cùng gia đình chuẩn bị các điều kiện để thực hiện biện pháp phát triển kinh tế.</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Nhắc HS ghi chép lại các kết quả thực hiện, cảm xúc và những khó khăn cũng như cách khắc phục để báo cáo và chia sẻ, phản hồi trong hoạt động sau.</w:t>
            </w:r>
          </w:p>
        </w:tc>
        <w:tc>
          <w:tcPr>
            <w:tcW w:w="2891"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hướng dẫn và thực hiện theo yêu cầu của GV.</w:t>
            </w:r>
          </w:p>
        </w:tc>
        <w:tc>
          <w:tcPr>
            <w:tcW w:w="233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HS thực hiện các nhiệm vụ vận dụng được giao và ghi chép đầy đủ kết quả.</w:t>
            </w:r>
          </w:p>
        </w:tc>
      </w:tr>
      <w:tr w:rsidR="00EF3B60" w:rsidRPr="00F22A20">
        <w:trPr>
          <w:trHeight w:val="1862"/>
        </w:trPr>
        <w:tc>
          <w:tcPr>
            <w:tcW w:w="3261"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thông báo với cha mẹ HS về nhiệm vụ vận dụng của các em và đề nghị cha mẹ HS ủng hộ, hỗ trợ các em thực hiện nhiệm vụ.</w:t>
            </w:r>
          </w:p>
        </w:tc>
        <w:tc>
          <w:tcPr>
            <w:tcW w:w="2891"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HS thực hiện nhiệm vụ được giao về nhà.</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Ghi chép các kết quả thực hiện, cảm xúc và những khó khăn cũng như cách khắc phục. </w:t>
            </w:r>
          </w:p>
        </w:tc>
        <w:tc>
          <w:tcPr>
            <w:tcW w:w="2335"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5"/>
        <w:spacing w:after="4"/>
        <w:ind w:left="1820" w:right="243"/>
        <w:rPr>
          <w:rFonts w:ascii="Times New Roman" w:hAnsi="Times New Roman" w:cs="Times New Roman"/>
        </w:rPr>
      </w:pPr>
      <w:r w:rsidRPr="00F22A20">
        <w:rPr>
          <w:rFonts w:ascii="Times New Roman" w:hAnsi="Times New Roman" w:cs="Times New Roman"/>
        </w:rPr>
        <w:t>C. PHẢN HỒI KẾT QUẢ VẬN DỤNG (Quy mô lớp)</w:t>
      </w:r>
    </w:p>
    <w:p w:rsidR="00EF3B60" w:rsidRPr="00F22A20" w:rsidRDefault="00102BE5">
      <w:pPr>
        <w:spacing w:after="83" w:line="255" w:lineRule="auto"/>
        <w:ind w:left="576" w:right="851"/>
        <w:jc w:val="center"/>
      </w:pPr>
      <w:r w:rsidRPr="00F22A20">
        <w:rPr>
          <w:rFonts w:eastAsia="Calibri"/>
          <w:b/>
          <w:color w:val="007E50"/>
        </w:rPr>
        <w:t>(1 tiết)</w:t>
      </w:r>
    </w:p>
    <w:p w:rsidR="00EF3B60" w:rsidRPr="00F22A20" w:rsidRDefault="00102BE5">
      <w:pPr>
        <w:spacing w:after="27" w:line="312" w:lineRule="auto"/>
        <w:ind w:left="280" w:right="272"/>
      </w:pPr>
      <w:r w:rsidRPr="00F22A20">
        <w:rPr>
          <w:b/>
        </w:rPr>
        <w:t xml:space="preserve">Hoạt động 4. Phản hồi kết quả chia sẻ với gia đình về biện pháp phát triển kinh tế gia đình </w:t>
      </w:r>
    </w:p>
    <w:p w:rsidR="00EF3B60" w:rsidRPr="00F22A20" w:rsidRDefault="00102BE5">
      <w:pPr>
        <w:spacing w:after="92" w:line="259" w:lineRule="auto"/>
        <w:ind w:left="294"/>
        <w:jc w:val="left"/>
      </w:pPr>
      <w:r w:rsidRPr="00F22A20">
        <w:rPr>
          <w:i/>
        </w:rPr>
        <w:t>a) Mục tiêu</w:t>
      </w:r>
    </w:p>
    <w:p w:rsidR="00EF3B60" w:rsidRPr="00F22A20" w:rsidRDefault="00102BE5">
      <w:pPr>
        <w:spacing w:after="0" w:line="259" w:lineRule="auto"/>
        <w:ind w:left="294" w:right="284"/>
        <w:jc w:val="left"/>
      </w:pPr>
      <w:r w:rsidRPr="00F22A20">
        <w:t xml:space="preserve">HS phản hồi được kết quả chia sẻ với gia đình về biện pháp phát triển kinh tế của gia đình; chia sẻ cảm xúc và bài học kinh nghiệm rút ra trong quá trình vận dụng. </w:t>
      </w:r>
      <w:r w:rsidRPr="00F22A20">
        <w:rPr>
          <w:i/>
        </w:rPr>
        <w:t>b) Tổ chức thực hiện</w:t>
      </w:r>
    </w:p>
    <w:tbl>
      <w:tblPr>
        <w:tblStyle w:val="TableGrid"/>
        <w:tblW w:w="8488" w:type="dxa"/>
        <w:tblInd w:w="292" w:type="dxa"/>
        <w:tblCellMar>
          <w:top w:w="120" w:type="dxa"/>
          <w:left w:w="113" w:type="dxa"/>
          <w:right w:w="75" w:type="dxa"/>
        </w:tblCellMar>
        <w:tblLook w:val="04A0" w:firstRow="1" w:lastRow="0" w:firstColumn="1" w:lastColumn="0" w:noHBand="0" w:noVBand="1"/>
      </w:tblPr>
      <w:tblGrid>
        <w:gridCol w:w="275"/>
        <w:gridCol w:w="2434"/>
        <w:gridCol w:w="274"/>
        <w:gridCol w:w="2542"/>
        <w:gridCol w:w="280"/>
        <w:gridCol w:w="2414"/>
        <w:gridCol w:w="269"/>
      </w:tblGrid>
      <w:tr w:rsidR="00EF3B60" w:rsidRPr="00F22A20">
        <w:trPr>
          <w:gridAfter w:val="1"/>
          <w:wAfter w:w="283" w:type="dxa"/>
          <w:trHeight w:val="790"/>
        </w:trPr>
        <w:tc>
          <w:tcPr>
            <w:tcW w:w="280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92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5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28" w:right="290" w:firstLine="0"/>
              <w:jc w:val="center"/>
            </w:pPr>
            <w:r w:rsidRPr="00F22A20">
              <w:rPr>
                <w:rFonts w:eastAsia="Calibri"/>
                <w:b/>
                <w:sz w:val="24"/>
              </w:rPr>
              <w:t>Sản phẩm/ Kết quả  cần đạt</w:t>
            </w:r>
          </w:p>
        </w:tc>
      </w:tr>
      <w:tr w:rsidR="00EF3B60" w:rsidRPr="00F22A20">
        <w:trPr>
          <w:gridAfter w:val="1"/>
          <w:wAfter w:w="283" w:type="dxa"/>
          <w:trHeight w:val="2637"/>
        </w:trPr>
        <w:tc>
          <w:tcPr>
            <w:tcW w:w="2808"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GV tổ chức cho HS báo cáo, trình bày kết quả chia sẻ với gia đình về biện pháp phát triển kinh tế gia đình.</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khích lệ HS chia sẻ cảm xúc, bài học kinh nghiệm rút ra trong quá trình chia sẻ với gia đình.</w:t>
            </w:r>
          </w:p>
        </w:tc>
        <w:tc>
          <w:tcPr>
            <w:tcW w:w="2929"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 xml:space="preserve">HS chia sẻ trong nhóm nhỏ.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Một số HS trình bày trước lớp.</w:t>
            </w:r>
          </w:p>
        </w:tc>
        <w:tc>
          <w:tcPr>
            <w:tcW w:w="2751" w:type="dxa"/>
            <w:gridSpan w:val="2"/>
            <w:tcBorders>
              <w:top w:val="single" w:sz="6" w:space="0" w:color="00975E"/>
              <w:left w:val="single" w:sz="6" w:space="0" w:color="00975E"/>
              <w:bottom w:val="single" w:sz="6" w:space="0" w:color="00975E"/>
              <w:right w:val="single" w:sz="6" w:space="0" w:color="00975E"/>
            </w:tcBorders>
            <w:vAlign w:val="center"/>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HS chia sẻ cởi mở và trung thực về kết quả vận dụng thực tiễn của bản thân.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Sản phẩm mỗi HS cần thực hiện được là bản ghi chép những bài học kinh nghiệm về biện pháp phát triển kinh tế gia đình đã thu hoạch được.</w:t>
            </w:r>
          </w:p>
        </w:tc>
      </w:tr>
      <w:tr w:rsidR="00EF3B60" w:rsidRPr="00F22A20">
        <w:tblPrEx>
          <w:tblCellMar>
            <w:top w:w="69" w:type="dxa"/>
          </w:tblCellMar>
        </w:tblPrEx>
        <w:trPr>
          <w:gridBefore w:val="1"/>
          <w:wBefore w:w="283" w:type="dxa"/>
          <w:trHeight w:val="790"/>
        </w:trPr>
        <w:tc>
          <w:tcPr>
            <w:tcW w:w="280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92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75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328" w:right="290" w:firstLine="0"/>
              <w:jc w:val="center"/>
            </w:pPr>
            <w:r w:rsidRPr="00F22A20">
              <w:rPr>
                <w:rFonts w:eastAsia="Calibri"/>
                <w:b/>
                <w:sz w:val="24"/>
              </w:rPr>
              <w:t>Sản phẩm/ Kết quả  cần đạt</w:t>
            </w:r>
          </w:p>
        </w:tc>
      </w:tr>
      <w:tr w:rsidR="00EF3B60" w:rsidRPr="00F22A20">
        <w:tblPrEx>
          <w:tblCellMar>
            <w:top w:w="69" w:type="dxa"/>
          </w:tblCellMar>
        </w:tblPrEx>
        <w:trPr>
          <w:gridBefore w:val="1"/>
          <w:wBefore w:w="283" w:type="dxa"/>
          <w:trHeight w:val="2410"/>
        </w:trPr>
        <w:tc>
          <w:tcPr>
            <w:tcW w:w="2808"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Yêu cầu HS khác lắng nghe tích cực để nhận xét, bổ sung.</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GV tổng hợp, khái quát những kết quả độc đáo, những kinh nghiệm hay; tuyên dương những HS nghiêm túc và thành công trong hoạt động vận dụng.</w:t>
            </w:r>
          </w:p>
        </w:tc>
        <w:tc>
          <w:tcPr>
            <w:tcW w:w="2929"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Cả lớp lắng nghe và nhận xét, bổ sung.</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tự ghi những bài học kinh nghiệm hay về biện pháp phát triển kinh tế gia đình đã thu hoạch được.</w:t>
            </w:r>
          </w:p>
        </w:tc>
        <w:tc>
          <w:tcPr>
            <w:tcW w:w="275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spacing w:after="103"/>
      </w:pPr>
      <w:r w:rsidRPr="00F22A20">
        <w:t>TỔNG KẾT CHỦ ĐỀ 5</w:t>
      </w:r>
    </w:p>
    <w:p w:rsidR="00EF3B60" w:rsidRPr="00F22A20" w:rsidRDefault="00F22A20" w:rsidP="00F22A20">
      <w:pPr>
        <w:ind w:left="851" w:right="4" w:hanging="284"/>
      </w:pPr>
      <w:r w:rsidRPr="00F22A20">
        <w:rPr>
          <w:szCs w:val="25"/>
          <w:u w:color="000000"/>
        </w:rPr>
        <w:t xml:space="preserve">– </w:t>
      </w:r>
      <w:r w:rsidR="00102BE5" w:rsidRPr="00F22A20">
        <w:t>GV yêu cầu một số HS chia sẻ những điều học hỏi được, cảm nhận của bản thân sau khi tham gia các hoạt động của chủ đề 5.</w:t>
      </w:r>
    </w:p>
    <w:p w:rsidR="00EF3B60" w:rsidRPr="00F22A20" w:rsidRDefault="00F22A20" w:rsidP="00F22A20">
      <w:pPr>
        <w:spacing w:after="818"/>
        <w:ind w:left="851" w:right="4" w:hanging="284"/>
      </w:pPr>
      <w:r w:rsidRPr="00F22A20">
        <w:rPr>
          <w:szCs w:val="25"/>
          <w:u w:color="000000"/>
        </w:rPr>
        <w:t xml:space="preserve">– </w:t>
      </w:r>
      <w:r w:rsidR="00102BE5" w:rsidRPr="00F22A20">
        <w:t>Kết luận chung: Gia đình là giá trị quan trọng đối với mỗi người. Chúng ta cần có trách nhiệm trong việc tạo bầu không khí vui vẻ, yêu thương, xây dựng gia đình hạnh phúc bằng thái độ, lời nói, hành động cụ thể. Đồng thời phải biết cách giải quyết bất đồng trong gia đình, biết cách và thực hiện việc tổ chức, sắp xếp các công việc trong gia đình một cách khoa học và tham gia đề xuất các biện pháp phát triển kinh tế gia đình ngay từ lứa tuổi HS THCS.</w:t>
      </w:r>
    </w:p>
    <w:p w:rsidR="00EF3B60" w:rsidRPr="00F22A20" w:rsidRDefault="00102BE5">
      <w:pPr>
        <w:pStyle w:val="Heading3"/>
        <w:spacing w:after="83"/>
        <w:ind w:left="292"/>
        <w:jc w:val="center"/>
      </w:pPr>
      <w:r w:rsidRPr="00F22A20">
        <w:t>ĐÁNH GIÁ CUỐI CHỦ ĐỀ 5</w:t>
      </w:r>
    </w:p>
    <w:p w:rsidR="00EF3B60" w:rsidRPr="00F22A20" w:rsidRDefault="00F22A20" w:rsidP="00F22A20">
      <w:pPr>
        <w:ind w:left="851" w:right="4" w:hanging="284"/>
      </w:pPr>
      <w:r w:rsidRPr="00F22A20">
        <w:rPr>
          <w:szCs w:val="25"/>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688960" behindDoc="1" locked="0" layoutInCell="1" allowOverlap="1" wp14:anchorId="36ED22C2" wp14:editId="425B402C">
                <wp:simplePos x="0" y="0"/>
                <wp:positionH relativeFrom="column">
                  <wp:posOffset>180019</wp:posOffset>
                </wp:positionH>
                <wp:positionV relativeFrom="paragraph">
                  <wp:posOffset>-550759</wp:posOffset>
                </wp:positionV>
                <wp:extent cx="5583657" cy="3393097"/>
                <wp:effectExtent l="0" t="0" r="0" b="0"/>
                <wp:wrapNone/>
                <wp:docPr id="281363" name="Group 281363"/>
                <wp:cNvGraphicFramePr/>
                <a:graphic xmlns:a="http://schemas.openxmlformats.org/drawingml/2006/main">
                  <a:graphicData uri="http://schemas.microsoft.com/office/word/2010/wordprocessingGroup">
                    <wpg:wgp>
                      <wpg:cNvGrpSpPr/>
                      <wpg:grpSpPr>
                        <a:xfrm>
                          <a:off x="0" y="0"/>
                          <a:ext cx="5583657" cy="3393097"/>
                          <a:chOff x="0" y="0"/>
                          <a:chExt cx="5583657" cy="3393097"/>
                        </a:xfrm>
                      </wpg:grpSpPr>
                      <wps:wsp>
                        <wps:cNvPr id="13485" name="Shape 13485"/>
                        <wps:cNvSpPr/>
                        <wps:spPr>
                          <a:xfrm>
                            <a:off x="0" y="0"/>
                            <a:ext cx="5583657" cy="3393097"/>
                          </a:xfrm>
                          <a:custGeom>
                            <a:avLst/>
                            <a:gdLst/>
                            <a:ahLst/>
                            <a:cxnLst/>
                            <a:rect l="0" t="0" r="0" b="0"/>
                            <a:pathLst>
                              <a:path w="5583657" h="3393097">
                                <a:moveTo>
                                  <a:pt x="4040848" y="0"/>
                                </a:moveTo>
                                <a:cubicBezTo>
                                  <a:pt x="4383685" y="0"/>
                                  <a:pt x="5283480" y="36424"/>
                                  <a:pt x="5283480" y="36424"/>
                                </a:cubicBezTo>
                                <a:cubicBezTo>
                                  <a:pt x="5574958" y="44971"/>
                                  <a:pt x="5571706" y="336550"/>
                                  <a:pt x="5571706" y="336550"/>
                                </a:cubicBezTo>
                                <a:cubicBezTo>
                                  <a:pt x="5571706" y="336550"/>
                                  <a:pt x="5566283" y="701967"/>
                                  <a:pt x="5566283" y="823925"/>
                                </a:cubicBezTo>
                                <a:cubicBezTo>
                                  <a:pt x="5566283" y="945883"/>
                                  <a:pt x="5583657" y="1496924"/>
                                  <a:pt x="5579301" y="1573936"/>
                                </a:cubicBezTo>
                                <a:cubicBezTo>
                                  <a:pt x="5574958" y="1650962"/>
                                  <a:pt x="5579301" y="1650962"/>
                                  <a:pt x="5579301" y="1650962"/>
                                </a:cubicBezTo>
                                <a:cubicBezTo>
                                  <a:pt x="5583657" y="1650962"/>
                                  <a:pt x="5515217" y="2373377"/>
                                  <a:pt x="5515217" y="2513978"/>
                                </a:cubicBezTo>
                                <a:cubicBezTo>
                                  <a:pt x="5515217" y="2654592"/>
                                  <a:pt x="5521655" y="3078137"/>
                                  <a:pt x="5521655" y="3078137"/>
                                </a:cubicBezTo>
                                <a:cubicBezTo>
                                  <a:pt x="5524996" y="3369717"/>
                                  <a:pt x="5235283" y="3336595"/>
                                  <a:pt x="5235283" y="3336595"/>
                                </a:cubicBezTo>
                                <a:cubicBezTo>
                                  <a:pt x="5235283" y="3336595"/>
                                  <a:pt x="4649178" y="3269577"/>
                                  <a:pt x="4341889" y="3298253"/>
                                </a:cubicBezTo>
                                <a:cubicBezTo>
                                  <a:pt x="4034587" y="3326930"/>
                                  <a:pt x="3393148" y="3393097"/>
                                  <a:pt x="2924112" y="3393097"/>
                                </a:cubicBezTo>
                                <a:cubicBezTo>
                                  <a:pt x="2455075" y="3393097"/>
                                  <a:pt x="2034413" y="3298253"/>
                                  <a:pt x="1545450" y="3298253"/>
                                </a:cubicBezTo>
                                <a:cubicBezTo>
                                  <a:pt x="1056475" y="3298253"/>
                                  <a:pt x="291351" y="3350450"/>
                                  <a:pt x="291351" y="3350450"/>
                                </a:cubicBezTo>
                                <a:cubicBezTo>
                                  <a:pt x="0" y="3362579"/>
                                  <a:pt x="21120" y="3071736"/>
                                  <a:pt x="21120" y="3071736"/>
                                </a:cubicBezTo>
                                <a:cubicBezTo>
                                  <a:pt x="21120" y="3071736"/>
                                  <a:pt x="49454" y="2681428"/>
                                  <a:pt x="49454" y="2513978"/>
                                </a:cubicBezTo>
                                <a:cubicBezTo>
                                  <a:pt x="49454" y="2346541"/>
                                  <a:pt x="0" y="1998827"/>
                                  <a:pt x="0" y="1772552"/>
                                </a:cubicBezTo>
                                <a:cubicBezTo>
                                  <a:pt x="0" y="1546276"/>
                                  <a:pt x="49454" y="1085850"/>
                                  <a:pt x="49454" y="952145"/>
                                </a:cubicBezTo>
                                <a:cubicBezTo>
                                  <a:pt x="49454" y="818439"/>
                                  <a:pt x="15875" y="336131"/>
                                  <a:pt x="15875" y="336131"/>
                                </a:cubicBezTo>
                                <a:cubicBezTo>
                                  <a:pt x="0" y="44971"/>
                                  <a:pt x="291325" y="32296"/>
                                  <a:pt x="291325" y="32296"/>
                                </a:cubicBezTo>
                                <a:cubicBezTo>
                                  <a:pt x="291325" y="32296"/>
                                  <a:pt x="775297" y="11240"/>
                                  <a:pt x="1131977" y="11240"/>
                                </a:cubicBezTo>
                                <a:cubicBezTo>
                                  <a:pt x="1488656" y="11240"/>
                                  <a:pt x="2132114" y="44971"/>
                                  <a:pt x="2671674" y="44971"/>
                                </a:cubicBezTo>
                                <a:cubicBezTo>
                                  <a:pt x="3211221" y="44971"/>
                                  <a:pt x="3698024" y="0"/>
                                  <a:pt x="4040848"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81363" style="width:439.658pt;height:267.173pt;position:absolute;z-index:-2147483648;mso-position-horizontal-relative:text;mso-position-horizontal:absolute;margin-left:14.1747pt;mso-position-vertical-relative:text;margin-top:-43.3669pt;" coordsize="55836,33930">
                <v:shape id="Shape 13485" style="position:absolute;width:55836;height:33930;left:0;top:0;" coordsize="5583657,3393097" path="m4040848,0c4383685,0,5283480,36424,5283480,36424c5574958,44971,5571706,336550,5571706,336550c5571706,336550,5566283,701967,5566283,823925c5566283,945883,5583657,1496924,5579301,1573936c5574958,1650962,5579301,1650962,5579301,1650962c5583657,1650962,5515217,2373377,5515217,2513978c5515217,2654592,5521655,3078137,5521655,3078137c5524996,3369717,5235283,3336595,5235283,3336595c5235283,3336595,4649178,3269577,4341889,3298253c4034587,3326930,3393148,3393097,2924112,3393097c2455075,3393097,2034413,3298253,1545450,3298253c1056475,3298253,291351,3350450,291351,3350450c0,3362579,21120,3071736,21120,3071736c21120,3071736,49454,2681428,49454,2513978c49454,2346541,0,1998827,0,1772552c0,1546276,49454,1085850,49454,952145c49454,818439,15875,336131,15875,336131c0,44971,291325,32296,291325,32296c291325,32296,775297,11240,1131977,11240c1488656,11240,2132114,44971,2671674,44971c3211221,44971,3698024,0,4040848,0x">
                  <v:stroke weight="0pt" endcap="flat" joinstyle="miter" miterlimit="10" on="false" color="#000000" opacity="0"/>
                  <v:fill on="true" color="#00975e"/>
                </v:shape>
              </v:group>
            </w:pict>
          </mc:Fallback>
        </mc:AlternateContent>
      </w:r>
      <w:r w:rsidR="00102BE5" w:rsidRPr="00F22A20">
        <w:t>GV hướng dẫn HS tự đánh giá và đánh giá đồng đẳng trong nhóm kết quả trải nghiệm chủ đề 5 theo các tiêu chí trong trang 33, SGK:</w:t>
      </w:r>
    </w:p>
    <w:p w:rsidR="00EF3B60" w:rsidRPr="00F22A20" w:rsidRDefault="00102BE5">
      <w:pPr>
        <w:ind w:left="577" w:right="4"/>
      </w:pPr>
      <w:r w:rsidRPr="00F22A20">
        <w:lastRenderedPageBreak/>
        <w:t xml:space="preserve"> +  </w:t>
      </w:r>
      <w:r w:rsidRPr="00F22A20">
        <w:rPr>
          <w:b/>
        </w:rPr>
        <w:t xml:space="preserve">Đạt: </w:t>
      </w:r>
      <w:r w:rsidRPr="00F22A20">
        <w:t>Nếu HS đạt được từ 3 tiêu chí trở lên.</w:t>
      </w:r>
    </w:p>
    <w:p w:rsidR="00EF3B60" w:rsidRPr="00F22A20" w:rsidRDefault="00102BE5">
      <w:pPr>
        <w:ind w:left="577" w:right="4"/>
      </w:pPr>
      <w:r w:rsidRPr="00F22A20">
        <w:t xml:space="preserve"> +  </w:t>
      </w:r>
      <w:r w:rsidRPr="00F22A20">
        <w:rPr>
          <w:b/>
        </w:rPr>
        <w:t xml:space="preserve">Chưa đạt: </w:t>
      </w:r>
      <w:r w:rsidRPr="00F22A20">
        <w:t xml:space="preserve">Nếu HS chỉ đạt được nhiều nhất là 2 tiêu chí. </w:t>
      </w:r>
    </w:p>
    <w:p w:rsidR="00EF3B60" w:rsidRPr="00F22A20" w:rsidRDefault="00F22A20" w:rsidP="00F22A20">
      <w:pPr>
        <w:ind w:left="851" w:right="4" w:hanging="284"/>
      </w:pPr>
      <w:r w:rsidRPr="00F22A20">
        <w:rPr>
          <w:szCs w:val="25"/>
          <w:u w:color="000000"/>
        </w:rPr>
        <w:t xml:space="preserve">– </w:t>
      </w:r>
      <w:r w:rsidR="00102BE5" w:rsidRPr="00F22A20">
        <w:t>HS tiến hành tự đánh giá theo tiêu chí, sau đó đánh giá đồng đẳng trong nhóm, dựa vào:</w:t>
      </w:r>
    </w:p>
    <w:p w:rsidR="00EF3B60" w:rsidRPr="00F22A20" w:rsidRDefault="00102BE5">
      <w:pPr>
        <w:ind w:left="577" w:right="4"/>
      </w:pPr>
      <w:r w:rsidRPr="00F22A20">
        <w:t xml:space="preserve">+  Kết quả tự đánh giá. </w:t>
      </w:r>
    </w:p>
    <w:p w:rsidR="00EF3B60" w:rsidRPr="00F22A20" w:rsidRDefault="00102BE5">
      <w:pPr>
        <w:ind w:left="577" w:right="4"/>
      </w:pPr>
      <w:r w:rsidRPr="00F22A20">
        <w:t>+  Sự chuẩn bị cho hoạt động của các chủ đề.</w:t>
      </w:r>
    </w:p>
    <w:p w:rsidR="00EF3B60" w:rsidRPr="00F22A20" w:rsidRDefault="00102BE5">
      <w:pPr>
        <w:ind w:left="577" w:right="4"/>
      </w:pPr>
      <w:r w:rsidRPr="00F22A20">
        <w:t>+  Thái độ tự giác tham gia hoạt động.</w:t>
      </w:r>
    </w:p>
    <w:p w:rsidR="00EF3B60" w:rsidRPr="00F22A20" w:rsidRDefault="00102BE5">
      <w:pPr>
        <w:ind w:left="577" w:right="4"/>
      </w:pPr>
      <w:r w:rsidRPr="00F22A20">
        <w:t>+  Trách nhiệm và hợp tác khi thực hiện nhiệm vụ.</w:t>
      </w:r>
    </w:p>
    <w:p w:rsidR="00EF3B60" w:rsidRPr="00F22A20" w:rsidRDefault="00102BE5">
      <w:pPr>
        <w:spacing w:after="0" w:line="259" w:lineRule="auto"/>
        <w:ind w:left="0" w:firstLine="0"/>
        <w:jc w:val="left"/>
      </w:pPr>
      <w:r w:rsidRPr="00F22A20">
        <w:rPr>
          <w:rFonts w:eastAsia="Calibri"/>
          <w:noProof/>
          <w:color w:val="000000"/>
          <w:sz w:val="22"/>
        </w:rPr>
        <w:lastRenderedPageBreak/>
        <mc:AlternateContent>
          <mc:Choice Requires="wpg">
            <w:drawing>
              <wp:inline distT="0" distB="0" distL="0" distR="0" wp14:anchorId="41B9ADB4" wp14:editId="0B49A471">
                <wp:extent cx="5583657" cy="6825005"/>
                <wp:effectExtent l="0" t="0" r="0" b="0"/>
                <wp:docPr id="276699" name="Group 276699"/>
                <wp:cNvGraphicFramePr/>
                <a:graphic xmlns:a="http://schemas.openxmlformats.org/drawingml/2006/main">
                  <a:graphicData uri="http://schemas.microsoft.com/office/word/2010/wordprocessingGroup">
                    <wpg:wgp>
                      <wpg:cNvGrpSpPr/>
                      <wpg:grpSpPr>
                        <a:xfrm>
                          <a:off x="0" y="0"/>
                          <a:ext cx="5583657" cy="6825005"/>
                          <a:chOff x="0" y="0"/>
                          <a:chExt cx="5583657" cy="6825005"/>
                        </a:xfrm>
                      </wpg:grpSpPr>
                      <wps:wsp>
                        <wps:cNvPr id="13558" name="Shape 13558"/>
                        <wps:cNvSpPr/>
                        <wps:spPr>
                          <a:xfrm>
                            <a:off x="0" y="0"/>
                            <a:ext cx="5583657" cy="6825005"/>
                          </a:xfrm>
                          <a:custGeom>
                            <a:avLst/>
                            <a:gdLst/>
                            <a:ahLst/>
                            <a:cxnLst/>
                            <a:rect l="0" t="0" r="0" b="0"/>
                            <a:pathLst>
                              <a:path w="5583657" h="6825005">
                                <a:moveTo>
                                  <a:pt x="4040848" y="0"/>
                                </a:moveTo>
                                <a:cubicBezTo>
                                  <a:pt x="4383685" y="0"/>
                                  <a:pt x="5283607" y="52426"/>
                                  <a:pt x="5283607" y="52426"/>
                                </a:cubicBezTo>
                                <a:cubicBezTo>
                                  <a:pt x="5574958" y="64719"/>
                                  <a:pt x="5572697" y="356311"/>
                                  <a:pt x="5572697" y="356311"/>
                                </a:cubicBezTo>
                                <a:cubicBezTo>
                                  <a:pt x="5572697" y="356311"/>
                                  <a:pt x="5566283" y="1010285"/>
                                  <a:pt x="5566283" y="1185812"/>
                                </a:cubicBezTo>
                                <a:cubicBezTo>
                                  <a:pt x="5566283" y="1361338"/>
                                  <a:pt x="5583657" y="4095992"/>
                                  <a:pt x="5579301" y="4206837"/>
                                </a:cubicBezTo>
                                <a:cubicBezTo>
                                  <a:pt x="5574958" y="4317683"/>
                                  <a:pt x="5579301" y="4317683"/>
                                  <a:pt x="5579301" y="4317683"/>
                                </a:cubicBezTo>
                                <a:cubicBezTo>
                                  <a:pt x="5583657" y="4317683"/>
                                  <a:pt x="5515217" y="5357406"/>
                                  <a:pt x="5515217" y="5559755"/>
                                </a:cubicBezTo>
                                <a:cubicBezTo>
                                  <a:pt x="5515217" y="5762117"/>
                                  <a:pt x="5522672" y="6499759"/>
                                  <a:pt x="5522672" y="6499759"/>
                                </a:cubicBezTo>
                                <a:cubicBezTo>
                                  <a:pt x="5524996" y="6791350"/>
                                  <a:pt x="5237265" y="6744004"/>
                                  <a:pt x="5237265" y="6744004"/>
                                </a:cubicBezTo>
                                <a:cubicBezTo>
                                  <a:pt x="5237265" y="6744004"/>
                                  <a:pt x="4649178" y="6647218"/>
                                  <a:pt x="4341889" y="6688493"/>
                                </a:cubicBezTo>
                                <a:cubicBezTo>
                                  <a:pt x="4034587" y="6729768"/>
                                  <a:pt x="3393148" y="6825005"/>
                                  <a:pt x="2924112" y="6825005"/>
                                </a:cubicBezTo>
                                <a:cubicBezTo>
                                  <a:pt x="2455075" y="6825005"/>
                                  <a:pt x="2034413" y="6688493"/>
                                  <a:pt x="1545451" y="6688493"/>
                                </a:cubicBezTo>
                                <a:cubicBezTo>
                                  <a:pt x="1056475" y="6688493"/>
                                  <a:pt x="291084" y="6763626"/>
                                  <a:pt x="291084" y="6763626"/>
                                </a:cubicBezTo>
                                <a:cubicBezTo>
                                  <a:pt x="0" y="6781064"/>
                                  <a:pt x="14694" y="6489840"/>
                                  <a:pt x="14694" y="6489840"/>
                                </a:cubicBezTo>
                                <a:cubicBezTo>
                                  <a:pt x="14694" y="6489840"/>
                                  <a:pt x="49454" y="5800738"/>
                                  <a:pt x="49454" y="5559755"/>
                                </a:cubicBezTo>
                                <a:cubicBezTo>
                                  <a:pt x="49454" y="5318773"/>
                                  <a:pt x="0" y="4818342"/>
                                  <a:pt x="0" y="4492676"/>
                                </a:cubicBezTo>
                                <a:cubicBezTo>
                                  <a:pt x="0" y="4167023"/>
                                  <a:pt x="49454" y="1562786"/>
                                  <a:pt x="49454" y="1370343"/>
                                </a:cubicBezTo>
                                <a:cubicBezTo>
                                  <a:pt x="49454" y="1177912"/>
                                  <a:pt x="11037" y="356108"/>
                                  <a:pt x="11037" y="356108"/>
                                </a:cubicBezTo>
                                <a:cubicBezTo>
                                  <a:pt x="0" y="64719"/>
                                  <a:pt x="291033" y="46495"/>
                                  <a:pt x="291033" y="46495"/>
                                </a:cubicBezTo>
                                <a:cubicBezTo>
                                  <a:pt x="291033" y="46495"/>
                                  <a:pt x="775297" y="16180"/>
                                  <a:pt x="1131977" y="16180"/>
                                </a:cubicBezTo>
                                <a:cubicBezTo>
                                  <a:pt x="1488656" y="16180"/>
                                  <a:pt x="2132115" y="64719"/>
                                  <a:pt x="2671674" y="64719"/>
                                </a:cubicBezTo>
                                <a:cubicBezTo>
                                  <a:pt x="3211221" y="64719"/>
                                  <a:pt x="3698024" y="0"/>
                                  <a:pt x="4040848"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s:wsp>
                        <wps:cNvPr id="13559" name="Rectangle 13559"/>
                        <wps:cNvSpPr/>
                        <wps:spPr>
                          <a:xfrm>
                            <a:off x="180004" y="210412"/>
                            <a:ext cx="6894421" cy="284824"/>
                          </a:xfrm>
                          <a:prstGeom prst="rect">
                            <a:avLst/>
                          </a:prstGeom>
                          <a:ln>
                            <a:noFill/>
                          </a:ln>
                        </wps:spPr>
                        <wps:txbx>
                          <w:txbxContent>
                            <w:p w:rsidR="00EF3B60" w:rsidRDefault="00102BE5">
                              <w:pPr>
                                <w:spacing w:after="160" w:line="259" w:lineRule="auto"/>
                                <w:ind w:left="0" w:firstLine="0"/>
                                <w:jc w:val="left"/>
                              </w:pPr>
                              <w:r>
                                <w:t>–</w:t>
                              </w:r>
                              <w:r>
                                <w:rPr>
                                  <w:spacing w:val="-6"/>
                                </w:rPr>
                                <w:t xml:space="preserve"> </w:t>
                              </w:r>
                              <w:r>
                                <w:rPr>
                                  <w:spacing w:val="34"/>
                                </w:rPr>
                                <w:t xml:space="preserve"> </w:t>
                              </w:r>
                              <w:r>
                                <w:t>GV</w:t>
                              </w:r>
                              <w:r>
                                <w:rPr>
                                  <w:spacing w:val="11"/>
                                </w:rPr>
                                <w:t xml:space="preserve"> </w:t>
                              </w:r>
                              <w:r>
                                <w:t>tổng</w:t>
                              </w:r>
                              <w:r>
                                <w:rPr>
                                  <w:spacing w:val="11"/>
                                </w:rPr>
                                <w:t xml:space="preserve"> </w:t>
                              </w:r>
                              <w:r>
                                <w:t>hợp</w:t>
                              </w:r>
                              <w:r>
                                <w:rPr>
                                  <w:spacing w:val="11"/>
                                </w:rPr>
                                <w:t xml:space="preserve"> </w:t>
                              </w:r>
                              <w:r>
                                <w:t>các</w:t>
                              </w:r>
                              <w:r>
                                <w:rPr>
                                  <w:spacing w:val="11"/>
                                </w:rPr>
                                <w:t xml:space="preserve"> </w:t>
                              </w:r>
                              <w:r>
                                <w:t>kết</w:t>
                              </w:r>
                              <w:r>
                                <w:rPr>
                                  <w:spacing w:val="11"/>
                                </w:rPr>
                                <w:t xml:space="preserve"> </w:t>
                              </w:r>
                              <w:r>
                                <w:t>quả</w:t>
                              </w:r>
                              <w:r>
                                <w:rPr>
                                  <w:spacing w:val="11"/>
                                </w:rPr>
                                <w:t xml:space="preserve"> </w:t>
                              </w:r>
                              <w:r>
                                <w:t>đánh</w:t>
                              </w:r>
                              <w:r>
                                <w:rPr>
                                  <w:spacing w:val="11"/>
                                </w:rPr>
                                <w:t xml:space="preserve"> </w:t>
                              </w:r>
                              <w:r>
                                <w:t>giá</w:t>
                              </w:r>
                              <w:r>
                                <w:rPr>
                                  <w:spacing w:val="11"/>
                                </w:rPr>
                                <w:t xml:space="preserve"> </w:t>
                              </w:r>
                              <w:r>
                                <w:t>của</w:t>
                              </w:r>
                              <w:r>
                                <w:rPr>
                                  <w:spacing w:val="11"/>
                                </w:rPr>
                                <w:t xml:space="preserve"> </w:t>
                              </w:r>
                              <w:r>
                                <w:t>GV</w:t>
                              </w:r>
                              <w:r>
                                <w:rPr>
                                  <w:spacing w:val="11"/>
                                </w:rPr>
                                <w:t xml:space="preserve"> </w:t>
                              </w:r>
                              <w:r>
                                <w:t>với</w:t>
                              </w:r>
                              <w:r>
                                <w:rPr>
                                  <w:spacing w:val="11"/>
                                </w:rPr>
                                <w:t xml:space="preserve"> </w:t>
                              </w:r>
                              <w:r>
                                <w:t>kết</w:t>
                              </w:r>
                              <w:r>
                                <w:rPr>
                                  <w:spacing w:val="11"/>
                                </w:rPr>
                                <w:t xml:space="preserve"> </w:t>
                              </w:r>
                              <w:r>
                                <w:t>quả</w:t>
                              </w:r>
                              <w:r>
                                <w:rPr>
                                  <w:spacing w:val="11"/>
                                </w:rPr>
                                <w:t xml:space="preserve"> </w:t>
                              </w:r>
                              <w:r>
                                <w:t>tự</w:t>
                              </w:r>
                              <w:r>
                                <w:rPr>
                                  <w:spacing w:val="11"/>
                                </w:rPr>
                                <w:t xml:space="preserve"> </w:t>
                              </w:r>
                              <w:r>
                                <w:t>đánh</w:t>
                              </w:r>
                              <w:r>
                                <w:rPr>
                                  <w:spacing w:val="11"/>
                                </w:rPr>
                                <w:t xml:space="preserve"> </w:t>
                              </w:r>
                              <w:r>
                                <w:t>giá,</w:t>
                              </w:r>
                              <w:r>
                                <w:rPr>
                                  <w:spacing w:val="11"/>
                                </w:rPr>
                                <w:t xml:space="preserve"> </w:t>
                              </w:r>
                              <w:r>
                                <w:t>đánh</w:t>
                              </w:r>
                              <w:r>
                                <w:rPr>
                                  <w:spacing w:val="11"/>
                                </w:rPr>
                                <w:t xml:space="preserve"> </w:t>
                              </w:r>
                              <w:r>
                                <w:t>giá</w:t>
                              </w:r>
                              <w:r>
                                <w:rPr>
                                  <w:spacing w:val="-6"/>
                                </w:rPr>
                                <w:t xml:space="preserve"> </w:t>
                              </w:r>
                            </w:p>
                          </w:txbxContent>
                        </wps:txbx>
                        <wps:bodyPr horzOverflow="overflow" vert="horz" lIns="0" tIns="0" rIns="0" bIns="0" rtlCol="0">
                          <a:noAutofit/>
                        </wps:bodyPr>
                      </wps:wsp>
                      <wps:wsp>
                        <wps:cNvPr id="13560" name="Rectangle 13560"/>
                        <wps:cNvSpPr/>
                        <wps:spPr>
                          <a:xfrm>
                            <a:off x="360026" y="426312"/>
                            <a:ext cx="6655413" cy="284824"/>
                          </a:xfrm>
                          <a:prstGeom prst="rect">
                            <a:avLst/>
                          </a:prstGeom>
                          <a:ln>
                            <a:noFill/>
                          </a:ln>
                        </wps:spPr>
                        <wps:txbx>
                          <w:txbxContent>
                            <w:p w:rsidR="00EF3B60" w:rsidRDefault="00102BE5">
                              <w:pPr>
                                <w:spacing w:after="160" w:line="259" w:lineRule="auto"/>
                                <w:ind w:left="0" w:firstLine="0"/>
                                <w:jc w:val="left"/>
                              </w:pPr>
                              <w:r>
                                <w:t>đồng</w:t>
                              </w:r>
                              <w:r>
                                <w:rPr>
                                  <w:spacing w:val="-10"/>
                                </w:rPr>
                                <w:t xml:space="preserve"> </w:t>
                              </w:r>
                              <w:r>
                                <w:t>đẳng</w:t>
                              </w:r>
                              <w:r>
                                <w:rPr>
                                  <w:spacing w:val="-10"/>
                                </w:rPr>
                                <w:t xml:space="preserve"> </w:t>
                              </w:r>
                              <w:r>
                                <w:t>của</w:t>
                              </w:r>
                              <w:r>
                                <w:rPr>
                                  <w:spacing w:val="-10"/>
                                </w:rPr>
                                <w:t xml:space="preserve"> </w:t>
                              </w:r>
                              <w:r>
                                <w:t>HS</w:t>
                              </w:r>
                              <w:r>
                                <w:rPr>
                                  <w:spacing w:val="-10"/>
                                </w:rPr>
                                <w:t xml:space="preserve"> </w:t>
                              </w:r>
                              <w:r>
                                <w:t>và</w:t>
                              </w:r>
                              <w:r>
                                <w:rPr>
                                  <w:spacing w:val="-10"/>
                                </w:rPr>
                                <w:t xml:space="preserve"> </w:t>
                              </w:r>
                              <w:r>
                                <w:t>nhận</w:t>
                              </w:r>
                              <w:r>
                                <w:rPr>
                                  <w:spacing w:val="-10"/>
                                </w:rPr>
                                <w:t xml:space="preserve"> </w:t>
                              </w:r>
                              <w:r>
                                <w:t>xét</w:t>
                              </w:r>
                              <w:r>
                                <w:rPr>
                                  <w:spacing w:val="-10"/>
                                </w:rPr>
                                <w:t xml:space="preserve"> </w:t>
                              </w:r>
                              <w:r>
                                <w:t>đánh</w:t>
                              </w:r>
                              <w:r>
                                <w:rPr>
                                  <w:spacing w:val="-10"/>
                                </w:rPr>
                                <w:t xml:space="preserve"> </w:t>
                              </w:r>
                              <w:r>
                                <w:t>giá</w:t>
                              </w:r>
                              <w:r>
                                <w:rPr>
                                  <w:spacing w:val="-10"/>
                                </w:rPr>
                                <w:t xml:space="preserve"> </w:t>
                              </w:r>
                              <w:r>
                                <w:t>của</w:t>
                              </w:r>
                              <w:r>
                                <w:rPr>
                                  <w:spacing w:val="-10"/>
                                </w:rPr>
                                <w:t xml:space="preserve"> </w:t>
                              </w:r>
                              <w:r>
                                <w:t>gia</w:t>
                              </w:r>
                              <w:r>
                                <w:rPr>
                                  <w:spacing w:val="-10"/>
                                </w:rPr>
                                <w:t xml:space="preserve"> </w:t>
                              </w:r>
                              <w:r>
                                <w:t>đình</w:t>
                              </w:r>
                              <w:r>
                                <w:rPr>
                                  <w:spacing w:val="-10"/>
                                </w:rPr>
                                <w:t xml:space="preserve"> </w:t>
                              </w:r>
                              <w:r>
                                <w:t>(theo</w:t>
                              </w:r>
                              <w:r>
                                <w:rPr>
                                  <w:spacing w:val="-10"/>
                                </w:rPr>
                                <w:t xml:space="preserve"> </w:t>
                              </w:r>
                              <w:r>
                                <w:t>gợi</w:t>
                              </w:r>
                              <w:r>
                                <w:rPr>
                                  <w:spacing w:val="-10"/>
                                </w:rPr>
                                <w:t xml:space="preserve"> </w:t>
                              </w:r>
                              <w:r>
                                <w:t>ý</w:t>
                              </w:r>
                              <w:r>
                                <w:rPr>
                                  <w:spacing w:val="-10"/>
                                </w:rPr>
                                <w:t xml:space="preserve"> </w:t>
                              </w:r>
                              <w:r>
                                <w:t>ở</w:t>
                              </w:r>
                              <w:r>
                                <w:rPr>
                                  <w:spacing w:val="-10"/>
                                </w:rPr>
                                <w:t xml:space="preserve"> </w:t>
                              </w:r>
                              <w:r>
                                <w:t>dưới)</w:t>
                              </w:r>
                              <w:r>
                                <w:rPr>
                                  <w:spacing w:val="-10"/>
                                </w:rPr>
                                <w:t xml:space="preserve"> </w:t>
                              </w:r>
                              <w:r>
                                <w:t>để</w:t>
                              </w:r>
                              <w:r>
                                <w:rPr>
                                  <w:spacing w:val="-10"/>
                                </w:rPr>
                                <w:t xml:space="preserve"> </w:t>
                              </w:r>
                              <w:r>
                                <w:t>đưa</w:t>
                              </w:r>
                              <w:r>
                                <w:rPr>
                                  <w:spacing w:val="-6"/>
                                </w:rPr>
                                <w:t xml:space="preserve"> </w:t>
                              </w:r>
                            </w:p>
                          </w:txbxContent>
                        </wps:txbx>
                        <wps:bodyPr horzOverflow="overflow" vert="horz" lIns="0" tIns="0" rIns="0" bIns="0" rtlCol="0">
                          <a:noAutofit/>
                        </wps:bodyPr>
                      </wps:wsp>
                      <wps:wsp>
                        <wps:cNvPr id="13561" name="Rectangle 13561"/>
                        <wps:cNvSpPr/>
                        <wps:spPr>
                          <a:xfrm>
                            <a:off x="360026" y="642212"/>
                            <a:ext cx="4897905" cy="284824"/>
                          </a:xfrm>
                          <a:prstGeom prst="rect">
                            <a:avLst/>
                          </a:prstGeom>
                          <a:ln>
                            <a:noFill/>
                          </a:ln>
                        </wps:spPr>
                        <wps:txbx>
                          <w:txbxContent>
                            <w:p w:rsidR="00EF3B60" w:rsidRDefault="00102BE5">
                              <w:pPr>
                                <w:spacing w:after="160" w:line="259" w:lineRule="auto"/>
                                <w:ind w:left="0" w:firstLine="0"/>
                                <w:jc w:val="left"/>
                              </w:pPr>
                              <w:r>
                                <w:t>ra</w:t>
                              </w:r>
                              <w:r>
                                <w:rPr>
                                  <w:spacing w:val="-6"/>
                                </w:rPr>
                                <w:t xml:space="preserve"> </w:t>
                              </w:r>
                              <w:r>
                                <w:t>đánh</w:t>
                              </w:r>
                              <w:r>
                                <w:rPr>
                                  <w:spacing w:val="-6"/>
                                </w:rPr>
                                <w:t xml:space="preserve"> </w:t>
                              </w:r>
                              <w:r>
                                <w:t>giá</w:t>
                              </w:r>
                              <w:r>
                                <w:rPr>
                                  <w:spacing w:val="-6"/>
                                </w:rPr>
                                <w:t xml:space="preserve"> </w:t>
                              </w:r>
                              <w:r>
                                <w:t>cuối</w:t>
                              </w:r>
                              <w:r>
                                <w:rPr>
                                  <w:spacing w:val="-6"/>
                                </w:rPr>
                                <w:t xml:space="preserve"> </w:t>
                              </w:r>
                              <w:r>
                                <w:t>cùng</w:t>
                              </w:r>
                              <w:r>
                                <w:rPr>
                                  <w:spacing w:val="-6"/>
                                </w:rPr>
                                <w:t xml:space="preserve"> </w:t>
                              </w:r>
                              <w:r>
                                <w:t>về</w:t>
                              </w:r>
                              <w:r>
                                <w:rPr>
                                  <w:spacing w:val="-6"/>
                                </w:rPr>
                                <w:t xml:space="preserve"> </w:t>
                              </w:r>
                              <w:r>
                                <w:t>kết</w:t>
                              </w:r>
                              <w:r>
                                <w:rPr>
                                  <w:spacing w:val="-6"/>
                                </w:rPr>
                                <w:t xml:space="preserve"> </w:t>
                              </w:r>
                              <w:r>
                                <w:t>quả</w:t>
                              </w:r>
                              <w:r>
                                <w:rPr>
                                  <w:spacing w:val="-6"/>
                                </w:rPr>
                                <w:t xml:space="preserve"> </w:t>
                              </w:r>
                              <w:r>
                                <w:t>học</w:t>
                              </w:r>
                              <w:r>
                                <w:rPr>
                                  <w:spacing w:val="-6"/>
                                </w:rPr>
                                <w:t xml:space="preserve"> </w:t>
                              </w:r>
                              <w:r>
                                <w:t>tập</w:t>
                              </w:r>
                              <w:r>
                                <w:rPr>
                                  <w:spacing w:val="-6"/>
                                </w:rPr>
                                <w:t xml:space="preserve"> </w:t>
                              </w:r>
                              <w:r>
                                <w:t>chủ</w:t>
                              </w:r>
                              <w:r>
                                <w:rPr>
                                  <w:spacing w:val="-6"/>
                                </w:rPr>
                                <w:t xml:space="preserve"> </w:t>
                              </w:r>
                              <w:r>
                                <w:t>đề</w:t>
                              </w:r>
                              <w:r>
                                <w:rPr>
                                  <w:spacing w:val="-6"/>
                                </w:rPr>
                                <w:t xml:space="preserve"> </w:t>
                              </w:r>
                              <w:r>
                                <w:t>5</w:t>
                              </w:r>
                              <w:r>
                                <w:rPr>
                                  <w:spacing w:val="-6"/>
                                </w:rPr>
                                <w:t xml:space="preserve"> </w:t>
                              </w:r>
                              <w:r>
                                <w:t>của</w:t>
                              </w:r>
                              <w:r>
                                <w:rPr>
                                  <w:spacing w:val="-6"/>
                                </w:rPr>
                                <w:t xml:space="preserve"> </w:t>
                              </w:r>
                              <w:r>
                                <w:t>HS.</w:t>
                              </w:r>
                              <w:r>
                                <w:rPr>
                                  <w:spacing w:val="-6"/>
                                </w:rPr>
                                <w:t xml:space="preserve"> </w:t>
                              </w:r>
                            </w:p>
                          </w:txbxContent>
                        </wps:txbx>
                        <wps:bodyPr horzOverflow="overflow" vert="horz" lIns="0" tIns="0" rIns="0" bIns="0" rtlCol="0">
                          <a:noAutofit/>
                        </wps:bodyPr>
                      </wps:wsp>
                      <wps:wsp>
                        <wps:cNvPr id="13562" name="Rectangle 13562"/>
                        <wps:cNvSpPr/>
                        <wps:spPr>
                          <a:xfrm>
                            <a:off x="180004" y="930185"/>
                            <a:ext cx="3735614" cy="284824"/>
                          </a:xfrm>
                          <a:prstGeom prst="rect">
                            <a:avLst/>
                          </a:prstGeom>
                          <a:ln>
                            <a:noFill/>
                          </a:ln>
                        </wps:spPr>
                        <wps:txbx>
                          <w:txbxContent>
                            <w:p w:rsidR="00EF3B60" w:rsidRDefault="00102BE5">
                              <w:pPr>
                                <w:spacing w:after="160" w:line="259" w:lineRule="auto"/>
                                <w:ind w:left="0" w:firstLine="0"/>
                                <w:jc w:val="left"/>
                              </w:pPr>
                              <w:r>
                                <w:rPr>
                                  <w:spacing w:val="-6"/>
                                </w:rPr>
                                <w:t xml:space="preserve"> </w:t>
                              </w:r>
                              <w:r>
                                <w:t>Gợi</w:t>
                              </w:r>
                              <w:r>
                                <w:rPr>
                                  <w:spacing w:val="-6"/>
                                </w:rPr>
                                <w:t xml:space="preserve"> </w:t>
                              </w:r>
                              <w:r>
                                <w:t>ý</w:t>
                              </w:r>
                              <w:r>
                                <w:rPr>
                                  <w:spacing w:val="-6"/>
                                </w:rPr>
                                <w:t xml:space="preserve"> </w:t>
                              </w:r>
                              <w:r>
                                <w:t>phiếu</w:t>
                              </w:r>
                              <w:r>
                                <w:rPr>
                                  <w:spacing w:val="-6"/>
                                </w:rPr>
                                <w:t xml:space="preserve"> </w:t>
                              </w:r>
                              <w:r>
                                <w:t>nhận</w:t>
                              </w:r>
                              <w:r>
                                <w:rPr>
                                  <w:spacing w:val="-6"/>
                                </w:rPr>
                                <w:t xml:space="preserve"> </w:t>
                              </w:r>
                              <w:r>
                                <w:t>xét</w:t>
                              </w:r>
                              <w:r>
                                <w:rPr>
                                  <w:spacing w:val="-6"/>
                                </w:rPr>
                                <w:t xml:space="preserve"> </w:t>
                              </w:r>
                              <w:r>
                                <w:t>đánh</w:t>
                              </w:r>
                              <w:r>
                                <w:rPr>
                                  <w:spacing w:val="-6"/>
                                </w:rPr>
                                <w:t xml:space="preserve"> </w:t>
                              </w:r>
                              <w:r>
                                <w:t>giá</w:t>
                              </w:r>
                              <w:r>
                                <w:rPr>
                                  <w:spacing w:val="-6"/>
                                </w:rPr>
                                <w:t xml:space="preserve"> </w:t>
                              </w:r>
                              <w:r>
                                <w:t>của</w:t>
                              </w:r>
                              <w:r>
                                <w:rPr>
                                  <w:spacing w:val="-6"/>
                                </w:rPr>
                                <w:t xml:space="preserve"> </w:t>
                              </w:r>
                              <w:r>
                                <w:t>gia</w:t>
                              </w:r>
                              <w:r>
                                <w:rPr>
                                  <w:spacing w:val="-6"/>
                                </w:rPr>
                                <w:t xml:space="preserve"> </w:t>
                              </w:r>
                              <w:r>
                                <w:t>đình:</w:t>
                              </w:r>
                            </w:p>
                          </w:txbxContent>
                        </wps:txbx>
                        <wps:bodyPr horzOverflow="overflow" vert="horz" lIns="0" tIns="0" rIns="0" bIns="0" rtlCol="0">
                          <a:noAutofit/>
                        </wps:bodyPr>
                      </wps:wsp>
                      <wps:wsp>
                        <wps:cNvPr id="13563" name="Rectangle 13563"/>
                        <wps:cNvSpPr/>
                        <wps:spPr>
                          <a:xfrm>
                            <a:off x="1215848" y="1475015"/>
                            <a:ext cx="4426499" cy="292214"/>
                          </a:xfrm>
                          <a:prstGeom prst="rect">
                            <a:avLst/>
                          </a:prstGeom>
                          <a:ln>
                            <a:noFill/>
                          </a:ln>
                        </wps:spPr>
                        <wps:txbx>
                          <w:txbxContent>
                            <w:p w:rsidR="00EF3B60" w:rsidRDefault="00102BE5">
                              <w:pPr>
                                <w:spacing w:after="160" w:line="259" w:lineRule="auto"/>
                                <w:ind w:left="0" w:firstLine="0"/>
                                <w:jc w:val="left"/>
                              </w:pPr>
                              <w:r>
                                <w:rPr>
                                  <w:b/>
                                  <w:w w:val="103"/>
                                </w:rPr>
                                <w:t>PHIẾU</w:t>
                              </w:r>
                              <w:r>
                                <w:rPr>
                                  <w:b/>
                                  <w:spacing w:val="-8"/>
                                  <w:w w:val="103"/>
                                </w:rPr>
                                <w:t xml:space="preserve"> </w:t>
                              </w:r>
                              <w:r>
                                <w:rPr>
                                  <w:b/>
                                  <w:w w:val="103"/>
                                </w:rPr>
                                <w:t>XIN</w:t>
                              </w:r>
                              <w:r>
                                <w:rPr>
                                  <w:b/>
                                  <w:spacing w:val="-8"/>
                                  <w:w w:val="103"/>
                                </w:rPr>
                                <w:t xml:space="preserve"> </w:t>
                              </w:r>
                              <w:r>
                                <w:rPr>
                                  <w:b/>
                                  <w:w w:val="103"/>
                                </w:rPr>
                                <w:t>Ý</w:t>
                              </w:r>
                              <w:r>
                                <w:rPr>
                                  <w:b/>
                                  <w:spacing w:val="-8"/>
                                  <w:w w:val="103"/>
                                </w:rPr>
                                <w:t xml:space="preserve"> </w:t>
                              </w:r>
                              <w:r>
                                <w:rPr>
                                  <w:b/>
                                  <w:w w:val="103"/>
                                </w:rPr>
                                <w:t>KIẾN</w:t>
                              </w:r>
                              <w:r>
                                <w:rPr>
                                  <w:b/>
                                  <w:spacing w:val="-8"/>
                                  <w:w w:val="103"/>
                                </w:rPr>
                                <w:t xml:space="preserve"> </w:t>
                              </w:r>
                              <w:r>
                                <w:rPr>
                                  <w:b/>
                                  <w:w w:val="103"/>
                                </w:rPr>
                                <w:t>NHẬN</w:t>
                              </w:r>
                              <w:r>
                                <w:rPr>
                                  <w:b/>
                                  <w:spacing w:val="-8"/>
                                  <w:w w:val="103"/>
                                </w:rPr>
                                <w:t xml:space="preserve"> </w:t>
                              </w:r>
                              <w:r>
                                <w:rPr>
                                  <w:b/>
                                  <w:w w:val="103"/>
                                </w:rPr>
                                <w:t>XÉT</w:t>
                              </w:r>
                              <w:r>
                                <w:rPr>
                                  <w:b/>
                                  <w:spacing w:val="-8"/>
                                  <w:w w:val="103"/>
                                </w:rPr>
                                <w:t xml:space="preserve"> </w:t>
                              </w:r>
                              <w:r>
                                <w:rPr>
                                  <w:b/>
                                  <w:w w:val="103"/>
                                </w:rPr>
                                <w:t>CỦa</w:t>
                              </w:r>
                              <w:r>
                                <w:rPr>
                                  <w:b/>
                                  <w:spacing w:val="-8"/>
                                  <w:w w:val="103"/>
                                </w:rPr>
                                <w:t xml:space="preserve"> </w:t>
                              </w:r>
                              <w:r>
                                <w:rPr>
                                  <w:b/>
                                  <w:w w:val="103"/>
                                </w:rPr>
                                <w:t>GIa</w:t>
                              </w:r>
                              <w:r>
                                <w:rPr>
                                  <w:b/>
                                  <w:spacing w:val="-8"/>
                                  <w:w w:val="103"/>
                                </w:rPr>
                                <w:t xml:space="preserve"> </w:t>
                              </w:r>
                              <w:r>
                                <w:rPr>
                                  <w:b/>
                                  <w:w w:val="103"/>
                                </w:rPr>
                                <w:t>ĐÌNH</w:t>
                              </w:r>
                            </w:p>
                          </w:txbxContent>
                        </wps:txbx>
                        <wps:bodyPr horzOverflow="overflow" vert="horz" lIns="0" tIns="0" rIns="0" bIns="0" rtlCol="0">
                          <a:noAutofit/>
                        </wps:bodyPr>
                      </wps:wsp>
                      <wps:wsp>
                        <wps:cNvPr id="13564" name="Rectangle 13564"/>
                        <wps:cNvSpPr/>
                        <wps:spPr>
                          <a:xfrm>
                            <a:off x="180004" y="1766479"/>
                            <a:ext cx="2381610" cy="287570"/>
                          </a:xfrm>
                          <a:prstGeom prst="rect">
                            <a:avLst/>
                          </a:prstGeom>
                          <a:ln>
                            <a:noFill/>
                          </a:ln>
                        </wps:spPr>
                        <wps:txbx>
                          <w:txbxContent>
                            <w:p w:rsidR="00EF3B60" w:rsidRDefault="00102BE5">
                              <w:pPr>
                                <w:spacing w:after="160" w:line="259" w:lineRule="auto"/>
                                <w:ind w:left="0" w:firstLine="0"/>
                                <w:jc w:val="left"/>
                              </w:pPr>
                              <w:r>
                                <w:rPr>
                                  <w:i/>
                                  <w:w w:val="96"/>
                                </w:rPr>
                                <w:t>Kính</w:t>
                              </w:r>
                              <w:r>
                                <w:rPr>
                                  <w:i/>
                                  <w:spacing w:val="-5"/>
                                  <w:w w:val="96"/>
                                </w:rPr>
                                <w:t xml:space="preserve"> </w:t>
                              </w:r>
                              <w:r>
                                <w:rPr>
                                  <w:i/>
                                  <w:w w:val="96"/>
                                </w:rPr>
                                <w:t>gửi</w:t>
                              </w:r>
                              <w:r>
                                <w:rPr>
                                  <w:i/>
                                  <w:spacing w:val="-5"/>
                                  <w:w w:val="96"/>
                                </w:rPr>
                                <w:t xml:space="preserve"> </w:t>
                              </w:r>
                              <w:r>
                                <w:rPr>
                                  <w:i/>
                                  <w:w w:val="96"/>
                                </w:rPr>
                                <w:t>phụ</w:t>
                              </w:r>
                              <w:r>
                                <w:rPr>
                                  <w:i/>
                                  <w:spacing w:val="-5"/>
                                  <w:w w:val="96"/>
                                </w:rPr>
                                <w:t xml:space="preserve"> </w:t>
                              </w:r>
                              <w:r>
                                <w:rPr>
                                  <w:i/>
                                  <w:w w:val="96"/>
                                </w:rPr>
                                <w:t>huynh</w:t>
                              </w:r>
                              <w:r>
                                <w:rPr>
                                  <w:i/>
                                  <w:spacing w:val="-5"/>
                                  <w:w w:val="96"/>
                                </w:rPr>
                                <w:t xml:space="preserve"> </w:t>
                              </w:r>
                              <w:r>
                                <w:rPr>
                                  <w:i/>
                                  <w:w w:val="96"/>
                                </w:rPr>
                                <w:t>em</w:t>
                              </w:r>
                              <w:r>
                                <w:rPr>
                                  <w:i/>
                                  <w:spacing w:val="-5"/>
                                  <w:w w:val="96"/>
                                </w:rPr>
                                <w:t xml:space="preserve"> </w:t>
                              </w:r>
                              <w:r>
                                <w:rPr>
                                  <w:i/>
                                  <w:w w:val="96"/>
                                </w:rPr>
                                <w:t>……</w:t>
                              </w:r>
                            </w:p>
                          </w:txbxContent>
                        </wps:txbx>
                        <wps:bodyPr horzOverflow="overflow" vert="horz" lIns="0" tIns="0" rIns="0" bIns="0" rtlCol="0">
                          <a:noAutofit/>
                        </wps:bodyPr>
                      </wps:wsp>
                      <wps:wsp>
                        <wps:cNvPr id="13565" name="Rectangle 13565"/>
                        <wps:cNvSpPr/>
                        <wps:spPr>
                          <a:xfrm>
                            <a:off x="180004" y="2038419"/>
                            <a:ext cx="6895667" cy="284824"/>
                          </a:xfrm>
                          <a:prstGeom prst="rect">
                            <a:avLst/>
                          </a:prstGeom>
                          <a:ln>
                            <a:noFill/>
                          </a:ln>
                        </wps:spPr>
                        <wps:txbx>
                          <w:txbxContent>
                            <w:p w:rsidR="00EF3B60" w:rsidRDefault="00102BE5">
                              <w:pPr>
                                <w:spacing w:after="160" w:line="259" w:lineRule="auto"/>
                                <w:ind w:left="0" w:firstLine="0"/>
                                <w:jc w:val="left"/>
                              </w:pPr>
                              <w:r>
                                <w:rPr>
                                  <w:w w:val="101"/>
                                </w:rPr>
                                <w:t>Để</w:t>
                              </w:r>
                              <w:r>
                                <w:rPr>
                                  <w:spacing w:val="-7"/>
                                  <w:w w:val="101"/>
                                </w:rPr>
                                <w:t xml:space="preserve"> </w:t>
                              </w:r>
                              <w:r>
                                <w:rPr>
                                  <w:w w:val="101"/>
                                </w:rPr>
                                <w:t>giúp</w:t>
                              </w:r>
                              <w:r>
                                <w:rPr>
                                  <w:spacing w:val="-7"/>
                                  <w:w w:val="101"/>
                                </w:rPr>
                                <w:t xml:space="preserve"> </w:t>
                              </w:r>
                              <w:r>
                                <w:rPr>
                                  <w:w w:val="101"/>
                                </w:rPr>
                                <w:t>việc</w:t>
                              </w:r>
                              <w:r>
                                <w:rPr>
                                  <w:spacing w:val="-7"/>
                                  <w:w w:val="101"/>
                                </w:rPr>
                                <w:t xml:space="preserve"> </w:t>
                              </w:r>
                              <w:r>
                                <w:rPr>
                                  <w:w w:val="101"/>
                                </w:rPr>
                                <w:t>đánh</w:t>
                              </w:r>
                              <w:r>
                                <w:rPr>
                                  <w:spacing w:val="-7"/>
                                  <w:w w:val="101"/>
                                </w:rPr>
                                <w:t xml:space="preserve"> </w:t>
                              </w:r>
                              <w:r>
                                <w:rPr>
                                  <w:w w:val="101"/>
                                </w:rPr>
                                <w:t>giá</w:t>
                              </w:r>
                              <w:r>
                                <w:rPr>
                                  <w:spacing w:val="-7"/>
                                  <w:w w:val="101"/>
                                </w:rPr>
                                <w:t xml:space="preserve"> </w:t>
                              </w:r>
                              <w:r>
                                <w:rPr>
                                  <w:w w:val="101"/>
                                </w:rPr>
                                <w:t>trách</w:t>
                              </w:r>
                              <w:r>
                                <w:rPr>
                                  <w:spacing w:val="-7"/>
                                  <w:w w:val="101"/>
                                </w:rPr>
                                <w:t xml:space="preserve"> </w:t>
                              </w:r>
                              <w:r>
                                <w:rPr>
                                  <w:w w:val="101"/>
                                </w:rPr>
                                <w:t>nhiệm</w:t>
                              </w:r>
                              <w:r>
                                <w:rPr>
                                  <w:spacing w:val="-7"/>
                                  <w:w w:val="101"/>
                                </w:rPr>
                                <w:t xml:space="preserve"> </w:t>
                              </w:r>
                              <w:r>
                                <w:rPr>
                                  <w:w w:val="101"/>
                                </w:rPr>
                                <w:t>đối</w:t>
                              </w:r>
                              <w:r>
                                <w:rPr>
                                  <w:spacing w:val="-7"/>
                                  <w:w w:val="101"/>
                                </w:rPr>
                                <w:t xml:space="preserve"> </w:t>
                              </w:r>
                              <w:r>
                                <w:rPr>
                                  <w:w w:val="101"/>
                                </w:rPr>
                                <w:t>với</w:t>
                              </w:r>
                              <w:r>
                                <w:rPr>
                                  <w:spacing w:val="-7"/>
                                  <w:w w:val="101"/>
                                </w:rPr>
                                <w:t xml:space="preserve"> </w:t>
                              </w:r>
                              <w:r>
                                <w:rPr>
                                  <w:w w:val="101"/>
                                </w:rPr>
                                <w:t>gia</w:t>
                              </w:r>
                              <w:r>
                                <w:rPr>
                                  <w:spacing w:val="-7"/>
                                  <w:w w:val="101"/>
                                </w:rPr>
                                <w:t xml:space="preserve"> </w:t>
                              </w:r>
                              <w:r>
                                <w:rPr>
                                  <w:w w:val="101"/>
                                </w:rPr>
                                <w:t>đình</w:t>
                              </w:r>
                              <w:r>
                                <w:rPr>
                                  <w:spacing w:val="-7"/>
                                  <w:w w:val="101"/>
                                </w:rPr>
                                <w:t xml:space="preserve"> </w:t>
                              </w:r>
                              <w:r>
                                <w:rPr>
                                  <w:w w:val="101"/>
                                </w:rPr>
                                <w:t>của</w:t>
                              </w:r>
                              <w:r>
                                <w:rPr>
                                  <w:spacing w:val="-7"/>
                                  <w:w w:val="101"/>
                                </w:rPr>
                                <w:t xml:space="preserve"> </w:t>
                              </w:r>
                              <w:r>
                                <w:rPr>
                                  <w:w w:val="101"/>
                                </w:rPr>
                                <w:t>từng</w:t>
                              </w:r>
                              <w:r>
                                <w:rPr>
                                  <w:spacing w:val="-7"/>
                                  <w:w w:val="101"/>
                                </w:rPr>
                                <w:t xml:space="preserve"> </w:t>
                              </w:r>
                              <w:r>
                                <w:rPr>
                                  <w:w w:val="101"/>
                                </w:rPr>
                                <w:t>học</w:t>
                              </w:r>
                              <w:r>
                                <w:rPr>
                                  <w:spacing w:val="-7"/>
                                  <w:w w:val="101"/>
                                </w:rPr>
                                <w:t xml:space="preserve"> </w:t>
                              </w:r>
                              <w:r>
                                <w:rPr>
                                  <w:w w:val="101"/>
                                </w:rPr>
                                <w:t>sinh,</w:t>
                              </w:r>
                              <w:r>
                                <w:rPr>
                                  <w:spacing w:val="-7"/>
                                  <w:w w:val="101"/>
                                </w:rPr>
                                <w:t xml:space="preserve"> </w:t>
                              </w:r>
                              <w:r>
                                <w:rPr>
                                  <w:w w:val="101"/>
                                </w:rPr>
                                <w:t>kính</w:t>
                              </w:r>
                              <w:r>
                                <w:rPr>
                                  <w:spacing w:val="-7"/>
                                  <w:w w:val="101"/>
                                </w:rPr>
                                <w:t xml:space="preserve"> </w:t>
                              </w:r>
                              <w:r>
                                <w:rPr>
                                  <w:w w:val="101"/>
                                </w:rPr>
                                <w:t>mong</w:t>
                              </w:r>
                              <w:r>
                                <w:rPr>
                                  <w:spacing w:val="-6"/>
                                  <w:w w:val="101"/>
                                </w:rPr>
                                <w:t xml:space="preserve"> </w:t>
                              </w:r>
                            </w:p>
                          </w:txbxContent>
                        </wps:txbx>
                        <wps:bodyPr horzOverflow="overflow" vert="horz" lIns="0" tIns="0" rIns="0" bIns="0" rtlCol="0">
                          <a:noAutofit/>
                        </wps:bodyPr>
                      </wps:wsp>
                      <wps:wsp>
                        <wps:cNvPr id="13566" name="Rectangle 13566"/>
                        <wps:cNvSpPr/>
                        <wps:spPr>
                          <a:xfrm>
                            <a:off x="180004" y="2254319"/>
                            <a:ext cx="6894844" cy="284824"/>
                          </a:xfrm>
                          <a:prstGeom prst="rect">
                            <a:avLst/>
                          </a:prstGeom>
                          <a:ln>
                            <a:noFill/>
                          </a:ln>
                        </wps:spPr>
                        <wps:txbx>
                          <w:txbxContent>
                            <w:p w:rsidR="00EF3B60" w:rsidRDefault="00102BE5">
                              <w:pPr>
                                <w:spacing w:after="160" w:line="259" w:lineRule="auto"/>
                                <w:ind w:left="0" w:firstLine="0"/>
                                <w:jc w:val="left"/>
                              </w:pPr>
                              <w:r>
                                <w:t>Ông/</w:t>
                              </w:r>
                              <w:r>
                                <w:rPr>
                                  <w:spacing w:val="-10"/>
                                </w:rPr>
                                <w:t xml:space="preserve"> </w:t>
                              </w:r>
                              <w:r>
                                <w:t>Bà</w:t>
                              </w:r>
                              <w:r>
                                <w:rPr>
                                  <w:spacing w:val="-10"/>
                                </w:rPr>
                                <w:t xml:space="preserve"> </w:t>
                              </w:r>
                              <w:r>
                                <w:t>hãy</w:t>
                              </w:r>
                              <w:r>
                                <w:rPr>
                                  <w:spacing w:val="-10"/>
                                </w:rPr>
                                <w:t xml:space="preserve"> </w:t>
                              </w:r>
                              <w:r>
                                <w:t>cho</w:t>
                              </w:r>
                              <w:r>
                                <w:rPr>
                                  <w:spacing w:val="-10"/>
                                </w:rPr>
                                <w:t xml:space="preserve"> </w:t>
                              </w:r>
                              <w:r>
                                <w:t>ý</w:t>
                              </w:r>
                              <w:r>
                                <w:rPr>
                                  <w:spacing w:val="-10"/>
                                </w:rPr>
                                <w:t xml:space="preserve"> </w:t>
                              </w:r>
                              <w:r>
                                <w:t>kiến</w:t>
                              </w:r>
                              <w:r>
                                <w:rPr>
                                  <w:spacing w:val="-10"/>
                                </w:rPr>
                                <w:t xml:space="preserve"> </w:t>
                              </w:r>
                              <w:r>
                                <w:t>nhận</w:t>
                              </w:r>
                              <w:r>
                                <w:rPr>
                                  <w:spacing w:val="-10"/>
                                </w:rPr>
                                <w:t xml:space="preserve"> </w:t>
                              </w:r>
                              <w:r>
                                <w:t>xét</w:t>
                              </w:r>
                              <w:r>
                                <w:rPr>
                                  <w:spacing w:val="-10"/>
                                </w:rPr>
                                <w:t xml:space="preserve"> </w:t>
                              </w:r>
                              <w:r>
                                <w:t>bằng</w:t>
                              </w:r>
                              <w:r>
                                <w:rPr>
                                  <w:spacing w:val="-10"/>
                                </w:rPr>
                                <w:t xml:space="preserve"> </w:t>
                              </w:r>
                              <w:r>
                                <w:t>cách</w:t>
                              </w:r>
                              <w:r>
                                <w:rPr>
                                  <w:spacing w:val="-10"/>
                                </w:rPr>
                                <w:t xml:space="preserve"> </w:t>
                              </w:r>
                              <w:r>
                                <w:t>đánh</w:t>
                              </w:r>
                              <w:r>
                                <w:rPr>
                                  <w:spacing w:val="-10"/>
                                </w:rPr>
                                <w:t xml:space="preserve"> </w:t>
                              </w:r>
                              <w:r>
                                <w:t>dấu</w:t>
                              </w:r>
                              <w:r>
                                <w:rPr>
                                  <w:spacing w:val="-10"/>
                                </w:rPr>
                                <w:t xml:space="preserve"> </w:t>
                              </w:r>
                              <w:r>
                                <w:t>vào</w:t>
                              </w:r>
                              <w:r>
                                <w:rPr>
                                  <w:spacing w:val="-10"/>
                                </w:rPr>
                                <w:t xml:space="preserve"> </w:t>
                              </w:r>
                              <w:r>
                                <w:t>các</w:t>
                              </w:r>
                              <w:r>
                                <w:rPr>
                                  <w:spacing w:val="-10"/>
                                </w:rPr>
                                <w:t xml:space="preserve"> </w:t>
                              </w:r>
                              <w:r>
                                <w:t>cột</w:t>
                              </w:r>
                              <w:r>
                                <w:rPr>
                                  <w:spacing w:val="-10"/>
                                </w:rPr>
                                <w:t xml:space="preserve"> </w:t>
                              </w:r>
                              <w:r>
                                <w:t>tương</w:t>
                              </w:r>
                              <w:r>
                                <w:rPr>
                                  <w:spacing w:val="-10"/>
                                </w:rPr>
                                <w:t xml:space="preserve"> </w:t>
                              </w:r>
                              <w:r>
                                <w:t>ứng,</w:t>
                              </w:r>
                              <w:r>
                                <w:rPr>
                                  <w:spacing w:val="-10"/>
                                </w:rPr>
                                <w:t xml:space="preserve"> </w:t>
                              </w:r>
                              <w:r>
                                <w:t>đồng</w:t>
                              </w:r>
                              <w:r>
                                <w:rPr>
                                  <w:spacing w:val="-6"/>
                                </w:rPr>
                                <w:t xml:space="preserve"> </w:t>
                              </w:r>
                            </w:p>
                          </w:txbxContent>
                        </wps:txbx>
                        <wps:bodyPr horzOverflow="overflow" vert="horz" lIns="0" tIns="0" rIns="0" bIns="0" rtlCol="0">
                          <a:noAutofit/>
                        </wps:bodyPr>
                      </wps:wsp>
                      <wps:wsp>
                        <wps:cNvPr id="13567" name="Rectangle 13567"/>
                        <wps:cNvSpPr/>
                        <wps:spPr>
                          <a:xfrm>
                            <a:off x="180004" y="2470219"/>
                            <a:ext cx="4969903" cy="284824"/>
                          </a:xfrm>
                          <a:prstGeom prst="rect">
                            <a:avLst/>
                          </a:prstGeom>
                          <a:ln>
                            <a:noFill/>
                          </a:ln>
                        </wps:spPr>
                        <wps:txbx>
                          <w:txbxContent>
                            <w:p w:rsidR="00EF3B60" w:rsidRDefault="00102BE5">
                              <w:pPr>
                                <w:spacing w:after="160" w:line="259" w:lineRule="auto"/>
                                <w:ind w:left="0" w:firstLine="0"/>
                                <w:jc w:val="left"/>
                              </w:pPr>
                              <w:r>
                                <w:rPr>
                                  <w:w w:val="101"/>
                                </w:rPr>
                                <w:t>thời</w:t>
                              </w:r>
                              <w:r>
                                <w:rPr>
                                  <w:spacing w:val="-6"/>
                                  <w:w w:val="101"/>
                                </w:rPr>
                                <w:t xml:space="preserve"> </w:t>
                              </w:r>
                              <w:r>
                                <w:rPr>
                                  <w:w w:val="101"/>
                                </w:rPr>
                                <w:t>có</w:t>
                              </w:r>
                              <w:r>
                                <w:rPr>
                                  <w:spacing w:val="-6"/>
                                  <w:w w:val="101"/>
                                </w:rPr>
                                <w:t xml:space="preserve"> </w:t>
                              </w:r>
                              <w:r>
                                <w:rPr>
                                  <w:w w:val="101"/>
                                </w:rPr>
                                <w:t>thể</w:t>
                              </w:r>
                              <w:r>
                                <w:rPr>
                                  <w:spacing w:val="-6"/>
                                  <w:w w:val="101"/>
                                </w:rPr>
                                <w:t xml:space="preserve"> </w:t>
                              </w:r>
                              <w:r>
                                <w:rPr>
                                  <w:w w:val="101"/>
                                </w:rPr>
                                <w:t>ghi</w:t>
                              </w:r>
                              <w:r>
                                <w:rPr>
                                  <w:spacing w:val="-6"/>
                                  <w:w w:val="101"/>
                                </w:rPr>
                                <w:t xml:space="preserve"> </w:t>
                              </w:r>
                              <w:r>
                                <w:rPr>
                                  <w:w w:val="101"/>
                                </w:rPr>
                                <w:t>thêm</w:t>
                              </w:r>
                              <w:r>
                                <w:rPr>
                                  <w:spacing w:val="-6"/>
                                  <w:w w:val="101"/>
                                </w:rPr>
                                <w:t xml:space="preserve"> </w:t>
                              </w:r>
                              <w:r>
                                <w:rPr>
                                  <w:w w:val="101"/>
                                </w:rPr>
                                <w:t>những</w:t>
                              </w:r>
                              <w:r>
                                <w:rPr>
                                  <w:spacing w:val="-6"/>
                                  <w:w w:val="101"/>
                                </w:rPr>
                                <w:t xml:space="preserve"> </w:t>
                              </w:r>
                              <w:r>
                                <w:rPr>
                                  <w:w w:val="101"/>
                                </w:rPr>
                                <w:t>nhận</w:t>
                              </w:r>
                              <w:r>
                                <w:rPr>
                                  <w:spacing w:val="-6"/>
                                  <w:w w:val="101"/>
                                </w:rPr>
                                <w:t xml:space="preserve"> </w:t>
                              </w:r>
                              <w:r>
                                <w:rPr>
                                  <w:w w:val="101"/>
                                </w:rPr>
                                <w:t>xét</w:t>
                              </w:r>
                              <w:r>
                                <w:rPr>
                                  <w:spacing w:val="-6"/>
                                  <w:w w:val="101"/>
                                </w:rPr>
                                <w:t xml:space="preserve"> </w:t>
                              </w:r>
                              <w:r>
                                <w:rPr>
                                  <w:w w:val="101"/>
                                </w:rPr>
                                <w:t>khác</w:t>
                              </w:r>
                              <w:r>
                                <w:rPr>
                                  <w:spacing w:val="-6"/>
                                  <w:w w:val="101"/>
                                </w:rPr>
                                <w:t xml:space="preserve"> </w:t>
                              </w:r>
                              <w:r>
                                <w:rPr>
                                  <w:w w:val="101"/>
                                </w:rPr>
                                <w:t>vào</w:t>
                              </w:r>
                              <w:r>
                                <w:rPr>
                                  <w:spacing w:val="-6"/>
                                  <w:w w:val="101"/>
                                </w:rPr>
                                <w:t xml:space="preserve"> </w:t>
                              </w:r>
                              <w:r>
                                <w:rPr>
                                  <w:w w:val="101"/>
                                </w:rPr>
                                <w:t>cột</w:t>
                              </w:r>
                              <w:r>
                                <w:rPr>
                                  <w:spacing w:val="-6"/>
                                  <w:w w:val="101"/>
                                </w:rPr>
                                <w:t xml:space="preserve"> </w:t>
                              </w:r>
                              <w:r>
                                <w:rPr>
                                  <w:w w:val="101"/>
                                </w:rPr>
                                <w:t>ghi</w:t>
                              </w:r>
                              <w:r>
                                <w:rPr>
                                  <w:spacing w:val="-6"/>
                                  <w:w w:val="101"/>
                                </w:rPr>
                                <w:t xml:space="preserve"> </w:t>
                              </w:r>
                              <w:r>
                                <w:rPr>
                                  <w:w w:val="101"/>
                                </w:rPr>
                                <w:t>chú.</w:t>
                              </w:r>
                              <w:r>
                                <w:rPr>
                                  <w:spacing w:val="-6"/>
                                  <w:w w:val="101"/>
                                </w:rPr>
                                <w:t xml:space="preserve"> </w:t>
                              </w:r>
                            </w:p>
                          </w:txbxContent>
                        </wps:txbx>
                        <wps:bodyPr horzOverflow="overflow" vert="horz" lIns="0" tIns="0" rIns="0" bIns="0" rtlCol="0">
                          <a:noAutofit/>
                        </wps:bodyPr>
                      </wps:wsp>
                      <wps:wsp>
                        <wps:cNvPr id="13568" name="Shape 13568"/>
                        <wps:cNvSpPr/>
                        <wps:spPr>
                          <a:xfrm>
                            <a:off x="1983176" y="2828262"/>
                            <a:ext cx="3377019" cy="415811"/>
                          </a:xfrm>
                          <a:custGeom>
                            <a:avLst/>
                            <a:gdLst/>
                            <a:ahLst/>
                            <a:cxnLst/>
                            <a:rect l="0" t="0" r="0" b="0"/>
                            <a:pathLst>
                              <a:path w="3377019" h="415811">
                                <a:moveTo>
                                  <a:pt x="0" y="0"/>
                                </a:moveTo>
                                <a:lnTo>
                                  <a:pt x="629920" y="0"/>
                                </a:lnTo>
                                <a:lnTo>
                                  <a:pt x="1485265" y="0"/>
                                </a:lnTo>
                                <a:lnTo>
                                  <a:pt x="3377019" y="0"/>
                                </a:lnTo>
                                <a:lnTo>
                                  <a:pt x="3377019" y="415811"/>
                                </a:lnTo>
                                <a:lnTo>
                                  <a:pt x="1485265" y="415811"/>
                                </a:lnTo>
                                <a:lnTo>
                                  <a:pt x="629920" y="415811"/>
                                </a:lnTo>
                                <a:lnTo>
                                  <a:pt x="0" y="415811"/>
                                </a:lnTo>
                                <a:lnTo>
                                  <a:pt x="0" y="0"/>
                                </a:lnTo>
                                <a:close/>
                              </a:path>
                            </a:pathLst>
                          </a:custGeom>
                          <a:ln w="0" cap="flat">
                            <a:miter lim="127000"/>
                          </a:ln>
                        </wps:spPr>
                        <wps:style>
                          <a:lnRef idx="0">
                            <a:srgbClr val="000000">
                              <a:alpha val="0"/>
                            </a:srgbClr>
                          </a:lnRef>
                          <a:fillRef idx="1">
                            <a:srgbClr val="28A778"/>
                          </a:fillRef>
                          <a:effectRef idx="0">
                            <a:scrgbClr r="0" g="0" b="0"/>
                          </a:effectRef>
                          <a:fontRef idx="none"/>
                        </wps:style>
                        <wps:bodyPr/>
                      </wps:wsp>
                      <wps:wsp>
                        <wps:cNvPr id="334055" name="Shape 334055"/>
                        <wps:cNvSpPr/>
                        <wps:spPr>
                          <a:xfrm>
                            <a:off x="186355" y="2828262"/>
                            <a:ext cx="1796821" cy="415811"/>
                          </a:xfrm>
                          <a:custGeom>
                            <a:avLst/>
                            <a:gdLst/>
                            <a:ahLst/>
                            <a:cxnLst/>
                            <a:rect l="0" t="0" r="0" b="0"/>
                            <a:pathLst>
                              <a:path w="1796821" h="415811">
                                <a:moveTo>
                                  <a:pt x="0" y="0"/>
                                </a:moveTo>
                                <a:lnTo>
                                  <a:pt x="1796821" y="0"/>
                                </a:lnTo>
                                <a:lnTo>
                                  <a:pt x="1796821" y="415811"/>
                                </a:lnTo>
                                <a:lnTo>
                                  <a:pt x="0" y="415811"/>
                                </a:lnTo>
                                <a:lnTo>
                                  <a:pt x="0" y="0"/>
                                </a:lnTo>
                              </a:path>
                            </a:pathLst>
                          </a:custGeom>
                          <a:ln w="0" cap="flat">
                            <a:miter lim="127000"/>
                          </a:ln>
                        </wps:spPr>
                        <wps:style>
                          <a:lnRef idx="0">
                            <a:srgbClr val="000000">
                              <a:alpha val="0"/>
                            </a:srgbClr>
                          </a:lnRef>
                          <a:fillRef idx="1">
                            <a:srgbClr val="28A778"/>
                          </a:fillRef>
                          <a:effectRef idx="0">
                            <a:scrgbClr r="0" g="0" b="0"/>
                          </a:effectRef>
                          <a:fontRef idx="none"/>
                        </wps:style>
                        <wps:bodyPr/>
                      </wps:wsp>
                      <wps:wsp>
                        <wps:cNvPr id="13570" name="Shape 13570"/>
                        <wps:cNvSpPr/>
                        <wps:spPr>
                          <a:xfrm>
                            <a:off x="1983176" y="4785281"/>
                            <a:ext cx="3377019" cy="1357046"/>
                          </a:xfrm>
                          <a:custGeom>
                            <a:avLst/>
                            <a:gdLst/>
                            <a:ahLst/>
                            <a:cxnLst/>
                            <a:rect l="0" t="0" r="0" b="0"/>
                            <a:pathLst>
                              <a:path w="3377019" h="1357046">
                                <a:moveTo>
                                  <a:pt x="0" y="0"/>
                                </a:moveTo>
                                <a:lnTo>
                                  <a:pt x="629920" y="0"/>
                                </a:lnTo>
                                <a:lnTo>
                                  <a:pt x="1485265" y="0"/>
                                </a:lnTo>
                                <a:lnTo>
                                  <a:pt x="3377019" y="0"/>
                                </a:lnTo>
                                <a:lnTo>
                                  <a:pt x="3377019" y="770598"/>
                                </a:lnTo>
                                <a:lnTo>
                                  <a:pt x="3377019" y="1357046"/>
                                </a:lnTo>
                                <a:lnTo>
                                  <a:pt x="1485265" y="1357046"/>
                                </a:lnTo>
                                <a:lnTo>
                                  <a:pt x="629920" y="1357046"/>
                                </a:lnTo>
                                <a:lnTo>
                                  <a:pt x="0" y="1357046"/>
                                </a:lnTo>
                                <a:lnTo>
                                  <a:pt x="0" y="770598"/>
                                </a:lnTo>
                                <a:lnTo>
                                  <a:pt x="0" y="0"/>
                                </a:lnTo>
                                <a:close/>
                              </a:path>
                            </a:pathLst>
                          </a:custGeom>
                          <a:ln w="0" cap="flat">
                            <a:miter lim="127000"/>
                          </a:ln>
                        </wps:spPr>
                        <wps:style>
                          <a:lnRef idx="0">
                            <a:srgbClr val="000000">
                              <a:alpha val="0"/>
                            </a:srgbClr>
                          </a:lnRef>
                          <a:fillRef idx="1">
                            <a:srgbClr val="BADBBF"/>
                          </a:fillRef>
                          <a:effectRef idx="0">
                            <a:scrgbClr r="0" g="0" b="0"/>
                          </a:effectRef>
                          <a:fontRef idx="none"/>
                        </wps:style>
                        <wps:bodyPr/>
                      </wps:wsp>
                      <wps:wsp>
                        <wps:cNvPr id="13571" name="Shape 13571"/>
                        <wps:cNvSpPr/>
                        <wps:spPr>
                          <a:xfrm>
                            <a:off x="186355" y="4785281"/>
                            <a:ext cx="1796821" cy="1357046"/>
                          </a:xfrm>
                          <a:custGeom>
                            <a:avLst/>
                            <a:gdLst/>
                            <a:ahLst/>
                            <a:cxnLst/>
                            <a:rect l="0" t="0" r="0" b="0"/>
                            <a:pathLst>
                              <a:path w="1796821" h="1357046">
                                <a:moveTo>
                                  <a:pt x="0" y="0"/>
                                </a:moveTo>
                                <a:lnTo>
                                  <a:pt x="1796821" y="0"/>
                                </a:lnTo>
                                <a:lnTo>
                                  <a:pt x="1796821" y="770598"/>
                                </a:lnTo>
                                <a:lnTo>
                                  <a:pt x="1796821" y="1357046"/>
                                </a:lnTo>
                                <a:lnTo>
                                  <a:pt x="0" y="1357046"/>
                                </a:lnTo>
                                <a:lnTo>
                                  <a:pt x="0" y="770598"/>
                                </a:lnTo>
                                <a:lnTo>
                                  <a:pt x="0" y="0"/>
                                </a:lnTo>
                                <a:close/>
                              </a:path>
                            </a:pathLst>
                          </a:custGeom>
                          <a:ln w="0" cap="flat">
                            <a:miter lim="127000"/>
                          </a:ln>
                        </wps:spPr>
                        <wps:style>
                          <a:lnRef idx="0">
                            <a:srgbClr val="000000">
                              <a:alpha val="0"/>
                            </a:srgbClr>
                          </a:lnRef>
                          <a:fillRef idx="1">
                            <a:srgbClr val="BADBBF"/>
                          </a:fillRef>
                          <a:effectRef idx="0">
                            <a:scrgbClr r="0" g="0" b="0"/>
                          </a:effectRef>
                          <a:fontRef idx="none"/>
                        </wps:style>
                        <wps:bodyPr/>
                      </wps:wsp>
                      <wps:wsp>
                        <wps:cNvPr id="13572" name="Shape 13572"/>
                        <wps:cNvSpPr/>
                        <wps:spPr>
                          <a:xfrm>
                            <a:off x="1983176" y="3244073"/>
                            <a:ext cx="3377019" cy="1541196"/>
                          </a:xfrm>
                          <a:custGeom>
                            <a:avLst/>
                            <a:gdLst/>
                            <a:ahLst/>
                            <a:cxnLst/>
                            <a:rect l="0" t="0" r="0" b="0"/>
                            <a:pathLst>
                              <a:path w="3377019" h="1541196">
                                <a:moveTo>
                                  <a:pt x="0" y="0"/>
                                </a:moveTo>
                                <a:lnTo>
                                  <a:pt x="629920" y="0"/>
                                </a:lnTo>
                                <a:lnTo>
                                  <a:pt x="1485265" y="0"/>
                                </a:lnTo>
                                <a:lnTo>
                                  <a:pt x="3377019" y="0"/>
                                </a:lnTo>
                                <a:lnTo>
                                  <a:pt x="3377019" y="586448"/>
                                </a:lnTo>
                                <a:lnTo>
                                  <a:pt x="3377019" y="1541196"/>
                                </a:lnTo>
                                <a:lnTo>
                                  <a:pt x="1485265" y="1541196"/>
                                </a:lnTo>
                                <a:lnTo>
                                  <a:pt x="629920" y="1541196"/>
                                </a:lnTo>
                                <a:lnTo>
                                  <a:pt x="0" y="1541196"/>
                                </a:lnTo>
                                <a:lnTo>
                                  <a:pt x="0" y="586448"/>
                                </a:lnTo>
                                <a:lnTo>
                                  <a:pt x="0" y="0"/>
                                </a:lnTo>
                                <a:close/>
                              </a:path>
                            </a:pathLst>
                          </a:custGeom>
                          <a:ln w="0" cap="flat">
                            <a:miter lim="127000"/>
                          </a:ln>
                        </wps:spPr>
                        <wps:style>
                          <a:lnRef idx="0">
                            <a:srgbClr val="000000">
                              <a:alpha val="0"/>
                            </a:srgbClr>
                          </a:lnRef>
                          <a:fillRef idx="1">
                            <a:srgbClr val="BADBBF"/>
                          </a:fillRef>
                          <a:effectRef idx="0">
                            <a:scrgbClr r="0" g="0" b="0"/>
                          </a:effectRef>
                          <a:fontRef idx="none"/>
                        </wps:style>
                        <wps:bodyPr/>
                      </wps:wsp>
                      <wps:wsp>
                        <wps:cNvPr id="13573" name="Shape 13573"/>
                        <wps:cNvSpPr/>
                        <wps:spPr>
                          <a:xfrm>
                            <a:off x="186355" y="3244073"/>
                            <a:ext cx="1796821" cy="1541196"/>
                          </a:xfrm>
                          <a:custGeom>
                            <a:avLst/>
                            <a:gdLst/>
                            <a:ahLst/>
                            <a:cxnLst/>
                            <a:rect l="0" t="0" r="0" b="0"/>
                            <a:pathLst>
                              <a:path w="1796821" h="1541196">
                                <a:moveTo>
                                  <a:pt x="0" y="0"/>
                                </a:moveTo>
                                <a:lnTo>
                                  <a:pt x="1796821" y="0"/>
                                </a:lnTo>
                                <a:lnTo>
                                  <a:pt x="1796821" y="586448"/>
                                </a:lnTo>
                                <a:lnTo>
                                  <a:pt x="1796821" y="1541196"/>
                                </a:lnTo>
                                <a:lnTo>
                                  <a:pt x="0" y="1541196"/>
                                </a:lnTo>
                                <a:lnTo>
                                  <a:pt x="0" y="586448"/>
                                </a:lnTo>
                                <a:lnTo>
                                  <a:pt x="0" y="0"/>
                                </a:lnTo>
                                <a:close/>
                              </a:path>
                            </a:pathLst>
                          </a:custGeom>
                          <a:ln w="0" cap="flat">
                            <a:miter lim="127000"/>
                          </a:ln>
                        </wps:spPr>
                        <wps:style>
                          <a:lnRef idx="0">
                            <a:srgbClr val="000000">
                              <a:alpha val="0"/>
                            </a:srgbClr>
                          </a:lnRef>
                          <a:fillRef idx="1">
                            <a:srgbClr val="BADBBF"/>
                          </a:fillRef>
                          <a:effectRef idx="0">
                            <a:scrgbClr r="0" g="0" b="0"/>
                          </a:effectRef>
                          <a:fontRef idx="none"/>
                        </wps:style>
                        <wps:bodyPr/>
                      </wps:wsp>
                      <wps:wsp>
                        <wps:cNvPr id="13574" name="Shape 13574"/>
                        <wps:cNvSpPr/>
                        <wps:spPr>
                          <a:xfrm>
                            <a:off x="180005" y="2828265"/>
                            <a:ext cx="1803171" cy="0"/>
                          </a:xfrm>
                          <a:custGeom>
                            <a:avLst/>
                            <a:gdLst/>
                            <a:ahLst/>
                            <a:cxnLst/>
                            <a:rect l="0" t="0" r="0" b="0"/>
                            <a:pathLst>
                              <a:path w="1803171">
                                <a:moveTo>
                                  <a:pt x="0" y="0"/>
                                </a:moveTo>
                                <a:lnTo>
                                  <a:pt x="1803171"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75" name="Shape 13575"/>
                        <wps:cNvSpPr/>
                        <wps:spPr>
                          <a:xfrm>
                            <a:off x="186355" y="2834614"/>
                            <a:ext cx="0" cy="403111"/>
                          </a:xfrm>
                          <a:custGeom>
                            <a:avLst/>
                            <a:gdLst/>
                            <a:ahLst/>
                            <a:cxnLst/>
                            <a:rect l="0" t="0" r="0" b="0"/>
                            <a:pathLst>
                              <a:path h="403111">
                                <a:moveTo>
                                  <a:pt x="0" y="403111"/>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76" name="Shape 13576"/>
                        <wps:cNvSpPr/>
                        <wps:spPr>
                          <a:xfrm>
                            <a:off x="1983179" y="2828265"/>
                            <a:ext cx="629920" cy="0"/>
                          </a:xfrm>
                          <a:custGeom>
                            <a:avLst/>
                            <a:gdLst/>
                            <a:ahLst/>
                            <a:cxnLst/>
                            <a:rect l="0" t="0" r="0" b="0"/>
                            <a:pathLst>
                              <a:path w="629920">
                                <a:moveTo>
                                  <a:pt x="0" y="0"/>
                                </a:moveTo>
                                <a:lnTo>
                                  <a:pt x="62992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77" name="Shape 13577"/>
                        <wps:cNvSpPr/>
                        <wps:spPr>
                          <a:xfrm>
                            <a:off x="1983179" y="2834614"/>
                            <a:ext cx="0" cy="403111"/>
                          </a:xfrm>
                          <a:custGeom>
                            <a:avLst/>
                            <a:gdLst/>
                            <a:ahLst/>
                            <a:cxnLst/>
                            <a:rect l="0" t="0" r="0" b="0"/>
                            <a:pathLst>
                              <a:path h="403111">
                                <a:moveTo>
                                  <a:pt x="0" y="403111"/>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78" name="Shape 13578"/>
                        <wps:cNvSpPr/>
                        <wps:spPr>
                          <a:xfrm>
                            <a:off x="2613100" y="2828265"/>
                            <a:ext cx="855345" cy="0"/>
                          </a:xfrm>
                          <a:custGeom>
                            <a:avLst/>
                            <a:gdLst/>
                            <a:ahLst/>
                            <a:cxnLst/>
                            <a:rect l="0" t="0" r="0" b="0"/>
                            <a:pathLst>
                              <a:path w="855345">
                                <a:moveTo>
                                  <a:pt x="0" y="0"/>
                                </a:moveTo>
                                <a:lnTo>
                                  <a:pt x="855345"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79" name="Shape 13579"/>
                        <wps:cNvSpPr/>
                        <wps:spPr>
                          <a:xfrm>
                            <a:off x="2613100" y="2834614"/>
                            <a:ext cx="0" cy="403111"/>
                          </a:xfrm>
                          <a:custGeom>
                            <a:avLst/>
                            <a:gdLst/>
                            <a:ahLst/>
                            <a:cxnLst/>
                            <a:rect l="0" t="0" r="0" b="0"/>
                            <a:pathLst>
                              <a:path h="403111">
                                <a:moveTo>
                                  <a:pt x="0" y="403111"/>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0" name="Shape 13580"/>
                        <wps:cNvSpPr/>
                        <wps:spPr>
                          <a:xfrm>
                            <a:off x="3468444" y="2828265"/>
                            <a:ext cx="1898104" cy="0"/>
                          </a:xfrm>
                          <a:custGeom>
                            <a:avLst/>
                            <a:gdLst/>
                            <a:ahLst/>
                            <a:cxnLst/>
                            <a:rect l="0" t="0" r="0" b="0"/>
                            <a:pathLst>
                              <a:path w="1898104">
                                <a:moveTo>
                                  <a:pt x="0" y="0"/>
                                </a:moveTo>
                                <a:lnTo>
                                  <a:pt x="1898104"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1" name="Shape 13581"/>
                        <wps:cNvSpPr/>
                        <wps:spPr>
                          <a:xfrm>
                            <a:off x="3468444" y="2834614"/>
                            <a:ext cx="0" cy="403111"/>
                          </a:xfrm>
                          <a:custGeom>
                            <a:avLst/>
                            <a:gdLst/>
                            <a:ahLst/>
                            <a:cxnLst/>
                            <a:rect l="0" t="0" r="0" b="0"/>
                            <a:pathLst>
                              <a:path h="403111">
                                <a:moveTo>
                                  <a:pt x="0" y="403111"/>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2" name="Shape 13582"/>
                        <wps:cNvSpPr/>
                        <wps:spPr>
                          <a:xfrm>
                            <a:off x="5360194" y="2834614"/>
                            <a:ext cx="0" cy="403111"/>
                          </a:xfrm>
                          <a:custGeom>
                            <a:avLst/>
                            <a:gdLst/>
                            <a:ahLst/>
                            <a:cxnLst/>
                            <a:rect l="0" t="0" r="0" b="0"/>
                            <a:pathLst>
                              <a:path h="403111">
                                <a:moveTo>
                                  <a:pt x="0" y="403111"/>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3" name="Shape 13583"/>
                        <wps:cNvSpPr/>
                        <wps:spPr>
                          <a:xfrm>
                            <a:off x="180005" y="3244075"/>
                            <a:ext cx="1803171" cy="0"/>
                          </a:xfrm>
                          <a:custGeom>
                            <a:avLst/>
                            <a:gdLst/>
                            <a:ahLst/>
                            <a:cxnLst/>
                            <a:rect l="0" t="0" r="0" b="0"/>
                            <a:pathLst>
                              <a:path w="1803171">
                                <a:moveTo>
                                  <a:pt x="0" y="0"/>
                                </a:moveTo>
                                <a:lnTo>
                                  <a:pt x="1803171"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4" name="Shape 13584"/>
                        <wps:cNvSpPr/>
                        <wps:spPr>
                          <a:xfrm>
                            <a:off x="186355" y="32504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5" name="Shape 13585"/>
                        <wps:cNvSpPr/>
                        <wps:spPr>
                          <a:xfrm>
                            <a:off x="1983179" y="3244075"/>
                            <a:ext cx="629920" cy="0"/>
                          </a:xfrm>
                          <a:custGeom>
                            <a:avLst/>
                            <a:gdLst/>
                            <a:ahLst/>
                            <a:cxnLst/>
                            <a:rect l="0" t="0" r="0" b="0"/>
                            <a:pathLst>
                              <a:path w="629920">
                                <a:moveTo>
                                  <a:pt x="0" y="0"/>
                                </a:moveTo>
                                <a:lnTo>
                                  <a:pt x="62992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6" name="Shape 13586"/>
                        <wps:cNvSpPr/>
                        <wps:spPr>
                          <a:xfrm>
                            <a:off x="1983179" y="32504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7" name="Shape 13587"/>
                        <wps:cNvSpPr/>
                        <wps:spPr>
                          <a:xfrm>
                            <a:off x="2613100" y="3244075"/>
                            <a:ext cx="855345" cy="0"/>
                          </a:xfrm>
                          <a:custGeom>
                            <a:avLst/>
                            <a:gdLst/>
                            <a:ahLst/>
                            <a:cxnLst/>
                            <a:rect l="0" t="0" r="0" b="0"/>
                            <a:pathLst>
                              <a:path w="855345">
                                <a:moveTo>
                                  <a:pt x="0" y="0"/>
                                </a:moveTo>
                                <a:lnTo>
                                  <a:pt x="855345"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8" name="Shape 13588"/>
                        <wps:cNvSpPr/>
                        <wps:spPr>
                          <a:xfrm>
                            <a:off x="2613100" y="32504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89" name="Shape 13589"/>
                        <wps:cNvSpPr/>
                        <wps:spPr>
                          <a:xfrm>
                            <a:off x="3468444" y="3244075"/>
                            <a:ext cx="1898104" cy="0"/>
                          </a:xfrm>
                          <a:custGeom>
                            <a:avLst/>
                            <a:gdLst/>
                            <a:ahLst/>
                            <a:cxnLst/>
                            <a:rect l="0" t="0" r="0" b="0"/>
                            <a:pathLst>
                              <a:path w="1898104">
                                <a:moveTo>
                                  <a:pt x="0" y="0"/>
                                </a:moveTo>
                                <a:lnTo>
                                  <a:pt x="1898104"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0" name="Shape 13590"/>
                        <wps:cNvSpPr/>
                        <wps:spPr>
                          <a:xfrm>
                            <a:off x="3468444" y="32504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1" name="Shape 13591"/>
                        <wps:cNvSpPr/>
                        <wps:spPr>
                          <a:xfrm>
                            <a:off x="5360194" y="32504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2" name="Shape 13592"/>
                        <wps:cNvSpPr/>
                        <wps:spPr>
                          <a:xfrm>
                            <a:off x="180005" y="3830526"/>
                            <a:ext cx="1803171" cy="0"/>
                          </a:xfrm>
                          <a:custGeom>
                            <a:avLst/>
                            <a:gdLst/>
                            <a:ahLst/>
                            <a:cxnLst/>
                            <a:rect l="0" t="0" r="0" b="0"/>
                            <a:pathLst>
                              <a:path w="1803171">
                                <a:moveTo>
                                  <a:pt x="0" y="0"/>
                                </a:moveTo>
                                <a:lnTo>
                                  <a:pt x="1803171"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3" name="Shape 13593"/>
                        <wps:cNvSpPr/>
                        <wps:spPr>
                          <a:xfrm>
                            <a:off x="186355" y="3836878"/>
                            <a:ext cx="0" cy="942048"/>
                          </a:xfrm>
                          <a:custGeom>
                            <a:avLst/>
                            <a:gdLst/>
                            <a:ahLst/>
                            <a:cxnLst/>
                            <a:rect l="0" t="0" r="0" b="0"/>
                            <a:pathLst>
                              <a:path h="942048">
                                <a:moveTo>
                                  <a:pt x="0" y="9420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4" name="Shape 13594"/>
                        <wps:cNvSpPr/>
                        <wps:spPr>
                          <a:xfrm>
                            <a:off x="1983179" y="3830526"/>
                            <a:ext cx="629920" cy="0"/>
                          </a:xfrm>
                          <a:custGeom>
                            <a:avLst/>
                            <a:gdLst/>
                            <a:ahLst/>
                            <a:cxnLst/>
                            <a:rect l="0" t="0" r="0" b="0"/>
                            <a:pathLst>
                              <a:path w="629920">
                                <a:moveTo>
                                  <a:pt x="0" y="0"/>
                                </a:moveTo>
                                <a:lnTo>
                                  <a:pt x="62992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5" name="Shape 13595"/>
                        <wps:cNvSpPr/>
                        <wps:spPr>
                          <a:xfrm>
                            <a:off x="1983179" y="3836878"/>
                            <a:ext cx="0" cy="942048"/>
                          </a:xfrm>
                          <a:custGeom>
                            <a:avLst/>
                            <a:gdLst/>
                            <a:ahLst/>
                            <a:cxnLst/>
                            <a:rect l="0" t="0" r="0" b="0"/>
                            <a:pathLst>
                              <a:path h="942048">
                                <a:moveTo>
                                  <a:pt x="0" y="9420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6" name="Shape 13596"/>
                        <wps:cNvSpPr/>
                        <wps:spPr>
                          <a:xfrm>
                            <a:off x="2613100" y="3830526"/>
                            <a:ext cx="855345" cy="0"/>
                          </a:xfrm>
                          <a:custGeom>
                            <a:avLst/>
                            <a:gdLst/>
                            <a:ahLst/>
                            <a:cxnLst/>
                            <a:rect l="0" t="0" r="0" b="0"/>
                            <a:pathLst>
                              <a:path w="855345">
                                <a:moveTo>
                                  <a:pt x="0" y="0"/>
                                </a:moveTo>
                                <a:lnTo>
                                  <a:pt x="855345"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7" name="Shape 13597"/>
                        <wps:cNvSpPr/>
                        <wps:spPr>
                          <a:xfrm>
                            <a:off x="2613100" y="3836878"/>
                            <a:ext cx="0" cy="942048"/>
                          </a:xfrm>
                          <a:custGeom>
                            <a:avLst/>
                            <a:gdLst/>
                            <a:ahLst/>
                            <a:cxnLst/>
                            <a:rect l="0" t="0" r="0" b="0"/>
                            <a:pathLst>
                              <a:path h="942048">
                                <a:moveTo>
                                  <a:pt x="0" y="9420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8" name="Shape 13598"/>
                        <wps:cNvSpPr/>
                        <wps:spPr>
                          <a:xfrm>
                            <a:off x="3468444" y="3830526"/>
                            <a:ext cx="1898104" cy="0"/>
                          </a:xfrm>
                          <a:custGeom>
                            <a:avLst/>
                            <a:gdLst/>
                            <a:ahLst/>
                            <a:cxnLst/>
                            <a:rect l="0" t="0" r="0" b="0"/>
                            <a:pathLst>
                              <a:path w="1898104">
                                <a:moveTo>
                                  <a:pt x="0" y="0"/>
                                </a:moveTo>
                                <a:lnTo>
                                  <a:pt x="1898104"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599" name="Shape 13599"/>
                        <wps:cNvSpPr/>
                        <wps:spPr>
                          <a:xfrm>
                            <a:off x="3468444" y="3836878"/>
                            <a:ext cx="0" cy="942048"/>
                          </a:xfrm>
                          <a:custGeom>
                            <a:avLst/>
                            <a:gdLst/>
                            <a:ahLst/>
                            <a:cxnLst/>
                            <a:rect l="0" t="0" r="0" b="0"/>
                            <a:pathLst>
                              <a:path h="942048">
                                <a:moveTo>
                                  <a:pt x="0" y="9420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0" name="Shape 13600"/>
                        <wps:cNvSpPr/>
                        <wps:spPr>
                          <a:xfrm>
                            <a:off x="5360194" y="3836878"/>
                            <a:ext cx="0" cy="942048"/>
                          </a:xfrm>
                          <a:custGeom>
                            <a:avLst/>
                            <a:gdLst/>
                            <a:ahLst/>
                            <a:cxnLst/>
                            <a:rect l="0" t="0" r="0" b="0"/>
                            <a:pathLst>
                              <a:path h="942048">
                                <a:moveTo>
                                  <a:pt x="0" y="9420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1" name="Shape 13601"/>
                        <wps:cNvSpPr/>
                        <wps:spPr>
                          <a:xfrm>
                            <a:off x="180005" y="4785276"/>
                            <a:ext cx="1803171" cy="0"/>
                          </a:xfrm>
                          <a:custGeom>
                            <a:avLst/>
                            <a:gdLst/>
                            <a:ahLst/>
                            <a:cxnLst/>
                            <a:rect l="0" t="0" r="0" b="0"/>
                            <a:pathLst>
                              <a:path w="1803171">
                                <a:moveTo>
                                  <a:pt x="0" y="0"/>
                                </a:moveTo>
                                <a:lnTo>
                                  <a:pt x="1803171"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2" name="Shape 13602"/>
                        <wps:cNvSpPr/>
                        <wps:spPr>
                          <a:xfrm>
                            <a:off x="186355" y="4791627"/>
                            <a:ext cx="0" cy="757898"/>
                          </a:xfrm>
                          <a:custGeom>
                            <a:avLst/>
                            <a:gdLst/>
                            <a:ahLst/>
                            <a:cxnLst/>
                            <a:rect l="0" t="0" r="0" b="0"/>
                            <a:pathLst>
                              <a:path h="757898">
                                <a:moveTo>
                                  <a:pt x="0" y="75789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3" name="Shape 13603"/>
                        <wps:cNvSpPr/>
                        <wps:spPr>
                          <a:xfrm>
                            <a:off x="1983179" y="4785276"/>
                            <a:ext cx="629920" cy="0"/>
                          </a:xfrm>
                          <a:custGeom>
                            <a:avLst/>
                            <a:gdLst/>
                            <a:ahLst/>
                            <a:cxnLst/>
                            <a:rect l="0" t="0" r="0" b="0"/>
                            <a:pathLst>
                              <a:path w="629920">
                                <a:moveTo>
                                  <a:pt x="0" y="0"/>
                                </a:moveTo>
                                <a:lnTo>
                                  <a:pt x="62992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4" name="Shape 13604"/>
                        <wps:cNvSpPr/>
                        <wps:spPr>
                          <a:xfrm>
                            <a:off x="1983179" y="4791627"/>
                            <a:ext cx="0" cy="757898"/>
                          </a:xfrm>
                          <a:custGeom>
                            <a:avLst/>
                            <a:gdLst/>
                            <a:ahLst/>
                            <a:cxnLst/>
                            <a:rect l="0" t="0" r="0" b="0"/>
                            <a:pathLst>
                              <a:path h="757898">
                                <a:moveTo>
                                  <a:pt x="0" y="75789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5" name="Shape 13605"/>
                        <wps:cNvSpPr/>
                        <wps:spPr>
                          <a:xfrm>
                            <a:off x="2613100" y="4785276"/>
                            <a:ext cx="855345" cy="0"/>
                          </a:xfrm>
                          <a:custGeom>
                            <a:avLst/>
                            <a:gdLst/>
                            <a:ahLst/>
                            <a:cxnLst/>
                            <a:rect l="0" t="0" r="0" b="0"/>
                            <a:pathLst>
                              <a:path w="855345">
                                <a:moveTo>
                                  <a:pt x="0" y="0"/>
                                </a:moveTo>
                                <a:lnTo>
                                  <a:pt x="855345"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6" name="Shape 13606"/>
                        <wps:cNvSpPr/>
                        <wps:spPr>
                          <a:xfrm>
                            <a:off x="2613100" y="4791627"/>
                            <a:ext cx="0" cy="757898"/>
                          </a:xfrm>
                          <a:custGeom>
                            <a:avLst/>
                            <a:gdLst/>
                            <a:ahLst/>
                            <a:cxnLst/>
                            <a:rect l="0" t="0" r="0" b="0"/>
                            <a:pathLst>
                              <a:path h="757898">
                                <a:moveTo>
                                  <a:pt x="0" y="75789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7" name="Shape 13607"/>
                        <wps:cNvSpPr/>
                        <wps:spPr>
                          <a:xfrm>
                            <a:off x="3468444" y="4785276"/>
                            <a:ext cx="1898104" cy="0"/>
                          </a:xfrm>
                          <a:custGeom>
                            <a:avLst/>
                            <a:gdLst/>
                            <a:ahLst/>
                            <a:cxnLst/>
                            <a:rect l="0" t="0" r="0" b="0"/>
                            <a:pathLst>
                              <a:path w="1898104">
                                <a:moveTo>
                                  <a:pt x="0" y="0"/>
                                </a:moveTo>
                                <a:lnTo>
                                  <a:pt x="1898104"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8" name="Shape 13608"/>
                        <wps:cNvSpPr/>
                        <wps:spPr>
                          <a:xfrm>
                            <a:off x="3468444" y="4791627"/>
                            <a:ext cx="0" cy="757898"/>
                          </a:xfrm>
                          <a:custGeom>
                            <a:avLst/>
                            <a:gdLst/>
                            <a:ahLst/>
                            <a:cxnLst/>
                            <a:rect l="0" t="0" r="0" b="0"/>
                            <a:pathLst>
                              <a:path h="757898">
                                <a:moveTo>
                                  <a:pt x="0" y="75789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09" name="Shape 13609"/>
                        <wps:cNvSpPr/>
                        <wps:spPr>
                          <a:xfrm>
                            <a:off x="5360194" y="4791627"/>
                            <a:ext cx="0" cy="757898"/>
                          </a:xfrm>
                          <a:custGeom>
                            <a:avLst/>
                            <a:gdLst/>
                            <a:ahLst/>
                            <a:cxnLst/>
                            <a:rect l="0" t="0" r="0" b="0"/>
                            <a:pathLst>
                              <a:path h="757898">
                                <a:moveTo>
                                  <a:pt x="0" y="75789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0" name="Shape 13610"/>
                        <wps:cNvSpPr/>
                        <wps:spPr>
                          <a:xfrm>
                            <a:off x="180005" y="5555875"/>
                            <a:ext cx="1803171" cy="0"/>
                          </a:xfrm>
                          <a:custGeom>
                            <a:avLst/>
                            <a:gdLst/>
                            <a:ahLst/>
                            <a:cxnLst/>
                            <a:rect l="0" t="0" r="0" b="0"/>
                            <a:pathLst>
                              <a:path w="1803171">
                                <a:moveTo>
                                  <a:pt x="0" y="0"/>
                                </a:moveTo>
                                <a:lnTo>
                                  <a:pt x="1803171"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1" name="Shape 13611"/>
                        <wps:cNvSpPr/>
                        <wps:spPr>
                          <a:xfrm>
                            <a:off x="186355" y="55622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2" name="Shape 13612"/>
                        <wps:cNvSpPr/>
                        <wps:spPr>
                          <a:xfrm>
                            <a:off x="1983179" y="5555875"/>
                            <a:ext cx="629920" cy="0"/>
                          </a:xfrm>
                          <a:custGeom>
                            <a:avLst/>
                            <a:gdLst/>
                            <a:ahLst/>
                            <a:cxnLst/>
                            <a:rect l="0" t="0" r="0" b="0"/>
                            <a:pathLst>
                              <a:path w="629920">
                                <a:moveTo>
                                  <a:pt x="0" y="0"/>
                                </a:moveTo>
                                <a:lnTo>
                                  <a:pt x="62992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3" name="Shape 13613"/>
                        <wps:cNvSpPr/>
                        <wps:spPr>
                          <a:xfrm>
                            <a:off x="1983179" y="55622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4" name="Shape 13614"/>
                        <wps:cNvSpPr/>
                        <wps:spPr>
                          <a:xfrm>
                            <a:off x="2613100" y="5555875"/>
                            <a:ext cx="855345" cy="0"/>
                          </a:xfrm>
                          <a:custGeom>
                            <a:avLst/>
                            <a:gdLst/>
                            <a:ahLst/>
                            <a:cxnLst/>
                            <a:rect l="0" t="0" r="0" b="0"/>
                            <a:pathLst>
                              <a:path w="855345">
                                <a:moveTo>
                                  <a:pt x="0" y="0"/>
                                </a:moveTo>
                                <a:lnTo>
                                  <a:pt x="855345"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5" name="Shape 13615"/>
                        <wps:cNvSpPr/>
                        <wps:spPr>
                          <a:xfrm>
                            <a:off x="2613100" y="55622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6" name="Shape 13616"/>
                        <wps:cNvSpPr/>
                        <wps:spPr>
                          <a:xfrm>
                            <a:off x="3468444" y="5555875"/>
                            <a:ext cx="1898104" cy="0"/>
                          </a:xfrm>
                          <a:custGeom>
                            <a:avLst/>
                            <a:gdLst/>
                            <a:ahLst/>
                            <a:cxnLst/>
                            <a:rect l="0" t="0" r="0" b="0"/>
                            <a:pathLst>
                              <a:path w="1898104">
                                <a:moveTo>
                                  <a:pt x="0" y="0"/>
                                </a:moveTo>
                                <a:lnTo>
                                  <a:pt x="1898104"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7" name="Shape 13617"/>
                        <wps:cNvSpPr/>
                        <wps:spPr>
                          <a:xfrm>
                            <a:off x="3468444" y="55622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8" name="Shape 13618"/>
                        <wps:cNvSpPr/>
                        <wps:spPr>
                          <a:xfrm>
                            <a:off x="5360194" y="5562228"/>
                            <a:ext cx="0" cy="573748"/>
                          </a:xfrm>
                          <a:custGeom>
                            <a:avLst/>
                            <a:gdLst/>
                            <a:ahLst/>
                            <a:cxnLst/>
                            <a:rect l="0" t="0" r="0" b="0"/>
                            <a:pathLst>
                              <a:path h="573748">
                                <a:moveTo>
                                  <a:pt x="0" y="573748"/>
                                </a:moveTo>
                                <a:lnTo>
                                  <a:pt x="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19" name="Shape 13619"/>
                        <wps:cNvSpPr/>
                        <wps:spPr>
                          <a:xfrm>
                            <a:off x="180005" y="6142326"/>
                            <a:ext cx="1803171" cy="0"/>
                          </a:xfrm>
                          <a:custGeom>
                            <a:avLst/>
                            <a:gdLst/>
                            <a:ahLst/>
                            <a:cxnLst/>
                            <a:rect l="0" t="0" r="0" b="0"/>
                            <a:pathLst>
                              <a:path w="1803171">
                                <a:moveTo>
                                  <a:pt x="0" y="0"/>
                                </a:moveTo>
                                <a:lnTo>
                                  <a:pt x="1803171"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20" name="Shape 13620"/>
                        <wps:cNvSpPr/>
                        <wps:spPr>
                          <a:xfrm>
                            <a:off x="1983179" y="6142326"/>
                            <a:ext cx="629920" cy="0"/>
                          </a:xfrm>
                          <a:custGeom>
                            <a:avLst/>
                            <a:gdLst/>
                            <a:ahLst/>
                            <a:cxnLst/>
                            <a:rect l="0" t="0" r="0" b="0"/>
                            <a:pathLst>
                              <a:path w="629920">
                                <a:moveTo>
                                  <a:pt x="0" y="0"/>
                                </a:moveTo>
                                <a:lnTo>
                                  <a:pt x="629920"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21" name="Shape 13621"/>
                        <wps:cNvSpPr/>
                        <wps:spPr>
                          <a:xfrm>
                            <a:off x="2613100" y="6142326"/>
                            <a:ext cx="855345" cy="0"/>
                          </a:xfrm>
                          <a:custGeom>
                            <a:avLst/>
                            <a:gdLst/>
                            <a:ahLst/>
                            <a:cxnLst/>
                            <a:rect l="0" t="0" r="0" b="0"/>
                            <a:pathLst>
                              <a:path w="855345">
                                <a:moveTo>
                                  <a:pt x="0" y="0"/>
                                </a:moveTo>
                                <a:lnTo>
                                  <a:pt x="855345"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22" name="Shape 13622"/>
                        <wps:cNvSpPr/>
                        <wps:spPr>
                          <a:xfrm>
                            <a:off x="3468444" y="6142326"/>
                            <a:ext cx="1898104" cy="0"/>
                          </a:xfrm>
                          <a:custGeom>
                            <a:avLst/>
                            <a:gdLst/>
                            <a:ahLst/>
                            <a:cxnLst/>
                            <a:rect l="0" t="0" r="0" b="0"/>
                            <a:pathLst>
                              <a:path w="1898104">
                                <a:moveTo>
                                  <a:pt x="0" y="0"/>
                                </a:moveTo>
                                <a:lnTo>
                                  <a:pt x="1898104" y="0"/>
                                </a:lnTo>
                              </a:path>
                            </a:pathLst>
                          </a:custGeom>
                          <a:ln w="12700" cap="flat">
                            <a:miter lim="127000"/>
                          </a:ln>
                        </wps:spPr>
                        <wps:style>
                          <a:lnRef idx="1">
                            <a:srgbClr val="FFFEFD"/>
                          </a:lnRef>
                          <a:fillRef idx="0">
                            <a:srgbClr val="000000">
                              <a:alpha val="0"/>
                            </a:srgbClr>
                          </a:fillRef>
                          <a:effectRef idx="0">
                            <a:scrgbClr r="0" g="0" b="0"/>
                          </a:effectRef>
                          <a:fontRef idx="none"/>
                        </wps:style>
                        <wps:bodyPr/>
                      </wps:wsp>
                      <wps:wsp>
                        <wps:cNvPr id="13623" name="Rectangle 13623"/>
                        <wps:cNvSpPr/>
                        <wps:spPr>
                          <a:xfrm>
                            <a:off x="600675" y="2940565"/>
                            <a:ext cx="1287682" cy="244852"/>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b/>
                                  <w:color w:val="FFFEFD"/>
                                  <w:w w:val="89"/>
                                  <w:sz w:val="24"/>
                                </w:rPr>
                                <w:t>nội</w:t>
                              </w:r>
                              <w:r>
                                <w:rPr>
                                  <w:rFonts w:ascii="Calibri" w:eastAsia="Calibri" w:hAnsi="Calibri" w:cs="Calibri"/>
                                  <w:b/>
                                  <w:color w:val="FFFEFD"/>
                                  <w:spacing w:val="-16"/>
                                  <w:w w:val="89"/>
                                  <w:sz w:val="24"/>
                                </w:rPr>
                                <w:t xml:space="preserve"> </w:t>
                              </w:r>
                              <w:r>
                                <w:rPr>
                                  <w:rFonts w:ascii="Calibri" w:eastAsia="Calibri" w:hAnsi="Calibri" w:cs="Calibri"/>
                                  <w:b/>
                                  <w:color w:val="FFFEFD"/>
                                  <w:w w:val="89"/>
                                  <w:sz w:val="24"/>
                                </w:rPr>
                                <w:t>dung</w:t>
                              </w:r>
                              <w:r>
                                <w:rPr>
                                  <w:rFonts w:ascii="Calibri" w:eastAsia="Calibri" w:hAnsi="Calibri" w:cs="Calibri"/>
                                  <w:b/>
                                  <w:color w:val="FFFEFD"/>
                                  <w:spacing w:val="-16"/>
                                  <w:w w:val="89"/>
                                  <w:sz w:val="24"/>
                                </w:rPr>
                                <w:t xml:space="preserve"> </w:t>
                              </w:r>
                              <w:r>
                                <w:rPr>
                                  <w:rFonts w:ascii="Calibri" w:eastAsia="Calibri" w:hAnsi="Calibri" w:cs="Calibri"/>
                                  <w:b/>
                                  <w:color w:val="FFFEFD"/>
                                  <w:w w:val="89"/>
                                  <w:sz w:val="24"/>
                                </w:rPr>
                                <w:t>nhận</w:t>
                              </w:r>
                              <w:r>
                                <w:rPr>
                                  <w:rFonts w:ascii="Calibri" w:eastAsia="Calibri" w:hAnsi="Calibri" w:cs="Calibri"/>
                                  <w:b/>
                                  <w:color w:val="FFFEFD"/>
                                  <w:spacing w:val="-16"/>
                                  <w:w w:val="89"/>
                                  <w:sz w:val="24"/>
                                </w:rPr>
                                <w:t xml:space="preserve"> </w:t>
                              </w:r>
                              <w:r>
                                <w:rPr>
                                  <w:rFonts w:ascii="Calibri" w:eastAsia="Calibri" w:hAnsi="Calibri" w:cs="Calibri"/>
                                  <w:b/>
                                  <w:color w:val="FFFEFD"/>
                                  <w:w w:val="89"/>
                                  <w:sz w:val="24"/>
                                </w:rPr>
                                <w:t>xét</w:t>
                              </w:r>
                            </w:p>
                          </w:txbxContent>
                        </wps:txbx>
                        <wps:bodyPr horzOverflow="overflow" vert="horz" lIns="0" tIns="0" rIns="0" bIns="0" rtlCol="0">
                          <a:noAutofit/>
                        </wps:bodyPr>
                      </wps:wsp>
                      <wps:wsp>
                        <wps:cNvPr id="13624" name="Rectangle 13624"/>
                        <wps:cNvSpPr/>
                        <wps:spPr>
                          <a:xfrm>
                            <a:off x="2204990" y="2940565"/>
                            <a:ext cx="247892" cy="244852"/>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b/>
                                  <w:color w:val="FFFEFD"/>
                                  <w:w w:val="90"/>
                                  <w:sz w:val="24"/>
                                </w:rPr>
                                <w:t>đạt</w:t>
                              </w:r>
                            </w:p>
                          </w:txbxContent>
                        </wps:txbx>
                        <wps:bodyPr horzOverflow="overflow" vert="horz" lIns="0" tIns="0" rIns="0" bIns="0" rtlCol="0">
                          <a:noAutofit/>
                        </wps:bodyPr>
                      </wps:wsp>
                      <wps:wsp>
                        <wps:cNvPr id="13625" name="Rectangle 13625"/>
                        <wps:cNvSpPr/>
                        <wps:spPr>
                          <a:xfrm>
                            <a:off x="2807427" y="2940565"/>
                            <a:ext cx="620643" cy="244852"/>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b/>
                                  <w:color w:val="FFFEFD"/>
                                  <w:w w:val="84"/>
                                  <w:sz w:val="24"/>
                                </w:rPr>
                                <w:t>Chưa</w:t>
                              </w:r>
                              <w:r>
                                <w:rPr>
                                  <w:rFonts w:ascii="Calibri" w:eastAsia="Calibri" w:hAnsi="Calibri" w:cs="Calibri"/>
                                  <w:b/>
                                  <w:color w:val="FFFEFD"/>
                                  <w:spacing w:val="-16"/>
                                  <w:w w:val="84"/>
                                  <w:sz w:val="24"/>
                                </w:rPr>
                                <w:t xml:space="preserve"> </w:t>
                              </w:r>
                              <w:r>
                                <w:rPr>
                                  <w:rFonts w:ascii="Calibri" w:eastAsia="Calibri" w:hAnsi="Calibri" w:cs="Calibri"/>
                                  <w:b/>
                                  <w:color w:val="FFFEFD"/>
                                  <w:w w:val="84"/>
                                  <w:sz w:val="24"/>
                                </w:rPr>
                                <w:t>đạt</w:t>
                              </w:r>
                            </w:p>
                          </w:txbxContent>
                        </wps:txbx>
                        <wps:bodyPr horzOverflow="overflow" vert="horz" lIns="0" tIns="0" rIns="0" bIns="0" rtlCol="0">
                          <a:noAutofit/>
                        </wps:bodyPr>
                      </wps:wsp>
                      <wps:wsp>
                        <wps:cNvPr id="13626" name="Rectangle 13626"/>
                        <wps:cNvSpPr/>
                        <wps:spPr>
                          <a:xfrm>
                            <a:off x="4220328" y="2940565"/>
                            <a:ext cx="515851" cy="244852"/>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b/>
                                  <w:color w:val="FFFEFD"/>
                                  <w:w w:val="89"/>
                                  <w:sz w:val="24"/>
                                </w:rPr>
                                <w:t>ghi</w:t>
                              </w:r>
                              <w:r>
                                <w:rPr>
                                  <w:rFonts w:ascii="Calibri" w:eastAsia="Calibri" w:hAnsi="Calibri" w:cs="Calibri"/>
                                  <w:b/>
                                  <w:color w:val="FFFEFD"/>
                                  <w:spacing w:val="-16"/>
                                  <w:w w:val="89"/>
                                  <w:sz w:val="24"/>
                                </w:rPr>
                                <w:t xml:space="preserve"> </w:t>
                              </w:r>
                              <w:r>
                                <w:rPr>
                                  <w:rFonts w:ascii="Calibri" w:eastAsia="Calibri" w:hAnsi="Calibri" w:cs="Calibri"/>
                                  <w:b/>
                                  <w:color w:val="FFFEFD"/>
                                  <w:w w:val="89"/>
                                  <w:sz w:val="24"/>
                                </w:rPr>
                                <w:t>chú</w:t>
                              </w:r>
                            </w:p>
                          </w:txbxContent>
                        </wps:txbx>
                        <wps:bodyPr horzOverflow="overflow" vert="horz" lIns="0" tIns="0" rIns="0" bIns="0" rtlCol="0">
                          <a:noAutofit/>
                        </wps:bodyPr>
                      </wps:wsp>
                      <wps:wsp>
                        <wps:cNvPr id="276217" name="Rectangle 276217"/>
                        <wps:cNvSpPr/>
                        <wps:spPr>
                          <a:xfrm>
                            <a:off x="294351" y="3359818"/>
                            <a:ext cx="129317"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9"/>
                                  <w:sz w:val="24"/>
                                </w:rPr>
                                <w:t>1)</w:t>
                              </w:r>
                            </w:p>
                          </w:txbxContent>
                        </wps:txbx>
                        <wps:bodyPr horzOverflow="overflow" vert="horz" lIns="0" tIns="0" rIns="0" bIns="0" rtlCol="0">
                          <a:noAutofit/>
                        </wps:bodyPr>
                      </wps:wsp>
                      <wps:wsp>
                        <wps:cNvPr id="276218" name="Rectangle 276218"/>
                        <wps:cNvSpPr/>
                        <wps:spPr>
                          <a:xfrm>
                            <a:off x="391582" y="3359818"/>
                            <a:ext cx="200502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spacing w:val="2"/>
                                  <w:w w:val="77"/>
                                  <w:sz w:val="24"/>
                                </w:rPr>
                                <w:t xml:space="preserve"> </w:t>
                              </w:r>
                              <w:r>
                                <w:rPr>
                                  <w:rFonts w:ascii="Calibri" w:eastAsia="Calibri" w:hAnsi="Calibri" w:cs="Calibri"/>
                                  <w:w w:val="77"/>
                                  <w:sz w:val="24"/>
                                </w:rPr>
                                <w:t>Biết</w:t>
                              </w:r>
                              <w:r>
                                <w:rPr>
                                  <w:rFonts w:ascii="Calibri" w:eastAsia="Calibri" w:hAnsi="Calibri" w:cs="Calibri"/>
                                  <w:spacing w:val="2"/>
                                  <w:w w:val="77"/>
                                  <w:sz w:val="24"/>
                                </w:rPr>
                                <w:t xml:space="preserve"> </w:t>
                              </w:r>
                              <w:r>
                                <w:rPr>
                                  <w:rFonts w:ascii="Calibri" w:eastAsia="Calibri" w:hAnsi="Calibri" w:cs="Calibri"/>
                                  <w:w w:val="77"/>
                                  <w:sz w:val="24"/>
                                </w:rPr>
                                <w:t>tạo</w:t>
                              </w:r>
                              <w:r>
                                <w:rPr>
                                  <w:rFonts w:ascii="Calibri" w:eastAsia="Calibri" w:hAnsi="Calibri" w:cs="Calibri"/>
                                  <w:spacing w:val="2"/>
                                  <w:w w:val="77"/>
                                  <w:sz w:val="24"/>
                                </w:rPr>
                                <w:t xml:space="preserve"> </w:t>
                              </w:r>
                              <w:r>
                                <w:rPr>
                                  <w:rFonts w:ascii="Calibri" w:eastAsia="Calibri" w:hAnsi="Calibri" w:cs="Calibri"/>
                                  <w:w w:val="77"/>
                                  <w:sz w:val="24"/>
                                </w:rPr>
                                <w:t>bầu</w:t>
                              </w:r>
                              <w:r>
                                <w:rPr>
                                  <w:rFonts w:ascii="Calibri" w:eastAsia="Calibri" w:hAnsi="Calibri" w:cs="Calibri"/>
                                  <w:spacing w:val="2"/>
                                  <w:w w:val="77"/>
                                  <w:sz w:val="24"/>
                                </w:rPr>
                                <w:t xml:space="preserve"> </w:t>
                              </w:r>
                              <w:r>
                                <w:rPr>
                                  <w:rFonts w:ascii="Calibri" w:eastAsia="Calibri" w:hAnsi="Calibri" w:cs="Calibri"/>
                                  <w:w w:val="77"/>
                                  <w:sz w:val="24"/>
                                </w:rPr>
                                <w:t>không</w:t>
                              </w:r>
                              <w:r>
                                <w:rPr>
                                  <w:rFonts w:ascii="Calibri" w:eastAsia="Calibri" w:hAnsi="Calibri" w:cs="Calibri"/>
                                  <w:spacing w:val="2"/>
                                  <w:w w:val="77"/>
                                  <w:sz w:val="24"/>
                                </w:rPr>
                                <w:t xml:space="preserve"> </w:t>
                              </w:r>
                              <w:r>
                                <w:rPr>
                                  <w:rFonts w:ascii="Calibri" w:eastAsia="Calibri" w:hAnsi="Calibri" w:cs="Calibri"/>
                                  <w:w w:val="77"/>
                                  <w:sz w:val="24"/>
                                </w:rPr>
                                <w:t>khí</w:t>
                              </w:r>
                              <w:r>
                                <w:rPr>
                                  <w:rFonts w:ascii="Calibri" w:eastAsia="Calibri" w:hAnsi="Calibri" w:cs="Calibri"/>
                                  <w:spacing w:val="2"/>
                                  <w:w w:val="77"/>
                                  <w:sz w:val="24"/>
                                </w:rPr>
                                <w:t xml:space="preserve"> </w:t>
                              </w:r>
                              <w:r>
                                <w:rPr>
                                  <w:rFonts w:ascii="Calibri" w:eastAsia="Calibri" w:hAnsi="Calibri" w:cs="Calibri"/>
                                  <w:w w:val="77"/>
                                  <w:sz w:val="24"/>
                                </w:rPr>
                                <w:t>vui</w:t>
                              </w:r>
                              <w:r>
                                <w:rPr>
                                  <w:rFonts w:ascii="Calibri" w:eastAsia="Calibri" w:hAnsi="Calibri" w:cs="Calibri"/>
                                  <w:spacing w:val="2"/>
                                  <w:w w:val="77"/>
                                  <w:sz w:val="24"/>
                                </w:rPr>
                                <w:t xml:space="preserve"> </w:t>
                              </w:r>
                              <w:r>
                                <w:rPr>
                                  <w:rFonts w:ascii="Calibri" w:eastAsia="Calibri" w:hAnsi="Calibri" w:cs="Calibri"/>
                                  <w:w w:val="77"/>
                                  <w:sz w:val="24"/>
                                </w:rPr>
                                <w:t>vẻ,</w:t>
                              </w:r>
                              <w:r>
                                <w:rPr>
                                  <w:rFonts w:ascii="Calibri" w:eastAsia="Calibri" w:hAnsi="Calibri" w:cs="Calibri"/>
                                  <w:spacing w:val="-17"/>
                                  <w:w w:val="77"/>
                                  <w:sz w:val="24"/>
                                </w:rPr>
                                <w:t xml:space="preserve"> </w:t>
                              </w:r>
                            </w:p>
                          </w:txbxContent>
                        </wps:txbx>
                        <wps:bodyPr horzOverflow="overflow" vert="horz" lIns="0" tIns="0" rIns="0" bIns="0" rtlCol="0">
                          <a:noAutofit/>
                        </wps:bodyPr>
                      </wps:wsp>
                      <wps:wsp>
                        <wps:cNvPr id="13628" name="Rectangle 13628"/>
                        <wps:cNvSpPr/>
                        <wps:spPr>
                          <a:xfrm>
                            <a:off x="294351" y="3543917"/>
                            <a:ext cx="1657392"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7"/>
                                  <w:sz w:val="24"/>
                                </w:rPr>
                                <w:t>yêu</w:t>
                              </w:r>
                              <w:r>
                                <w:rPr>
                                  <w:rFonts w:ascii="Calibri" w:eastAsia="Calibri" w:hAnsi="Calibri" w:cs="Calibri"/>
                                  <w:spacing w:val="-17"/>
                                  <w:w w:val="77"/>
                                  <w:sz w:val="24"/>
                                </w:rPr>
                                <w:t xml:space="preserve"> </w:t>
                              </w:r>
                              <w:r>
                                <w:rPr>
                                  <w:rFonts w:ascii="Calibri" w:eastAsia="Calibri" w:hAnsi="Calibri" w:cs="Calibri"/>
                                  <w:w w:val="77"/>
                                  <w:sz w:val="24"/>
                                </w:rPr>
                                <w:t>thương</w:t>
                              </w:r>
                              <w:r>
                                <w:rPr>
                                  <w:rFonts w:ascii="Calibri" w:eastAsia="Calibri" w:hAnsi="Calibri" w:cs="Calibri"/>
                                  <w:spacing w:val="-17"/>
                                  <w:w w:val="77"/>
                                  <w:sz w:val="24"/>
                                </w:rPr>
                                <w:t xml:space="preserve"> </w:t>
                              </w:r>
                              <w:r>
                                <w:rPr>
                                  <w:rFonts w:ascii="Calibri" w:eastAsia="Calibri" w:hAnsi="Calibri" w:cs="Calibri"/>
                                  <w:w w:val="77"/>
                                  <w:sz w:val="24"/>
                                </w:rPr>
                                <w:t>trong</w:t>
                              </w:r>
                              <w:r>
                                <w:rPr>
                                  <w:rFonts w:ascii="Calibri" w:eastAsia="Calibri" w:hAnsi="Calibri" w:cs="Calibri"/>
                                  <w:spacing w:val="-17"/>
                                  <w:w w:val="77"/>
                                  <w:sz w:val="24"/>
                                </w:rPr>
                                <w:t xml:space="preserve"> </w:t>
                              </w:r>
                              <w:r>
                                <w:rPr>
                                  <w:rFonts w:ascii="Calibri" w:eastAsia="Calibri" w:hAnsi="Calibri" w:cs="Calibri"/>
                                  <w:w w:val="77"/>
                                  <w:sz w:val="24"/>
                                </w:rPr>
                                <w:t>gia</w:t>
                              </w:r>
                              <w:r>
                                <w:rPr>
                                  <w:rFonts w:ascii="Calibri" w:eastAsia="Calibri" w:hAnsi="Calibri" w:cs="Calibri"/>
                                  <w:spacing w:val="-17"/>
                                  <w:w w:val="77"/>
                                  <w:sz w:val="24"/>
                                </w:rPr>
                                <w:t xml:space="preserve"> </w:t>
                              </w:r>
                              <w:r>
                                <w:rPr>
                                  <w:rFonts w:ascii="Calibri" w:eastAsia="Calibri" w:hAnsi="Calibri" w:cs="Calibri"/>
                                  <w:w w:val="77"/>
                                  <w:sz w:val="24"/>
                                </w:rPr>
                                <w:t>đình.</w:t>
                              </w:r>
                            </w:p>
                          </w:txbxContent>
                        </wps:txbx>
                        <wps:bodyPr horzOverflow="overflow" vert="horz" lIns="0" tIns="0" rIns="0" bIns="0" rtlCol="0">
                          <a:noAutofit/>
                        </wps:bodyPr>
                      </wps:wsp>
                      <wps:wsp>
                        <wps:cNvPr id="276219" name="Rectangle 276219"/>
                        <wps:cNvSpPr/>
                        <wps:spPr>
                          <a:xfrm>
                            <a:off x="294351" y="3946253"/>
                            <a:ext cx="129317"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9"/>
                                  <w:sz w:val="24"/>
                                </w:rPr>
                                <w:t>2)</w:t>
                              </w:r>
                            </w:p>
                          </w:txbxContent>
                        </wps:txbx>
                        <wps:bodyPr horzOverflow="overflow" vert="horz" lIns="0" tIns="0" rIns="0" bIns="0" rtlCol="0">
                          <a:noAutofit/>
                        </wps:bodyPr>
                      </wps:wsp>
                      <wps:wsp>
                        <wps:cNvPr id="276220" name="Rectangle 276220"/>
                        <wps:cNvSpPr/>
                        <wps:spPr>
                          <a:xfrm>
                            <a:off x="391582" y="3946253"/>
                            <a:ext cx="2004827"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7"/>
                                  <w:sz w:val="24"/>
                                </w:rPr>
                                <w:t xml:space="preserve"> Biết giải quyết bất đồng trong</w:t>
                              </w:r>
                              <w:r>
                                <w:rPr>
                                  <w:rFonts w:ascii="Calibri" w:eastAsia="Calibri" w:hAnsi="Calibri" w:cs="Calibri"/>
                                  <w:spacing w:val="-17"/>
                                  <w:w w:val="77"/>
                                  <w:sz w:val="24"/>
                                </w:rPr>
                                <w:t xml:space="preserve"> </w:t>
                              </w:r>
                            </w:p>
                          </w:txbxContent>
                        </wps:txbx>
                        <wps:bodyPr horzOverflow="overflow" vert="horz" lIns="0" tIns="0" rIns="0" bIns="0" rtlCol="0">
                          <a:noAutofit/>
                        </wps:bodyPr>
                      </wps:wsp>
                      <wps:wsp>
                        <wps:cNvPr id="13630" name="Rectangle 13630"/>
                        <wps:cNvSpPr/>
                        <wps:spPr>
                          <a:xfrm>
                            <a:off x="294351" y="4130352"/>
                            <a:ext cx="2134347"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6"/>
                                  <w:sz w:val="24"/>
                                </w:rPr>
                                <w:t>quan</w:t>
                              </w:r>
                              <w:r>
                                <w:rPr>
                                  <w:rFonts w:ascii="Calibri" w:eastAsia="Calibri" w:hAnsi="Calibri" w:cs="Calibri"/>
                                  <w:spacing w:val="35"/>
                                  <w:w w:val="76"/>
                                  <w:sz w:val="24"/>
                                </w:rPr>
                                <w:t xml:space="preserve"> </w:t>
                              </w:r>
                              <w:r>
                                <w:rPr>
                                  <w:rFonts w:ascii="Calibri" w:eastAsia="Calibri" w:hAnsi="Calibri" w:cs="Calibri"/>
                                  <w:w w:val="76"/>
                                  <w:sz w:val="24"/>
                                </w:rPr>
                                <w:t>hệ</w:t>
                              </w:r>
                              <w:r>
                                <w:rPr>
                                  <w:rFonts w:ascii="Calibri" w:eastAsia="Calibri" w:hAnsi="Calibri" w:cs="Calibri"/>
                                  <w:spacing w:val="35"/>
                                  <w:w w:val="76"/>
                                  <w:sz w:val="24"/>
                                </w:rPr>
                                <w:t xml:space="preserve"> </w:t>
                              </w:r>
                              <w:r>
                                <w:rPr>
                                  <w:rFonts w:ascii="Calibri" w:eastAsia="Calibri" w:hAnsi="Calibri" w:cs="Calibri"/>
                                  <w:w w:val="76"/>
                                  <w:sz w:val="24"/>
                                </w:rPr>
                                <w:t>giữa</w:t>
                              </w:r>
                              <w:r>
                                <w:rPr>
                                  <w:rFonts w:ascii="Calibri" w:eastAsia="Calibri" w:hAnsi="Calibri" w:cs="Calibri"/>
                                  <w:spacing w:val="35"/>
                                  <w:w w:val="76"/>
                                  <w:sz w:val="24"/>
                                </w:rPr>
                                <w:t xml:space="preserve"> </w:t>
                              </w:r>
                              <w:r>
                                <w:rPr>
                                  <w:rFonts w:ascii="Calibri" w:eastAsia="Calibri" w:hAnsi="Calibri" w:cs="Calibri"/>
                                  <w:w w:val="76"/>
                                  <w:sz w:val="24"/>
                                </w:rPr>
                                <w:t>bản</w:t>
                              </w:r>
                              <w:r>
                                <w:rPr>
                                  <w:rFonts w:ascii="Calibri" w:eastAsia="Calibri" w:hAnsi="Calibri" w:cs="Calibri"/>
                                  <w:spacing w:val="35"/>
                                  <w:w w:val="76"/>
                                  <w:sz w:val="24"/>
                                </w:rPr>
                                <w:t xml:space="preserve"> </w:t>
                              </w:r>
                              <w:r>
                                <w:rPr>
                                  <w:rFonts w:ascii="Calibri" w:eastAsia="Calibri" w:hAnsi="Calibri" w:cs="Calibri"/>
                                  <w:w w:val="76"/>
                                  <w:sz w:val="24"/>
                                </w:rPr>
                                <w:t>thân</w:t>
                              </w:r>
                              <w:r>
                                <w:rPr>
                                  <w:rFonts w:ascii="Calibri" w:eastAsia="Calibri" w:hAnsi="Calibri" w:cs="Calibri"/>
                                  <w:spacing w:val="35"/>
                                  <w:w w:val="76"/>
                                  <w:sz w:val="24"/>
                                </w:rPr>
                                <w:t xml:space="preserve"> </w:t>
                              </w:r>
                              <w:r>
                                <w:rPr>
                                  <w:rFonts w:ascii="Calibri" w:eastAsia="Calibri" w:hAnsi="Calibri" w:cs="Calibri"/>
                                  <w:w w:val="76"/>
                                  <w:sz w:val="24"/>
                                </w:rPr>
                                <w:t>với</w:t>
                              </w:r>
                              <w:r>
                                <w:rPr>
                                  <w:rFonts w:ascii="Calibri" w:eastAsia="Calibri" w:hAnsi="Calibri" w:cs="Calibri"/>
                                  <w:spacing w:val="35"/>
                                  <w:w w:val="76"/>
                                  <w:sz w:val="24"/>
                                </w:rPr>
                                <w:t xml:space="preserve"> </w:t>
                              </w:r>
                              <w:r>
                                <w:rPr>
                                  <w:rFonts w:ascii="Calibri" w:eastAsia="Calibri" w:hAnsi="Calibri" w:cs="Calibri"/>
                                  <w:w w:val="76"/>
                                  <w:sz w:val="24"/>
                                </w:rPr>
                                <w:t>các</w:t>
                              </w:r>
                              <w:r>
                                <w:rPr>
                                  <w:rFonts w:ascii="Calibri" w:eastAsia="Calibri" w:hAnsi="Calibri" w:cs="Calibri"/>
                                  <w:spacing w:val="-17"/>
                                  <w:w w:val="76"/>
                                  <w:sz w:val="24"/>
                                </w:rPr>
                                <w:t xml:space="preserve"> </w:t>
                              </w:r>
                            </w:p>
                          </w:txbxContent>
                        </wps:txbx>
                        <wps:bodyPr horzOverflow="overflow" vert="horz" lIns="0" tIns="0" rIns="0" bIns="0" rtlCol="0">
                          <a:noAutofit/>
                        </wps:bodyPr>
                      </wps:wsp>
                      <wps:wsp>
                        <wps:cNvPr id="13631" name="Rectangle 13631"/>
                        <wps:cNvSpPr/>
                        <wps:spPr>
                          <a:xfrm>
                            <a:off x="294351" y="4314451"/>
                            <a:ext cx="2134144"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7"/>
                                  <w:sz w:val="24"/>
                                </w:rPr>
                                <w:t>thành</w:t>
                              </w:r>
                              <w:r>
                                <w:rPr>
                                  <w:rFonts w:ascii="Calibri" w:eastAsia="Calibri" w:hAnsi="Calibri" w:cs="Calibri"/>
                                  <w:spacing w:val="22"/>
                                  <w:w w:val="77"/>
                                  <w:sz w:val="24"/>
                                </w:rPr>
                                <w:t xml:space="preserve"> </w:t>
                              </w:r>
                              <w:r>
                                <w:rPr>
                                  <w:rFonts w:ascii="Calibri" w:eastAsia="Calibri" w:hAnsi="Calibri" w:cs="Calibri"/>
                                  <w:w w:val="77"/>
                                  <w:sz w:val="24"/>
                                </w:rPr>
                                <w:t>viên,</w:t>
                              </w:r>
                              <w:r>
                                <w:rPr>
                                  <w:rFonts w:ascii="Calibri" w:eastAsia="Calibri" w:hAnsi="Calibri" w:cs="Calibri"/>
                                  <w:spacing w:val="22"/>
                                  <w:w w:val="77"/>
                                  <w:sz w:val="24"/>
                                </w:rPr>
                                <w:t xml:space="preserve"> </w:t>
                              </w:r>
                              <w:r>
                                <w:rPr>
                                  <w:rFonts w:ascii="Calibri" w:eastAsia="Calibri" w:hAnsi="Calibri" w:cs="Calibri"/>
                                  <w:w w:val="77"/>
                                  <w:sz w:val="24"/>
                                </w:rPr>
                                <w:t>giữa</w:t>
                              </w:r>
                              <w:r>
                                <w:rPr>
                                  <w:rFonts w:ascii="Calibri" w:eastAsia="Calibri" w:hAnsi="Calibri" w:cs="Calibri"/>
                                  <w:spacing w:val="22"/>
                                  <w:w w:val="77"/>
                                  <w:sz w:val="24"/>
                                </w:rPr>
                                <w:t xml:space="preserve"> </w:t>
                              </w:r>
                              <w:r>
                                <w:rPr>
                                  <w:rFonts w:ascii="Calibri" w:eastAsia="Calibri" w:hAnsi="Calibri" w:cs="Calibri"/>
                                  <w:w w:val="77"/>
                                  <w:sz w:val="24"/>
                                </w:rPr>
                                <w:t>các</w:t>
                              </w:r>
                              <w:r>
                                <w:rPr>
                                  <w:rFonts w:ascii="Calibri" w:eastAsia="Calibri" w:hAnsi="Calibri" w:cs="Calibri"/>
                                  <w:spacing w:val="22"/>
                                  <w:w w:val="77"/>
                                  <w:sz w:val="24"/>
                                </w:rPr>
                                <w:t xml:space="preserve"> </w:t>
                              </w:r>
                              <w:r>
                                <w:rPr>
                                  <w:rFonts w:ascii="Calibri" w:eastAsia="Calibri" w:hAnsi="Calibri" w:cs="Calibri"/>
                                  <w:w w:val="77"/>
                                  <w:sz w:val="24"/>
                                </w:rPr>
                                <w:t>thành</w:t>
                              </w:r>
                              <w:r>
                                <w:rPr>
                                  <w:rFonts w:ascii="Calibri" w:eastAsia="Calibri" w:hAnsi="Calibri" w:cs="Calibri"/>
                                  <w:spacing w:val="22"/>
                                  <w:w w:val="77"/>
                                  <w:sz w:val="24"/>
                                </w:rPr>
                                <w:t xml:space="preserve"> </w:t>
                              </w:r>
                              <w:r>
                                <w:rPr>
                                  <w:rFonts w:ascii="Calibri" w:eastAsia="Calibri" w:hAnsi="Calibri" w:cs="Calibri"/>
                                  <w:w w:val="77"/>
                                  <w:sz w:val="24"/>
                                </w:rPr>
                                <w:t>viên</w:t>
                              </w:r>
                              <w:r>
                                <w:rPr>
                                  <w:rFonts w:ascii="Calibri" w:eastAsia="Calibri" w:hAnsi="Calibri" w:cs="Calibri"/>
                                  <w:spacing w:val="-17"/>
                                  <w:w w:val="77"/>
                                  <w:sz w:val="24"/>
                                </w:rPr>
                                <w:t xml:space="preserve"> </w:t>
                              </w:r>
                            </w:p>
                          </w:txbxContent>
                        </wps:txbx>
                        <wps:bodyPr horzOverflow="overflow" vert="horz" lIns="0" tIns="0" rIns="0" bIns="0" rtlCol="0">
                          <a:noAutofit/>
                        </wps:bodyPr>
                      </wps:wsp>
                      <wps:wsp>
                        <wps:cNvPr id="13632" name="Rectangle 13632"/>
                        <wps:cNvSpPr/>
                        <wps:spPr>
                          <a:xfrm>
                            <a:off x="294351" y="4498550"/>
                            <a:ext cx="916979"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8"/>
                                  <w:sz w:val="24"/>
                                </w:rPr>
                                <w:t>trong</w:t>
                              </w:r>
                              <w:r>
                                <w:rPr>
                                  <w:rFonts w:ascii="Calibri" w:eastAsia="Calibri" w:hAnsi="Calibri" w:cs="Calibri"/>
                                  <w:spacing w:val="-17"/>
                                  <w:w w:val="78"/>
                                  <w:sz w:val="24"/>
                                </w:rPr>
                                <w:t xml:space="preserve"> </w:t>
                              </w:r>
                              <w:r>
                                <w:rPr>
                                  <w:rFonts w:ascii="Calibri" w:eastAsia="Calibri" w:hAnsi="Calibri" w:cs="Calibri"/>
                                  <w:w w:val="78"/>
                                  <w:sz w:val="24"/>
                                </w:rPr>
                                <w:t>gia</w:t>
                              </w:r>
                              <w:r>
                                <w:rPr>
                                  <w:rFonts w:ascii="Calibri" w:eastAsia="Calibri" w:hAnsi="Calibri" w:cs="Calibri"/>
                                  <w:spacing w:val="-17"/>
                                  <w:w w:val="78"/>
                                  <w:sz w:val="24"/>
                                </w:rPr>
                                <w:t xml:space="preserve"> </w:t>
                              </w:r>
                              <w:r>
                                <w:rPr>
                                  <w:rFonts w:ascii="Calibri" w:eastAsia="Calibri" w:hAnsi="Calibri" w:cs="Calibri"/>
                                  <w:w w:val="78"/>
                                  <w:sz w:val="24"/>
                                </w:rPr>
                                <w:t>đình.</w:t>
                              </w:r>
                            </w:p>
                          </w:txbxContent>
                        </wps:txbx>
                        <wps:bodyPr horzOverflow="overflow" vert="horz" lIns="0" tIns="0" rIns="0" bIns="0" rtlCol="0">
                          <a:noAutofit/>
                        </wps:bodyPr>
                      </wps:wsp>
                      <wps:wsp>
                        <wps:cNvPr id="276221" name="Rectangle 276221"/>
                        <wps:cNvSpPr/>
                        <wps:spPr>
                          <a:xfrm>
                            <a:off x="294351" y="4900886"/>
                            <a:ext cx="131344"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spacing w:val="2"/>
                                  <w:w w:val="79"/>
                                  <w:sz w:val="24"/>
                                </w:rPr>
                                <w:t>3)</w:t>
                              </w:r>
                            </w:p>
                          </w:txbxContent>
                        </wps:txbx>
                        <wps:bodyPr horzOverflow="overflow" vert="horz" lIns="0" tIns="0" rIns="0" bIns="0" rtlCol="0">
                          <a:noAutofit/>
                        </wps:bodyPr>
                      </wps:wsp>
                      <wps:wsp>
                        <wps:cNvPr id="276222" name="Rectangle 276222"/>
                        <wps:cNvSpPr/>
                        <wps:spPr>
                          <a:xfrm>
                            <a:off x="394630" y="4900886"/>
                            <a:ext cx="2000955"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spacing w:val="-22"/>
                                  <w:w w:val="73"/>
                                  <w:sz w:val="24"/>
                                </w:rPr>
                                <w:t xml:space="preserve"> </w:t>
                              </w:r>
                              <w:r>
                                <w:rPr>
                                  <w:rFonts w:ascii="Calibri" w:eastAsia="Calibri" w:hAnsi="Calibri" w:cs="Calibri"/>
                                  <w:spacing w:val="2"/>
                                  <w:w w:val="73"/>
                                  <w:sz w:val="24"/>
                                </w:rPr>
                                <w:t>Tổ</w:t>
                              </w:r>
                              <w:r>
                                <w:rPr>
                                  <w:rFonts w:ascii="Calibri" w:eastAsia="Calibri" w:hAnsi="Calibri" w:cs="Calibri"/>
                                  <w:spacing w:val="-14"/>
                                  <w:w w:val="73"/>
                                  <w:sz w:val="24"/>
                                </w:rPr>
                                <w:t xml:space="preserve"> </w:t>
                              </w:r>
                              <w:r>
                                <w:rPr>
                                  <w:rFonts w:ascii="Calibri" w:eastAsia="Calibri" w:hAnsi="Calibri" w:cs="Calibri"/>
                                  <w:spacing w:val="2"/>
                                  <w:w w:val="73"/>
                                  <w:sz w:val="24"/>
                                </w:rPr>
                                <w:t>chức,</w:t>
                              </w:r>
                              <w:r>
                                <w:rPr>
                                  <w:rFonts w:ascii="Calibri" w:eastAsia="Calibri" w:hAnsi="Calibri" w:cs="Calibri"/>
                                  <w:spacing w:val="-14"/>
                                  <w:w w:val="73"/>
                                  <w:sz w:val="24"/>
                                </w:rPr>
                                <w:t xml:space="preserve"> </w:t>
                              </w:r>
                              <w:r>
                                <w:rPr>
                                  <w:rFonts w:ascii="Calibri" w:eastAsia="Calibri" w:hAnsi="Calibri" w:cs="Calibri"/>
                                  <w:spacing w:val="2"/>
                                  <w:w w:val="73"/>
                                  <w:sz w:val="24"/>
                                </w:rPr>
                                <w:t>sắp</w:t>
                              </w:r>
                              <w:r>
                                <w:rPr>
                                  <w:rFonts w:ascii="Calibri" w:eastAsia="Calibri" w:hAnsi="Calibri" w:cs="Calibri"/>
                                  <w:spacing w:val="-14"/>
                                  <w:w w:val="73"/>
                                  <w:sz w:val="24"/>
                                </w:rPr>
                                <w:t xml:space="preserve"> </w:t>
                              </w:r>
                              <w:r>
                                <w:rPr>
                                  <w:rFonts w:ascii="Calibri" w:eastAsia="Calibri" w:hAnsi="Calibri" w:cs="Calibri"/>
                                  <w:spacing w:val="2"/>
                                  <w:w w:val="73"/>
                                  <w:sz w:val="24"/>
                                </w:rPr>
                                <w:t>xếp</w:t>
                              </w:r>
                              <w:r>
                                <w:rPr>
                                  <w:rFonts w:ascii="Calibri" w:eastAsia="Calibri" w:hAnsi="Calibri" w:cs="Calibri"/>
                                  <w:spacing w:val="-14"/>
                                  <w:w w:val="73"/>
                                  <w:sz w:val="24"/>
                                </w:rPr>
                                <w:t xml:space="preserve"> </w:t>
                              </w:r>
                              <w:r>
                                <w:rPr>
                                  <w:rFonts w:ascii="Calibri" w:eastAsia="Calibri" w:hAnsi="Calibri" w:cs="Calibri"/>
                                  <w:spacing w:val="2"/>
                                  <w:w w:val="73"/>
                                  <w:sz w:val="24"/>
                                </w:rPr>
                                <w:t>được</w:t>
                              </w:r>
                              <w:r>
                                <w:rPr>
                                  <w:rFonts w:ascii="Calibri" w:eastAsia="Calibri" w:hAnsi="Calibri" w:cs="Calibri"/>
                                  <w:spacing w:val="-14"/>
                                  <w:w w:val="73"/>
                                  <w:sz w:val="24"/>
                                </w:rPr>
                                <w:t xml:space="preserve"> </w:t>
                              </w:r>
                              <w:r>
                                <w:rPr>
                                  <w:rFonts w:ascii="Calibri" w:eastAsia="Calibri" w:hAnsi="Calibri" w:cs="Calibri"/>
                                  <w:spacing w:val="2"/>
                                  <w:w w:val="73"/>
                                  <w:sz w:val="24"/>
                                </w:rPr>
                                <w:t>các</w:t>
                              </w:r>
                              <w:r>
                                <w:rPr>
                                  <w:rFonts w:ascii="Calibri" w:eastAsia="Calibri" w:hAnsi="Calibri" w:cs="Calibri"/>
                                  <w:spacing w:val="-14"/>
                                  <w:w w:val="73"/>
                                  <w:sz w:val="24"/>
                                </w:rPr>
                                <w:t xml:space="preserve"> </w:t>
                              </w:r>
                              <w:r>
                                <w:rPr>
                                  <w:rFonts w:ascii="Calibri" w:eastAsia="Calibri" w:hAnsi="Calibri" w:cs="Calibri"/>
                                  <w:spacing w:val="2"/>
                                  <w:w w:val="73"/>
                                  <w:sz w:val="24"/>
                                </w:rPr>
                                <w:t>công</w:t>
                              </w:r>
                              <w:r>
                                <w:rPr>
                                  <w:rFonts w:ascii="Calibri" w:eastAsia="Calibri" w:hAnsi="Calibri" w:cs="Calibri"/>
                                  <w:spacing w:val="-17"/>
                                  <w:w w:val="73"/>
                                  <w:sz w:val="24"/>
                                </w:rPr>
                                <w:t xml:space="preserve"> </w:t>
                              </w:r>
                            </w:p>
                          </w:txbxContent>
                        </wps:txbx>
                        <wps:bodyPr horzOverflow="overflow" vert="horz" lIns="0" tIns="0" rIns="0" bIns="0" rtlCol="0">
                          <a:noAutofit/>
                        </wps:bodyPr>
                      </wps:wsp>
                      <wps:wsp>
                        <wps:cNvPr id="13634" name="Rectangle 13634"/>
                        <wps:cNvSpPr/>
                        <wps:spPr>
                          <a:xfrm>
                            <a:off x="294351" y="5084986"/>
                            <a:ext cx="2134347"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spacing w:val="2"/>
                                  <w:w w:val="76"/>
                                  <w:sz w:val="24"/>
                                </w:rPr>
                                <w:t>việc</w:t>
                              </w:r>
                              <w:r>
                                <w:rPr>
                                  <w:rFonts w:ascii="Calibri" w:eastAsia="Calibri" w:hAnsi="Calibri" w:cs="Calibri"/>
                                  <w:spacing w:val="57"/>
                                  <w:w w:val="76"/>
                                  <w:sz w:val="24"/>
                                </w:rPr>
                                <w:t xml:space="preserve"> </w:t>
                              </w:r>
                              <w:r>
                                <w:rPr>
                                  <w:rFonts w:ascii="Calibri" w:eastAsia="Calibri" w:hAnsi="Calibri" w:cs="Calibri"/>
                                  <w:spacing w:val="2"/>
                                  <w:w w:val="76"/>
                                  <w:sz w:val="24"/>
                                </w:rPr>
                                <w:t>trong</w:t>
                              </w:r>
                              <w:r>
                                <w:rPr>
                                  <w:rFonts w:ascii="Calibri" w:eastAsia="Calibri" w:hAnsi="Calibri" w:cs="Calibri"/>
                                  <w:spacing w:val="57"/>
                                  <w:w w:val="76"/>
                                  <w:sz w:val="24"/>
                                </w:rPr>
                                <w:t xml:space="preserve"> </w:t>
                              </w:r>
                              <w:r>
                                <w:rPr>
                                  <w:rFonts w:ascii="Calibri" w:eastAsia="Calibri" w:hAnsi="Calibri" w:cs="Calibri"/>
                                  <w:spacing w:val="2"/>
                                  <w:w w:val="76"/>
                                  <w:sz w:val="24"/>
                                </w:rPr>
                                <w:t>gia</w:t>
                              </w:r>
                              <w:r>
                                <w:rPr>
                                  <w:rFonts w:ascii="Calibri" w:eastAsia="Calibri" w:hAnsi="Calibri" w:cs="Calibri"/>
                                  <w:spacing w:val="57"/>
                                  <w:w w:val="76"/>
                                  <w:sz w:val="24"/>
                                </w:rPr>
                                <w:t xml:space="preserve"> </w:t>
                              </w:r>
                              <w:r>
                                <w:rPr>
                                  <w:rFonts w:ascii="Calibri" w:eastAsia="Calibri" w:hAnsi="Calibri" w:cs="Calibri"/>
                                  <w:spacing w:val="2"/>
                                  <w:w w:val="76"/>
                                  <w:sz w:val="24"/>
                                </w:rPr>
                                <w:t>đình</w:t>
                              </w:r>
                              <w:r>
                                <w:rPr>
                                  <w:rFonts w:ascii="Calibri" w:eastAsia="Calibri" w:hAnsi="Calibri" w:cs="Calibri"/>
                                  <w:spacing w:val="57"/>
                                  <w:w w:val="76"/>
                                  <w:sz w:val="24"/>
                                </w:rPr>
                                <w:t xml:space="preserve"> </w:t>
                              </w:r>
                              <w:r>
                                <w:rPr>
                                  <w:rFonts w:ascii="Calibri" w:eastAsia="Calibri" w:hAnsi="Calibri" w:cs="Calibri"/>
                                  <w:spacing w:val="2"/>
                                  <w:w w:val="76"/>
                                  <w:sz w:val="24"/>
                                </w:rPr>
                                <w:t>một</w:t>
                              </w:r>
                              <w:r>
                                <w:rPr>
                                  <w:rFonts w:ascii="Calibri" w:eastAsia="Calibri" w:hAnsi="Calibri" w:cs="Calibri"/>
                                  <w:spacing w:val="57"/>
                                  <w:w w:val="76"/>
                                  <w:sz w:val="24"/>
                                </w:rPr>
                                <w:t xml:space="preserve"> </w:t>
                              </w:r>
                              <w:r>
                                <w:rPr>
                                  <w:rFonts w:ascii="Calibri" w:eastAsia="Calibri" w:hAnsi="Calibri" w:cs="Calibri"/>
                                  <w:spacing w:val="2"/>
                                  <w:w w:val="76"/>
                                  <w:sz w:val="24"/>
                                </w:rPr>
                                <w:t>cách</w:t>
                              </w:r>
                              <w:r>
                                <w:rPr>
                                  <w:rFonts w:ascii="Calibri" w:eastAsia="Calibri" w:hAnsi="Calibri" w:cs="Calibri"/>
                                  <w:spacing w:val="-17"/>
                                  <w:w w:val="76"/>
                                  <w:sz w:val="24"/>
                                </w:rPr>
                                <w:t xml:space="preserve"> </w:t>
                              </w:r>
                            </w:p>
                          </w:txbxContent>
                        </wps:txbx>
                        <wps:bodyPr horzOverflow="overflow" vert="horz" lIns="0" tIns="0" rIns="0" bIns="0" rtlCol="0">
                          <a:noAutofit/>
                        </wps:bodyPr>
                      </wps:wsp>
                      <wps:wsp>
                        <wps:cNvPr id="13635" name="Rectangle 13635"/>
                        <wps:cNvSpPr/>
                        <wps:spPr>
                          <a:xfrm>
                            <a:off x="294351" y="5269085"/>
                            <a:ext cx="611927"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spacing w:val="2"/>
                                  <w:w w:val="76"/>
                                  <w:sz w:val="24"/>
                                </w:rPr>
                                <w:t>khoa</w:t>
                              </w:r>
                              <w:r>
                                <w:rPr>
                                  <w:rFonts w:ascii="Calibri" w:eastAsia="Calibri" w:hAnsi="Calibri" w:cs="Calibri"/>
                                  <w:spacing w:val="-14"/>
                                  <w:w w:val="76"/>
                                  <w:sz w:val="24"/>
                                </w:rPr>
                                <w:t xml:space="preserve"> </w:t>
                              </w:r>
                              <w:r>
                                <w:rPr>
                                  <w:rFonts w:ascii="Calibri" w:eastAsia="Calibri" w:hAnsi="Calibri" w:cs="Calibri"/>
                                  <w:spacing w:val="2"/>
                                  <w:w w:val="76"/>
                                  <w:sz w:val="24"/>
                                </w:rPr>
                                <w:t>học.</w:t>
                              </w:r>
                            </w:p>
                          </w:txbxContent>
                        </wps:txbx>
                        <wps:bodyPr horzOverflow="overflow" vert="horz" lIns="0" tIns="0" rIns="0" bIns="0" rtlCol="0">
                          <a:noAutofit/>
                        </wps:bodyPr>
                      </wps:wsp>
                      <wps:wsp>
                        <wps:cNvPr id="276223" name="Rectangle 276223"/>
                        <wps:cNvSpPr/>
                        <wps:spPr>
                          <a:xfrm>
                            <a:off x="294351" y="5671421"/>
                            <a:ext cx="129317"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9"/>
                                  <w:sz w:val="24"/>
                                </w:rPr>
                                <w:t>4)</w:t>
                              </w:r>
                            </w:p>
                          </w:txbxContent>
                        </wps:txbx>
                        <wps:bodyPr horzOverflow="overflow" vert="horz" lIns="0" tIns="0" rIns="0" bIns="0" rtlCol="0">
                          <a:noAutofit/>
                        </wps:bodyPr>
                      </wps:wsp>
                      <wps:wsp>
                        <wps:cNvPr id="276224" name="Rectangle 276224"/>
                        <wps:cNvSpPr/>
                        <wps:spPr>
                          <a:xfrm>
                            <a:off x="391582" y="5671421"/>
                            <a:ext cx="2004421" cy="240190"/>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spacing w:val="1"/>
                                  <w:w w:val="75"/>
                                  <w:sz w:val="24"/>
                                </w:rPr>
                                <w:t xml:space="preserve"> </w:t>
                              </w:r>
                              <w:r>
                                <w:rPr>
                                  <w:rFonts w:ascii="Calibri" w:eastAsia="Calibri" w:hAnsi="Calibri" w:cs="Calibri"/>
                                  <w:w w:val="75"/>
                                  <w:sz w:val="24"/>
                                </w:rPr>
                                <w:t>Đề</w:t>
                              </w:r>
                              <w:r>
                                <w:rPr>
                                  <w:rFonts w:ascii="Calibri" w:eastAsia="Calibri" w:hAnsi="Calibri" w:cs="Calibri"/>
                                  <w:spacing w:val="1"/>
                                  <w:w w:val="75"/>
                                  <w:sz w:val="24"/>
                                </w:rPr>
                                <w:t xml:space="preserve"> </w:t>
                              </w:r>
                              <w:r>
                                <w:rPr>
                                  <w:rFonts w:ascii="Calibri" w:eastAsia="Calibri" w:hAnsi="Calibri" w:cs="Calibri"/>
                                  <w:w w:val="75"/>
                                  <w:sz w:val="24"/>
                                </w:rPr>
                                <w:t>xuất</w:t>
                              </w:r>
                              <w:r>
                                <w:rPr>
                                  <w:rFonts w:ascii="Calibri" w:eastAsia="Calibri" w:hAnsi="Calibri" w:cs="Calibri"/>
                                  <w:spacing w:val="1"/>
                                  <w:w w:val="75"/>
                                  <w:sz w:val="24"/>
                                </w:rPr>
                                <w:t xml:space="preserve"> </w:t>
                              </w:r>
                              <w:r>
                                <w:rPr>
                                  <w:rFonts w:ascii="Calibri" w:eastAsia="Calibri" w:hAnsi="Calibri" w:cs="Calibri"/>
                                  <w:w w:val="75"/>
                                  <w:sz w:val="24"/>
                                </w:rPr>
                                <w:t>được</w:t>
                              </w:r>
                              <w:r>
                                <w:rPr>
                                  <w:rFonts w:ascii="Calibri" w:eastAsia="Calibri" w:hAnsi="Calibri" w:cs="Calibri"/>
                                  <w:spacing w:val="1"/>
                                  <w:w w:val="75"/>
                                  <w:sz w:val="24"/>
                                </w:rPr>
                                <w:t xml:space="preserve"> </w:t>
                              </w:r>
                              <w:r>
                                <w:rPr>
                                  <w:rFonts w:ascii="Calibri" w:eastAsia="Calibri" w:hAnsi="Calibri" w:cs="Calibri"/>
                                  <w:w w:val="75"/>
                                  <w:sz w:val="24"/>
                                </w:rPr>
                                <w:t>ít</w:t>
                              </w:r>
                              <w:r>
                                <w:rPr>
                                  <w:rFonts w:ascii="Calibri" w:eastAsia="Calibri" w:hAnsi="Calibri" w:cs="Calibri"/>
                                  <w:spacing w:val="1"/>
                                  <w:w w:val="75"/>
                                  <w:sz w:val="24"/>
                                </w:rPr>
                                <w:t xml:space="preserve"> </w:t>
                              </w:r>
                              <w:r>
                                <w:rPr>
                                  <w:rFonts w:ascii="Calibri" w:eastAsia="Calibri" w:hAnsi="Calibri" w:cs="Calibri"/>
                                  <w:w w:val="75"/>
                                  <w:sz w:val="24"/>
                                </w:rPr>
                                <w:t>nhất</w:t>
                              </w:r>
                              <w:r>
                                <w:rPr>
                                  <w:rFonts w:ascii="Calibri" w:eastAsia="Calibri" w:hAnsi="Calibri" w:cs="Calibri"/>
                                  <w:spacing w:val="1"/>
                                  <w:w w:val="75"/>
                                  <w:sz w:val="24"/>
                                </w:rPr>
                                <w:t xml:space="preserve"> </w:t>
                              </w:r>
                              <w:r>
                                <w:rPr>
                                  <w:rFonts w:ascii="Calibri" w:eastAsia="Calibri" w:hAnsi="Calibri" w:cs="Calibri"/>
                                  <w:w w:val="75"/>
                                  <w:sz w:val="24"/>
                                </w:rPr>
                                <w:t>một</w:t>
                              </w:r>
                              <w:r>
                                <w:rPr>
                                  <w:rFonts w:ascii="Calibri" w:eastAsia="Calibri" w:hAnsi="Calibri" w:cs="Calibri"/>
                                  <w:spacing w:val="1"/>
                                  <w:w w:val="75"/>
                                  <w:sz w:val="24"/>
                                </w:rPr>
                                <w:t xml:space="preserve"> </w:t>
                              </w:r>
                              <w:r>
                                <w:rPr>
                                  <w:rFonts w:ascii="Calibri" w:eastAsia="Calibri" w:hAnsi="Calibri" w:cs="Calibri"/>
                                  <w:w w:val="75"/>
                                  <w:sz w:val="24"/>
                                </w:rPr>
                                <w:t>biện</w:t>
                              </w:r>
                              <w:r>
                                <w:rPr>
                                  <w:rFonts w:ascii="Calibri" w:eastAsia="Calibri" w:hAnsi="Calibri" w:cs="Calibri"/>
                                  <w:spacing w:val="-17"/>
                                  <w:w w:val="75"/>
                                  <w:sz w:val="24"/>
                                </w:rPr>
                                <w:t xml:space="preserve"> </w:t>
                              </w:r>
                            </w:p>
                          </w:txbxContent>
                        </wps:txbx>
                        <wps:bodyPr horzOverflow="overflow" vert="horz" lIns="0" tIns="0" rIns="0" bIns="0" rtlCol="0">
                          <a:noAutofit/>
                        </wps:bodyPr>
                      </wps:wsp>
                      <wps:wsp>
                        <wps:cNvPr id="13637" name="Rectangle 13637"/>
                        <wps:cNvSpPr/>
                        <wps:spPr>
                          <a:xfrm>
                            <a:off x="294351" y="5855520"/>
                            <a:ext cx="1999759" cy="240191"/>
                          </a:xfrm>
                          <a:prstGeom prst="rect">
                            <a:avLst/>
                          </a:prstGeom>
                          <a:ln>
                            <a:noFill/>
                          </a:ln>
                        </wps:spPr>
                        <wps:txbx>
                          <w:txbxContent>
                            <w:p w:rsidR="00EF3B60" w:rsidRDefault="00102BE5">
                              <w:pPr>
                                <w:spacing w:after="160" w:line="259" w:lineRule="auto"/>
                                <w:ind w:left="0" w:firstLine="0"/>
                                <w:jc w:val="left"/>
                              </w:pPr>
                              <w:r>
                                <w:rPr>
                                  <w:rFonts w:ascii="Calibri" w:eastAsia="Calibri" w:hAnsi="Calibri" w:cs="Calibri"/>
                                  <w:w w:val="77"/>
                                  <w:sz w:val="24"/>
                                </w:rPr>
                                <w:t>pháp</w:t>
                              </w:r>
                              <w:r>
                                <w:rPr>
                                  <w:rFonts w:ascii="Calibri" w:eastAsia="Calibri" w:hAnsi="Calibri" w:cs="Calibri"/>
                                  <w:spacing w:val="-17"/>
                                  <w:w w:val="77"/>
                                  <w:sz w:val="24"/>
                                </w:rPr>
                                <w:t xml:space="preserve"> </w:t>
                              </w:r>
                              <w:r>
                                <w:rPr>
                                  <w:rFonts w:ascii="Calibri" w:eastAsia="Calibri" w:hAnsi="Calibri" w:cs="Calibri"/>
                                  <w:w w:val="77"/>
                                  <w:sz w:val="24"/>
                                </w:rPr>
                                <w:t>phát</w:t>
                              </w:r>
                              <w:r>
                                <w:rPr>
                                  <w:rFonts w:ascii="Calibri" w:eastAsia="Calibri" w:hAnsi="Calibri" w:cs="Calibri"/>
                                  <w:spacing w:val="-17"/>
                                  <w:w w:val="77"/>
                                  <w:sz w:val="24"/>
                                </w:rPr>
                                <w:t xml:space="preserve"> </w:t>
                              </w:r>
                              <w:r>
                                <w:rPr>
                                  <w:rFonts w:ascii="Calibri" w:eastAsia="Calibri" w:hAnsi="Calibri" w:cs="Calibri"/>
                                  <w:w w:val="77"/>
                                  <w:sz w:val="24"/>
                                </w:rPr>
                                <w:t>triển</w:t>
                              </w:r>
                              <w:r>
                                <w:rPr>
                                  <w:rFonts w:ascii="Calibri" w:eastAsia="Calibri" w:hAnsi="Calibri" w:cs="Calibri"/>
                                  <w:spacing w:val="-17"/>
                                  <w:w w:val="77"/>
                                  <w:sz w:val="24"/>
                                </w:rPr>
                                <w:t xml:space="preserve"> </w:t>
                              </w:r>
                              <w:r>
                                <w:rPr>
                                  <w:rFonts w:ascii="Calibri" w:eastAsia="Calibri" w:hAnsi="Calibri" w:cs="Calibri"/>
                                  <w:w w:val="77"/>
                                  <w:sz w:val="24"/>
                                </w:rPr>
                                <w:t>kinh</w:t>
                              </w:r>
                              <w:r>
                                <w:rPr>
                                  <w:rFonts w:ascii="Calibri" w:eastAsia="Calibri" w:hAnsi="Calibri" w:cs="Calibri"/>
                                  <w:spacing w:val="-17"/>
                                  <w:w w:val="77"/>
                                  <w:sz w:val="24"/>
                                </w:rPr>
                                <w:t xml:space="preserve"> </w:t>
                              </w:r>
                              <w:r>
                                <w:rPr>
                                  <w:rFonts w:ascii="Calibri" w:eastAsia="Calibri" w:hAnsi="Calibri" w:cs="Calibri"/>
                                  <w:w w:val="77"/>
                                  <w:sz w:val="24"/>
                                </w:rPr>
                                <w:t>tế</w:t>
                              </w:r>
                              <w:r>
                                <w:rPr>
                                  <w:rFonts w:ascii="Calibri" w:eastAsia="Calibri" w:hAnsi="Calibri" w:cs="Calibri"/>
                                  <w:spacing w:val="-17"/>
                                  <w:w w:val="77"/>
                                  <w:sz w:val="24"/>
                                </w:rPr>
                                <w:t xml:space="preserve"> </w:t>
                              </w:r>
                              <w:r>
                                <w:rPr>
                                  <w:rFonts w:ascii="Calibri" w:eastAsia="Calibri" w:hAnsi="Calibri" w:cs="Calibri"/>
                                  <w:w w:val="77"/>
                                  <w:sz w:val="24"/>
                                </w:rPr>
                                <w:t>gia</w:t>
                              </w:r>
                              <w:r>
                                <w:rPr>
                                  <w:rFonts w:ascii="Calibri" w:eastAsia="Calibri" w:hAnsi="Calibri" w:cs="Calibri"/>
                                  <w:spacing w:val="-17"/>
                                  <w:w w:val="77"/>
                                  <w:sz w:val="24"/>
                                </w:rPr>
                                <w:t xml:space="preserve"> </w:t>
                              </w:r>
                              <w:r>
                                <w:rPr>
                                  <w:rFonts w:ascii="Calibri" w:eastAsia="Calibri" w:hAnsi="Calibri" w:cs="Calibri"/>
                                  <w:w w:val="77"/>
                                  <w:sz w:val="24"/>
                                </w:rPr>
                                <w:t>đình.</w:t>
                              </w:r>
                            </w:p>
                          </w:txbxContent>
                        </wps:txbx>
                        <wps:bodyPr horzOverflow="overflow" vert="horz" lIns="0" tIns="0" rIns="0" bIns="0" rtlCol="0">
                          <a:noAutofit/>
                        </wps:bodyPr>
                      </wps:wsp>
                      <wps:wsp>
                        <wps:cNvPr id="13638" name="Rectangle 13638"/>
                        <wps:cNvSpPr/>
                        <wps:spPr>
                          <a:xfrm>
                            <a:off x="180004" y="6286008"/>
                            <a:ext cx="2325046" cy="287569"/>
                          </a:xfrm>
                          <a:prstGeom prst="rect">
                            <a:avLst/>
                          </a:prstGeom>
                          <a:ln>
                            <a:noFill/>
                          </a:ln>
                        </wps:spPr>
                        <wps:txbx>
                          <w:txbxContent>
                            <w:p w:rsidR="00EF3B60" w:rsidRDefault="00102BE5">
                              <w:pPr>
                                <w:spacing w:after="160" w:line="259" w:lineRule="auto"/>
                                <w:ind w:left="0" w:firstLine="0"/>
                                <w:jc w:val="left"/>
                              </w:pPr>
                              <w:r>
                                <w:rPr>
                                  <w:i/>
                                  <w:w w:val="97"/>
                                </w:rPr>
                                <w:t>Trân</w:t>
                              </w:r>
                              <w:r>
                                <w:rPr>
                                  <w:i/>
                                  <w:spacing w:val="-5"/>
                                  <w:w w:val="97"/>
                                </w:rPr>
                                <w:t xml:space="preserve"> </w:t>
                              </w:r>
                              <w:r>
                                <w:rPr>
                                  <w:i/>
                                  <w:w w:val="97"/>
                                </w:rPr>
                                <w:t>trọng</w:t>
                              </w:r>
                              <w:r>
                                <w:rPr>
                                  <w:i/>
                                  <w:spacing w:val="-5"/>
                                  <w:w w:val="97"/>
                                </w:rPr>
                                <w:t xml:space="preserve"> </w:t>
                              </w:r>
                              <w:r>
                                <w:rPr>
                                  <w:i/>
                                  <w:w w:val="97"/>
                                </w:rPr>
                                <w:t>cảm</w:t>
                              </w:r>
                              <w:r>
                                <w:rPr>
                                  <w:i/>
                                  <w:spacing w:val="-5"/>
                                  <w:w w:val="97"/>
                                </w:rPr>
                                <w:t xml:space="preserve"> </w:t>
                              </w:r>
                              <w:r>
                                <w:rPr>
                                  <w:i/>
                                  <w:w w:val="97"/>
                                </w:rPr>
                                <w:t>ơn</w:t>
                              </w:r>
                              <w:r>
                                <w:rPr>
                                  <w:i/>
                                  <w:spacing w:val="-5"/>
                                  <w:w w:val="97"/>
                                </w:rPr>
                                <w:t xml:space="preserve"> </w:t>
                              </w:r>
                              <w:r>
                                <w:rPr>
                                  <w:i/>
                                  <w:w w:val="97"/>
                                </w:rPr>
                                <w:t>Ông/</w:t>
                              </w:r>
                              <w:r>
                                <w:rPr>
                                  <w:i/>
                                  <w:spacing w:val="-5"/>
                                  <w:w w:val="97"/>
                                </w:rPr>
                                <w:t xml:space="preserve"> </w:t>
                              </w:r>
                              <w:r>
                                <w:rPr>
                                  <w:i/>
                                  <w:w w:val="97"/>
                                </w:rPr>
                                <w:t>Bà!</w:t>
                              </w:r>
                            </w:p>
                          </w:txbxContent>
                        </wps:txbx>
                        <wps:bodyPr horzOverflow="overflow" vert="horz" lIns="0" tIns="0" rIns="0" bIns="0" rtlCol="0">
                          <a:noAutofit/>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6699" style="width:439.658pt;height:537.402pt;mso-position-horizontal-relative:char;mso-position-vertical-relative:line" coordsize="55836,68250">
                <v:shape id="Shape 13558" style="position:absolute;width:55836;height:68250;left:0;top:0;" coordsize="5583657,6825005" path="m4040848,0c4383685,0,5283607,52426,5283607,52426c5574958,64719,5572697,356311,5572697,356311c5572697,356311,5566283,1010285,5566283,1185812c5566283,1361338,5583657,4095992,5579301,4206837c5574958,4317683,5579301,4317683,5579301,4317683c5583657,4317683,5515217,5357406,5515217,5559755c5515217,5762117,5522672,6499759,5522672,6499759c5524996,6791350,5237265,6744004,5237265,6744004c5237265,6744004,4649178,6647218,4341889,6688493c4034587,6729768,3393148,6825005,2924112,6825005c2455075,6825005,2034413,6688493,1545451,6688493c1056475,6688493,291084,6763626,291084,6763626c0,6781064,14694,6489840,14694,6489840c14694,6489840,49454,5800738,49454,5559755c49454,5318773,0,4818342,0,4492676c0,4167023,49454,1562786,49454,1370343c49454,1177912,11037,356108,11037,356108c0,64719,291033,46495,291033,46495c291033,46495,775297,16180,1131977,16180c1488656,16180,2132115,64719,2671674,64719c3211221,64719,3698024,0,4040848,0x">
                  <v:stroke weight="0pt" endcap="flat" joinstyle="miter" miterlimit="10" on="false" color="#000000" opacity="0"/>
                  <v:fill on="true" color="#00975e"/>
                </v:shape>
                <v:rect id="Rectangle 13559" style="position:absolute;width:68944;height:2848;left:1800;top:2104;" filled="f" stroked="f">
                  <v:textbox inset="0,0,0,0">
                    <w:txbxContent>
                      <w:p>
                        <w:pPr>
                          <w:spacing w:before="0" w:after="160" w:line="259" w:lineRule="auto"/>
                          <w:ind w:left="0" w:right="0" w:firstLine="0"/>
                          <w:jc w:val="left"/>
                        </w:pPr>
                        <w:r>
                          <w:rPr>
                            <w:w w:val="100"/>
                          </w:rPr>
                          <w:t xml:space="preserve">–</w:t>
                        </w:r>
                        <w:r>
                          <w:rPr>
                            <w:spacing w:val="-6"/>
                            <w:w w:val="100"/>
                          </w:rPr>
                          <w:t xml:space="preserve"> </w:t>
                        </w:r>
                        <w:r>
                          <w:rPr>
                            <w:spacing w:val="34"/>
                            <w:w w:val="100"/>
                          </w:rPr>
                          <w:t xml:space="preserve"> </w:t>
                        </w:r>
                        <w:r>
                          <w:rPr>
                            <w:w w:val="100"/>
                          </w:rPr>
                          <w:t xml:space="preserve">GV</w:t>
                        </w:r>
                        <w:r>
                          <w:rPr>
                            <w:spacing w:val="11"/>
                            <w:w w:val="100"/>
                          </w:rPr>
                          <w:t xml:space="preserve"> </w:t>
                        </w:r>
                        <w:r>
                          <w:rPr>
                            <w:w w:val="100"/>
                          </w:rPr>
                          <w:t xml:space="preserve">tổng</w:t>
                        </w:r>
                        <w:r>
                          <w:rPr>
                            <w:spacing w:val="11"/>
                            <w:w w:val="100"/>
                          </w:rPr>
                          <w:t xml:space="preserve"> </w:t>
                        </w:r>
                        <w:r>
                          <w:rPr>
                            <w:w w:val="100"/>
                          </w:rPr>
                          <w:t xml:space="preserve">hợp</w:t>
                        </w:r>
                        <w:r>
                          <w:rPr>
                            <w:spacing w:val="11"/>
                            <w:w w:val="100"/>
                          </w:rPr>
                          <w:t xml:space="preserve"> </w:t>
                        </w:r>
                        <w:r>
                          <w:rPr>
                            <w:w w:val="100"/>
                          </w:rPr>
                          <w:t xml:space="preserve">các</w:t>
                        </w:r>
                        <w:r>
                          <w:rPr>
                            <w:spacing w:val="11"/>
                            <w:w w:val="100"/>
                          </w:rPr>
                          <w:t xml:space="preserve"> </w:t>
                        </w:r>
                        <w:r>
                          <w:rPr>
                            <w:w w:val="100"/>
                          </w:rPr>
                          <w:t xml:space="preserve">kết</w:t>
                        </w:r>
                        <w:r>
                          <w:rPr>
                            <w:spacing w:val="11"/>
                            <w:w w:val="100"/>
                          </w:rPr>
                          <w:t xml:space="preserve"> </w:t>
                        </w:r>
                        <w:r>
                          <w:rPr>
                            <w:w w:val="100"/>
                          </w:rPr>
                          <w:t xml:space="preserve">quả</w:t>
                        </w:r>
                        <w:r>
                          <w:rPr>
                            <w:spacing w:val="11"/>
                            <w:w w:val="100"/>
                          </w:rPr>
                          <w:t xml:space="preserve"> </w:t>
                        </w:r>
                        <w:r>
                          <w:rPr>
                            <w:w w:val="100"/>
                          </w:rPr>
                          <w:t xml:space="preserve">đánh</w:t>
                        </w:r>
                        <w:r>
                          <w:rPr>
                            <w:spacing w:val="11"/>
                            <w:w w:val="100"/>
                          </w:rPr>
                          <w:t xml:space="preserve"> </w:t>
                        </w:r>
                        <w:r>
                          <w:rPr>
                            <w:w w:val="100"/>
                          </w:rPr>
                          <w:t xml:space="preserve">giá</w:t>
                        </w:r>
                        <w:r>
                          <w:rPr>
                            <w:spacing w:val="11"/>
                            <w:w w:val="100"/>
                          </w:rPr>
                          <w:t xml:space="preserve"> </w:t>
                        </w:r>
                        <w:r>
                          <w:rPr>
                            <w:w w:val="100"/>
                          </w:rPr>
                          <w:t xml:space="preserve">của</w:t>
                        </w:r>
                        <w:r>
                          <w:rPr>
                            <w:spacing w:val="11"/>
                            <w:w w:val="100"/>
                          </w:rPr>
                          <w:t xml:space="preserve"> </w:t>
                        </w:r>
                        <w:r>
                          <w:rPr>
                            <w:w w:val="100"/>
                          </w:rPr>
                          <w:t xml:space="preserve">GV</w:t>
                        </w:r>
                        <w:r>
                          <w:rPr>
                            <w:spacing w:val="11"/>
                            <w:w w:val="100"/>
                          </w:rPr>
                          <w:t xml:space="preserve"> </w:t>
                        </w:r>
                        <w:r>
                          <w:rPr>
                            <w:w w:val="100"/>
                          </w:rPr>
                          <w:t xml:space="preserve">với</w:t>
                        </w:r>
                        <w:r>
                          <w:rPr>
                            <w:spacing w:val="11"/>
                            <w:w w:val="100"/>
                          </w:rPr>
                          <w:t xml:space="preserve"> </w:t>
                        </w:r>
                        <w:r>
                          <w:rPr>
                            <w:w w:val="100"/>
                          </w:rPr>
                          <w:t xml:space="preserve">kết</w:t>
                        </w:r>
                        <w:r>
                          <w:rPr>
                            <w:spacing w:val="11"/>
                            <w:w w:val="100"/>
                          </w:rPr>
                          <w:t xml:space="preserve"> </w:t>
                        </w:r>
                        <w:r>
                          <w:rPr>
                            <w:w w:val="100"/>
                          </w:rPr>
                          <w:t xml:space="preserve">quả</w:t>
                        </w:r>
                        <w:r>
                          <w:rPr>
                            <w:spacing w:val="11"/>
                            <w:w w:val="100"/>
                          </w:rPr>
                          <w:t xml:space="preserve"> </w:t>
                        </w:r>
                        <w:r>
                          <w:rPr>
                            <w:w w:val="100"/>
                          </w:rPr>
                          <w:t xml:space="preserve">tự</w:t>
                        </w:r>
                        <w:r>
                          <w:rPr>
                            <w:spacing w:val="11"/>
                            <w:w w:val="100"/>
                          </w:rPr>
                          <w:t xml:space="preserve"> </w:t>
                        </w:r>
                        <w:r>
                          <w:rPr>
                            <w:w w:val="100"/>
                          </w:rPr>
                          <w:t xml:space="preserve">đánh</w:t>
                        </w:r>
                        <w:r>
                          <w:rPr>
                            <w:spacing w:val="11"/>
                            <w:w w:val="100"/>
                          </w:rPr>
                          <w:t xml:space="preserve"> </w:t>
                        </w:r>
                        <w:r>
                          <w:rPr>
                            <w:w w:val="100"/>
                          </w:rPr>
                          <w:t xml:space="preserve">giá,</w:t>
                        </w:r>
                        <w:r>
                          <w:rPr>
                            <w:spacing w:val="11"/>
                            <w:w w:val="100"/>
                          </w:rPr>
                          <w:t xml:space="preserve"> </w:t>
                        </w:r>
                        <w:r>
                          <w:rPr>
                            <w:w w:val="100"/>
                          </w:rPr>
                          <w:t xml:space="preserve">đánh</w:t>
                        </w:r>
                        <w:r>
                          <w:rPr>
                            <w:spacing w:val="11"/>
                            <w:w w:val="100"/>
                          </w:rPr>
                          <w:t xml:space="preserve"> </w:t>
                        </w:r>
                        <w:r>
                          <w:rPr>
                            <w:w w:val="100"/>
                          </w:rPr>
                          <w:t xml:space="preserve">giá</w:t>
                        </w:r>
                        <w:r>
                          <w:rPr>
                            <w:spacing w:val="-6"/>
                            <w:w w:val="100"/>
                          </w:rPr>
                          <w:t xml:space="preserve"> </w:t>
                        </w:r>
                      </w:p>
                    </w:txbxContent>
                  </v:textbox>
                </v:rect>
                <v:rect id="Rectangle 13560" style="position:absolute;width:66554;height:2848;left:3600;top:4263;" filled="f" stroked="f">
                  <v:textbox inset="0,0,0,0">
                    <w:txbxContent>
                      <w:p>
                        <w:pPr>
                          <w:spacing w:before="0" w:after="160" w:line="259" w:lineRule="auto"/>
                          <w:ind w:left="0" w:right="0" w:firstLine="0"/>
                          <w:jc w:val="left"/>
                        </w:pPr>
                        <w:r>
                          <w:rPr>
                            <w:w w:val="100"/>
                          </w:rPr>
                          <w:t xml:space="preserve">đồng</w:t>
                        </w:r>
                        <w:r>
                          <w:rPr>
                            <w:spacing w:val="-10"/>
                            <w:w w:val="100"/>
                          </w:rPr>
                          <w:t xml:space="preserve"> </w:t>
                        </w:r>
                        <w:r>
                          <w:rPr>
                            <w:w w:val="100"/>
                          </w:rPr>
                          <w:t xml:space="preserve">đẳng</w:t>
                        </w:r>
                        <w:r>
                          <w:rPr>
                            <w:spacing w:val="-10"/>
                            <w:w w:val="100"/>
                          </w:rPr>
                          <w:t xml:space="preserve"> </w:t>
                        </w:r>
                        <w:r>
                          <w:rPr>
                            <w:w w:val="100"/>
                          </w:rPr>
                          <w:t xml:space="preserve">của</w:t>
                        </w:r>
                        <w:r>
                          <w:rPr>
                            <w:spacing w:val="-10"/>
                            <w:w w:val="100"/>
                          </w:rPr>
                          <w:t xml:space="preserve"> </w:t>
                        </w:r>
                        <w:r>
                          <w:rPr>
                            <w:w w:val="100"/>
                          </w:rPr>
                          <w:t xml:space="preserve">HS</w:t>
                        </w:r>
                        <w:r>
                          <w:rPr>
                            <w:spacing w:val="-10"/>
                            <w:w w:val="100"/>
                          </w:rPr>
                          <w:t xml:space="preserve"> </w:t>
                        </w:r>
                        <w:r>
                          <w:rPr>
                            <w:w w:val="100"/>
                          </w:rPr>
                          <w:t xml:space="preserve">và</w:t>
                        </w:r>
                        <w:r>
                          <w:rPr>
                            <w:spacing w:val="-10"/>
                            <w:w w:val="100"/>
                          </w:rPr>
                          <w:t xml:space="preserve"> </w:t>
                        </w:r>
                        <w:r>
                          <w:rPr>
                            <w:w w:val="100"/>
                          </w:rPr>
                          <w:t xml:space="preserve">nhận</w:t>
                        </w:r>
                        <w:r>
                          <w:rPr>
                            <w:spacing w:val="-10"/>
                            <w:w w:val="100"/>
                          </w:rPr>
                          <w:t xml:space="preserve"> </w:t>
                        </w:r>
                        <w:r>
                          <w:rPr>
                            <w:w w:val="100"/>
                          </w:rPr>
                          <w:t xml:space="preserve">xét</w:t>
                        </w:r>
                        <w:r>
                          <w:rPr>
                            <w:spacing w:val="-10"/>
                            <w:w w:val="100"/>
                          </w:rPr>
                          <w:t xml:space="preserve"> </w:t>
                        </w:r>
                        <w:r>
                          <w:rPr>
                            <w:w w:val="100"/>
                          </w:rPr>
                          <w:t xml:space="preserve">đánh</w:t>
                        </w:r>
                        <w:r>
                          <w:rPr>
                            <w:spacing w:val="-10"/>
                            <w:w w:val="100"/>
                          </w:rPr>
                          <w:t xml:space="preserve"> </w:t>
                        </w:r>
                        <w:r>
                          <w:rPr>
                            <w:w w:val="100"/>
                          </w:rPr>
                          <w:t xml:space="preserve">giá</w:t>
                        </w:r>
                        <w:r>
                          <w:rPr>
                            <w:spacing w:val="-10"/>
                            <w:w w:val="100"/>
                          </w:rPr>
                          <w:t xml:space="preserve"> </w:t>
                        </w:r>
                        <w:r>
                          <w:rPr>
                            <w:w w:val="100"/>
                          </w:rPr>
                          <w:t xml:space="preserve">của</w:t>
                        </w:r>
                        <w:r>
                          <w:rPr>
                            <w:spacing w:val="-10"/>
                            <w:w w:val="100"/>
                          </w:rPr>
                          <w:t xml:space="preserve"> </w:t>
                        </w:r>
                        <w:r>
                          <w:rPr>
                            <w:w w:val="100"/>
                          </w:rPr>
                          <w:t xml:space="preserve">gia</w:t>
                        </w:r>
                        <w:r>
                          <w:rPr>
                            <w:spacing w:val="-10"/>
                            <w:w w:val="100"/>
                          </w:rPr>
                          <w:t xml:space="preserve"> </w:t>
                        </w:r>
                        <w:r>
                          <w:rPr>
                            <w:w w:val="100"/>
                          </w:rPr>
                          <w:t xml:space="preserve">đình</w:t>
                        </w:r>
                        <w:r>
                          <w:rPr>
                            <w:spacing w:val="-10"/>
                            <w:w w:val="100"/>
                          </w:rPr>
                          <w:t xml:space="preserve"> </w:t>
                        </w:r>
                        <w:r>
                          <w:rPr>
                            <w:w w:val="100"/>
                          </w:rPr>
                          <w:t xml:space="preserve">(theo</w:t>
                        </w:r>
                        <w:r>
                          <w:rPr>
                            <w:spacing w:val="-10"/>
                            <w:w w:val="100"/>
                          </w:rPr>
                          <w:t xml:space="preserve"> </w:t>
                        </w:r>
                        <w:r>
                          <w:rPr>
                            <w:w w:val="100"/>
                          </w:rPr>
                          <w:t xml:space="preserve">gợi</w:t>
                        </w:r>
                        <w:r>
                          <w:rPr>
                            <w:spacing w:val="-10"/>
                            <w:w w:val="100"/>
                          </w:rPr>
                          <w:t xml:space="preserve"> </w:t>
                        </w:r>
                        <w:r>
                          <w:rPr>
                            <w:w w:val="100"/>
                          </w:rPr>
                          <w:t xml:space="preserve">ý</w:t>
                        </w:r>
                        <w:r>
                          <w:rPr>
                            <w:spacing w:val="-10"/>
                            <w:w w:val="100"/>
                          </w:rPr>
                          <w:t xml:space="preserve"> </w:t>
                        </w:r>
                        <w:r>
                          <w:rPr>
                            <w:w w:val="100"/>
                          </w:rPr>
                          <w:t xml:space="preserve">ở</w:t>
                        </w:r>
                        <w:r>
                          <w:rPr>
                            <w:spacing w:val="-10"/>
                            <w:w w:val="100"/>
                          </w:rPr>
                          <w:t xml:space="preserve"> </w:t>
                        </w:r>
                        <w:r>
                          <w:rPr>
                            <w:w w:val="100"/>
                          </w:rPr>
                          <w:t xml:space="preserve">dưới)</w:t>
                        </w:r>
                        <w:r>
                          <w:rPr>
                            <w:spacing w:val="-10"/>
                            <w:w w:val="100"/>
                          </w:rPr>
                          <w:t xml:space="preserve"> </w:t>
                        </w:r>
                        <w:r>
                          <w:rPr>
                            <w:w w:val="100"/>
                          </w:rPr>
                          <w:t xml:space="preserve">để</w:t>
                        </w:r>
                        <w:r>
                          <w:rPr>
                            <w:spacing w:val="-10"/>
                            <w:w w:val="100"/>
                          </w:rPr>
                          <w:t xml:space="preserve"> </w:t>
                        </w:r>
                        <w:r>
                          <w:rPr>
                            <w:w w:val="100"/>
                          </w:rPr>
                          <w:t xml:space="preserve">đưa</w:t>
                        </w:r>
                        <w:r>
                          <w:rPr>
                            <w:spacing w:val="-6"/>
                            <w:w w:val="100"/>
                          </w:rPr>
                          <w:t xml:space="preserve"> </w:t>
                        </w:r>
                      </w:p>
                    </w:txbxContent>
                  </v:textbox>
                </v:rect>
                <v:rect id="Rectangle 13561" style="position:absolute;width:48979;height:2848;left:3600;top:6422;" filled="f" stroked="f">
                  <v:textbox inset="0,0,0,0">
                    <w:txbxContent>
                      <w:p>
                        <w:pPr>
                          <w:spacing w:before="0" w:after="160" w:line="259" w:lineRule="auto"/>
                          <w:ind w:left="0" w:right="0" w:firstLine="0"/>
                          <w:jc w:val="left"/>
                        </w:pPr>
                        <w:r>
                          <w:rPr>
                            <w:w w:val="100"/>
                          </w:rPr>
                          <w:t xml:space="preserve">ra</w:t>
                        </w:r>
                        <w:r>
                          <w:rPr>
                            <w:spacing w:val="-6"/>
                            <w:w w:val="100"/>
                          </w:rPr>
                          <w:t xml:space="preserve"> </w:t>
                        </w:r>
                        <w:r>
                          <w:rPr>
                            <w:w w:val="100"/>
                          </w:rPr>
                          <w:t xml:space="preserve">đánh</w:t>
                        </w:r>
                        <w:r>
                          <w:rPr>
                            <w:spacing w:val="-6"/>
                            <w:w w:val="100"/>
                          </w:rPr>
                          <w:t xml:space="preserve"> </w:t>
                        </w:r>
                        <w:r>
                          <w:rPr>
                            <w:w w:val="100"/>
                          </w:rPr>
                          <w:t xml:space="preserve">giá</w:t>
                        </w:r>
                        <w:r>
                          <w:rPr>
                            <w:spacing w:val="-6"/>
                            <w:w w:val="100"/>
                          </w:rPr>
                          <w:t xml:space="preserve"> </w:t>
                        </w:r>
                        <w:r>
                          <w:rPr>
                            <w:w w:val="100"/>
                          </w:rPr>
                          <w:t xml:space="preserve">cuối</w:t>
                        </w:r>
                        <w:r>
                          <w:rPr>
                            <w:spacing w:val="-6"/>
                            <w:w w:val="100"/>
                          </w:rPr>
                          <w:t xml:space="preserve"> </w:t>
                        </w:r>
                        <w:r>
                          <w:rPr>
                            <w:w w:val="100"/>
                          </w:rPr>
                          <w:t xml:space="preserve">cùng</w:t>
                        </w:r>
                        <w:r>
                          <w:rPr>
                            <w:spacing w:val="-6"/>
                            <w:w w:val="100"/>
                          </w:rPr>
                          <w:t xml:space="preserve"> </w:t>
                        </w:r>
                        <w:r>
                          <w:rPr>
                            <w:w w:val="100"/>
                          </w:rPr>
                          <w:t xml:space="preserve">về</w:t>
                        </w:r>
                        <w:r>
                          <w:rPr>
                            <w:spacing w:val="-6"/>
                            <w:w w:val="100"/>
                          </w:rPr>
                          <w:t xml:space="preserve"> </w:t>
                        </w:r>
                        <w:r>
                          <w:rPr>
                            <w:w w:val="100"/>
                          </w:rPr>
                          <w:t xml:space="preserve">kết</w:t>
                        </w:r>
                        <w:r>
                          <w:rPr>
                            <w:spacing w:val="-6"/>
                            <w:w w:val="100"/>
                          </w:rPr>
                          <w:t xml:space="preserve"> </w:t>
                        </w:r>
                        <w:r>
                          <w:rPr>
                            <w:w w:val="100"/>
                          </w:rPr>
                          <w:t xml:space="preserve">quả</w:t>
                        </w:r>
                        <w:r>
                          <w:rPr>
                            <w:spacing w:val="-6"/>
                            <w:w w:val="100"/>
                          </w:rPr>
                          <w:t xml:space="preserve"> </w:t>
                        </w:r>
                        <w:r>
                          <w:rPr>
                            <w:w w:val="100"/>
                          </w:rPr>
                          <w:t xml:space="preserve">học</w:t>
                        </w:r>
                        <w:r>
                          <w:rPr>
                            <w:spacing w:val="-6"/>
                            <w:w w:val="100"/>
                          </w:rPr>
                          <w:t xml:space="preserve"> </w:t>
                        </w:r>
                        <w:r>
                          <w:rPr>
                            <w:w w:val="100"/>
                          </w:rPr>
                          <w:t xml:space="preserve">tập</w:t>
                        </w:r>
                        <w:r>
                          <w:rPr>
                            <w:spacing w:val="-6"/>
                            <w:w w:val="100"/>
                          </w:rPr>
                          <w:t xml:space="preserve"> </w:t>
                        </w:r>
                        <w:r>
                          <w:rPr>
                            <w:w w:val="100"/>
                          </w:rPr>
                          <w:t xml:space="preserve">chủ</w:t>
                        </w:r>
                        <w:r>
                          <w:rPr>
                            <w:spacing w:val="-6"/>
                            <w:w w:val="100"/>
                          </w:rPr>
                          <w:t xml:space="preserve"> </w:t>
                        </w:r>
                        <w:r>
                          <w:rPr>
                            <w:w w:val="100"/>
                          </w:rPr>
                          <w:t xml:space="preserve">đề</w:t>
                        </w:r>
                        <w:r>
                          <w:rPr>
                            <w:spacing w:val="-6"/>
                            <w:w w:val="100"/>
                          </w:rPr>
                          <w:t xml:space="preserve"> </w:t>
                        </w:r>
                        <w:r>
                          <w:rPr>
                            <w:w w:val="100"/>
                          </w:rPr>
                          <w:t xml:space="preserve">5</w:t>
                        </w:r>
                        <w:r>
                          <w:rPr>
                            <w:spacing w:val="-6"/>
                            <w:w w:val="100"/>
                          </w:rPr>
                          <w:t xml:space="preserve"> </w:t>
                        </w:r>
                        <w:r>
                          <w:rPr>
                            <w:w w:val="100"/>
                          </w:rPr>
                          <w:t xml:space="preserve">của</w:t>
                        </w:r>
                        <w:r>
                          <w:rPr>
                            <w:spacing w:val="-6"/>
                            <w:w w:val="100"/>
                          </w:rPr>
                          <w:t xml:space="preserve"> </w:t>
                        </w:r>
                        <w:r>
                          <w:rPr>
                            <w:w w:val="100"/>
                          </w:rPr>
                          <w:t xml:space="preserve">HS.</w:t>
                        </w:r>
                        <w:r>
                          <w:rPr>
                            <w:spacing w:val="-6"/>
                            <w:w w:val="100"/>
                          </w:rPr>
                          <w:t xml:space="preserve"> </w:t>
                        </w:r>
                      </w:p>
                    </w:txbxContent>
                  </v:textbox>
                </v:rect>
                <v:rect id="Rectangle 13562" style="position:absolute;width:37356;height:2848;left:1800;top:9301;" filled="f" stroked="f">
                  <v:textbox inset="0,0,0,0">
                    <w:txbxContent>
                      <w:p>
                        <w:pPr>
                          <w:spacing w:before="0" w:after="160" w:line="259" w:lineRule="auto"/>
                          <w:ind w:left="0" w:right="0" w:firstLine="0"/>
                          <w:jc w:val="left"/>
                        </w:pPr>
                        <w:r>
                          <w:rPr>
                            <w:spacing w:val="-6"/>
                            <w:w w:val="100"/>
                          </w:rPr>
                          <w:t xml:space="preserve"> </w:t>
                        </w:r>
                        <w:r>
                          <w:rPr>
                            <w:w w:val="100"/>
                          </w:rPr>
                          <w:t xml:space="preserve">Gợi</w:t>
                        </w:r>
                        <w:r>
                          <w:rPr>
                            <w:spacing w:val="-6"/>
                            <w:w w:val="100"/>
                          </w:rPr>
                          <w:t xml:space="preserve"> </w:t>
                        </w:r>
                        <w:r>
                          <w:rPr>
                            <w:w w:val="100"/>
                          </w:rPr>
                          <w:t xml:space="preserve">ý</w:t>
                        </w:r>
                        <w:r>
                          <w:rPr>
                            <w:spacing w:val="-6"/>
                            <w:w w:val="100"/>
                          </w:rPr>
                          <w:t xml:space="preserve"> </w:t>
                        </w:r>
                        <w:r>
                          <w:rPr>
                            <w:w w:val="100"/>
                          </w:rPr>
                          <w:t xml:space="preserve">phiếu</w:t>
                        </w:r>
                        <w:r>
                          <w:rPr>
                            <w:spacing w:val="-6"/>
                            <w:w w:val="100"/>
                          </w:rPr>
                          <w:t xml:space="preserve"> </w:t>
                        </w:r>
                        <w:r>
                          <w:rPr>
                            <w:w w:val="100"/>
                          </w:rPr>
                          <w:t xml:space="preserve">nhận</w:t>
                        </w:r>
                        <w:r>
                          <w:rPr>
                            <w:spacing w:val="-6"/>
                            <w:w w:val="100"/>
                          </w:rPr>
                          <w:t xml:space="preserve"> </w:t>
                        </w:r>
                        <w:r>
                          <w:rPr>
                            <w:w w:val="100"/>
                          </w:rPr>
                          <w:t xml:space="preserve">xét</w:t>
                        </w:r>
                        <w:r>
                          <w:rPr>
                            <w:spacing w:val="-6"/>
                            <w:w w:val="100"/>
                          </w:rPr>
                          <w:t xml:space="preserve"> </w:t>
                        </w:r>
                        <w:r>
                          <w:rPr>
                            <w:w w:val="100"/>
                          </w:rPr>
                          <w:t xml:space="preserve">đánh</w:t>
                        </w:r>
                        <w:r>
                          <w:rPr>
                            <w:spacing w:val="-6"/>
                            <w:w w:val="100"/>
                          </w:rPr>
                          <w:t xml:space="preserve"> </w:t>
                        </w:r>
                        <w:r>
                          <w:rPr>
                            <w:w w:val="100"/>
                          </w:rPr>
                          <w:t xml:space="preserve">giá</w:t>
                        </w:r>
                        <w:r>
                          <w:rPr>
                            <w:spacing w:val="-6"/>
                            <w:w w:val="100"/>
                          </w:rPr>
                          <w:t xml:space="preserve"> </w:t>
                        </w:r>
                        <w:r>
                          <w:rPr>
                            <w:w w:val="100"/>
                          </w:rPr>
                          <w:t xml:space="preserve">của</w:t>
                        </w:r>
                        <w:r>
                          <w:rPr>
                            <w:spacing w:val="-6"/>
                            <w:w w:val="100"/>
                          </w:rPr>
                          <w:t xml:space="preserve"> </w:t>
                        </w:r>
                        <w:r>
                          <w:rPr>
                            <w:w w:val="100"/>
                          </w:rPr>
                          <w:t xml:space="preserve">gia</w:t>
                        </w:r>
                        <w:r>
                          <w:rPr>
                            <w:spacing w:val="-6"/>
                            <w:w w:val="100"/>
                          </w:rPr>
                          <w:t xml:space="preserve"> </w:t>
                        </w:r>
                        <w:r>
                          <w:rPr>
                            <w:w w:val="100"/>
                          </w:rPr>
                          <w:t xml:space="preserve">đình:</w:t>
                        </w:r>
                      </w:p>
                    </w:txbxContent>
                  </v:textbox>
                </v:rect>
                <v:rect id="Rectangle 13563" style="position:absolute;width:44264;height:2922;left:12158;top:14750;" filled="f" stroked="f">
                  <v:textbox inset="0,0,0,0">
                    <w:txbxContent>
                      <w:p>
                        <w:pPr>
                          <w:spacing w:before="0" w:after="160" w:line="259" w:lineRule="auto"/>
                          <w:ind w:left="0" w:right="0" w:firstLine="0"/>
                          <w:jc w:val="left"/>
                        </w:pPr>
                        <w:r>
                          <w:rPr>
                            <w:rFonts w:cs="Times New Roman" w:hAnsi="Times New Roman" w:eastAsia="Times New Roman" w:ascii="Times New Roman"/>
                            <w:b w:val="1"/>
                            <w:w w:val="103"/>
                          </w:rPr>
                          <w:t xml:space="preserve">PHIẾU</w:t>
                        </w:r>
                        <w:r>
                          <w:rPr>
                            <w:rFonts w:cs="Times New Roman" w:hAnsi="Times New Roman" w:eastAsia="Times New Roman" w:ascii="Times New Roman"/>
                            <w:b w:val="1"/>
                            <w:spacing w:val="-8"/>
                            <w:w w:val="103"/>
                          </w:rPr>
                          <w:t xml:space="preserve"> </w:t>
                        </w:r>
                        <w:r>
                          <w:rPr>
                            <w:rFonts w:cs="Times New Roman" w:hAnsi="Times New Roman" w:eastAsia="Times New Roman" w:ascii="Times New Roman"/>
                            <w:b w:val="1"/>
                            <w:w w:val="103"/>
                          </w:rPr>
                          <w:t xml:space="preserve">XIN</w:t>
                        </w:r>
                        <w:r>
                          <w:rPr>
                            <w:rFonts w:cs="Times New Roman" w:hAnsi="Times New Roman" w:eastAsia="Times New Roman" w:ascii="Times New Roman"/>
                            <w:b w:val="1"/>
                            <w:spacing w:val="-8"/>
                            <w:w w:val="103"/>
                          </w:rPr>
                          <w:t xml:space="preserve"> </w:t>
                        </w:r>
                        <w:r>
                          <w:rPr>
                            <w:rFonts w:cs="Times New Roman" w:hAnsi="Times New Roman" w:eastAsia="Times New Roman" w:ascii="Times New Roman"/>
                            <w:b w:val="1"/>
                            <w:w w:val="103"/>
                          </w:rPr>
                          <w:t xml:space="preserve">Ý</w:t>
                        </w:r>
                        <w:r>
                          <w:rPr>
                            <w:rFonts w:cs="Times New Roman" w:hAnsi="Times New Roman" w:eastAsia="Times New Roman" w:ascii="Times New Roman"/>
                            <w:b w:val="1"/>
                            <w:spacing w:val="-8"/>
                            <w:w w:val="103"/>
                          </w:rPr>
                          <w:t xml:space="preserve"> </w:t>
                        </w:r>
                        <w:r>
                          <w:rPr>
                            <w:rFonts w:cs="Times New Roman" w:hAnsi="Times New Roman" w:eastAsia="Times New Roman" w:ascii="Times New Roman"/>
                            <w:b w:val="1"/>
                            <w:w w:val="103"/>
                          </w:rPr>
                          <w:t xml:space="preserve">KIẾN</w:t>
                        </w:r>
                        <w:r>
                          <w:rPr>
                            <w:rFonts w:cs="Times New Roman" w:hAnsi="Times New Roman" w:eastAsia="Times New Roman" w:ascii="Times New Roman"/>
                            <w:b w:val="1"/>
                            <w:spacing w:val="-8"/>
                            <w:w w:val="103"/>
                          </w:rPr>
                          <w:t xml:space="preserve"> </w:t>
                        </w:r>
                        <w:r>
                          <w:rPr>
                            <w:rFonts w:cs="Times New Roman" w:hAnsi="Times New Roman" w:eastAsia="Times New Roman" w:ascii="Times New Roman"/>
                            <w:b w:val="1"/>
                            <w:w w:val="103"/>
                          </w:rPr>
                          <w:t xml:space="preserve">NHẬN</w:t>
                        </w:r>
                        <w:r>
                          <w:rPr>
                            <w:rFonts w:cs="Times New Roman" w:hAnsi="Times New Roman" w:eastAsia="Times New Roman" w:ascii="Times New Roman"/>
                            <w:b w:val="1"/>
                            <w:spacing w:val="-8"/>
                            <w:w w:val="103"/>
                          </w:rPr>
                          <w:t xml:space="preserve"> </w:t>
                        </w:r>
                        <w:r>
                          <w:rPr>
                            <w:rFonts w:cs="Times New Roman" w:hAnsi="Times New Roman" w:eastAsia="Times New Roman" w:ascii="Times New Roman"/>
                            <w:b w:val="1"/>
                            <w:w w:val="103"/>
                          </w:rPr>
                          <w:t xml:space="preserve">XÉT</w:t>
                        </w:r>
                        <w:r>
                          <w:rPr>
                            <w:rFonts w:cs="Times New Roman" w:hAnsi="Times New Roman" w:eastAsia="Times New Roman" w:ascii="Times New Roman"/>
                            <w:b w:val="1"/>
                            <w:spacing w:val="-8"/>
                            <w:w w:val="103"/>
                          </w:rPr>
                          <w:t xml:space="preserve"> </w:t>
                        </w:r>
                        <w:r>
                          <w:rPr>
                            <w:rFonts w:cs="Times New Roman" w:hAnsi="Times New Roman" w:eastAsia="Times New Roman" w:ascii="Times New Roman"/>
                            <w:b w:val="1"/>
                            <w:w w:val="103"/>
                          </w:rPr>
                          <w:t xml:space="preserve">CỦa</w:t>
                        </w:r>
                        <w:r>
                          <w:rPr>
                            <w:rFonts w:cs="Times New Roman" w:hAnsi="Times New Roman" w:eastAsia="Times New Roman" w:ascii="Times New Roman"/>
                            <w:b w:val="1"/>
                            <w:spacing w:val="-8"/>
                            <w:w w:val="103"/>
                          </w:rPr>
                          <w:t xml:space="preserve"> </w:t>
                        </w:r>
                        <w:r>
                          <w:rPr>
                            <w:rFonts w:cs="Times New Roman" w:hAnsi="Times New Roman" w:eastAsia="Times New Roman" w:ascii="Times New Roman"/>
                            <w:b w:val="1"/>
                            <w:w w:val="103"/>
                          </w:rPr>
                          <w:t xml:space="preserve">GIa</w:t>
                        </w:r>
                        <w:r>
                          <w:rPr>
                            <w:rFonts w:cs="Times New Roman" w:hAnsi="Times New Roman" w:eastAsia="Times New Roman" w:ascii="Times New Roman"/>
                            <w:b w:val="1"/>
                            <w:spacing w:val="-8"/>
                            <w:w w:val="103"/>
                          </w:rPr>
                          <w:t xml:space="preserve"> </w:t>
                        </w:r>
                        <w:r>
                          <w:rPr>
                            <w:rFonts w:cs="Times New Roman" w:hAnsi="Times New Roman" w:eastAsia="Times New Roman" w:ascii="Times New Roman"/>
                            <w:b w:val="1"/>
                            <w:w w:val="103"/>
                          </w:rPr>
                          <w:t xml:space="preserve">ĐÌNH</w:t>
                        </w:r>
                      </w:p>
                    </w:txbxContent>
                  </v:textbox>
                </v:rect>
                <v:rect id="Rectangle 13564" style="position:absolute;width:23816;height:2875;left:1800;top:17664;" filled="f" stroked="f">
                  <v:textbox inset="0,0,0,0">
                    <w:txbxContent>
                      <w:p>
                        <w:pPr>
                          <w:spacing w:before="0" w:after="160" w:line="259" w:lineRule="auto"/>
                          <w:ind w:left="0" w:right="0" w:firstLine="0"/>
                          <w:jc w:val="left"/>
                        </w:pPr>
                        <w:r>
                          <w:rPr>
                            <w:rFonts w:cs="Times New Roman" w:hAnsi="Times New Roman" w:eastAsia="Times New Roman" w:ascii="Times New Roman"/>
                            <w:i w:val="1"/>
                            <w:w w:val="96"/>
                          </w:rPr>
                          <w:t xml:space="preserve">Kính</w:t>
                        </w:r>
                        <w:r>
                          <w:rPr>
                            <w:rFonts w:cs="Times New Roman" w:hAnsi="Times New Roman" w:eastAsia="Times New Roman" w:ascii="Times New Roman"/>
                            <w:i w:val="1"/>
                            <w:spacing w:val="-5"/>
                            <w:w w:val="96"/>
                          </w:rPr>
                          <w:t xml:space="preserve"> </w:t>
                        </w:r>
                        <w:r>
                          <w:rPr>
                            <w:rFonts w:cs="Times New Roman" w:hAnsi="Times New Roman" w:eastAsia="Times New Roman" w:ascii="Times New Roman"/>
                            <w:i w:val="1"/>
                            <w:w w:val="96"/>
                          </w:rPr>
                          <w:t xml:space="preserve">gửi</w:t>
                        </w:r>
                        <w:r>
                          <w:rPr>
                            <w:rFonts w:cs="Times New Roman" w:hAnsi="Times New Roman" w:eastAsia="Times New Roman" w:ascii="Times New Roman"/>
                            <w:i w:val="1"/>
                            <w:spacing w:val="-5"/>
                            <w:w w:val="96"/>
                          </w:rPr>
                          <w:t xml:space="preserve"> </w:t>
                        </w:r>
                        <w:r>
                          <w:rPr>
                            <w:rFonts w:cs="Times New Roman" w:hAnsi="Times New Roman" w:eastAsia="Times New Roman" w:ascii="Times New Roman"/>
                            <w:i w:val="1"/>
                            <w:w w:val="96"/>
                          </w:rPr>
                          <w:t xml:space="preserve">phụ</w:t>
                        </w:r>
                        <w:r>
                          <w:rPr>
                            <w:rFonts w:cs="Times New Roman" w:hAnsi="Times New Roman" w:eastAsia="Times New Roman" w:ascii="Times New Roman"/>
                            <w:i w:val="1"/>
                            <w:spacing w:val="-5"/>
                            <w:w w:val="96"/>
                          </w:rPr>
                          <w:t xml:space="preserve"> </w:t>
                        </w:r>
                        <w:r>
                          <w:rPr>
                            <w:rFonts w:cs="Times New Roman" w:hAnsi="Times New Roman" w:eastAsia="Times New Roman" w:ascii="Times New Roman"/>
                            <w:i w:val="1"/>
                            <w:w w:val="96"/>
                          </w:rPr>
                          <w:t xml:space="preserve">huynh</w:t>
                        </w:r>
                        <w:r>
                          <w:rPr>
                            <w:rFonts w:cs="Times New Roman" w:hAnsi="Times New Roman" w:eastAsia="Times New Roman" w:ascii="Times New Roman"/>
                            <w:i w:val="1"/>
                            <w:spacing w:val="-5"/>
                            <w:w w:val="96"/>
                          </w:rPr>
                          <w:t xml:space="preserve"> </w:t>
                        </w:r>
                        <w:r>
                          <w:rPr>
                            <w:rFonts w:cs="Times New Roman" w:hAnsi="Times New Roman" w:eastAsia="Times New Roman" w:ascii="Times New Roman"/>
                            <w:i w:val="1"/>
                            <w:w w:val="96"/>
                          </w:rPr>
                          <w:t xml:space="preserve">em</w:t>
                        </w:r>
                        <w:r>
                          <w:rPr>
                            <w:rFonts w:cs="Times New Roman" w:hAnsi="Times New Roman" w:eastAsia="Times New Roman" w:ascii="Times New Roman"/>
                            <w:i w:val="1"/>
                            <w:spacing w:val="-5"/>
                            <w:w w:val="96"/>
                          </w:rPr>
                          <w:t xml:space="preserve"> </w:t>
                        </w:r>
                        <w:r>
                          <w:rPr>
                            <w:rFonts w:cs="Times New Roman" w:hAnsi="Times New Roman" w:eastAsia="Times New Roman" w:ascii="Times New Roman"/>
                            <w:i w:val="1"/>
                            <w:w w:val="96"/>
                          </w:rPr>
                          <w:t xml:space="preserve">……</w:t>
                        </w:r>
                      </w:p>
                    </w:txbxContent>
                  </v:textbox>
                </v:rect>
                <v:rect id="Rectangle 13565" style="position:absolute;width:68956;height:2848;left:1800;top:20384;" filled="f" stroked="f">
                  <v:textbox inset="0,0,0,0">
                    <w:txbxContent>
                      <w:p>
                        <w:pPr>
                          <w:spacing w:before="0" w:after="160" w:line="259" w:lineRule="auto"/>
                          <w:ind w:left="0" w:right="0" w:firstLine="0"/>
                          <w:jc w:val="left"/>
                        </w:pPr>
                        <w:r>
                          <w:rPr>
                            <w:w w:val="101"/>
                          </w:rPr>
                          <w:t xml:space="preserve">Để</w:t>
                        </w:r>
                        <w:r>
                          <w:rPr>
                            <w:spacing w:val="-7"/>
                            <w:w w:val="101"/>
                          </w:rPr>
                          <w:t xml:space="preserve"> </w:t>
                        </w:r>
                        <w:r>
                          <w:rPr>
                            <w:w w:val="101"/>
                          </w:rPr>
                          <w:t xml:space="preserve">giúp</w:t>
                        </w:r>
                        <w:r>
                          <w:rPr>
                            <w:spacing w:val="-7"/>
                            <w:w w:val="101"/>
                          </w:rPr>
                          <w:t xml:space="preserve"> </w:t>
                        </w:r>
                        <w:r>
                          <w:rPr>
                            <w:w w:val="101"/>
                          </w:rPr>
                          <w:t xml:space="preserve">việc</w:t>
                        </w:r>
                        <w:r>
                          <w:rPr>
                            <w:spacing w:val="-7"/>
                            <w:w w:val="101"/>
                          </w:rPr>
                          <w:t xml:space="preserve"> </w:t>
                        </w:r>
                        <w:r>
                          <w:rPr>
                            <w:w w:val="101"/>
                          </w:rPr>
                          <w:t xml:space="preserve">đánh</w:t>
                        </w:r>
                        <w:r>
                          <w:rPr>
                            <w:spacing w:val="-7"/>
                            <w:w w:val="101"/>
                          </w:rPr>
                          <w:t xml:space="preserve"> </w:t>
                        </w:r>
                        <w:r>
                          <w:rPr>
                            <w:w w:val="101"/>
                          </w:rPr>
                          <w:t xml:space="preserve">giá</w:t>
                        </w:r>
                        <w:r>
                          <w:rPr>
                            <w:spacing w:val="-7"/>
                            <w:w w:val="101"/>
                          </w:rPr>
                          <w:t xml:space="preserve"> </w:t>
                        </w:r>
                        <w:r>
                          <w:rPr>
                            <w:w w:val="101"/>
                          </w:rPr>
                          <w:t xml:space="preserve">trách</w:t>
                        </w:r>
                        <w:r>
                          <w:rPr>
                            <w:spacing w:val="-7"/>
                            <w:w w:val="101"/>
                          </w:rPr>
                          <w:t xml:space="preserve"> </w:t>
                        </w:r>
                        <w:r>
                          <w:rPr>
                            <w:w w:val="101"/>
                          </w:rPr>
                          <w:t xml:space="preserve">nhiệm</w:t>
                        </w:r>
                        <w:r>
                          <w:rPr>
                            <w:spacing w:val="-7"/>
                            <w:w w:val="101"/>
                          </w:rPr>
                          <w:t xml:space="preserve"> </w:t>
                        </w:r>
                        <w:r>
                          <w:rPr>
                            <w:w w:val="101"/>
                          </w:rPr>
                          <w:t xml:space="preserve">đối</w:t>
                        </w:r>
                        <w:r>
                          <w:rPr>
                            <w:spacing w:val="-7"/>
                            <w:w w:val="101"/>
                          </w:rPr>
                          <w:t xml:space="preserve"> </w:t>
                        </w:r>
                        <w:r>
                          <w:rPr>
                            <w:w w:val="101"/>
                          </w:rPr>
                          <w:t xml:space="preserve">với</w:t>
                        </w:r>
                        <w:r>
                          <w:rPr>
                            <w:spacing w:val="-7"/>
                            <w:w w:val="101"/>
                          </w:rPr>
                          <w:t xml:space="preserve"> </w:t>
                        </w:r>
                        <w:r>
                          <w:rPr>
                            <w:w w:val="101"/>
                          </w:rPr>
                          <w:t xml:space="preserve">gia</w:t>
                        </w:r>
                        <w:r>
                          <w:rPr>
                            <w:spacing w:val="-7"/>
                            <w:w w:val="101"/>
                          </w:rPr>
                          <w:t xml:space="preserve"> </w:t>
                        </w:r>
                        <w:r>
                          <w:rPr>
                            <w:w w:val="101"/>
                          </w:rPr>
                          <w:t xml:space="preserve">đình</w:t>
                        </w:r>
                        <w:r>
                          <w:rPr>
                            <w:spacing w:val="-7"/>
                            <w:w w:val="101"/>
                          </w:rPr>
                          <w:t xml:space="preserve"> </w:t>
                        </w:r>
                        <w:r>
                          <w:rPr>
                            <w:w w:val="101"/>
                          </w:rPr>
                          <w:t xml:space="preserve">của</w:t>
                        </w:r>
                        <w:r>
                          <w:rPr>
                            <w:spacing w:val="-7"/>
                            <w:w w:val="101"/>
                          </w:rPr>
                          <w:t xml:space="preserve"> </w:t>
                        </w:r>
                        <w:r>
                          <w:rPr>
                            <w:w w:val="101"/>
                          </w:rPr>
                          <w:t xml:space="preserve">từng</w:t>
                        </w:r>
                        <w:r>
                          <w:rPr>
                            <w:spacing w:val="-7"/>
                            <w:w w:val="101"/>
                          </w:rPr>
                          <w:t xml:space="preserve"> </w:t>
                        </w:r>
                        <w:r>
                          <w:rPr>
                            <w:w w:val="101"/>
                          </w:rPr>
                          <w:t xml:space="preserve">học</w:t>
                        </w:r>
                        <w:r>
                          <w:rPr>
                            <w:spacing w:val="-7"/>
                            <w:w w:val="101"/>
                          </w:rPr>
                          <w:t xml:space="preserve"> </w:t>
                        </w:r>
                        <w:r>
                          <w:rPr>
                            <w:w w:val="101"/>
                          </w:rPr>
                          <w:t xml:space="preserve">sinh,</w:t>
                        </w:r>
                        <w:r>
                          <w:rPr>
                            <w:spacing w:val="-7"/>
                            <w:w w:val="101"/>
                          </w:rPr>
                          <w:t xml:space="preserve"> </w:t>
                        </w:r>
                        <w:r>
                          <w:rPr>
                            <w:w w:val="101"/>
                          </w:rPr>
                          <w:t xml:space="preserve">kính</w:t>
                        </w:r>
                        <w:r>
                          <w:rPr>
                            <w:spacing w:val="-7"/>
                            <w:w w:val="101"/>
                          </w:rPr>
                          <w:t xml:space="preserve"> </w:t>
                        </w:r>
                        <w:r>
                          <w:rPr>
                            <w:w w:val="101"/>
                          </w:rPr>
                          <w:t xml:space="preserve">mong</w:t>
                        </w:r>
                        <w:r>
                          <w:rPr>
                            <w:spacing w:val="-6"/>
                            <w:w w:val="101"/>
                          </w:rPr>
                          <w:t xml:space="preserve"> </w:t>
                        </w:r>
                      </w:p>
                    </w:txbxContent>
                  </v:textbox>
                </v:rect>
                <v:rect id="Rectangle 13566" style="position:absolute;width:68948;height:2848;left:1800;top:22543;" filled="f" stroked="f">
                  <v:textbox inset="0,0,0,0">
                    <w:txbxContent>
                      <w:p>
                        <w:pPr>
                          <w:spacing w:before="0" w:after="160" w:line="259" w:lineRule="auto"/>
                          <w:ind w:left="0" w:right="0" w:firstLine="0"/>
                          <w:jc w:val="left"/>
                        </w:pPr>
                        <w:r>
                          <w:rPr>
                            <w:w w:val="100"/>
                          </w:rPr>
                          <w:t xml:space="preserve">Ông/</w:t>
                        </w:r>
                        <w:r>
                          <w:rPr>
                            <w:spacing w:val="-10"/>
                            <w:w w:val="100"/>
                          </w:rPr>
                          <w:t xml:space="preserve"> </w:t>
                        </w:r>
                        <w:r>
                          <w:rPr>
                            <w:w w:val="100"/>
                          </w:rPr>
                          <w:t xml:space="preserve">Bà</w:t>
                        </w:r>
                        <w:r>
                          <w:rPr>
                            <w:spacing w:val="-10"/>
                            <w:w w:val="100"/>
                          </w:rPr>
                          <w:t xml:space="preserve"> </w:t>
                        </w:r>
                        <w:r>
                          <w:rPr>
                            <w:w w:val="100"/>
                          </w:rPr>
                          <w:t xml:space="preserve">hãy</w:t>
                        </w:r>
                        <w:r>
                          <w:rPr>
                            <w:spacing w:val="-10"/>
                            <w:w w:val="100"/>
                          </w:rPr>
                          <w:t xml:space="preserve"> </w:t>
                        </w:r>
                        <w:r>
                          <w:rPr>
                            <w:w w:val="100"/>
                          </w:rPr>
                          <w:t xml:space="preserve">cho</w:t>
                        </w:r>
                        <w:r>
                          <w:rPr>
                            <w:spacing w:val="-10"/>
                            <w:w w:val="100"/>
                          </w:rPr>
                          <w:t xml:space="preserve"> </w:t>
                        </w:r>
                        <w:r>
                          <w:rPr>
                            <w:w w:val="100"/>
                          </w:rPr>
                          <w:t xml:space="preserve">ý</w:t>
                        </w:r>
                        <w:r>
                          <w:rPr>
                            <w:spacing w:val="-10"/>
                            <w:w w:val="100"/>
                          </w:rPr>
                          <w:t xml:space="preserve"> </w:t>
                        </w:r>
                        <w:r>
                          <w:rPr>
                            <w:w w:val="100"/>
                          </w:rPr>
                          <w:t xml:space="preserve">kiến</w:t>
                        </w:r>
                        <w:r>
                          <w:rPr>
                            <w:spacing w:val="-10"/>
                            <w:w w:val="100"/>
                          </w:rPr>
                          <w:t xml:space="preserve"> </w:t>
                        </w:r>
                        <w:r>
                          <w:rPr>
                            <w:w w:val="100"/>
                          </w:rPr>
                          <w:t xml:space="preserve">nhận</w:t>
                        </w:r>
                        <w:r>
                          <w:rPr>
                            <w:spacing w:val="-10"/>
                            <w:w w:val="100"/>
                          </w:rPr>
                          <w:t xml:space="preserve"> </w:t>
                        </w:r>
                        <w:r>
                          <w:rPr>
                            <w:w w:val="100"/>
                          </w:rPr>
                          <w:t xml:space="preserve">xét</w:t>
                        </w:r>
                        <w:r>
                          <w:rPr>
                            <w:spacing w:val="-10"/>
                            <w:w w:val="100"/>
                          </w:rPr>
                          <w:t xml:space="preserve"> </w:t>
                        </w:r>
                        <w:r>
                          <w:rPr>
                            <w:w w:val="100"/>
                          </w:rPr>
                          <w:t xml:space="preserve">bằng</w:t>
                        </w:r>
                        <w:r>
                          <w:rPr>
                            <w:spacing w:val="-10"/>
                            <w:w w:val="100"/>
                          </w:rPr>
                          <w:t xml:space="preserve"> </w:t>
                        </w:r>
                        <w:r>
                          <w:rPr>
                            <w:w w:val="100"/>
                          </w:rPr>
                          <w:t xml:space="preserve">cách</w:t>
                        </w:r>
                        <w:r>
                          <w:rPr>
                            <w:spacing w:val="-10"/>
                            <w:w w:val="100"/>
                          </w:rPr>
                          <w:t xml:space="preserve"> </w:t>
                        </w:r>
                        <w:r>
                          <w:rPr>
                            <w:w w:val="100"/>
                          </w:rPr>
                          <w:t xml:space="preserve">đánh</w:t>
                        </w:r>
                        <w:r>
                          <w:rPr>
                            <w:spacing w:val="-10"/>
                            <w:w w:val="100"/>
                          </w:rPr>
                          <w:t xml:space="preserve"> </w:t>
                        </w:r>
                        <w:r>
                          <w:rPr>
                            <w:w w:val="100"/>
                          </w:rPr>
                          <w:t xml:space="preserve">dấu</w:t>
                        </w:r>
                        <w:r>
                          <w:rPr>
                            <w:spacing w:val="-10"/>
                            <w:w w:val="100"/>
                          </w:rPr>
                          <w:t xml:space="preserve"> </w:t>
                        </w:r>
                        <w:r>
                          <w:rPr>
                            <w:w w:val="100"/>
                          </w:rPr>
                          <w:t xml:space="preserve">vào</w:t>
                        </w:r>
                        <w:r>
                          <w:rPr>
                            <w:spacing w:val="-10"/>
                            <w:w w:val="100"/>
                          </w:rPr>
                          <w:t xml:space="preserve"> </w:t>
                        </w:r>
                        <w:r>
                          <w:rPr>
                            <w:w w:val="100"/>
                          </w:rPr>
                          <w:t xml:space="preserve">các</w:t>
                        </w:r>
                        <w:r>
                          <w:rPr>
                            <w:spacing w:val="-10"/>
                            <w:w w:val="100"/>
                          </w:rPr>
                          <w:t xml:space="preserve"> </w:t>
                        </w:r>
                        <w:r>
                          <w:rPr>
                            <w:w w:val="100"/>
                          </w:rPr>
                          <w:t xml:space="preserve">cột</w:t>
                        </w:r>
                        <w:r>
                          <w:rPr>
                            <w:spacing w:val="-10"/>
                            <w:w w:val="100"/>
                          </w:rPr>
                          <w:t xml:space="preserve"> </w:t>
                        </w:r>
                        <w:r>
                          <w:rPr>
                            <w:w w:val="100"/>
                          </w:rPr>
                          <w:t xml:space="preserve">tương</w:t>
                        </w:r>
                        <w:r>
                          <w:rPr>
                            <w:spacing w:val="-10"/>
                            <w:w w:val="100"/>
                          </w:rPr>
                          <w:t xml:space="preserve"> </w:t>
                        </w:r>
                        <w:r>
                          <w:rPr>
                            <w:w w:val="100"/>
                          </w:rPr>
                          <w:t xml:space="preserve">ứng,</w:t>
                        </w:r>
                        <w:r>
                          <w:rPr>
                            <w:spacing w:val="-10"/>
                            <w:w w:val="100"/>
                          </w:rPr>
                          <w:t xml:space="preserve"> </w:t>
                        </w:r>
                        <w:r>
                          <w:rPr>
                            <w:w w:val="100"/>
                          </w:rPr>
                          <w:t xml:space="preserve">đồng</w:t>
                        </w:r>
                        <w:r>
                          <w:rPr>
                            <w:spacing w:val="-6"/>
                            <w:w w:val="100"/>
                          </w:rPr>
                          <w:t xml:space="preserve"> </w:t>
                        </w:r>
                      </w:p>
                    </w:txbxContent>
                  </v:textbox>
                </v:rect>
                <v:rect id="Rectangle 13567" style="position:absolute;width:49699;height:2848;left:1800;top:24702;" filled="f" stroked="f">
                  <v:textbox inset="0,0,0,0">
                    <w:txbxContent>
                      <w:p>
                        <w:pPr>
                          <w:spacing w:before="0" w:after="160" w:line="259" w:lineRule="auto"/>
                          <w:ind w:left="0" w:right="0" w:firstLine="0"/>
                          <w:jc w:val="left"/>
                        </w:pPr>
                        <w:r>
                          <w:rPr>
                            <w:w w:val="101"/>
                          </w:rPr>
                          <w:t xml:space="preserve">thời</w:t>
                        </w:r>
                        <w:r>
                          <w:rPr>
                            <w:spacing w:val="-6"/>
                            <w:w w:val="101"/>
                          </w:rPr>
                          <w:t xml:space="preserve"> </w:t>
                        </w:r>
                        <w:r>
                          <w:rPr>
                            <w:w w:val="101"/>
                          </w:rPr>
                          <w:t xml:space="preserve">có</w:t>
                        </w:r>
                        <w:r>
                          <w:rPr>
                            <w:spacing w:val="-6"/>
                            <w:w w:val="101"/>
                          </w:rPr>
                          <w:t xml:space="preserve"> </w:t>
                        </w:r>
                        <w:r>
                          <w:rPr>
                            <w:w w:val="101"/>
                          </w:rPr>
                          <w:t xml:space="preserve">thể</w:t>
                        </w:r>
                        <w:r>
                          <w:rPr>
                            <w:spacing w:val="-6"/>
                            <w:w w:val="101"/>
                          </w:rPr>
                          <w:t xml:space="preserve"> </w:t>
                        </w:r>
                        <w:r>
                          <w:rPr>
                            <w:w w:val="101"/>
                          </w:rPr>
                          <w:t xml:space="preserve">ghi</w:t>
                        </w:r>
                        <w:r>
                          <w:rPr>
                            <w:spacing w:val="-6"/>
                            <w:w w:val="101"/>
                          </w:rPr>
                          <w:t xml:space="preserve"> </w:t>
                        </w:r>
                        <w:r>
                          <w:rPr>
                            <w:w w:val="101"/>
                          </w:rPr>
                          <w:t xml:space="preserve">thêm</w:t>
                        </w:r>
                        <w:r>
                          <w:rPr>
                            <w:spacing w:val="-6"/>
                            <w:w w:val="101"/>
                          </w:rPr>
                          <w:t xml:space="preserve"> </w:t>
                        </w:r>
                        <w:r>
                          <w:rPr>
                            <w:w w:val="101"/>
                          </w:rPr>
                          <w:t xml:space="preserve">những</w:t>
                        </w:r>
                        <w:r>
                          <w:rPr>
                            <w:spacing w:val="-6"/>
                            <w:w w:val="101"/>
                          </w:rPr>
                          <w:t xml:space="preserve"> </w:t>
                        </w:r>
                        <w:r>
                          <w:rPr>
                            <w:w w:val="101"/>
                          </w:rPr>
                          <w:t xml:space="preserve">nhận</w:t>
                        </w:r>
                        <w:r>
                          <w:rPr>
                            <w:spacing w:val="-6"/>
                            <w:w w:val="101"/>
                          </w:rPr>
                          <w:t xml:space="preserve"> </w:t>
                        </w:r>
                        <w:r>
                          <w:rPr>
                            <w:w w:val="101"/>
                          </w:rPr>
                          <w:t xml:space="preserve">xét</w:t>
                        </w:r>
                        <w:r>
                          <w:rPr>
                            <w:spacing w:val="-6"/>
                            <w:w w:val="101"/>
                          </w:rPr>
                          <w:t xml:space="preserve"> </w:t>
                        </w:r>
                        <w:r>
                          <w:rPr>
                            <w:w w:val="101"/>
                          </w:rPr>
                          <w:t xml:space="preserve">khác</w:t>
                        </w:r>
                        <w:r>
                          <w:rPr>
                            <w:spacing w:val="-6"/>
                            <w:w w:val="101"/>
                          </w:rPr>
                          <w:t xml:space="preserve"> </w:t>
                        </w:r>
                        <w:r>
                          <w:rPr>
                            <w:w w:val="101"/>
                          </w:rPr>
                          <w:t xml:space="preserve">vào</w:t>
                        </w:r>
                        <w:r>
                          <w:rPr>
                            <w:spacing w:val="-6"/>
                            <w:w w:val="101"/>
                          </w:rPr>
                          <w:t xml:space="preserve"> </w:t>
                        </w:r>
                        <w:r>
                          <w:rPr>
                            <w:w w:val="101"/>
                          </w:rPr>
                          <w:t xml:space="preserve">cột</w:t>
                        </w:r>
                        <w:r>
                          <w:rPr>
                            <w:spacing w:val="-6"/>
                            <w:w w:val="101"/>
                          </w:rPr>
                          <w:t xml:space="preserve"> </w:t>
                        </w:r>
                        <w:r>
                          <w:rPr>
                            <w:w w:val="101"/>
                          </w:rPr>
                          <w:t xml:space="preserve">ghi</w:t>
                        </w:r>
                        <w:r>
                          <w:rPr>
                            <w:spacing w:val="-6"/>
                            <w:w w:val="101"/>
                          </w:rPr>
                          <w:t xml:space="preserve"> </w:t>
                        </w:r>
                        <w:r>
                          <w:rPr>
                            <w:w w:val="101"/>
                          </w:rPr>
                          <w:t xml:space="preserve">chú.</w:t>
                        </w:r>
                        <w:r>
                          <w:rPr>
                            <w:spacing w:val="-6"/>
                            <w:w w:val="101"/>
                          </w:rPr>
                          <w:t xml:space="preserve"> </w:t>
                        </w:r>
                      </w:p>
                    </w:txbxContent>
                  </v:textbox>
                </v:rect>
                <v:shape id="Shape 13568" style="position:absolute;width:33770;height:4158;left:19831;top:28282;" coordsize="3377019,415811" path="m0,0l629920,0l1485265,0l3377019,0l3377019,415811l1485265,415811l629920,415811l0,415811l0,0x">
                  <v:stroke weight="0pt" endcap="flat" joinstyle="miter" miterlimit="10" on="false" color="#000000" opacity="0"/>
                  <v:fill on="true" color="#28a778"/>
                </v:shape>
                <v:shape id="Shape 334491" style="position:absolute;width:17968;height:4158;left:1863;top:28282;" coordsize="1796821,415811" path="m0,0l1796821,0l1796821,415811l0,415811l0,0">
                  <v:stroke weight="0pt" endcap="flat" joinstyle="miter" miterlimit="10" on="false" color="#000000" opacity="0"/>
                  <v:fill on="true" color="#28a778"/>
                </v:shape>
                <v:shape id="Shape 13570" style="position:absolute;width:33770;height:13570;left:19831;top:47852;" coordsize="3377019,1357046" path="m0,0l629920,0l1485265,0l3377019,0l3377019,770598l3377019,1357046l1485265,1357046l629920,1357046l0,1357046l0,770598l0,0x">
                  <v:stroke weight="0pt" endcap="flat" joinstyle="miter" miterlimit="10" on="false" color="#000000" opacity="0"/>
                  <v:fill on="true" color="#badbbf"/>
                </v:shape>
                <v:shape id="Shape 13571" style="position:absolute;width:17968;height:13570;left:1863;top:47852;" coordsize="1796821,1357046" path="m0,0l1796821,0l1796821,770598l1796821,1357046l0,1357046l0,770598l0,0x">
                  <v:stroke weight="0pt" endcap="flat" joinstyle="miter" miterlimit="10" on="false" color="#000000" opacity="0"/>
                  <v:fill on="true" color="#badbbf"/>
                </v:shape>
                <v:shape id="Shape 13572" style="position:absolute;width:33770;height:15411;left:19831;top:32440;" coordsize="3377019,1541196" path="m0,0l629920,0l1485265,0l3377019,0l3377019,586448l3377019,1541196l1485265,1541196l629920,1541196l0,1541196l0,586448l0,0x">
                  <v:stroke weight="0pt" endcap="flat" joinstyle="miter" miterlimit="10" on="false" color="#000000" opacity="0"/>
                  <v:fill on="true" color="#badbbf"/>
                </v:shape>
                <v:shape id="Shape 13573" style="position:absolute;width:17968;height:15411;left:1863;top:32440;" coordsize="1796821,1541196" path="m0,0l1796821,0l1796821,586448l1796821,1541196l0,1541196l0,586448l0,0x">
                  <v:stroke weight="0pt" endcap="flat" joinstyle="miter" miterlimit="10" on="false" color="#000000" opacity="0"/>
                  <v:fill on="true" color="#badbbf"/>
                </v:shape>
                <v:shape id="Shape 13574" style="position:absolute;width:18031;height:0;left:1800;top:28282;" coordsize="1803171,0" path="m0,0l1803171,0">
                  <v:stroke weight="1pt" endcap="flat" joinstyle="miter" miterlimit="10" on="true" color="#fffefd"/>
                  <v:fill on="false" color="#000000" opacity="0"/>
                </v:shape>
                <v:shape id="Shape 13575" style="position:absolute;width:0;height:4031;left:1863;top:28346;" coordsize="0,403111" path="m0,403111l0,0">
                  <v:stroke weight="1pt" endcap="flat" joinstyle="miter" miterlimit="10" on="true" color="#fffefd"/>
                  <v:fill on="false" color="#000000" opacity="0"/>
                </v:shape>
                <v:shape id="Shape 13576" style="position:absolute;width:6299;height:0;left:19831;top:28282;" coordsize="629920,0" path="m0,0l629920,0">
                  <v:stroke weight="1pt" endcap="flat" joinstyle="miter" miterlimit="10" on="true" color="#fffefd"/>
                  <v:fill on="false" color="#000000" opacity="0"/>
                </v:shape>
                <v:shape id="Shape 13577" style="position:absolute;width:0;height:4031;left:19831;top:28346;" coordsize="0,403111" path="m0,403111l0,0">
                  <v:stroke weight="1pt" endcap="flat" joinstyle="miter" miterlimit="10" on="true" color="#fffefd"/>
                  <v:fill on="false" color="#000000" opacity="0"/>
                </v:shape>
                <v:shape id="Shape 13578" style="position:absolute;width:8553;height:0;left:26131;top:28282;" coordsize="855345,0" path="m0,0l855345,0">
                  <v:stroke weight="1pt" endcap="flat" joinstyle="miter" miterlimit="10" on="true" color="#fffefd"/>
                  <v:fill on="false" color="#000000" opacity="0"/>
                </v:shape>
                <v:shape id="Shape 13579" style="position:absolute;width:0;height:4031;left:26131;top:28346;" coordsize="0,403111" path="m0,403111l0,0">
                  <v:stroke weight="1pt" endcap="flat" joinstyle="miter" miterlimit="10" on="true" color="#fffefd"/>
                  <v:fill on="false" color="#000000" opacity="0"/>
                </v:shape>
                <v:shape id="Shape 13580" style="position:absolute;width:18981;height:0;left:34684;top:28282;" coordsize="1898104,0" path="m0,0l1898104,0">
                  <v:stroke weight="1pt" endcap="flat" joinstyle="miter" miterlimit="10" on="true" color="#fffefd"/>
                  <v:fill on="false" color="#000000" opacity="0"/>
                </v:shape>
                <v:shape id="Shape 13581" style="position:absolute;width:0;height:4031;left:34684;top:28346;" coordsize="0,403111" path="m0,403111l0,0">
                  <v:stroke weight="1pt" endcap="flat" joinstyle="miter" miterlimit="10" on="true" color="#fffefd"/>
                  <v:fill on="false" color="#000000" opacity="0"/>
                </v:shape>
                <v:shape id="Shape 13582" style="position:absolute;width:0;height:4031;left:53601;top:28346;" coordsize="0,403111" path="m0,403111l0,0">
                  <v:stroke weight="1pt" endcap="flat" joinstyle="miter" miterlimit="10" on="true" color="#fffefd"/>
                  <v:fill on="false" color="#000000" opacity="0"/>
                </v:shape>
                <v:shape id="Shape 13583" style="position:absolute;width:18031;height:0;left:1800;top:32440;" coordsize="1803171,0" path="m0,0l1803171,0">
                  <v:stroke weight="1pt" endcap="flat" joinstyle="miter" miterlimit="10" on="true" color="#fffefd"/>
                  <v:fill on="false" color="#000000" opacity="0"/>
                </v:shape>
                <v:shape id="Shape 13584" style="position:absolute;width:0;height:5737;left:1863;top:32504;" coordsize="0,573748" path="m0,573748l0,0">
                  <v:stroke weight="1pt" endcap="flat" joinstyle="miter" miterlimit="10" on="true" color="#fffefd"/>
                  <v:fill on="false" color="#000000" opacity="0"/>
                </v:shape>
                <v:shape id="Shape 13585" style="position:absolute;width:6299;height:0;left:19831;top:32440;" coordsize="629920,0" path="m0,0l629920,0">
                  <v:stroke weight="1pt" endcap="flat" joinstyle="miter" miterlimit="10" on="true" color="#fffefd"/>
                  <v:fill on="false" color="#000000" opacity="0"/>
                </v:shape>
                <v:shape id="Shape 13586" style="position:absolute;width:0;height:5737;left:19831;top:32504;" coordsize="0,573748" path="m0,573748l0,0">
                  <v:stroke weight="1pt" endcap="flat" joinstyle="miter" miterlimit="10" on="true" color="#fffefd"/>
                  <v:fill on="false" color="#000000" opacity="0"/>
                </v:shape>
                <v:shape id="Shape 13587" style="position:absolute;width:8553;height:0;left:26131;top:32440;" coordsize="855345,0" path="m0,0l855345,0">
                  <v:stroke weight="1pt" endcap="flat" joinstyle="miter" miterlimit="10" on="true" color="#fffefd"/>
                  <v:fill on="false" color="#000000" opacity="0"/>
                </v:shape>
                <v:shape id="Shape 13588" style="position:absolute;width:0;height:5737;left:26131;top:32504;" coordsize="0,573748" path="m0,573748l0,0">
                  <v:stroke weight="1pt" endcap="flat" joinstyle="miter" miterlimit="10" on="true" color="#fffefd"/>
                  <v:fill on="false" color="#000000" opacity="0"/>
                </v:shape>
                <v:shape id="Shape 13589" style="position:absolute;width:18981;height:0;left:34684;top:32440;" coordsize="1898104,0" path="m0,0l1898104,0">
                  <v:stroke weight="1pt" endcap="flat" joinstyle="miter" miterlimit="10" on="true" color="#fffefd"/>
                  <v:fill on="false" color="#000000" opacity="0"/>
                </v:shape>
                <v:shape id="Shape 13590" style="position:absolute;width:0;height:5737;left:34684;top:32504;" coordsize="0,573748" path="m0,573748l0,0">
                  <v:stroke weight="1pt" endcap="flat" joinstyle="miter" miterlimit="10" on="true" color="#fffefd"/>
                  <v:fill on="false" color="#000000" opacity="0"/>
                </v:shape>
                <v:shape id="Shape 13591" style="position:absolute;width:0;height:5737;left:53601;top:32504;" coordsize="0,573748" path="m0,573748l0,0">
                  <v:stroke weight="1pt" endcap="flat" joinstyle="miter" miterlimit="10" on="true" color="#fffefd"/>
                  <v:fill on="false" color="#000000" opacity="0"/>
                </v:shape>
                <v:shape id="Shape 13592" style="position:absolute;width:18031;height:0;left:1800;top:38305;" coordsize="1803171,0" path="m0,0l1803171,0">
                  <v:stroke weight="1pt" endcap="flat" joinstyle="miter" miterlimit="10" on="true" color="#fffefd"/>
                  <v:fill on="false" color="#000000" opacity="0"/>
                </v:shape>
                <v:shape id="Shape 13593" style="position:absolute;width:0;height:9420;left:1863;top:38368;" coordsize="0,942048" path="m0,942048l0,0">
                  <v:stroke weight="1pt" endcap="flat" joinstyle="miter" miterlimit="10" on="true" color="#fffefd"/>
                  <v:fill on="false" color="#000000" opacity="0"/>
                </v:shape>
                <v:shape id="Shape 13594" style="position:absolute;width:6299;height:0;left:19831;top:38305;" coordsize="629920,0" path="m0,0l629920,0">
                  <v:stroke weight="1pt" endcap="flat" joinstyle="miter" miterlimit="10" on="true" color="#fffefd"/>
                  <v:fill on="false" color="#000000" opacity="0"/>
                </v:shape>
                <v:shape id="Shape 13595" style="position:absolute;width:0;height:9420;left:19831;top:38368;" coordsize="0,942048" path="m0,942048l0,0">
                  <v:stroke weight="1pt" endcap="flat" joinstyle="miter" miterlimit="10" on="true" color="#fffefd"/>
                  <v:fill on="false" color="#000000" opacity="0"/>
                </v:shape>
                <v:shape id="Shape 13596" style="position:absolute;width:8553;height:0;left:26131;top:38305;" coordsize="855345,0" path="m0,0l855345,0">
                  <v:stroke weight="1pt" endcap="flat" joinstyle="miter" miterlimit="10" on="true" color="#fffefd"/>
                  <v:fill on="false" color="#000000" opacity="0"/>
                </v:shape>
                <v:shape id="Shape 13597" style="position:absolute;width:0;height:9420;left:26131;top:38368;" coordsize="0,942048" path="m0,942048l0,0">
                  <v:stroke weight="1pt" endcap="flat" joinstyle="miter" miterlimit="10" on="true" color="#fffefd"/>
                  <v:fill on="false" color="#000000" opacity="0"/>
                </v:shape>
                <v:shape id="Shape 13598" style="position:absolute;width:18981;height:0;left:34684;top:38305;" coordsize="1898104,0" path="m0,0l1898104,0">
                  <v:stroke weight="1pt" endcap="flat" joinstyle="miter" miterlimit="10" on="true" color="#fffefd"/>
                  <v:fill on="false" color="#000000" opacity="0"/>
                </v:shape>
                <v:shape id="Shape 13599" style="position:absolute;width:0;height:9420;left:34684;top:38368;" coordsize="0,942048" path="m0,942048l0,0">
                  <v:stroke weight="1pt" endcap="flat" joinstyle="miter" miterlimit="10" on="true" color="#fffefd"/>
                  <v:fill on="false" color="#000000" opacity="0"/>
                </v:shape>
                <v:shape id="Shape 13600" style="position:absolute;width:0;height:9420;left:53601;top:38368;" coordsize="0,942048" path="m0,942048l0,0">
                  <v:stroke weight="1pt" endcap="flat" joinstyle="miter" miterlimit="10" on="true" color="#fffefd"/>
                  <v:fill on="false" color="#000000" opacity="0"/>
                </v:shape>
                <v:shape id="Shape 13601" style="position:absolute;width:18031;height:0;left:1800;top:47852;" coordsize="1803171,0" path="m0,0l1803171,0">
                  <v:stroke weight="1pt" endcap="flat" joinstyle="miter" miterlimit="10" on="true" color="#fffefd"/>
                  <v:fill on="false" color="#000000" opacity="0"/>
                </v:shape>
                <v:shape id="Shape 13602" style="position:absolute;width:0;height:7578;left:1863;top:47916;" coordsize="0,757898" path="m0,757898l0,0">
                  <v:stroke weight="1pt" endcap="flat" joinstyle="miter" miterlimit="10" on="true" color="#fffefd"/>
                  <v:fill on="false" color="#000000" opacity="0"/>
                </v:shape>
                <v:shape id="Shape 13603" style="position:absolute;width:6299;height:0;left:19831;top:47852;" coordsize="629920,0" path="m0,0l629920,0">
                  <v:stroke weight="1pt" endcap="flat" joinstyle="miter" miterlimit="10" on="true" color="#fffefd"/>
                  <v:fill on="false" color="#000000" opacity="0"/>
                </v:shape>
                <v:shape id="Shape 13604" style="position:absolute;width:0;height:7578;left:19831;top:47916;" coordsize="0,757898" path="m0,757898l0,0">
                  <v:stroke weight="1pt" endcap="flat" joinstyle="miter" miterlimit="10" on="true" color="#fffefd"/>
                  <v:fill on="false" color="#000000" opacity="0"/>
                </v:shape>
                <v:shape id="Shape 13605" style="position:absolute;width:8553;height:0;left:26131;top:47852;" coordsize="855345,0" path="m0,0l855345,0">
                  <v:stroke weight="1pt" endcap="flat" joinstyle="miter" miterlimit="10" on="true" color="#fffefd"/>
                  <v:fill on="false" color="#000000" opacity="0"/>
                </v:shape>
                <v:shape id="Shape 13606" style="position:absolute;width:0;height:7578;left:26131;top:47916;" coordsize="0,757898" path="m0,757898l0,0">
                  <v:stroke weight="1pt" endcap="flat" joinstyle="miter" miterlimit="10" on="true" color="#fffefd"/>
                  <v:fill on="false" color="#000000" opacity="0"/>
                </v:shape>
                <v:shape id="Shape 13607" style="position:absolute;width:18981;height:0;left:34684;top:47852;" coordsize="1898104,0" path="m0,0l1898104,0">
                  <v:stroke weight="1pt" endcap="flat" joinstyle="miter" miterlimit="10" on="true" color="#fffefd"/>
                  <v:fill on="false" color="#000000" opacity="0"/>
                </v:shape>
                <v:shape id="Shape 13608" style="position:absolute;width:0;height:7578;left:34684;top:47916;" coordsize="0,757898" path="m0,757898l0,0">
                  <v:stroke weight="1pt" endcap="flat" joinstyle="miter" miterlimit="10" on="true" color="#fffefd"/>
                  <v:fill on="false" color="#000000" opacity="0"/>
                </v:shape>
                <v:shape id="Shape 13609" style="position:absolute;width:0;height:7578;left:53601;top:47916;" coordsize="0,757898" path="m0,757898l0,0">
                  <v:stroke weight="1pt" endcap="flat" joinstyle="miter" miterlimit="10" on="true" color="#fffefd"/>
                  <v:fill on="false" color="#000000" opacity="0"/>
                </v:shape>
                <v:shape id="Shape 13610" style="position:absolute;width:18031;height:0;left:1800;top:55558;" coordsize="1803171,0" path="m0,0l1803171,0">
                  <v:stroke weight="1pt" endcap="flat" joinstyle="miter" miterlimit="10" on="true" color="#fffefd"/>
                  <v:fill on="false" color="#000000" opacity="0"/>
                </v:shape>
                <v:shape id="Shape 13611" style="position:absolute;width:0;height:5737;left:1863;top:55622;" coordsize="0,573748" path="m0,573748l0,0">
                  <v:stroke weight="1pt" endcap="flat" joinstyle="miter" miterlimit="10" on="true" color="#fffefd"/>
                  <v:fill on="false" color="#000000" opacity="0"/>
                </v:shape>
                <v:shape id="Shape 13612" style="position:absolute;width:6299;height:0;left:19831;top:55558;" coordsize="629920,0" path="m0,0l629920,0">
                  <v:stroke weight="1pt" endcap="flat" joinstyle="miter" miterlimit="10" on="true" color="#fffefd"/>
                  <v:fill on="false" color="#000000" opacity="0"/>
                </v:shape>
                <v:shape id="Shape 13613" style="position:absolute;width:0;height:5737;left:19831;top:55622;" coordsize="0,573748" path="m0,573748l0,0">
                  <v:stroke weight="1pt" endcap="flat" joinstyle="miter" miterlimit="10" on="true" color="#fffefd"/>
                  <v:fill on="false" color="#000000" opacity="0"/>
                </v:shape>
                <v:shape id="Shape 13614" style="position:absolute;width:8553;height:0;left:26131;top:55558;" coordsize="855345,0" path="m0,0l855345,0">
                  <v:stroke weight="1pt" endcap="flat" joinstyle="miter" miterlimit="10" on="true" color="#fffefd"/>
                  <v:fill on="false" color="#000000" opacity="0"/>
                </v:shape>
                <v:shape id="Shape 13615" style="position:absolute;width:0;height:5737;left:26131;top:55622;" coordsize="0,573748" path="m0,573748l0,0">
                  <v:stroke weight="1pt" endcap="flat" joinstyle="miter" miterlimit="10" on="true" color="#fffefd"/>
                  <v:fill on="false" color="#000000" opacity="0"/>
                </v:shape>
                <v:shape id="Shape 13616" style="position:absolute;width:18981;height:0;left:34684;top:55558;" coordsize="1898104,0" path="m0,0l1898104,0">
                  <v:stroke weight="1pt" endcap="flat" joinstyle="miter" miterlimit="10" on="true" color="#fffefd"/>
                  <v:fill on="false" color="#000000" opacity="0"/>
                </v:shape>
                <v:shape id="Shape 13617" style="position:absolute;width:0;height:5737;left:34684;top:55622;" coordsize="0,573748" path="m0,573748l0,0">
                  <v:stroke weight="1pt" endcap="flat" joinstyle="miter" miterlimit="10" on="true" color="#fffefd"/>
                  <v:fill on="false" color="#000000" opacity="0"/>
                </v:shape>
                <v:shape id="Shape 13618" style="position:absolute;width:0;height:5737;left:53601;top:55622;" coordsize="0,573748" path="m0,573748l0,0">
                  <v:stroke weight="1pt" endcap="flat" joinstyle="miter" miterlimit="10" on="true" color="#fffefd"/>
                  <v:fill on="false" color="#000000" opacity="0"/>
                </v:shape>
                <v:shape id="Shape 13619" style="position:absolute;width:18031;height:0;left:1800;top:61423;" coordsize="1803171,0" path="m0,0l1803171,0">
                  <v:stroke weight="1pt" endcap="flat" joinstyle="miter" miterlimit="10" on="true" color="#fffefd"/>
                  <v:fill on="false" color="#000000" opacity="0"/>
                </v:shape>
                <v:shape id="Shape 13620" style="position:absolute;width:6299;height:0;left:19831;top:61423;" coordsize="629920,0" path="m0,0l629920,0">
                  <v:stroke weight="1pt" endcap="flat" joinstyle="miter" miterlimit="10" on="true" color="#fffefd"/>
                  <v:fill on="false" color="#000000" opacity="0"/>
                </v:shape>
                <v:shape id="Shape 13621" style="position:absolute;width:8553;height:0;left:26131;top:61423;" coordsize="855345,0" path="m0,0l855345,0">
                  <v:stroke weight="1pt" endcap="flat" joinstyle="miter" miterlimit="10" on="true" color="#fffefd"/>
                  <v:fill on="false" color="#000000" opacity="0"/>
                </v:shape>
                <v:shape id="Shape 13622" style="position:absolute;width:18981;height:0;left:34684;top:61423;" coordsize="1898104,0" path="m0,0l1898104,0">
                  <v:stroke weight="1pt" endcap="flat" joinstyle="miter" miterlimit="10" on="true" color="#fffefd"/>
                  <v:fill on="false" color="#000000" opacity="0"/>
                </v:shape>
                <v:rect id="Rectangle 13623" style="position:absolute;width:12876;height:2448;left:6006;top:29405;" filled="f" stroked="f">
                  <v:textbox inset="0,0,0,0">
                    <w:txbxContent>
                      <w:p>
                        <w:pPr>
                          <w:spacing w:before="0" w:after="160" w:line="259" w:lineRule="auto"/>
                          <w:ind w:left="0" w:right="0" w:firstLine="0"/>
                          <w:jc w:val="left"/>
                        </w:pPr>
                        <w:r>
                          <w:rPr>
                            <w:rFonts w:cs="Calibri" w:hAnsi="Calibri" w:eastAsia="Calibri" w:ascii="Calibri"/>
                            <w:b w:val="1"/>
                            <w:color w:val="fffefd"/>
                            <w:w w:val="89"/>
                            <w:sz w:val="24"/>
                          </w:rPr>
                          <w:t xml:space="preserve">nội</w:t>
                        </w:r>
                        <w:r>
                          <w:rPr>
                            <w:rFonts w:cs="Calibri" w:hAnsi="Calibri" w:eastAsia="Calibri" w:ascii="Calibri"/>
                            <w:b w:val="1"/>
                            <w:color w:val="fffefd"/>
                            <w:spacing w:val="-16"/>
                            <w:w w:val="89"/>
                            <w:sz w:val="24"/>
                          </w:rPr>
                          <w:t xml:space="preserve"> </w:t>
                        </w:r>
                        <w:r>
                          <w:rPr>
                            <w:rFonts w:cs="Calibri" w:hAnsi="Calibri" w:eastAsia="Calibri" w:ascii="Calibri"/>
                            <w:b w:val="1"/>
                            <w:color w:val="fffefd"/>
                            <w:w w:val="89"/>
                            <w:sz w:val="24"/>
                          </w:rPr>
                          <w:t xml:space="preserve">dung</w:t>
                        </w:r>
                        <w:r>
                          <w:rPr>
                            <w:rFonts w:cs="Calibri" w:hAnsi="Calibri" w:eastAsia="Calibri" w:ascii="Calibri"/>
                            <w:b w:val="1"/>
                            <w:color w:val="fffefd"/>
                            <w:spacing w:val="-16"/>
                            <w:w w:val="89"/>
                            <w:sz w:val="24"/>
                          </w:rPr>
                          <w:t xml:space="preserve"> </w:t>
                        </w:r>
                        <w:r>
                          <w:rPr>
                            <w:rFonts w:cs="Calibri" w:hAnsi="Calibri" w:eastAsia="Calibri" w:ascii="Calibri"/>
                            <w:b w:val="1"/>
                            <w:color w:val="fffefd"/>
                            <w:w w:val="89"/>
                            <w:sz w:val="24"/>
                          </w:rPr>
                          <w:t xml:space="preserve">nhận</w:t>
                        </w:r>
                        <w:r>
                          <w:rPr>
                            <w:rFonts w:cs="Calibri" w:hAnsi="Calibri" w:eastAsia="Calibri" w:ascii="Calibri"/>
                            <w:b w:val="1"/>
                            <w:color w:val="fffefd"/>
                            <w:spacing w:val="-16"/>
                            <w:w w:val="89"/>
                            <w:sz w:val="24"/>
                          </w:rPr>
                          <w:t xml:space="preserve"> </w:t>
                        </w:r>
                        <w:r>
                          <w:rPr>
                            <w:rFonts w:cs="Calibri" w:hAnsi="Calibri" w:eastAsia="Calibri" w:ascii="Calibri"/>
                            <w:b w:val="1"/>
                            <w:color w:val="fffefd"/>
                            <w:w w:val="89"/>
                            <w:sz w:val="24"/>
                          </w:rPr>
                          <w:t xml:space="preserve">xét</w:t>
                        </w:r>
                      </w:p>
                    </w:txbxContent>
                  </v:textbox>
                </v:rect>
                <v:rect id="Rectangle 13624" style="position:absolute;width:2478;height:2448;left:22049;top:29405;" filled="f" stroked="f">
                  <v:textbox inset="0,0,0,0">
                    <w:txbxContent>
                      <w:p>
                        <w:pPr>
                          <w:spacing w:before="0" w:after="160" w:line="259" w:lineRule="auto"/>
                          <w:ind w:left="0" w:right="0" w:firstLine="0"/>
                          <w:jc w:val="left"/>
                        </w:pPr>
                        <w:r>
                          <w:rPr>
                            <w:rFonts w:cs="Calibri" w:hAnsi="Calibri" w:eastAsia="Calibri" w:ascii="Calibri"/>
                            <w:b w:val="1"/>
                            <w:color w:val="fffefd"/>
                            <w:w w:val="90"/>
                            <w:sz w:val="24"/>
                          </w:rPr>
                          <w:t xml:space="preserve">đạt</w:t>
                        </w:r>
                      </w:p>
                    </w:txbxContent>
                  </v:textbox>
                </v:rect>
                <v:rect id="Rectangle 13625" style="position:absolute;width:6206;height:2448;left:28074;top:29405;" filled="f" stroked="f">
                  <v:textbox inset="0,0,0,0">
                    <w:txbxContent>
                      <w:p>
                        <w:pPr>
                          <w:spacing w:before="0" w:after="160" w:line="259" w:lineRule="auto"/>
                          <w:ind w:left="0" w:right="0" w:firstLine="0"/>
                          <w:jc w:val="left"/>
                        </w:pPr>
                        <w:r>
                          <w:rPr>
                            <w:rFonts w:cs="Calibri" w:hAnsi="Calibri" w:eastAsia="Calibri" w:ascii="Calibri"/>
                            <w:b w:val="1"/>
                            <w:color w:val="fffefd"/>
                            <w:w w:val="84"/>
                            <w:sz w:val="24"/>
                          </w:rPr>
                          <w:t xml:space="preserve">Chưa</w:t>
                        </w:r>
                        <w:r>
                          <w:rPr>
                            <w:rFonts w:cs="Calibri" w:hAnsi="Calibri" w:eastAsia="Calibri" w:ascii="Calibri"/>
                            <w:b w:val="1"/>
                            <w:color w:val="fffefd"/>
                            <w:spacing w:val="-16"/>
                            <w:w w:val="84"/>
                            <w:sz w:val="24"/>
                          </w:rPr>
                          <w:t xml:space="preserve"> </w:t>
                        </w:r>
                        <w:r>
                          <w:rPr>
                            <w:rFonts w:cs="Calibri" w:hAnsi="Calibri" w:eastAsia="Calibri" w:ascii="Calibri"/>
                            <w:b w:val="1"/>
                            <w:color w:val="fffefd"/>
                            <w:w w:val="84"/>
                            <w:sz w:val="24"/>
                          </w:rPr>
                          <w:t xml:space="preserve">đạt</w:t>
                        </w:r>
                      </w:p>
                    </w:txbxContent>
                  </v:textbox>
                </v:rect>
                <v:rect id="Rectangle 13626" style="position:absolute;width:5158;height:2448;left:42203;top:29405;" filled="f" stroked="f">
                  <v:textbox inset="0,0,0,0">
                    <w:txbxContent>
                      <w:p>
                        <w:pPr>
                          <w:spacing w:before="0" w:after="160" w:line="259" w:lineRule="auto"/>
                          <w:ind w:left="0" w:right="0" w:firstLine="0"/>
                          <w:jc w:val="left"/>
                        </w:pPr>
                        <w:r>
                          <w:rPr>
                            <w:rFonts w:cs="Calibri" w:hAnsi="Calibri" w:eastAsia="Calibri" w:ascii="Calibri"/>
                            <w:b w:val="1"/>
                            <w:color w:val="fffefd"/>
                            <w:w w:val="89"/>
                            <w:sz w:val="24"/>
                          </w:rPr>
                          <w:t xml:space="preserve">ghi</w:t>
                        </w:r>
                        <w:r>
                          <w:rPr>
                            <w:rFonts w:cs="Calibri" w:hAnsi="Calibri" w:eastAsia="Calibri" w:ascii="Calibri"/>
                            <w:b w:val="1"/>
                            <w:color w:val="fffefd"/>
                            <w:spacing w:val="-16"/>
                            <w:w w:val="89"/>
                            <w:sz w:val="24"/>
                          </w:rPr>
                          <w:t xml:space="preserve"> </w:t>
                        </w:r>
                        <w:r>
                          <w:rPr>
                            <w:rFonts w:cs="Calibri" w:hAnsi="Calibri" w:eastAsia="Calibri" w:ascii="Calibri"/>
                            <w:b w:val="1"/>
                            <w:color w:val="fffefd"/>
                            <w:w w:val="89"/>
                            <w:sz w:val="24"/>
                          </w:rPr>
                          <w:t xml:space="preserve">chú</w:t>
                        </w:r>
                      </w:p>
                    </w:txbxContent>
                  </v:textbox>
                </v:rect>
                <v:rect id="Rectangle 276217" style="position:absolute;width:1293;height:2401;left:2943;top:33598;" filled="f" stroked="f">
                  <v:textbox inset="0,0,0,0">
                    <w:txbxContent>
                      <w:p>
                        <w:pPr>
                          <w:spacing w:before="0" w:after="160" w:line="259" w:lineRule="auto"/>
                          <w:ind w:left="0" w:right="0" w:firstLine="0"/>
                          <w:jc w:val="left"/>
                        </w:pPr>
                        <w:r>
                          <w:rPr>
                            <w:rFonts w:cs="Calibri" w:hAnsi="Calibri" w:eastAsia="Calibri" w:ascii="Calibri"/>
                            <w:w w:val="79"/>
                            <w:sz w:val="24"/>
                          </w:rPr>
                          <w:t xml:space="preserve">1)</w:t>
                        </w:r>
                      </w:p>
                    </w:txbxContent>
                  </v:textbox>
                </v:rect>
                <v:rect id="Rectangle 276218" style="position:absolute;width:20050;height:2401;left:3915;top:33598;" filled="f" stroked="f">
                  <v:textbox inset="0,0,0,0">
                    <w:txbxContent>
                      <w:p>
                        <w:pPr>
                          <w:spacing w:before="0" w:after="160" w:line="259" w:lineRule="auto"/>
                          <w:ind w:left="0" w:right="0" w:firstLine="0"/>
                          <w:jc w:val="left"/>
                        </w:pPr>
                        <w:r>
                          <w:rPr>
                            <w:rFonts w:cs="Calibri" w:hAnsi="Calibri" w:eastAsia="Calibri" w:ascii="Calibri"/>
                            <w:spacing w:val="2"/>
                            <w:w w:val="77"/>
                            <w:sz w:val="24"/>
                          </w:rPr>
                          <w:t xml:space="preserve"> </w:t>
                        </w:r>
                        <w:r>
                          <w:rPr>
                            <w:rFonts w:cs="Calibri" w:hAnsi="Calibri" w:eastAsia="Calibri" w:ascii="Calibri"/>
                            <w:w w:val="77"/>
                            <w:sz w:val="24"/>
                          </w:rPr>
                          <w:t xml:space="preserve">Biết</w:t>
                        </w:r>
                        <w:r>
                          <w:rPr>
                            <w:rFonts w:cs="Calibri" w:hAnsi="Calibri" w:eastAsia="Calibri" w:ascii="Calibri"/>
                            <w:spacing w:val="2"/>
                            <w:w w:val="77"/>
                            <w:sz w:val="24"/>
                          </w:rPr>
                          <w:t xml:space="preserve"> </w:t>
                        </w:r>
                        <w:r>
                          <w:rPr>
                            <w:rFonts w:cs="Calibri" w:hAnsi="Calibri" w:eastAsia="Calibri" w:ascii="Calibri"/>
                            <w:w w:val="77"/>
                            <w:sz w:val="24"/>
                          </w:rPr>
                          <w:t xml:space="preserve">tạo</w:t>
                        </w:r>
                        <w:r>
                          <w:rPr>
                            <w:rFonts w:cs="Calibri" w:hAnsi="Calibri" w:eastAsia="Calibri" w:ascii="Calibri"/>
                            <w:spacing w:val="2"/>
                            <w:w w:val="77"/>
                            <w:sz w:val="24"/>
                          </w:rPr>
                          <w:t xml:space="preserve"> </w:t>
                        </w:r>
                        <w:r>
                          <w:rPr>
                            <w:rFonts w:cs="Calibri" w:hAnsi="Calibri" w:eastAsia="Calibri" w:ascii="Calibri"/>
                            <w:w w:val="77"/>
                            <w:sz w:val="24"/>
                          </w:rPr>
                          <w:t xml:space="preserve">bầu</w:t>
                        </w:r>
                        <w:r>
                          <w:rPr>
                            <w:rFonts w:cs="Calibri" w:hAnsi="Calibri" w:eastAsia="Calibri" w:ascii="Calibri"/>
                            <w:spacing w:val="2"/>
                            <w:w w:val="77"/>
                            <w:sz w:val="24"/>
                          </w:rPr>
                          <w:t xml:space="preserve"> </w:t>
                        </w:r>
                        <w:r>
                          <w:rPr>
                            <w:rFonts w:cs="Calibri" w:hAnsi="Calibri" w:eastAsia="Calibri" w:ascii="Calibri"/>
                            <w:w w:val="77"/>
                            <w:sz w:val="24"/>
                          </w:rPr>
                          <w:t xml:space="preserve">không</w:t>
                        </w:r>
                        <w:r>
                          <w:rPr>
                            <w:rFonts w:cs="Calibri" w:hAnsi="Calibri" w:eastAsia="Calibri" w:ascii="Calibri"/>
                            <w:spacing w:val="2"/>
                            <w:w w:val="77"/>
                            <w:sz w:val="24"/>
                          </w:rPr>
                          <w:t xml:space="preserve"> </w:t>
                        </w:r>
                        <w:r>
                          <w:rPr>
                            <w:rFonts w:cs="Calibri" w:hAnsi="Calibri" w:eastAsia="Calibri" w:ascii="Calibri"/>
                            <w:w w:val="77"/>
                            <w:sz w:val="24"/>
                          </w:rPr>
                          <w:t xml:space="preserve">khí</w:t>
                        </w:r>
                        <w:r>
                          <w:rPr>
                            <w:rFonts w:cs="Calibri" w:hAnsi="Calibri" w:eastAsia="Calibri" w:ascii="Calibri"/>
                            <w:spacing w:val="2"/>
                            <w:w w:val="77"/>
                            <w:sz w:val="24"/>
                          </w:rPr>
                          <w:t xml:space="preserve"> </w:t>
                        </w:r>
                        <w:r>
                          <w:rPr>
                            <w:rFonts w:cs="Calibri" w:hAnsi="Calibri" w:eastAsia="Calibri" w:ascii="Calibri"/>
                            <w:w w:val="77"/>
                            <w:sz w:val="24"/>
                          </w:rPr>
                          <w:t xml:space="preserve">vui</w:t>
                        </w:r>
                        <w:r>
                          <w:rPr>
                            <w:rFonts w:cs="Calibri" w:hAnsi="Calibri" w:eastAsia="Calibri" w:ascii="Calibri"/>
                            <w:spacing w:val="2"/>
                            <w:w w:val="77"/>
                            <w:sz w:val="24"/>
                          </w:rPr>
                          <w:t xml:space="preserve"> </w:t>
                        </w:r>
                        <w:r>
                          <w:rPr>
                            <w:rFonts w:cs="Calibri" w:hAnsi="Calibri" w:eastAsia="Calibri" w:ascii="Calibri"/>
                            <w:w w:val="77"/>
                            <w:sz w:val="24"/>
                          </w:rPr>
                          <w:t xml:space="preserve">vẻ,</w:t>
                        </w:r>
                        <w:r>
                          <w:rPr>
                            <w:rFonts w:cs="Calibri" w:hAnsi="Calibri" w:eastAsia="Calibri" w:ascii="Calibri"/>
                            <w:spacing w:val="-17"/>
                            <w:w w:val="77"/>
                            <w:sz w:val="24"/>
                          </w:rPr>
                          <w:t xml:space="preserve"> </w:t>
                        </w:r>
                      </w:p>
                    </w:txbxContent>
                  </v:textbox>
                </v:rect>
                <v:rect id="Rectangle 13628" style="position:absolute;width:16573;height:2401;left:2943;top:35439;" filled="f" stroked="f">
                  <v:textbox inset="0,0,0,0">
                    <w:txbxContent>
                      <w:p>
                        <w:pPr>
                          <w:spacing w:before="0" w:after="160" w:line="259" w:lineRule="auto"/>
                          <w:ind w:left="0" w:right="0" w:firstLine="0"/>
                          <w:jc w:val="left"/>
                        </w:pPr>
                        <w:r>
                          <w:rPr>
                            <w:rFonts w:cs="Calibri" w:hAnsi="Calibri" w:eastAsia="Calibri" w:ascii="Calibri"/>
                            <w:w w:val="77"/>
                            <w:sz w:val="24"/>
                          </w:rPr>
                          <w:t xml:space="preserve">yêu</w:t>
                        </w:r>
                        <w:r>
                          <w:rPr>
                            <w:rFonts w:cs="Calibri" w:hAnsi="Calibri" w:eastAsia="Calibri" w:ascii="Calibri"/>
                            <w:spacing w:val="-17"/>
                            <w:w w:val="77"/>
                            <w:sz w:val="24"/>
                          </w:rPr>
                          <w:t xml:space="preserve"> </w:t>
                        </w:r>
                        <w:r>
                          <w:rPr>
                            <w:rFonts w:cs="Calibri" w:hAnsi="Calibri" w:eastAsia="Calibri" w:ascii="Calibri"/>
                            <w:w w:val="77"/>
                            <w:sz w:val="24"/>
                          </w:rPr>
                          <w:t xml:space="preserve">thương</w:t>
                        </w:r>
                        <w:r>
                          <w:rPr>
                            <w:rFonts w:cs="Calibri" w:hAnsi="Calibri" w:eastAsia="Calibri" w:ascii="Calibri"/>
                            <w:spacing w:val="-17"/>
                            <w:w w:val="77"/>
                            <w:sz w:val="24"/>
                          </w:rPr>
                          <w:t xml:space="preserve"> </w:t>
                        </w:r>
                        <w:r>
                          <w:rPr>
                            <w:rFonts w:cs="Calibri" w:hAnsi="Calibri" w:eastAsia="Calibri" w:ascii="Calibri"/>
                            <w:w w:val="77"/>
                            <w:sz w:val="24"/>
                          </w:rPr>
                          <w:t xml:space="preserve">trong</w:t>
                        </w:r>
                        <w:r>
                          <w:rPr>
                            <w:rFonts w:cs="Calibri" w:hAnsi="Calibri" w:eastAsia="Calibri" w:ascii="Calibri"/>
                            <w:spacing w:val="-17"/>
                            <w:w w:val="77"/>
                            <w:sz w:val="24"/>
                          </w:rPr>
                          <w:t xml:space="preserve"> </w:t>
                        </w:r>
                        <w:r>
                          <w:rPr>
                            <w:rFonts w:cs="Calibri" w:hAnsi="Calibri" w:eastAsia="Calibri" w:ascii="Calibri"/>
                            <w:w w:val="77"/>
                            <w:sz w:val="24"/>
                          </w:rPr>
                          <w:t xml:space="preserve">gia</w:t>
                        </w:r>
                        <w:r>
                          <w:rPr>
                            <w:rFonts w:cs="Calibri" w:hAnsi="Calibri" w:eastAsia="Calibri" w:ascii="Calibri"/>
                            <w:spacing w:val="-17"/>
                            <w:w w:val="77"/>
                            <w:sz w:val="24"/>
                          </w:rPr>
                          <w:t xml:space="preserve"> </w:t>
                        </w:r>
                        <w:r>
                          <w:rPr>
                            <w:rFonts w:cs="Calibri" w:hAnsi="Calibri" w:eastAsia="Calibri" w:ascii="Calibri"/>
                            <w:w w:val="77"/>
                            <w:sz w:val="24"/>
                          </w:rPr>
                          <w:t xml:space="preserve">đình.</w:t>
                        </w:r>
                      </w:p>
                    </w:txbxContent>
                  </v:textbox>
                </v:rect>
                <v:rect id="Rectangle 276219" style="position:absolute;width:1293;height:2401;left:2943;top:39462;" filled="f" stroked="f">
                  <v:textbox inset="0,0,0,0">
                    <w:txbxContent>
                      <w:p>
                        <w:pPr>
                          <w:spacing w:before="0" w:after="160" w:line="259" w:lineRule="auto"/>
                          <w:ind w:left="0" w:right="0" w:firstLine="0"/>
                          <w:jc w:val="left"/>
                        </w:pPr>
                        <w:r>
                          <w:rPr>
                            <w:rFonts w:cs="Calibri" w:hAnsi="Calibri" w:eastAsia="Calibri" w:ascii="Calibri"/>
                            <w:w w:val="79"/>
                            <w:sz w:val="24"/>
                          </w:rPr>
                          <w:t xml:space="preserve">2)</w:t>
                        </w:r>
                      </w:p>
                    </w:txbxContent>
                  </v:textbox>
                </v:rect>
                <v:rect id="Rectangle 276220" style="position:absolute;width:20048;height:2401;left:3915;top:39462;" filled="f" stroked="f">
                  <v:textbox inset="0,0,0,0">
                    <w:txbxContent>
                      <w:p>
                        <w:pPr>
                          <w:spacing w:before="0" w:after="160" w:line="259" w:lineRule="auto"/>
                          <w:ind w:left="0" w:right="0" w:firstLine="0"/>
                          <w:jc w:val="left"/>
                        </w:pPr>
                        <w:r>
                          <w:rPr>
                            <w:rFonts w:cs="Calibri" w:hAnsi="Calibri" w:eastAsia="Calibri" w:ascii="Calibri"/>
                            <w:spacing w:val="0"/>
                            <w:w w:val="77"/>
                            <w:sz w:val="24"/>
                          </w:rPr>
                          <w:t xml:space="preserve"> </w:t>
                        </w:r>
                        <w:r>
                          <w:rPr>
                            <w:rFonts w:cs="Calibri" w:hAnsi="Calibri" w:eastAsia="Calibri" w:ascii="Calibri"/>
                            <w:w w:val="77"/>
                            <w:sz w:val="24"/>
                          </w:rPr>
                          <w:t xml:space="preserve">Biết</w:t>
                        </w:r>
                        <w:r>
                          <w:rPr>
                            <w:rFonts w:cs="Calibri" w:hAnsi="Calibri" w:eastAsia="Calibri" w:ascii="Calibri"/>
                            <w:spacing w:val="0"/>
                            <w:w w:val="77"/>
                            <w:sz w:val="24"/>
                          </w:rPr>
                          <w:t xml:space="preserve"> </w:t>
                        </w:r>
                        <w:r>
                          <w:rPr>
                            <w:rFonts w:cs="Calibri" w:hAnsi="Calibri" w:eastAsia="Calibri" w:ascii="Calibri"/>
                            <w:w w:val="77"/>
                            <w:sz w:val="24"/>
                          </w:rPr>
                          <w:t xml:space="preserve">giải</w:t>
                        </w:r>
                        <w:r>
                          <w:rPr>
                            <w:rFonts w:cs="Calibri" w:hAnsi="Calibri" w:eastAsia="Calibri" w:ascii="Calibri"/>
                            <w:spacing w:val="0"/>
                            <w:w w:val="77"/>
                            <w:sz w:val="24"/>
                          </w:rPr>
                          <w:t xml:space="preserve"> </w:t>
                        </w:r>
                        <w:r>
                          <w:rPr>
                            <w:rFonts w:cs="Calibri" w:hAnsi="Calibri" w:eastAsia="Calibri" w:ascii="Calibri"/>
                            <w:w w:val="77"/>
                            <w:sz w:val="24"/>
                          </w:rPr>
                          <w:t xml:space="preserve">quyết</w:t>
                        </w:r>
                        <w:r>
                          <w:rPr>
                            <w:rFonts w:cs="Calibri" w:hAnsi="Calibri" w:eastAsia="Calibri" w:ascii="Calibri"/>
                            <w:spacing w:val="0"/>
                            <w:w w:val="77"/>
                            <w:sz w:val="24"/>
                          </w:rPr>
                          <w:t xml:space="preserve"> </w:t>
                        </w:r>
                        <w:r>
                          <w:rPr>
                            <w:rFonts w:cs="Calibri" w:hAnsi="Calibri" w:eastAsia="Calibri" w:ascii="Calibri"/>
                            <w:w w:val="77"/>
                            <w:sz w:val="24"/>
                          </w:rPr>
                          <w:t xml:space="preserve">bất</w:t>
                        </w:r>
                        <w:r>
                          <w:rPr>
                            <w:rFonts w:cs="Calibri" w:hAnsi="Calibri" w:eastAsia="Calibri" w:ascii="Calibri"/>
                            <w:spacing w:val="0"/>
                            <w:w w:val="77"/>
                            <w:sz w:val="24"/>
                          </w:rPr>
                          <w:t xml:space="preserve"> </w:t>
                        </w:r>
                        <w:r>
                          <w:rPr>
                            <w:rFonts w:cs="Calibri" w:hAnsi="Calibri" w:eastAsia="Calibri" w:ascii="Calibri"/>
                            <w:w w:val="77"/>
                            <w:sz w:val="24"/>
                          </w:rPr>
                          <w:t xml:space="preserve">đồng</w:t>
                        </w:r>
                        <w:r>
                          <w:rPr>
                            <w:rFonts w:cs="Calibri" w:hAnsi="Calibri" w:eastAsia="Calibri" w:ascii="Calibri"/>
                            <w:spacing w:val="0"/>
                            <w:w w:val="77"/>
                            <w:sz w:val="24"/>
                          </w:rPr>
                          <w:t xml:space="preserve"> </w:t>
                        </w:r>
                        <w:r>
                          <w:rPr>
                            <w:rFonts w:cs="Calibri" w:hAnsi="Calibri" w:eastAsia="Calibri" w:ascii="Calibri"/>
                            <w:w w:val="77"/>
                            <w:sz w:val="24"/>
                          </w:rPr>
                          <w:t xml:space="preserve">trong</w:t>
                        </w:r>
                        <w:r>
                          <w:rPr>
                            <w:rFonts w:cs="Calibri" w:hAnsi="Calibri" w:eastAsia="Calibri" w:ascii="Calibri"/>
                            <w:spacing w:val="-17"/>
                            <w:w w:val="77"/>
                            <w:sz w:val="24"/>
                          </w:rPr>
                          <w:t xml:space="preserve"> </w:t>
                        </w:r>
                      </w:p>
                    </w:txbxContent>
                  </v:textbox>
                </v:rect>
                <v:rect id="Rectangle 13630" style="position:absolute;width:21343;height:2401;left:2943;top:41303;" filled="f" stroked="f">
                  <v:textbox inset="0,0,0,0">
                    <w:txbxContent>
                      <w:p>
                        <w:pPr>
                          <w:spacing w:before="0" w:after="160" w:line="259" w:lineRule="auto"/>
                          <w:ind w:left="0" w:right="0" w:firstLine="0"/>
                          <w:jc w:val="left"/>
                        </w:pPr>
                        <w:r>
                          <w:rPr>
                            <w:rFonts w:cs="Calibri" w:hAnsi="Calibri" w:eastAsia="Calibri" w:ascii="Calibri"/>
                            <w:w w:val="76"/>
                            <w:sz w:val="24"/>
                          </w:rPr>
                          <w:t xml:space="preserve">quan</w:t>
                        </w:r>
                        <w:r>
                          <w:rPr>
                            <w:rFonts w:cs="Calibri" w:hAnsi="Calibri" w:eastAsia="Calibri" w:ascii="Calibri"/>
                            <w:spacing w:val="35"/>
                            <w:w w:val="76"/>
                            <w:sz w:val="24"/>
                          </w:rPr>
                          <w:t xml:space="preserve"> </w:t>
                        </w:r>
                        <w:r>
                          <w:rPr>
                            <w:rFonts w:cs="Calibri" w:hAnsi="Calibri" w:eastAsia="Calibri" w:ascii="Calibri"/>
                            <w:w w:val="76"/>
                            <w:sz w:val="24"/>
                          </w:rPr>
                          <w:t xml:space="preserve">hệ</w:t>
                        </w:r>
                        <w:r>
                          <w:rPr>
                            <w:rFonts w:cs="Calibri" w:hAnsi="Calibri" w:eastAsia="Calibri" w:ascii="Calibri"/>
                            <w:spacing w:val="35"/>
                            <w:w w:val="76"/>
                            <w:sz w:val="24"/>
                          </w:rPr>
                          <w:t xml:space="preserve"> </w:t>
                        </w:r>
                        <w:r>
                          <w:rPr>
                            <w:rFonts w:cs="Calibri" w:hAnsi="Calibri" w:eastAsia="Calibri" w:ascii="Calibri"/>
                            <w:w w:val="76"/>
                            <w:sz w:val="24"/>
                          </w:rPr>
                          <w:t xml:space="preserve">giữa</w:t>
                        </w:r>
                        <w:r>
                          <w:rPr>
                            <w:rFonts w:cs="Calibri" w:hAnsi="Calibri" w:eastAsia="Calibri" w:ascii="Calibri"/>
                            <w:spacing w:val="35"/>
                            <w:w w:val="76"/>
                            <w:sz w:val="24"/>
                          </w:rPr>
                          <w:t xml:space="preserve"> </w:t>
                        </w:r>
                        <w:r>
                          <w:rPr>
                            <w:rFonts w:cs="Calibri" w:hAnsi="Calibri" w:eastAsia="Calibri" w:ascii="Calibri"/>
                            <w:w w:val="76"/>
                            <w:sz w:val="24"/>
                          </w:rPr>
                          <w:t xml:space="preserve">bản</w:t>
                        </w:r>
                        <w:r>
                          <w:rPr>
                            <w:rFonts w:cs="Calibri" w:hAnsi="Calibri" w:eastAsia="Calibri" w:ascii="Calibri"/>
                            <w:spacing w:val="35"/>
                            <w:w w:val="76"/>
                            <w:sz w:val="24"/>
                          </w:rPr>
                          <w:t xml:space="preserve"> </w:t>
                        </w:r>
                        <w:r>
                          <w:rPr>
                            <w:rFonts w:cs="Calibri" w:hAnsi="Calibri" w:eastAsia="Calibri" w:ascii="Calibri"/>
                            <w:w w:val="76"/>
                            <w:sz w:val="24"/>
                          </w:rPr>
                          <w:t xml:space="preserve">thân</w:t>
                        </w:r>
                        <w:r>
                          <w:rPr>
                            <w:rFonts w:cs="Calibri" w:hAnsi="Calibri" w:eastAsia="Calibri" w:ascii="Calibri"/>
                            <w:spacing w:val="35"/>
                            <w:w w:val="76"/>
                            <w:sz w:val="24"/>
                          </w:rPr>
                          <w:t xml:space="preserve"> </w:t>
                        </w:r>
                        <w:r>
                          <w:rPr>
                            <w:rFonts w:cs="Calibri" w:hAnsi="Calibri" w:eastAsia="Calibri" w:ascii="Calibri"/>
                            <w:w w:val="76"/>
                            <w:sz w:val="24"/>
                          </w:rPr>
                          <w:t xml:space="preserve">với</w:t>
                        </w:r>
                        <w:r>
                          <w:rPr>
                            <w:rFonts w:cs="Calibri" w:hAnsi="Calibri" w:eastAsia="Calibri" w:ascii="Calibri"/>
                            <w:spacing w:val="35"/>
                            <w:w w:val="76"/>
                            <w:sz w:val="24"/>
                          </w:rPr>
                          <w:t xml:space="preserve"> </w:t>
                        </w:r>
                        <w:r>
                          <w:rPr>
                            <w:rFonts w:cs="Calibri" w:hAnsi="Calibri" w:eastAsia="Calibri" w:ascii="Calibri"/>
                            <w:w w:val="76"/>
                            <w:sz w:val="24"/>
                          </w:rPr>
                          <w:t xml:space="preserve">các</w:t>
                        </w:r>
                        <w:r>
                          <w:rPr>
                            <w:rFonts w:cs="Calibri" w:hAnsi="Calibri" w:eastAsia="Calibri" w:ascii="Calibri"/>
                            <w:spacing w:val="-17"/>
                            <w:w w:val="76"/>
                            <w:sz w:val="24"/>
                          </w:rPr>
                          <w:t xml:space="preserve"> </w:t>
                        </w:r>
                      </w:p>
                    </w:txbxContent>
                  </v:textbox>
                </v:rect>
                <v:rect id="Rectangle 13631" style="position:absolute;width:21341;height:2401;left:2943;top:43144;" filled="f" stroked="f">
                  <v:textbox inset="0,0,0,0">
                    <w:txbxContent>
                      <w:p>
                        <w:pPr>
                          <w:spacing w:before="0" w:after="160" w:line="259" w:lineRule="auto"/>
                          <w:ind w:left="0" w:right="0" w:firstLine="0"/>
                          <w:jc w:val="left"/>
                        </w:pPr>
                        <w:r>
                          <w:rPr>
                            <w:rFonts w:cs="Calibri" w:hAnsi="Calibri" w:eastAsia="Calibri" w:ascii="Calibri"/>
                            <w:w w:val="77"/>
                            <w:sz w:val="24"/>
                          </w:rPr>
                          <w:t xml:space="preserve">thành</w:t>
                        </w:r>
                        <w:r>
                          <w:rPr>
                            <w:rFonts w:cs="Calibri" w:hAnsi="Calibri" w:eastAsia="Calibri" w:ascii="Calibri"/>
                            <w:spacing w:val="22"/>
                            <w:w w:val="77"/>
                            <w:sz w:val="24"/>
                          </w:rPr>
                          <w:t xml:space="preserve"> </w:t>
                        </w:r>
                        <w:r>
                          <w:rPr>
                            <w:rFonts w:cs="Calibri" w:hAnsi="Calibri" w:eastAsia="Calibri" w:ascii="Calibri"/>
                            <w:w w:val="77"/>
                            <w:sz w:val="24"/>
                          </w:rPr>
                          <w:t xml:space="preserve">viên,</w:t>
                        </w:r>
                        <w:r>
                          <w:rPr>
                            <w:rFonts w:cs="Calibri" w:hAnsi="Calibri" w:eastAsia="Calibri" w:ascii="Calibri"/>
                            <w:spacing w:val="22"/>
                            <w:w w:val="77"/>
                            <w:sz w:val="24"/>
                          </w:rPr>
                          <w:t xml:space="preserve"> </w:t>
                        </w:r>
                        <w:r>
                          <w:rPr>
                            <w:rFonts w:cs="Calibri" w:hAnsi="Calibri" w:eastAsia="Calibri" w:ascii="Calibri"/>
                            <w:w w:val="77"/>
                            <w:sz w:val="24"/>
                          </w:rPr>
                          <w:t xml:space="preserve">giữa</w:t>
                        </w:r>
                        <w:r>
                          <w:rPr>
                            <w:rFonts w:cs="Calibri" w:hAnsi="Calibri" w:eastAsia="Calibri" w:ascii="Calibri"/>
                            <w:spacing w:val="22"/>
                            <w:w w:val="77"/>
                            <w:sz w:val="24"/>
                          </w:rPr>
                          <w:t xml:space="preserve"> </w:t>
                        </w:r>
                        <w:r>
                          <w:rPr>
                            <w:rFonts w:cs="Calibri" w:hAnsi="Calibri" w:eastAsia="Calibri" w:ascii="Calibri"/>
                            <w:w w:val="77"/>
                            <w:sz w:val="24"/>
                          </w:rPr>
                          <w:t xml:space="preserve">các</w:t>
                        </w:r>
                        <w:r>
                          <w:rPr>
                            <w:rFonts w:cs="Calibri" w:hAnsi="Calibri" w:eastAsia="Calibri" w:ascii="Calibri"/>
                            <w:spacing w:val="22"/>
                            <w:w w:val="77"/>
                            <w:sz w:val="24"/>
                          </w:rPr>
                          <w:t xml:space="preserve"> </w:t>
                        </w:r>
                        <w:r>
                          <w:rPr>
                            <w:rFonts w:cs="Calibri" w:hAnsi="Calibri" w:eastAsia="Calibri" w:ascii="Calibri"/>
                            <w:w w:val="77"/>
                            <w:sz w:val="24"/>
                          </w:rPr>
                          <w:t xml:space="preserve">thành</w:t>
                        </w:r>
                        <w:r>
                          <w:rPr>
                            <w:rFonts w:cs="Calibri" w:hAnsi="Calibri" w:eastAsia="Calibri" w:ascii="Calibri"/>
                            <w:spacing w:val="22"/>
                            <w:w w:val="77"/>
                            <w:sz w:val="24"/>
                          </w:rPr>
                          <w:t xml:space="preserve"> </w:t>
                        </w:r>
                        <w:r>
                          <w:rPr>
                            <w:rFonts w:cs="Calibri" w:hAnsi="Calibri" w:eastAsia="Calibri" w:ascii="Calibri"/>
                            <w:w w:val="77"/>
                            <w:sz w:val="24"/>
                          </w:rPr>
                          <w:t xml:space="preserve">viên</w:t>
                        </w:r>
                        <w:r>
                          <w:rPr>
                            <w:rFonts w:cs="Calibri" w:hAnsi="Calibri" w:eastAsia="Calibri" w:ascii="Calibri"/>
                            <w:spacing w:val="-17"/>
                            <w:w w:val="77"/>
                            <w:sz w:val="24"/>
                          </w:rPr>
                          <w:t xml:space="preserve"> </w:t>
                        </w:r>
                      </w:p>
                    </w:txbxContent>
                  </v:textbox>
                </v:rect>
                <v:rect id="Rectangle 13632" style="position:absolute;width:9169;height:2401;left:2943;top:44985;" filled="f" stroked="f">
                  <v:textbox inset="0,0,0,0">
                    <w:txbxContent>
                      <w:p>
                        <w:pPr>
                          <w:spacing w:before="0" w:after="160" w:line="259" w:lineRule="auto"/>
                          <w:ind w:left="0" w:right="0" w:firstLine="0"/>
                          <w:jc w:val="left"/>
                        </w:pPr>
                        <w:r>
                          <w:rPr>
                            <w:rFonts w:cs="Calibri" w:hAnsi="Calibri" w:eastAsia="Calibri" w:ascii="Calibri"/>
                            <w:w w:val="78"/>
                            <w:sz w:val="24"/>
                          </w:rPr>
                          <w:t xml:space="preserve">trong</w:t>
                        </w:r>
                        <w:r>
                          <w:rPr>
                            <w:rFonts w:cs="Calibri" w:hAnsi="Calibri" w:eastAsia="Calibri" w:ascii="Calibri"/>
                            <w:spacing w:val="-17"/>
                            <w:w w:val="78"/>
                            <w:sz w:val="24"/>
                          </w:rPr>
                          <w:t xml:space="preserve"> </w:t>
                        </w:r>
                        <w:r>
                          <w:rPr>
                            <w:rFonts w:cs="Calibri" w:hAnsi="Calibri" w:eastAsia="Calibri" w:ascii="Calibri"/>
                            <w:w w:val="78"/>
                            <w:sz w:val="24"/>
                          </w:rPr>
                          <w:t xml:space="preserve">gia</w:t>
                        </w:r>
                        <w:r>
                          <w:rPr>
                            <w:rFonts w:cs="Calibri" w:hAnsi="Calibri" w:eastAsia="Calibri" w:ascii="Calibri"/>
                            <w:spacing w:val="-17"/>
                            <w:w w:val="78"/>
                            <w:sz w:val="24"/>
                          </w:rPr>
                          <w:t xml:space="preserve"> </w:t>
                        </w:r>
                        <w:r>
                          <w:rPr>
                            <w:rFonts w:cs="Calibri" w:hAnsi="Calibri" w:eastAsia="Calibri" w:ascii="Calibri"/>
                            <w:w w:val="78"/>
                            <w:sz w:val="24"/>
                          </w:rPr>
                          <w:t xml:space="preserve">đình.</w:t>
                        </w:r>
                      </w:p>
                    </w:txbxContent>
                  </v:textbox>
                </v:rect>
                <v:rect id="Rectangle 276221" style="position:absolute;width:1313;height:2401;left:2943;top:49008;" filled="f" stroked="f">
                  <v:textbox inset="0,0,0,0">
                    <w:txbxContent>
                      <w:p>
                        <w:pPr>
                          <w:spacing w:before="0" w:after="160" w:line="259" w:lineRule="auto"/>
                          <w:ind w:left="0" w:right="0" w:firstLine="0"/>
                          <w:jc w:val="left"/>
                        </w:pPr>
                        <w:r>
                          <w:rPr>
                            <w:rFonts w:cs="Calibri" w:hAnsi="Calibri" w:eastAsia="Calibri" w:ascii="Calibri"/>
                            <w:spacing w:val="2"/>
                            <w:w w:val="79"/>
                            <w:sz w:val="24"/>
                          </w:rPr>
                          <w:t xml:space="preserve">3)</w:t>
                        </w:r>
                      </w:p>
                    </w:txbxContent>
                  </v:textbox>
                </v:rect>
                <v:rect id="Rectangle 276222" style="position:absolute;width:20009;height:2401;left:3946;top:49008;" filled="f" stroked="f">
                  <v:textbox inset="0,0,0,0">
                    <w:txbxContent>
                      <w:p>
                        <w:pPr>
                          <w:spacing w:before="0" w:after="160" w:line="259" w:lineRule="auto"/>
                          <w:ind w:left="0" w:right="0" w:firstLine="0"/>
                          <w:jc w:val="left"/>
                        </w:pPr>
                        <w:r>
                          <w:rPr>
                            <w:rFonts w:cs="Calibri" w:hAnsi="Calibri" w:eastAsia="Calibri" w:ascii="Calibri"/>
                            <w:spacing w:val="-22"/>
                            <w:w w:val="73"/>
                            <w:sz w:val="24"/>
                          </w:rPr>
                          <w:t xml:space="preserve"> </w:t>
                        </w:r>
                        <w:r>
                          <w:rPr>
                            <w:rFonts w:cs="Calibri" w:hAnsi="Calibri" w:eastAsia="Calibri" w:ascii="Calibri"/>
                            <w:spacing w:val="2"/>
                            <w:w w:val="73"/>
                            <w:sz w:val="24"/>
                          </w:rPr>
                          <w:t xml:space="preserve">Tổ</w:t>
                        </w:r>
                        <w:r>
                          <w:rPr>
                            <w:rFonts w:cs="Calibri" w:hAnsi="Calibri" w:eastAsia="Calibri" w:ascii="Calibri"/>
                            <w:spacing w:val="-14"/>
                            <w:w w:val="73"/>
                            <w:sz w:val="24"/>
                          </w:rPr>
                          <w:t xml:space="preserve"> </w:t>
                        </w:r>
                        <w:r>
                          <w:rPr>
                            <w:rFonts w:cs="Calibri" w:hAnsi="Calibri" w:eastAsia="Calibri" w:ascii="Calibri"/>
                            <w:spacing w:val="2"/>
                            <w:w w:val="73"/>
                            <w:sz w:val="24"/>
                          </w:rPr>
                          <w:t xml:space="preserve">chức,</w:t>
                        </w:r>
                        <w:r>
                          <w:rPr>
                            <w:rFonts w:cs="Calibri" w:hAnsi="Calibri" w:eastAsia="Calibri" w:ascii="Calibri"/>
                            <w:spacing w:val="-14"/>
                            <w:w w:val="73"/>
                            <w:sz w:val="24"/>
                          </w:rPr>
                          <w:t xml:space="preserve"> </w:t>
                        </w:r>
                        <w:r>
                          <w:rPr>
                            <w:rFonts w:cs="Calibri" w:hAnsi="Calibri" w:eastAsia="Calibri" w:ascii="Calibri"/>
                            <w:spacing w:val="2"/>
                            <w:w w:val="73"/>
                            <w:sz w:val="24"/>
                          </w:rPr>
                          <w:t xml:space="preserve">sắp</w:t>
                        </w:r>
                        <w:r>
                          <w:rPr>
                            <w:rFonts w:cs="Calibri" w:hAnsi="Calibri" w:eastAsia="Calibri" w:ascii="Calibri"/>
                            <w:spacing w:val="-14"/>
                            <w:w w:val="73"/>
                            <w:sz w:val="24"/>
                          </w:rPr>
                          <w:t xml:space="preserve"> </w:t>
                        </w:r>
                        <w:r>
                          <w:rPr>
                            <w:rFonts w:cs="Calibri" w:hAnsi="Calibri" w:eastAsia="Calibri" w:ascii="Calibri"/>
                            <w:spacing w:val="2"/>
                            <w:w w:val="73"/>
                            <w:sz w:val="24"/>
                          </w:rPr>
                          <w:t xml:space="preserve">xếp</w:t>
                        </w:r>
                        <w:r>
                          <w:rPr>
                            <w:rFonts w:cs="Calibri" w:hAnsi="Calibri" w:eastAsia="Calibri" w:ascii="Calibri"/>
                            <w:spacing w:val="-14"/>
                            <w:w w:val="73"/>
                            <w:sz w:val="24"/>
                          </w:rPr>
                          <w:t xml:space="preserve"> </w:t>
                        </w:r>
                        <w:r>
                          <w:rPr>
                            <w:rFonts w:cs="Calibri" w:hAnsi="Calibri" w:eastAsia="Calibri" w:ascii="Calibri"/>
                            <w:spacing w:val="2"/>
                            <w:w w:val="73"/>
                            <w:sz w:val="24"/>
                          </w:rPr>
                          <w:t xml:space="preserve">được</w:t>
                        </w:r>
                        <w:r>
                          <w:rPr>
                            <w:rFonts w:cs="Calibri" w:hAnsi="Calibri" w:eastAsia="Calibri" w:ascii="Calibri"/>
                            <w:spacing w:val="-14"/>
                            <w:w w:val="73"/>
                            <w:sz w:val="24"/>
                          </w:rPr>
                          <w:t xml:space="preserve"> </w:t>
                        </w:r>
                        <w:r>
                          <w:rPr>
                            <w:rFonts w:cs="Calibri" w:hAnsi="Calibri" w:eastAsia="Calibri" w:ascii="Calibri"/>
                            <w:spacing w:val="2"/>
                            <w:w w:val="73"/>
                            <w:sz w:val="24"/>
                          </w:rPr>
                          <w:t xml:space="preserve">các</w:t>
                        </w:r>
                        <w:r>
                          <w:rPr>
                            <w:rFonts w:cs="Calibri" w:hAnsi="Calibri" w:eastAsia="Calibri" w:ascii="Calibri"/>
                            <w:spacing w:val="-14"/>
                            <w:w w:val="73"/>
                            <w:sz w:val="24"/>
                          </w:rPr>
                          <w:t xml:space="preserve"> </w:t>
                        </w:r>
                        <w:r>
                          <w:rPr>
                            <w:rFonts w:cs="Calibri" w:hAnsi="Calibri" w:eastAsia="Calibri" w:ascii="Calibri"/>
                            <w:spacing w:val="2"/>
                            <w:w w:val="73"/>
                            <w:sz w:val="24"/>
                          </w:rPr>
                          <w:t xml:space="preserve">công</w:t>
                        </w:r>
                        <w:r>
                          <w:rPr>
                            <w:rFonts w:cs="Calibri" w:hAnsi="Calibri" w:eastAsia="Calibri" w:ascii="Calibri"/>
                            <w:spacing w:val="-17"/>
                            <w:w w:val="73"/>
                            <w:sz w:val="24"/>
                          </w:rPr>
                          <w:t xml:space="preserve"> </w:t>
                        </w:r>
                      </w:p>
                    </w:txbxContent>
                  </v:textbox>
                </v:rect>
                <v:rect id="Rectangle 13634" style="position:absolute;width:21343;height:2401;left:2943;top:50849;" filled="f" stroked="f">
                  <v:textbox inset="0,0,0,0">
                    <w:txbxContent>
                      <w:p>
                        <w:pPr>
                          <w:spacing w:before="0" w:after="160" w:line="259" w:lineRule="auto"/>
                          <w:ind w:left="0" w:right="0" w:firstLine="0"/>
                          <w:jc w:val="left"/>
                        </w:pPr>
                        <w:r>
                          <w:rPr>
                            <w:rFonts w:cs="Calibri" w:hAnsi="Calibri" w:eastAsia="Calibri" w:ascii="Calibri"/>
                            <w:spacing w:val="2"/>
                            <w:w w:val="76"/>
                            <w:sz w:val="24"/>
                          </w:rPr>
                          <w:t xml:space="preserve">việc</w:t>
                        </w:r>
                        <w:r>
                          <w:rPr>
                            <w:rFonts w:cs="Calibri" w:hAnsi="Calibri" w:eastAsia="Calibri" w:ascii="Calibri"/>
                            <w:spacing w:val="57"/>
                            <w:w w:val="76"/>
                            <w:sz w:val="24"/>
                          </w:rPr>
                          <w:t xml:space="preserve"> </w:t>
                        </w:r>
                        <w:r>
                          <w:rPr>
                            <w:rFonts w:cs="Calibri" w:hAnsi="Calibri" w:eastAsia="Calibri" w:ascii="Calibri"/>
                            <w:spacing w:val="2"/>
                            <w:w w:val="76"/>
                            <w:sz w:val="24"/>
                          </w:rPr>
                          <w:t xml:space="preserve">trong</w:t>
                        </w:r>
                        <w:r>
                          <w:rPr>
                            <w:rFonts w:cs="Calibri" w:hAnsi="Calibri" w:eastAsia="Calibri" w:ascii="Calibri"/>
                            <w:spacing w:val="57"/>
                            <w:w w:val="76"/>
                            <w:sz w:val="24"/>
                          </w:rPr>
                          <w:t xml:space="preserve"> </w:t>
                        </w:r>
                        <w:r>
                          <w:rPr>
                            <w:rFonts w:cs="Calibri" w:hAnsi="Calibri" w:eastAsia="Calibri" w:ascii="Calibri"/>
                            <w:spacing w:val="2"/>
                            <w:w w:val="76"/>
                            <w:sz w:val="24"/>
                          </w:rPr>
                          <w:t xml:space="preserve">gia</w:t>
                        </w:r>
                        <w:r>
                          <w:rPr>
                            <w:rFonts w:cs="Calibri" w:hAnsi="Calibri" w:eastAsia="Calibri" w:ascii="Calibri"/>
                            <w:spacing w:val="57"/>
                            <w:w w:val="76"/>
                            <w:sz w:val="24"/>
                          </w:rPr>
                          <w:t xml:space="preserve"> </w:t>
                        </w:r>
                        <w:r>
                          <w:rPr>
                            <w:rFonts w:cs="Calibri" w:hAnsi="Calibri" w:eastAsia="Calibri" w:ascii="Calibri"/>
                            <w:spacing w:val="2"/>
                            <w:w w:val="76"/>
                            <w:sz w:val="24"/>
                          </w:rPr>
                          <w:t xml:space="preserve">đình</w:t>
                        </w:r>
                        <w:r>
                          <w:rPr>
                            <w:rFonts w:cs="Calibri" w:hAnsi="Calibri" w:eastAsia="Calibri" w:ascii="Calibri"/>
                            <w:spacing w:val="57"/>
                            <w:w w:val="76"/>
                            <w:sz w:val="24"/>
                          </w:rPr>
                          <w:t xml:space="preserve"> </w:t>
                        </w:r>
                        <w:r>
                          <w:rPr>
                            <w:rFonts w:cs="Calibri" w:hAnsi="Calibri" w:eastAsia="Calibri" w:ascii="Calibri"/>
                            <w:spacing w:val="2"/>
                            <w:w w:val="76"/>
                            <w:sz w:val="24"/>
                          </w:rPr>
                          <w:t xml:space="preserve">một</w:t>
                        </w:r>
                        <w:r>
                          <w:rPr>
                            <w:rFonts w:cs="Calibri" w:hAnsi="Calibri" w:eastAsia="Calibri" w:ascii="Calibri"/>
                            <w:spacing w:val="57"/>
                            <w:w w:val="76"/>
                            <w:sz w:val="24"/>
                          </w:rPr>
                          <w:t xml:space="preserve"> </w:t>
                        </w:r>
                        <w:r>
                          <w:rPr>
                            <w:rFonts w:cs="Calibri" w:hAnsi="Calibri" w:eastAsia="Calibri" w:ascii="Calibri"/>
                            <w:spacing w:val="2"/>
                            <w:w w:val="76"/>
                            <w:sz w:val="24"/>
                          </w:rPr>
                          <w:t xml:space="preserve">cách</w:t>
                        </w:r>
                        <w:r>
                          <w:rPr>
                            <w:rFonts w:cs="Calibri" w:hAnsi="Calibri" w:eastAsia="Calibri" w:ascii="Calibri"/>
                            <w:spacing w:val="-17"/>
                            <w:w w:val="76"/>
                            <w:sz w:val="24"/>
                          </w:rPr>
                          <w:t xml:space="preserve"> </w:t>
                        </w:r>
                      </w:p>
                    </w:txbxContent>
                  </v:textbox>
                </v:rect>
                <v:rect id="Rectangle 13635" style="position:absolute;width:6119;height:2401;left:2943;top:52690;" filled="f" stroked="f">
                  <v:textbox inset="0,0,0,0">
                    <w:txbxContent>
                      <w:p>
                        <w:pPr>
                          <w:spacing w:before="0" w:after="160" w:line="259" w:lineRule="auto"/>
                          <w:ind w:left="0" w:right="0" w:firstLine="0"/>
                          <w:jc w:val="left"/>
                        </w:pPr>
                        <w:r>
                          <w:rPr>
                            <w:rFonts w:cs="Calibri" w:hAnsi="Calibri" w:eastAsia="Calibri" w:ascii="Calibri"/>
                            <w:spacing w:val="2"/>
                            <w:w w:val="76"/>
                            <w:sz w:val="24"/>
                          </w:rPr>
                          <w:t xml:space="preserve">khoa</w:t>
                        </w:r>
                        <w:r>
                          <w:rPr>
                            <w:rFonts w:cs="Calibri" w:hAnsi="Calibri" w:eastAsia="Calibri" w:ascii="Calibri"/>
                            <w:spacing w:val="-14"/>
                            <w:w w:val="76"/>
                            <w:sz w:val="24"/>
                          </w:rPr>
                          <w:t xml:space="preserve"> </w:t>
                        </w:r>
                        <w:r>
                          <w:rPr>
                            <w:rFonts w:cs="Calibri" w:hAnsi="Calibri" w:eastAsia="Calibri" w:ascii="Calibri"/>
                            <w:spacing w:val="2"/>
                            <w:w w:val="76"/>
                            <w:sz w:val="24"/>
                          </w:rPr>
                          <w:t xml:space="preserve">học.</w:t>
                        </w:r>
                      </w:p>
                    </w:txbxContent>
                  </v:textbox>
                </v:rect>
                <v:rect id="Rectangle 276223" style="position:absolute;width:1293;height:2401;left:2943;top:56714;" filled="f" stroked="f">
                  <v:textbox inset="0,0,0,0">
                    <w:txbxContent>
                      <w:p>
                        <w:pPr>
                          <w:spacing w:before="0" w:after="160" w:line="259" w:lineRule="auto"/>
                          <w:ind w:left="0" w:right="0" w:firstLine="0"/>
                          <w:jc w:val="left"/>
                        </w:pPr>
                        <w:r>
                          <w:rPr>
                            <w:rFonts w:cs="Calibri" w:hAnsi="Calibri" w:eastAsia="Calibri" w:ascii="Calibri"/>
                            <w:w w:val="79"/>
                            <w:sz w:val="24"/>
                          </w:rPr>
                          <w:t xml:space="preserve">4)</w:t>
                        </w:r>
                      </w:p>
                    </w:txbxContent>
                  </v:textbox>
                </v:rect>
                <v:rect id="Rectangle 276224" style="position:absolute;width:20044;height:2401;left:3915;top:56714;" filled="f" stroked="f">
                  <v:textbox inset="0,0,0,0">
                    <w:txbxContent>
                      <w:p>
                        <w:pPr>
                          <w:spacing w:before="0" w:after="160" w:line="259" w:lineRule="auto"/>
                          <w:ind w:left="0" w:right="0" w:firstLine="0"/>
                          <w:jc w:val="left"/>
                        </w:pPr>
                        <w:r>
                          <w:rPr>
                            <w:rFonts w:cs="Calibri" w:hAnsi="Calibri" w:eastAsia="Calibri" w:ascii="Calibri"/>
                            <w:spacing w:val="1"/>
                            <w:w w:val="75"/>
                            <w:sz w:val="24"/>
                          </w:rPr>
                          <w:t xml:space="preserve"> </w:t>
                        </w:r>
                        <w:r>
                          <w:rPr>
                            <w:rFonts w:cs="Calibri" w:hAnsi="Calibri" w:eastAsia="Calibri" w:ascii="Calibri"/>
                            <w:w w:val="75"/>
                            <w:sz w:val="24"/>
                          </w:rPr>
                          <w:t xml:space="preserve">Đề</w:t>
                        </w:r>
                        <w:r>
                          <w:rPr>
                            <w:rFonts w:cs="Calibri" w:hAnsi="Calibri" w:eastAsia="Calibri" w:ascii="Calibri"/>
                            <w:spacing w:val="1"/>
                            <w:w w:val="75"/>
                            <w:sz w:val="24"/>
                          </w:rPr>
                          <w:t xml:space="preserve"> </w:t>
                        </w:r>
                        <w:r>
                          <w:rPr>
                            <w:rFonts w:cs="Calibri" w:hAnsi="Calibri" w:eastAsia="Calibri" w:ascii="Calibri"/>
                            <w:w w:val="75"/>
                            <w:sz w:val="24"/>
                          </w:rPr>
                          <w:t xml:space="preserve">xuất</w:t>
                        </w:r>
                        <w:r>
                          <w:rPr>
                            <w:rFonts w:cs="Calibri" w:hAnsi="Calibri" w:eastAsia="Calibri" w:ascii="Calibri"/>
                            <w:spacing w:val="1"/>
                            <w:w w:val="75"/>
                            <w:sz w:val="24"/>
                          </w:rPr>
                          <w:t xml:space="preserve"> </w:t>
                        </w:r>
                        <w:r>
                          <w:rPr>
                            <w:rFonts w:cs="Calibri" w:hAnsi="Calibri" w:eastAsia="Calibri" w:ascii="Calibri"/>
                            <w:w w:val="75"/>
                            <w:sz w:val="24"/>
                          </w:rPr>
                          <w:t xml:space="preserve">được</w:t>
                        </w:r>
                        <w:r>
                          <w:rPr>
                            <w:rFonts w:cs="Calibri" w:hAnsi="Calibri" w:eastAsia="Calibri" w:ascii="Calibri"/>
                            <w:spacing w:val="1"/>
                            <w:w w:val="75"/>
                            <w:sz w:val="24"/>
                          </w:rPr>
                          <w:t xml:space="preserve"> </w:t>
                        </w:r>
                        <w:r>
                          <w:rPr>
                            <w:rFonts w:cs="Calibri" w:hAnsi="Calibri" w:eastAsia="Calibri" w:ascii="Calibri"/>
                            <w:w w:val="75"/>
                            <w:sz w:val="24"/>
                          </w:rPr>
                          <w:t xml:space="preserve">ít</w:t>
                        </w:r>
                        <w:r>
                          <w:rPr>
                            <w:rFonts w:cs="Calibri" w:hAnsi="Calibri" w:eastAsia="Calibri" w:ascii="Calibri"/>
                            <w:spacing w:val="1"/>
                            <w:w w:val="75"/>
                            <w:sz w:val="24"/>
                          </w:rPr>
                          <w:t xml:space="preserve"> </w:t>
                        </w:r>
                        <w:r>
                          <w:rPr>
                            <w:rFonts w:cs="Calibri" w:hAnsi="Calibri" w:eastAsia="Calibri" w:ascii="Calibri"/>
                            <w:w w:val="75"/>
                            <w:sz w:val="24"/>
                          </w:rPr>
                          <w:t xml:space="preserve">nhất</w:t>
                        </w:r>
                        <w:r>
                          <w:rPr>
                            <w:rFonts w:cs="Calibri" w:hAnsi="Calibri" w:eastAsia="Calibri" w:ascii="Calibri"/>
                            <w:spacing w:val="1"/>
                            <w:w w:val="75"/>
                            <w:sz w:val="24"/>
                          </w:rPr>
                          <w:t xml:space="preserve"> </w:t>
                        </w:r>
                        <w:r>
                          <w:rPr>
                            <w:rFonts w:cs="Calibri" w:hAnsi="Calibri" w:eastAsia="Calibri" w:ascii="Calibri"/>
                            <w:w w:val="75"/>
                            <w:sz w:val="24"/>
                          </w:rPr>
                          <w:t xml:space="preserve">một</w:t>
                        </w:r>
                        <w:r>
                          <w:rPr>
                            <w:rFonts w:cs="Calibri" w:hAnsi="Calibri" w:eastAsia="Calibri" w:ascii="Calibri"/>
                            <w:spacing w:val="1"/>
                            <w:w w:val="75"/>
                            <w:sz w:val="24"/>
                          </w:rPr>
                          <w:t xml:space="preserve"> </w:t>
                        </w:r>
                        <w:r>
                          <w:rPr>
                            <w:rFonts w:cs="Calibri" w:hAnsi="Calibri" w:eastAsia="Calibri" w:ascii="Calibri"/>
                            <w:w w:val="75"/>
                            <w:sz w:val="24"/>
                          </w:rPr>
                          <w:t xml:space="preserve">biện</w:t>
                        </w:r>
                        <w:r>
                          <w:rPr>
                            <w:rFonts w:cs="Calibri" w:hAnsi="Calibri" w:eastAsia="Calibri" w:ascii="Calibri"/>
                            <w:spacing w:val="-17"/>
                            <w:w w:val="75"/>
                            <w:sz w:val="24"/>
                          </w:rPr>
                          <w:t xml:space="preserve"> </w:t>
                        </w:r>
                      </w:p>
                    </w:txbxContent>
                  </v:textbox>
                </v:rect>
                <v:rect id="Rectangle 13637" style="position:absolute;width:19997;height:2401;left:2943;top:58555;" filled="f" stroked="f">
                  <v:textbox inset="0,0,0,0">
                    <w:txbxContent>
                      <w:p>
                        <w:pPr>
                          <w:spacing w:before="0" w:after="160" w:line="259" w:lineRule="auto"/>
                          <w:ind w:left="0" w:right="0" w:firstLine="0"/>
                          <w:jc w:val="left"/>
                        </w:pPr>
                        <w:r>
                          <w:rPr>
                            <w:rFonts w:cs="Calibri" w:hAnsi="Calibri" w:eastAsia="Calibri" w:ascii="Calibri"/>
                            <w:w w:val="77"/>
                            <w:sz w:val="24"/>
                          </w:rPr>
                          <w:t xml:space="preserve">pháp</w:t>
                        </w:r>
                        <w:r>
                          <w:rPr>
                            <w:rFonts w:cs="Calibri" w:hAnsi="Calibri" w:eastAsia="Calibri" w:ascii="Calibri"/>
                            <w:spacing w:val="-17"/>
                            <w:w w:val="77"/>
                            <w:sz w:val="24"/>
                          </w:rPr>
                          <w:t xml:space="preserve"> </w:t>
                        </w:r>
                        <w:r>
                          <w:rPr>
                            <w:rFonts w:cs="Calibri" w:hAnsi="Calibri" w:eastAsia="Calibri" w:ascii="Calibri"/>
                            <w:w w:val="77"/>
                            <w:sz w:val="24"/>
                          </w:rPr>
                          <w:t xml:space="preserve">phát</w:t>
                        </w:r>
                        <w:r>
                          <w:rPr>
                            <w:rFonts w:cs="Calibri" w:hAnsi="Calibri" w:eastAsia="Calibri" w:ascii="Calibri"/>
                            <w:spacing w:val="-17"/>
                            <w:w w:val="77"/>
                            <w:sz w:val="24"/>
                          </w:rPr>
                          <w:t xml:space="preserve"> </w:t>
                        </w:r>
                        <w:r>
                          <w:rPr>
                            <w:rFonts w:cs="Calibri" w:hAnsi="Calibri" w:eastAsia="Calibri" w:ascii="Calibri"/>
                            <w:w w:val="77"/>
                            <w:sz w:val="24"/>
                          </w:rPr>
                          <w:t xml:space="preserve">triển</w:t>
                        </w:r>
                        <w:r>
                          <w:rPr>
                            <w:rFonts w:cs="Calibri" w:hAnsi="Calibri" w:eastAsia="Calibri" w:ascii="Calibri"/>
                            <w:spacing w:val="-17"/>
                            <w:w w:val="77"/>
                            <w:sz w:val="24"/>
                          </w:rPr>
                          <w:t xml:space="preserve"> </w:t>
                        </w:r>
                        <w:r>
                          <w:rPr>
                            <w:rFonts w:cs="Calibri" w:hAnsi="Calibri" w:eastAsia="Calibri" w:ascii="Calibri"/>
                            <w:w w:val="77"/>
                            <w:sz w:val="24"/>
                          </w:rPr>
                          <w:t xml:space="preserve">kinh</w:t>
                        </w:r>
                        <w:r>
                          <w:rPr>
                            <w:rFonts w:cs="Calibri" w:hAnsi="Calibri" w:eastAsia="Calibri" w:ascii="Calibri"/>
                            <w:spacing w:val="-17"/>
                            <w:w w:val="77"/>
                            <w:sz w:val="24"/>
                          </w:rPr>
                          <w:t xml:space="preserve"> </w:t>
                        </w:r>
                        <w:r>
                          <w:rPr>
                            <w:rFonts w:cs="Calibri" w:hAnsi="Calibri" w:eastAsia="Calibri" w:ascii="Calibri"/>
                            <w:w w:val="77"/>
                            <w:sz w:val="24"/>
                          </w:rPr>
                          <w:t xml:space="preserve">tế</w:t>
                        </w:r>
                        <w:r>
                          <w:rPr>
                            <w:rFonts w:cs="Calibri" w:hAnsi="Calibri" w:eastAsia="Calibri" w:ascii="Calibri"/>
                            <w:spacing w:val="-17"/>
                            <w:w w:val="77"/>
                            <w:sz w:val="24"/>
                          </w:rPr>
                          <w:t xml:space="preserve"> </w:t>
                        </w:r>
                        <w:r>
                          <w:rPr>
                            <w:rFonts w:cs="Calibri" w:hAnsi="Calibri" w:eastAsia="Calibri" w:ascii="Calibri"/>
                            <w:w w:val="77"/>
                            <w:sz w:val="24"/>
                          </w:rPr>
                          <w:t xml:space="preserve">gia</w:t>
                        </w:r>
                        <w:r>
                          <w:rPr>
                            <w:rFonts w:cs="Calibri" w:hAnsi="Calibri" w:eastAsia="Calibri" w:ascii="Calibri"/>
                            <w:spacing w:val="-17"/>
                            <w:w w:val="77"/>
                            <w:sz w:val="24"/>
                          </w:rPr>
                          <w:t xml:space="preserve"> </w:t>
                        </w:r>
                        <w:r>
                          <w:rPr>
                            <w:rFonts w:cs="Calibri" w:hAnsi="Calibri" w:eastAsia="Calibri" w:ascii="Calibri"/>
                            <w:w w:val="77"/>
                            <w:sz w:val="24"/>
                          </w:rPr>
                          <w:t xml:space="preserve">đình.</w:t>
                        </w:r>
                      </w:p>
                    </w:txbxContent>
                  </v:textbox>
                </v:rect>
                <v:rect id="Rectangle 13638" style="position:absolute;width:23250;height:2875;left:1800;top:62860;" filled="f" stroked="f">
                  <v:textbox inset="0,0,0,0">
                    <w:txbxContent>
                      <w:p>
                        <w:pPr>
                          <w:spacing w:before="0" w:after="160" w:line="259" w:lineRule="auto"/>
                          <w:ind w:left="0" w:right="0" w:firstLine="0"/>
                          <w:jc w:val="left"/>
                        </w:pPr>
                        <w:r>
                          <w:rPr>
                            <w:rFonts w:cs="Times New Roman" w:hAnsi="Times New Roman" w:eastAsia="Times New Roman" w:ascii="Times New Roman"/>
                            <w:i w:val="1"/>
                            <w:w w:val="97"/>
                          </w:rPr>
                          <w:t xml:space="preserve">Trân</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trọng</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cảm</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ơn</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Ông/</w:t>
                        </w:r>
                        <w:r>
                          <w:rPr>
                            <w:rFonts w:cs="Times New Roman" w:hAnsi="Times New Roman" w:eastAsia="Times New Roman" w:ascii="Times New Roman"/>
                            <w:i w:val="1"/>
                            <w:spacing w:val="-5"/>
                            <w:w w:val="97"/>
                          </w:rPr>
                          <w:t xml:space="preserve"> </w:t>
                        </w:r>
                        <w:r>
                          <w:rPr>
                            <w:rFonts w:cs="Times New Roman" w:hAnsi="Times New Roman" w:eastAsia="Times New Roman" w:ascii="Times New Roman"/>
                            <w:i w:val="1"/>
                            <w:w w:val="97"/>
                          </w:rPr>
                          <w:t xml:space="preserve">Bà!</w:t>
                        </w:r>
                      </w:p>
                    </w:txbxContent>
                  </v:textbox>
                </v:rect>
              </v:group>
            </w:pict>
          </mc:Fallback>
        </mc:AlternateContent>
      </w:r>
    </w:p>
    <w:p w:rsidR="00EF3B60" w:rsidRPr="00F22A20" w:rsidRDefault="00102BE5">
      <w:pPr>
        <w:pStyle w:val="Heading1"/>
        <w:tabs>
          <w:tab w:val="center" w:pos="1251"/>
          <w:tab w:val="center" w:pos="5104"/>
          <w:tab w:val="right" w:pos="9073"/>
        </w:tabs>
        <w:spacing w:after="279"/>
        <w:ind w:left="0" w:right="0" w:firstLine="0"/>
        <w:rPr>
          <w:rFonts w:ascii="Times New Roman" w:hAnsi="Times New Roman" w:cs="Times New Roman"/>
        </w:rPr>
      </w:pPr>
      <w:r w:rsidRPr="00F22A20">
        <w:rPr>
          <w:rFonts w:ascii="Times New Roman" w:hAnsi="Times New Roman" w:cs="Times New Roman"/>
          <w:color w:val="000000"/>
          <w:sz w:val="22"/>
        </w:rPr>
        <w:tab/>
      </w:r>
      <w:r w:rsidRPr="00F22A20">
        <w:rPr>
          <w:rFonts w:ascii="Times New Roman" w:hAnsi="Times New Roman" w:cs="Times New Roman"/>
          <w:b/>
          <w:color w:val="FFFEFD"/>
          <w:sz w:val="32"/>
        </w:rPr>
        <w:t>CHỦ ĐỀ 6</w:t>
      </w:r>
      <w:r w:rsidRPr="00F22A20">
        <w:rPr>
          <w:rFonts w:ascii="Times New Roman" w:hAnsi="Times New Roman" w:cs="Times New Roman"/>
          <w:b/>
          <w:color w:val="FFFEFD"/>
          <w:sz w:val="32"/>
        </w:rPr>
        <w:tab/>
      </w:r>
      <w:r w:rsidRPr="00F22A20">
        <w:rPr>
          <w:rFonts w:ascii="Times New Roman" w:hAnsi="Times New Roman" w:cs="Times New Roman"/>
        </w:rPr>
        <w:t>Em VỚi cộng đồng</w:t>
      </w:r>
      <w:r w:rsidRPr="00F22A20">
        <w:rPr>
          <w:rFonts w:ascii="Times New Roman" w:hAnsi="Times New Roman" w:cs="Times New Roman"/>
        </w:rPr>
        <w:tab/>
      </w:r>
      <w:r w:rsidRPr="00F22A20">
        <w:rPr>
          <w:rFonts w:ascii="Times New Roman" w:hAnsi="Times New Roman" w:cs="Times New Roman"/>
          <w:color w:val="181717"/>
          <w:sz w:val="30"/>
        </w:rPr>
        <w:t>(9</w:t>
      </w:r>
      <w:r w:rsidRPr="00F22A20">
        <w:rPr>
          <w:rFonts w:ascii="Times New Roman" w:hAnsi="Times New Roman" w:cs="Times New Roman"/>
          <w:color w:val="181717"/>
          <w:vertAlign w:val="subscript"/>
        </w:rPr>
        <w:t xml:space="preserve"> tiết)</w:t>
      </w:r>
    </w:p>
    <w:p w:rsidR="00EF3B60" w:rsidRPr="00F22A20" w:rsidRDefault="00102BE5">
      <w:pPr>
        <w:spacing w:after="147" w:line="259" w:lineRule="auto"/>
        <w:ind w:left="578" w:right="272"/>
      </w:pPr>
      <w:r w:rsidRPr="00F22A20">
        <w:rPr>
          <w:b/>
        </w:rPr>
        <w:t xml:space="preserve">MỤC TIÊU CHỦ ĐỀ </w:t>
      </w:r>
    </w:p>
    <w:p w:rsidR="00EF3B60" w:rsidRPr="00F22A20" w:rsidRDefault="00102BE5">
      <w:pPr>
        <w:spacing w:after="63" w:line="259" w:lineRule="auto"/>
        <w:ind w:left="860"/>
        <w:jc w:val="left"/>
      </w:pPr>
      <w:r w:rsidRPr="00F22A20">
        <w:rPr>
          <w:rFonts w:eastAsia="Arial"/>
          <w:i/>
          <w:sz w:val="22"/>
        </w:rPr>
        <w:t>Sau khi tham gia các hoạt động trong chủ đề này, HS:</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Biết cách xây dựng mạng lưới quan hệ cộng đồng.</w:t>
      </w:r>
    </w:p>
    <w:p w:rsidR="00EF3B60" w:rsidRPr="00F22A20" w:rsidRDefault="00F22A20" w:rsidP="00F22A20">
      <w:pPr>
        <w:spacing w:after="60" w:line="267" w:lineRule="auto"/>
        <w:ind w:left="1119" w:right="276" w:hanging="283"/>
      </w:pPr>
      <w:r w:rsidRPr="00F22A20">
        <w:rPr>
          <w:rFonts w:eastAsia="Arial"/>
          <w:sz w:val="22"/>
          <w:u w:color="000000"/>
        </w:rPr>
        <w:lastRenderedPageBreak/>
        <w:t xml:space="preserve">– </w:t>
      </w:r>
      <w:r w:rsidR="00102BE5" w:rsidRPr="00F22A20">
        <w:rPr>
          <w:rFonts w:eastAsia="Arial"/>
          <w:sz w:val="22"/>
        </w:rPr>
        <w:t>Thực hiện được đề tài khảo sát về thực trạng giao tiếp của HS trên mạng xã hội.</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Xây dựng và thực hiện được kế hoạch truyền thông trong cộng đồng về những vấn đề học đường.</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 xml:space="preserve">Tham gia các hoạt động giáo dục truyền thống và phát triển cộng đồng ở địa phương. </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Phát triển năng lực:</w:t>
      </w:r>
    </w:p>
    <w:p w:rsidR="00EF3B60" w:rsidRPr="00F22A20" w:rsidRDefault="00102BE5">
      <w:pPr>
        <w:spacing w:after="60" w:line="267" w:lineRule="auto"/>
        <w:ind w:left="1129" w:right="276" w:hanging="293"/>
      </w:pPr>
      <w:r w:rsidRPr="00F22A20">
        <w:rPr>
          <w:rFonts w:eastAsia="Arial"/>
          <w:sz w:val="22"/>
        </w:rPr>
        <w:t>+  Thiết kế và tổ chức hoạt động qua việc thực hiện đề tài khảo sát; lập và thực hiện kế hoạch giáo dục truyền thống và phát triển cộng đồng ở địa phương, lập và thực hiện kế hoạch truyền thông trong cộng đồng về vấn đề học đường.</w:t>
      </w:r>
    </w:p>
    <w:p w:rsidR="00EF3B60" w:rsidRPr="00F22A20" w:rsidRDefault="00102BE5">
      <w:pPr>
        <w:spacing w:after="60" w:line="267" w:lineRule="auto"/>
        <w:ind w:left="1129" w:right="276" w:hanging="293"/>
      </w:pPr>
      <w:r w:rsidRPr="00F22A20">
        <w:rPr>
          <w:rFonts w:eastAsia="Arial"/>
          <w:sz w:val="22"/>
        </w:rPr>
        <w:t>+  Thích ứng với cuộc sống qua tham gia các hoạt động xây dựng và phát triển cộng đồng.</w:t>
      </w:r>
    </w:p>
    <w:p w:rsidR="00EF3B60" w:rsidRPr="00F22A20" w:rsidRDefault="00102BE5">
      <w:pPr>
        <w:spacing w:after="60" w:line="267" w:lineRule="auto"/>
        <w:ind w:left="1129" w:right="276" w:hanging="293"/>
      </w:pPr>
      <w:r w:rsidRPr="00F22A20">
        <w:rPr>
          <w:rFonts w:eastAsia="Calibri"/>
          <w:noProof/>
          <w:color w:val="000000"/>
          <w:sz w:val="22"/>
        </w:rPr>
        <mc:AlternateContent>
          <mc:Choice Requires="wpg">
            <w:drawing>
              <wp:anchor distT="0" distB="0" distL="114300" distR="114300" simplePos="0" relativeHeight="251689984" behindDoc="1" locked="0" layoutInCell="1" allowOverlap="1" wp14:anchorId="2336328F" wp14:editId="713E5191">
                <wp:simplePos x="0" y="0"/>
                <wp:positionH relativeFrom="column">
                  <wp:posOffset>180023</wp:posOffset>
                </wp:positionH>
                <wp:positionV relativeFrom="paragraph">
                  <wp:posOffset>-3685976</wp:posOffset>
                </wp:positionV>
                <wp:extent cx="5580000" cy="5355597"/>
                <wp:effectExtent l="0" t="0" r="0" b="0"/>
                <wp:wrapNone/>
                <wp:docPr id="275925" name="Group 275925"/>
                <wp:cNvGraphicFramePr/>
                <a:graphic xmlns:a="http://schemas.openxmlformats.org/drawingml/2006/main">
                  <a:graphicData uri="http://schemas.microsoft.com/office/word/2010/wordprocessingGroup">
                    <wpg:wgp>
                      <wpg:cNvGrpSpPr/>
                      <wpg:grpSpPr>
                        <a:xfrm>
                          <a:off x="0" y="0"/>
                          <a:ext cx="5580000" cy="5355597"/>
                          <a:chOff x="0" y="0"/>
                          <a:chExt cx="5580000" cy="5355597"/>
                        </a:xfrm>
                      </wpg:grpSpPr>
                      <pic:pic xmlns:pic="http://schemas.openxmlformats.org/drawingml/2006/picture">
                        <pic:nvPicPr>
                          <pic:cNvPr id="321264" name="Picture 321264"/>
                          <pic:cNvPicPr/>
                        </pic:nvPicPr>
                        <pic:blipFill>
                          <a:blip r:embed="rId15"/>
                          <a:stretch>
                            <a:fillRect/>
                          </a:stretch>
                        </pic:blipFill>
                        <pic:spPr>
                          <a:xfrm>
                            <a:off x="-3719" y="-4317"/>
                            <a:ext cx="5583937" cy="438912"/>
                          </a:xfrm>
                          <a:prstGeom prst="rect">
                            <a:avLst/>
                          </a:prstGeom>
                        </pic:spPr>
                      </pic:pic>
                      <wps:wsp>
                        <wps:cNvPr id="13672" name="Shape 13672"/>
                        <wps:cNvSpPr/>
                        <wps:spPr>
                          <a:xfrm>
                            <a:off x="186351" y="817857"/>
                            <a:ext cx="0" cy="4355363"/>
                          </a:xfrm>
                          <a:custGeom>
                            <a:avLst/>
                            <a:gdLst/>
                            <a:ahLst/>
                            <a:cxnLst/>
                            <a:rect l="0" t="0" r="0" b="0"/>
                            <a:pathLst>
                              <a:path h="4355363">
                                <a:moveTo>
                                  <a:pt x="0" y="0"/>
                                </a:moveTo>
                                <a:lnTo>
                                  <a:pt x="0" y="4355363"/>
                                </a:lnTo>
                              </a:path>
                            </a:pathLst>
                          </a:custGeom>
                          <a:ln w="12700" cap="flat">
                            <a:custDash>
                              <a:ds d="302200" sp="302200"/>
                            </a:custDash>
                            <a:miter lim="100000"/>
                          </a:ln>
                        </wps:spPr>
                        <wps:style>
                          <a:lnRef idx="1">
                            <a:srgbClr val="007E50"/>
                          </a:lnRef>
                          <a:fillRef idx="0">
                            <a:srgbClr val="000000">
                              <a:alpha val="0"/>
                            </a:srgbClr>
                          </a:fillRef>
                          <a:effectRef idx="0">
                            <a:scrgbClr r="0" g="0" b="0"/>
                          </a:effectRef>
                          <a:fontRef idx="none"/>
                        </wps:style>
                        <wps:bodyPr/>
                      </wps:wsp>
                      <wps:wsp>
                        <wps:cNvPr id="13673" name="Shape 13673"/>
                        <wps:cNvSpPr/>
                        <wps:spPr>
                          <a:xfrm>
                            <a:off x="197359" y="5267394"/>
                            <a:ext cx="95174" cy="84430"/>
                          </a:xfrm>
                          <a:custGeom>
                            <a:avLst/>
                            <a:gdLst/>
                            <a:ahLst/>
                            <a:cxnLst/>
                            <a:rect l="0" t="0" r="0" b="0"/>
                            <a:pathLst>
                              <a:path w="95174" h="84430">
                                <a:moveTo>
                                  <a:pt x="0" y="0"/>
                                </a:moveTo>
                                <a:cubicBezTo>
                                  <a:pt x="12421" y="33706"/>
                                  <a:pt x="38875" y="72403"/>
                                  <a:pt x="95174" y="8443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3674" name="Shape 13674"/>
                        <wps:cNvSpPr/>
                        <wps:spPr>
                          <a:xfrm>
                            <a:off x="387433" y="5355597"/>
                            <a:ext cx="5004168" cy="0"/>
                          </a:xfrm>
                          <a:custGeom>
                            <a:avLst/>
                            <a:gdLst/>
                            <a:ahLst/>
                            <a:cxnLst/>
                            <a:rect l="0" t="0" r="0" b="0"/>
                            <a:pathLst>
                              <a:path w="5004168">
                                <a:moveTo>
                                  <a:pt x="0" y="0"/>
                                </a:moveTo>
                                <a:lnTo>
                                  <a:pt x="5004168"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13675" name="Shape 13675"/>
                        <wps:cNvSpPr/>
                        <wps:spPr>
                          <a:xfrm>
                            <a:off x="5485448" y="5249415"/>
                            <a:ext cx="84430" cy="95174"/>
                          </a:xfrm>
                          <a:custGeom>
                            <a:avLst/>
                            <a:gdLst/>
                            <a:ahLst/>
                            <a:cxnLst/>
                            <a:rect l="0" t="0" r="0" b="0"/>
                            <a:pathLst>
                              <a:path w="84430" h="95174">
                                <a:moveTo>
                                  <a:pt x="0" y="95174"/>
                                </a:moveTo>
                                <a:cubicBezTo>
                                  <a:pt x="33706" y="82753"/>
                                  <a:pt x="72403" y="56299"/>
                                  <a:pt x="8443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3676" name="Shape 13676"/>
                        <wps:cNvSpPr/>
                        <wps:spPr>
                          <a:xfrm>
                            <a:off x="5573650" y="942078"/>
                            <a:ext cx="0" cy="4212844"/>
                          </a:xfrm>
                          <a:custGeom>
                            <a:avLst/>
                            <a:gdLst/>
                            <a:ahLst/>
                            <a:cxnLst/>
                            <a:rect l="0" t="0" r="0" b="0"/>
                            <a:pathLst>
                              <a:path h="4212844">
                                <a:moveTo>
                                  <a:pt x="0" y="4212844"/>
                                </a:moveTo>
                                <a:lnTo>
                                  <a:pt x="0" y="0"/>
                                </a:lnTo>
                              </a:path>
                            </a:pathLst>
                          </a:custGeom>
                          <a:ln w="12700" cap="flat">
                            <a:custDash>
                              <a:ds d="297500" sp="297500"/>
                            </a:custDash>
                            <a:miter lim="100000"/>
                          </a:ln>
                        </wps:spPr>
                        <wps:style>
                          <a:lnRef idx="1">
                            <a:srgbClr val="007E50"/>
                          </a:lnRef>
                          <a:fillRef idx="0">
                            <a:srgbClr val="000000">
                              <a:alpha val="0"/>
                            </a:srgbClr>
                          </a:fillRef>
                          <a:effectRef idx="0">
                            <a:scrgbClr r="0" g="0" b="0"/>
                          </a:effectRef>
                          <a:fontRef idx="none"/>
                        </wps:style>
                        <wps:bodyPr/>
                      </wps:wsp>
                      <wps:wsp>
                        <wps:cNvPr id="13677" name="Shape 13677"/>
                        <wps:cNvSpPr/>
                        <wps:spPr>
                          <a:xfrm>
                            <a:off x="5467468" y="764071"/>
                            <a:ext cx="95174" cy="84430"/>
                          </a:xfrm>
                          <a:custGeom>
                            <a:avLst/>
                            <a:gdLst/>
                            <a:ahLst/>
                            <a:cxnLst/>
                            <a:rect l="0" t="0" r="0" b="0"/>
                            <a:pathLst>
                              <a:path w="95174" h="84430">
                                <a:moveTo>
                                  <a:pt x="95174" y="84430"/>
                                </a:moveTo>
                                <a:cubicBezTo>
                                  <a:pt x="82753" y="50724"/>
                                  <a:pt x="56299" y="12027"/>
                                  <a:pt x="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3678" name="Shape 13678"/>
                        <wps:cNvSpPr/>
                        <wps:spPr>
                          <a:xfrm>
                            <a:off x="224344" y="760297"/>
                            <a:ext cx="5148314" cy="0"/>
                          </a:xfrm>
                          <a:custGeom>
                            <a:avLst/>
                            <a:gdLst/>
                            <a:ahLst/>
                            <a:cxnLst/>
                            <a:rect l="0" t="0" r="0" b="0"/>
                            <a:pathLst>
                              <a:path w="5148314">
                                <a:moveTo>
                                  <a:pt x="5148314" y="0"/>
                                </a:moveTo>
                                <a:lnTo>
                                  <a:pt x="0" y="0"/>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13679" name="Shape 13679"/>
                        <wps:cNvSpPr/>
                        <wps:spPr>
                          <a:xfrm>
                            <a:off x="186351" y="5192411"/>
                            <a:ext cx="1689" cy="38138"/>
                          </a:xfrm>
                          <a:custGeom>
                            <a:avLst/>
                            <a:gdLst/>
                            <a:ahLst/>
                            <a:cxnLst/>
                            <a:rect l="0" t="0" r="0" b="0"/>
                            <a:pathLst>
                              <a:path w="1689" h="38138">
                                <a:moveTo>
                                  <a:pt x="0" y="0"/>
                                </a:moveTo>
                                <a:lnTo>
                                  <a:pt x="0" y="19190"/>
                                </a:lnTo>
                                <a:cubicBezTo>
                                  <a:pt x="0" y="19190"/>
                                  <a:pt x="0" y="26632"/>
                                  <a:pt x="1689" y="38138"/>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3680" name="Shape 13680"/>
                        <wps:cNvSpPr/>
                        <wps:spPr>
                          <a:xfrm>
                            <a:off x="311344" y="5354704"/>
                            <a:ext cx="38036" cy="889"/>
                          </a:xfrm>
                          <a:custGeom>
                            <a:avLst/>
                            <a:gdLst/>
                            <a:ahLst/>
                            <a:cxnLst/>
                            <a:rect l="0" t="0" r="0" b="0"/>
                            <a:pathLst>
                              <a:path w="38036" h="889">
                                <a:moveTo>
                                  <a:pt x="0" y="0"/>
                                </a:moveTo>
                                <a:cubicBezTo>
                                  <a:pt x="6032" y="584"/>
                                  <a:pt x="12370" y="889"/>
                                  <a:pt x="19012" y="889"/>
                                </a:cubicBezTo>
                                <a:lnTo>
                                  <a:pt x="38036" y="889"/>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3681" name="Shape 13681"/>
                        <wps:cNvSpPr/>
                        <wps:spPr>
                          <a:xfrm>
                            <a:off x="5410623" y="5353904"/>
                            <a:ext cx="37973" cy="1689"/>
                          </a:xfrm>
                          <a:custGeom>
                            <a:avLst/>
                            <a:gdLst/>
                            <a:ahLst/>
                            <a:cxnLst/>
                            <a:rect l="0" t="0" r="0" b="0"/>
                            <a:pathLst>
                              <a:path w="37973" h="1689">
                                <a:moveTo>
                                  <a:pt x="0" y="1689"/>
                                </a:moveTo>
                                <a:lnTo>
                                  <a:pt x="19025" y="1689"/>
                                </a:lnTo>
                                <a:cubicBezTo>
                                  <a:pt x="19025" y="1689"/>
                                  <a:pt x="26467" y="1689"/>
                                  <a:pt x="37973"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3682" name="Shape 13682"/>
                        <wps:cNvSpPr/>
                        <wps:spPr>
                          <a:xfrm>
                            <a:off x="5572764" y="5192703"/>
                            <a:ext cx="889" cy="37909"/>
                          </a:xfrm>
                          <a:custGeom>
                            <a:avLst/>
                            <a:gdLst/>
                            <a:ahLst/>
                            <a:cxnLst/>
                            <a:rect l="0" t="0" r="0" b="0"/>
                            <a:pathLst>
                              <a:path w="889" h="37909">
                                <a:moveTo>
                                  <a:pt x="0" y="37909"/>
                                </a:moveTo>
                                <a:cubicBezTo>
                                  <a:pt x="584" y="31864"/>
                                  <a:pt x="889" y="25527"/>
                                  <a:pt x="889" y="18897"/>
                                </a:cubicBezTo>
                                <a:lnTo>
                                  <a:pt x="889"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3683" name="Shape 13683"/>
                        <wps:cNvSpPr/>
                        <wps:spPr>
                          <a:xfrm>
                            <a:off x="5571964" y="885345"/>
                            <a:ext cx="1689" cy="37846"/>
                          </a:xfrm>
                          <a:custGeom>
                            <a:avLst/>
                            <a:gdLst/>
                            <a:ahLst/>
                            <a:cxnLst/>
                            <a:rect l="0" t="0" r="0" b="0"/>
                            <a:pathLst>
                              <a:path w="1689" h="37846">
                                <a:moveTo>
                                  <a:pt x="1689" y="37846"/>
                                </a:moveTo>
                                <a:lnTo>
                                  <a:pt x="1689" y="18948"/>
                                </a:lnTo>
                                <a:cubicBezTo>
                                  <a:pt x="1689" y="18948"/>
                                  <a:pt x="1689" y="11506"/>
                                  <a:pt x="0"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3684" name="Shape 13684"/>
                        <wps:cNvSpPr/>
                        <wps:spPr>
                          <a:xfrm>
                            <a:off x="5410649" y="760301"/>
                            <a:ext cx="38011" cy="889"/>
                          </a:xfrm>
                          <a:custGeom>
                            <a:avLst/>
                            <a:gdLst/>
                            <a:ahLst/>
                            <a:cxnLst/>
                            <a:rect l="0" t="0" r="0" b="0"/>
                            <a:pathLst>
                              <a:path w="38011" h="889">
                                <a:moveTo>
                                  <a:pt x="38011" y="889"/>
                                </a:moveTo>
                                <a:cubicBezTo>
                                  <a:pt x="31966" y="305"/>
                                  <a:pt x="25641" y="0"/>
                                  <a:pt x="18999" y="0"/>
                                </a:cubicBezTo>
                                <a:lnTo>
                                  <a:pt x="0"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3686" name="Shape 13686"/>
                        <wps:cNvSpPr/>
                        <wps:spPr>
                          <a:xfrm>
                            <a:off x="0" y="589897"/>
                            <a:ext cx="1799996" cy="324002"/>
                          </a:xfrm>
                          <a:custGeom>
                            <a:avLst/>
                            <a:gdLst/>
                            <a:ahLst/>
                            <a:cxnLst/>
                            <a:rect l="0" t="0" r="0" b="0"/>
                            <a:pathLst>
                              <a:path w="1799996" h="324002">
                                <a:moveTo>
                                  <a:pt x="0" y="0"/>
                                </a:moveTo>
                                <a:lnTo>
                                  <a:pt x="1728000" y="0"/>
                                </a:lnTo>
                                <a:cubicBezTo>
                                  <a:pt x="1799996" y="0"/>
                                  <a:pt x="1799996" y="71996"/>
                                  <a:pt x="1799996" y="71996"/>
                                </a:cubicBezTo>
                                <a:lnTo>
                                  <a:pt x="1799996" y="252006"/>
                                </a:lnTo>
                                <a:cubicBezTo>
                                  <a:pt x="1799996" y="324002"/>
                                  <a:pt x="1728000" y="324002"/>
                                  <a:pt x="1728000" y="324002"/>
                                </a:cubicBezTo>
                                <a:lnTo>
                                  <a:pt x="0" y="324002"/>
                                </a:lnTo>
                                <a:lnTo>
                                  <a:pt x="0" y="0"/>
                                </a:lnTo>
                                <a:close/>
                              </a:path>
                            </a:pathLst>
                          </a:custGeom>
                          <a:ln w="0" cap="flat">
                            <a:miter lim="100000"/>
                          </a:ln>
                        </wps:spPr>
                        <wps:style>
                          <a:lnRef idx="0">
                            <a:srgbClr val="000000">
                              <a:alpha val="0"/>
                            </a:srgbClr>
                          </a:lnRef>
                          <a:fillRef idx="1">
                            <a:srgbClr val="BADBBF"/>
                          </a:fillRef>
                          <a:effectRef idx="0">
                            <a:scrgbClr r="0" g="0" b="0"/>
                          </a:effectRef>
                          <a:fontRef idx="none"/>
                        </wps:style>
                        <wps:bodyPr/>
                      </wps:wsp>
                      <wps:wsp>
                        <wps:cNvPr id="13687" name="Shape 13687"/>
                        <wps:cNvSpPr/>
                        <wps:spPr>
                          <a:xfrm>
                            <a:off x="0" y="913898"/>
                            <a:ext cx="192596" cy="97676"/>
                          </a:xfrm>
                          <a:custGeom>
                            <a:avLst/>
                            <a:gdLst/>
                            <a:ahLst/>
                            <a:cxnLst/>
                            <a:rect l="0" t="0" r="0" b="0"/>
                            <a:pathLst>
                              <a:path w="192596" h="97676">
                                <a:moveTo>
                                  <a:pt x="0" y="0"/>
                                </a:moveTo>
                                <a:lnTo>
                                  <a:pt x="192596" y="0"/>
                                </a:lnTo>
                                <a:lnTo>
                                  <a:pt x="192596" y="97676"/>
                                </a:lnTo>
                                <a:lnTo>
                                  <a:pt x="0" y="0"/>
                                </a:ln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5925" style="width:439.37pt;height:421.701pt;position:absolute;z-index:-2147483623;mso-position-horizontal-relative:text;mso-position-horizontal:absolute;margin-left:14.175pt;mso-position-vertical-relative:text;margin-top:-290.234pt;" coordsize="55800,53555">
                <v:shape id="Picture 321264" style="position:absolute;width:55839;height:4389;left:-37;top:-43;" filled="f">
                  <v:imagedata r:id="rId16"/>
                </v:shape>
                <v:shape id="Shape 13672" style="position:absolute;width:0;height:43553;left:1863;top:8178;" coordsize="0,4355363" path="m0,0l0,4355363">
                  <v:stroke weight="1pt" endcap="flat" dashstyle="3.022 3.022" joinstyle="miter" miterlimit="4" on="true" color="#007e50"/>
                  <v:fill on="false" color="#000000" opacity="0"/>
                </v:shape>
                <v:shape id="Shape 13673" style="position:absolute;width:951;height:844;left:1973;top:52673;" coordsize="95174,84430" path="m0,0c12421,33706,38875,72403,95174,84430">
                  <v:stroke weight="1pt" endcap="flat" dashstyle="2.998 2.998" joinstyle="miter" miterlimit="4" on="true" color="#007e50"/>
                  <v:fill on="false" color="#000000" opacity="0"/>
                </v:shape>
                <v:shape id="Shape 13674" style="position:absolute;width:50041;height:0;left:3874;top:53555;" coordsize="5004168,0" path="m0,0l5004168,0">
                  <v:stroke weight="1pt" endcap="flat" dashstyle="2.996 2.996" joinstyle="miter" miterlimit="4" on="true" color="#007e50"/>
                  <v:fill on="false" color="#000000" opacity="0"/>
                </v:shape>
                <v:shape id="Shape 13675" style="position:absolute;width:844;height:951;left:54854;top:52494;" coordsize="84430,95174" path="m0,95174c33706,82753,72403,56299,84430,0">
                  <v:stroke weight="1pt" endcap="flat" dashstyle="2.998 2.998" joinstyle="miter" miterlimit="4" on="true" color="#007e50"/>
                  <v:fill on="false" color="#000000" opacity="0"/>
                </v:shape>
                <v:shape id="Shape 13676" style="position:absolute;width:0;height:42128;left:55736;top:9420;" coordsize="0,4212844" path="m0,4212844l0,0">
                  <v:stroke weight="1pt" endcap="flat" dashstyle="2.975 2.975" joinstyle="miter" miterlimit="4" on="true" color="#007e50"/>
                  <v:fill on="false" color="#000000" opacity="0"/>
                </v:shape>
                <v:shape id="Shape 13677" style="position:absolute;width:951;height:844;left:54674;top:7640;" coordsize="95174,84430" path="m95174,84430c82753,50724,56299,12027,0,0">
                  <v:stroke weight="1pt" endcap="flat" dashstyle="2.998 2.998" joinstyle="miter" miterlimit="4" on="true" color="#007e50"/>
                  <v:fill on="false" color="#000000" opacity="0"/>
                </v:shape>
                <v:shape id="Shape 13678" style="position:absolute;width:51483;height:0;left:2243;top:7602;" coordsize="5148314,0" path="m5148314,0l0,0">
                  <v:stroke weight="1pt" endcap="flat" dashstyle="2.992 2.992" joinstyle="miter" miterlimit="4" on="true" color="#007e50"/>
                  <v:fill on="false" color="#000000" opacity="0"/>
                </v:shape>
                <v:shape id="Shape 13679" style="position:absolute;width:16;height:381;left:1863;top:51924;" coordsize="1689,38138" path="m0,0l0,19190c0,19190,0,26632,1689,38138">
                  <v:stroke weight="1pt" endcap="flat" joinstyle="miter" miterlimit="4" on="true" color="#007e50"/>
                  <v:fill on="false" color="#000000" opacity="0"/>
                </v:shape>
                <v:shape id="Shape 13680" style="position:absolute;width:380;height:8;left:3113;top:53547;" coordsize="38036,889" path="m0,0c6032,584,12370,889,19012,889l38036,889">
                  <v:stroke weight="1pt" endcap="flat" joinstyle="miter" miterlimit="4" on="true" color="#007e50"/>
                  <v:fill on="false" color="#000000" opacity="0"/>
                </v:shape>
                <v:shape id="Shape 13681" style="position:absolute;width:379;height:16;left:54106;top:53539;" coordsize="37973,1689" path="m0,1689l19025,1689c19025,1689,26467,1689,37973,0">
                  <v:stroke weight="1pt" endcap="flat" joinstyle="miter" miterlimit="4" on="true" color="#007e50"/>
                  <v:fill on="false" color="#000000" opacity="0"/>
                </v:shape>
                <v:shape id="Shape 13682" style="position:absolute;width:8;height:379;left:55727;top:51927;" coordsize="889,37909" path="m0,37909c584,31864,889,25527,889,18897l889,0">
                  <v:stroke weight="1pt" endcap="flat" joinstyle="miter" miterlimit="4" on="true" color="#007e50"/>
                  <v:fill on="false" color="#000000" opacity="0"/>
                </v:shape>
                <v:shape id="Shape 13683" style="position:absolute;width:16;height:378;left:55719;top:8853;" coordsize="1689,37846" path="m1689,37846l1689,18948c1689,18948,1689,11506,0,0">
                  <v:stroke weight="1pt" endcap="flat" joinstyle="miter" miterlimit="4" on="true" color="#007e50"/>
                  <v:fill on="false" color="#000000" opacity="0"/>
                </v:shape>
                <v:shape id="Shape 13684" style="position:absolute;width:380;height:8;left:54106;top:7603;" coordsize="38011,889" path="m38011,889c31966,305,25641,0,18999,0l0,0">
                  <v:stroke weight="1pt" endcap="flat" joinstyle="miter" miterlimit="4" on="true" color="#007e50"/>
                  <v:fill on="false" color="#000000" opacity="0"/>
                </v:shape>
                <v:shape id="Shape 13686" style="position:absolute;width:17999;height:3240;left:0;top:5898;" coordsize="1799996,324002" path="m0,0l1728000,0c1799996,0,1799996,71996,1799996,71996l1799996,252006c1799996,324002,1728000,324002,1728000,324002l0,324002l0,0x">
                  <v:stroke weight="0pt" endcap="flat" joinstyle="miter" miterlimit="4" on="false" color="#000000" opacity="0"/>
                  <v:fill on="true" color="#badbbf"/>
                </v:shape>
                <v:shape id="Shape 13687" style="position:absolute;width:1925;height:976;left:0;top:9138;" coordsize="192596,97676" path="m0,0l192596,0l192596,97676l0,0x">
                  <v:stroke weight="0pt" endcap="flat" joinstyle="miter" miterlimit="10" on="false" color="#000000" opacity="0"/>
                  <v:fill on="true" color="#00975e"/>
                </v:shape>
              </v:group>
            </w:pict>
          </mc:Fallback>
        </mc:AlternateContent>
      </w:r>
      <w:r w:rsidRPr="00F22A20">
        <w:rPr>
          <w:rFonts w:eastAsia="Arial"/>
          <w:sz w:val="22"/>
        </w:rPr>
        <w:t xml:space="preserve">+  Tự chủ, giao tiếp và hợp tác, giải quyết vấn đề qua tham gia các hoạt động xây dựng và phát triển cộng đồng, khảo sát thực trạng giao tiếp của HS trên mạng xã hội, truyền thông trong cộng đồng về những vấn đề học đường. </w:t>
      </w:r>
    </w:p>
    <w:p w:rsidR="00EF3B60" w:rsidRPr="00F22A20" w:rsidRDefault="00F22A20" w:rsidP="00F22A20">
      <w:pPr>
        <w:spacing w:after="60" w:line="267" w:lineRule="auto"/>
        <w:ind w:left="1119" w:right="276" w:hanging="283"/>
      </w:pPr>
      <w:r w:rsidRPr="00F22A20">
        <w:rPr>
          <w:rFonts w:eastAsia="Arial"/>
          <w:sz w:val="22"/>
          <w:u w:color="000000"/>
        </w:rPr>
        <w:t xml:space="preserve">– </w:t>
      </w:r>
      <w:r w:rsidR="00102BE5" w:rsidRPr="00F22A20">
        <w:rPr>
          <w:rFonts w:eastAsia="Arial"/>
          <w:sz w:val="22"/>
        </w:rPr>
        <w:t>Phát triển các phẩm chất:</w:t>
      </w:r>
    </w:p>
    <w:p w:rsidR="00EF3B60" w:rsidRPr="00F22A20" w:rsidRDefault="00102BE5">
      <w:pPr>
        <w:spacing w:after="60" w:line="267" w:lineRule="auto"/>
        <w:ind w:left="1129" w:right="276" w:hanging="293"/>
      </w:pPr>
      <w:r w:rsidRPr="00F22A20">
        <w:rPr>
          <w:rFonts w:eastAsia="Arial"/>
          <w:sz w:val="22"/>
        </w:rPr>
        <w:t xml:space="preserve">+  Trách nhiệm với cộng đồng, yêu quê hương thể hiện bằng những việc làm đóng góp vào xây dựng và phát triển cộng đồng ở địa phương. </w:t>
      </w:r>
    </w:p>
    <w:p w:rsidR="00EF3B60" w:rsidRPr="00F22A20" w:rsidRDefault="00102BE5">
      <w:pPr>
        <w:spacing w:after="961" w:line="267" w:lineRule="auto"/>
        <w:ind w:left="1129" w:right="276" w:hanging="293"/>
      </w:pPr>
      <w:r w:rsidRPr="00F22A20">
        <w:rPr>
          <w:rFonts w:eastAsia="Arial"/>
          <w:sz w:val="22"/>
        </w:rPr>
        <w:t>+  Trung thực trong việc thực hiện và báo cáo kết quả khảo sát đề tài, các kế hoạch hoạt động đã xây dựng.</w:t>
      </w:r>
    </w:p>
    <w:p w:rsidR="00EF3B60" w:rsidRPr="00F22A20" w:rsidRDefault="00102BE5">
      <w:pPr>
        <w:pStyle w:val="Heading2"/>
        <w:spacing w:after="10" w:line="253" w:lineRule="auto"/>
        <w:ind w:left="1837"/>
        <w:jc w:val="left"/>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91008" behindDoc="1" locked="0" layoutInCell="1" allowOverlap="1" wp14:anchorId="7ECC1BA9" wp14:editId="774E297D">
                <wp:simplePos x="0" y="0"/>
                <wp:positionH relativeFrom="column">
                  <wp:posOffset>902920</wp:posOffset>
                </wp:positionH>
                <wp:positionV relativeFrom="paragraph">
                  <wp:posOffset>37532</wp:posOffset>
                </wp:positionV>
                <wp:extent cx="393192" cy="279400"/>
                <wp:effectExtent l="0" t="0" r="0" b="0"/>
                <wp:wrapNone/>
                <wp:docPr id="275924" name="Group 275924"/>
                <wp:cNvGraphicFramePr/>
                <a:graphic xmlns:a="http://schemas.openxmlformats.org/drawingml/2006/main">
                  <a:graphicData uri="http://schemas.microsoft.com/office/word/2010/wordprocessingGroup">
                    <wpg:wgp>
                      <wpg:cNvGrpSpPr/>
                      <wpg:grpSpPr>
                        <a:xfrm>
                          <a:off x="0" y="0"/>
                          <a:ext cx="393192" cy="279400"/>
                          <a:chOff x="0" y="0"/>
                          <a:chExt cx="393192" cy="279400"/>
                        </a:xfrm>
                      </wpg:grpSpPr>
                      <wps:wsp>
                        <wps:cNvPr id="334679" name="Shape 334679"/>
                        <wps:cNvSpPr/>
                        <wps:spPr>
                          <a:xfrm>
                            <a:off x="0" y="0"/>
                            <a:ext cx="393192" cy="279400"/>
                          </a:xfrm>
                          <a:custGeom>
                            <a:avLst/>
                            <a:gdLst/>
                            <a:ahLst/>
                            <a:cxnLst/>
                            <a:rect l="0" t="0" r="0" b="0"/>
                            <a:pathLst>
                              <a:path w="393192" h="279400">
                                <a:moveTo>
                                  <a:pt x="0" y="0"/>
                                </a:moveTo>
                                <a:lnTo>
                                  <a:pt x="393192" y="0"/>
                                </a:lnTo>
                                <a:lnTo>
                                  <a:pt x="393192"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5924" style="width:30.96pt;height:22pt;position:absolute;z-index:-2147483645;mso-position-horizontal-relative:text;mso-position-horizontal:absolute;margin-left:71.0961pt;mso-position-vertical-relative:text;margin-top:2.95529pt;" coordsize="3931,2794">
                <v:shape id="Shape 334680" style="position:absolute;width:3931;height:2794;left:0;top:0;" coordsize="393192,279400" path="m0,0l393192,0l393192,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XÂY DỰNG VÀ pHÁT TRIỂN CỘNG đỒNG</w:t>
      </w:r>
    </w:p>
    <w:p w:rsidR="00EF3B60" w:rsidRPr="00F22A20" w:rsidRDefault="00102BE5">
      <w:pPr>
        <w:spacing w:after="1" w:line="265" w:lineRule="auto"/>
        <w:ind w:left="292"/>
        <w:jc w:val="center"/>
      </w:pPr>
      <w:r w:rsidRPr="00F22A20">
        <w:rPr>
          <w:b/>
          <w:color w:val="00975E"/>
        </w:rPr>
        <w:t>Thời gian thực hiện: 3 tiết</w:t>
      </w:r>
      <w:r w:rsidRPr="00F22A20">
        <w:rPr>
          <w:b/>
        </w:rPr>
        <w:t xml:space="preserve">  </w:t>
      </w:r>
    </w:p>
    <w:p w:rsidR="00EF3B60" w:rsidRPr="00F22A20" w:rsidRDefault="00102BE5">
      <w:pPr>
        <w:spacing w:after="17" w:line="249" w:lineRule="auto"/>
        <w:ind w:left="2437" w:right="2155" w:firstLine="4"/>
        <w:jc w:val="center"/>
      </w:pPr>
      <w:r w:rsidRPr="00F22A20">
        <w:t>(Hoạt động định hướng: 1 tiết;  Hoạt động giáo dục theo chủ đề: 1 tiết; Hoạt động phản hồi kết quả vận dụng: 1 tiết)</w:t>
      </w:r>
      <w:r w:rsidRPr="00F22A20">
        <w:rPr>
          <w:rFonts w:eastAsia="Calibri"/>
          <w:b/>
          <w:color w:val="00975E"/>
          <w:sz w:val="44"/>
        </w:rPr>
        <w:t xml:space="preserve"> </w:t>
      </w:r>
    </w:p>
    <w:p w:rsidR="00EF3B60" w:rsidRPr="00F22A20" w:rsidRDefault="00102BE5">
      <w:pPr>
        <w:pStyle w:val="Heading3"/>
        <w:spacing w:after="26"/>
      </w:pPr>
      <w:r w:rsidRPr="00F22A20">
        <w:t xml:space="preserve">I. MỤC TIÊU </w:t>
      </w:r>
    </w:p>
    <w:p w:rsidR="00EF3B60" w:rsidRPr="00F22A20" w:rsidRDefault="00102BE5">
      <w:pPr>
        <w:spacing w:after="177" w:line="259" w:lineRule="auto"/>
        <w:ind w:left="563"/>
        <w:jc w:val="left"/>
      </w:pPr>
      <w:r w:rsidRPr="00F22A20">
        <w:rPr>
          <w:i/>
        </w:rPr>
        <w:t>Sau khi tham gia trải nghiệm các hoạt động trong nội dung này, HS sẽ:</w:t>
      </w:r>
    </w:p>
    <w:p w:rsidR="00EF3B60" w:rsidRPr="00F22A20" w:rsidRDefault="00102BE5">
      <w:pPr>
        <w:pStyle w:val="Heading4"/>
        <w:ind w:right="243"/>
        <w:rPr>
          <w:rFonts w:ascii="Times New Roman" w:hAnsi="Times New Roman" w:cs="Times New Roman"/>
        </w:rPr>
      </w:pPr>
      <w:r w:rsidRPr="00F22A20">
        <w:rPr>
          <w:rFonts w:ascii="Times New Roman" w:hAnsi="Times New Roman" w:cs="Times New Roman"/>
        </w:rPr>
        <w:t>1.  Về kiến thức</w:t>
      </w:r>
    </w:p>
    <w:p w:rsidR="00EF3B60" w:rsidRPr="00F22A20" w:rsidRDefault="00F22A20" w:rsidP="00F22A20">
      <w:pPr>
        <w:spacing w:after="52"/>
        <w:ind w:left="851" w:right="4" w:hanging="284"/>
      </w:pPr>
      <w:r w:rsidRPr="00F22A20">
        <w:rPr>
          <w:szCs w:val="25"/>
          <w:u w:color="000000"/>
        </w:rPr>
        <w:t xml:space="preserve">– </w:t>
      </w:r>
      <w:r w:rsidR="00102BE5" w:rsidRPr="00F22A20">
        <w:t xml:space="preserve">Trình bày được hiểu biết về mạng lưới quan hệ cộng đồng. </w:t>
      </w:r>
    </w:p>
    <w:p w:rsidR="00EF3B60" w:rsidRPr="00F22A20" w:rsidRDefault="00F22A20" w:rsidP="00F22A20">
      <w:pPr>
        <w:ind w:left="851" w:right="4" w:hanging="284"/>
      </w:pPr>
      <w:r w:rsidRPr="00F22A20">
        <w:rPr>
          <w:szCs w:val="25"/>
          <w:u w:color="000000"/>
        </w:rPr>
        <w:t xml:space="preserve">– </w:t>
      </w:r>
      <w:r w:rsidR="00102BE5" w:rsidRPr="00F22A20">
        <w:t xml:space="preserve">Biết cách xây dựng mạng lưới quan hệ cộng đồng. </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spacing w:after="52"/>
        <w:ind w:left="279" w:right="4"/>
      </w:pPr>
      <w:r w:rsidRPr="00F22A20">
        <w:t xml:space="preserve">Phát triển các năng lực: </w:t>
      </w:r>
    </w:p>
    <w:p w:rsidR="00EF3B60" w:rsidRPr="00F22A20" w:rsidRDefault="00F22A20" w:rsidP="00F22A20">
      <w:pPr>
        <w:spacing w:after="51"/>
        <w:ind w:left="553" w:right="4" w:hanging="284"/>
      </w:pPr>
      <w:r w:rsidRPr="00F22A20">
        <w:rPr>
          <w:szCs w:val="25"/>
          <w:u w:color="000000"/>
        </w:rPr>
        <w:t xml:space="preserve">– </w:t>
      </w:r>
      <w:r w:rsidR="00102BE5" w:rsidRPr="00F22A20">
        <w:t>Thích ứng với cuộc sống thông qua việc tham gia các hoạt động giáo dục truyền thống và phát triển cộng đồng ở địa phương.</w:t>
      </w:r>
    </w:p>
    <w:p w:rsidR="00EF3B60" w:rsidRPr="00F22A20" w:rsidRDefault="00F22A20" w:rsidP="00F22A20">
      <w:pPr>
        <w:spacing w:after="51"/>
        <w:ind w:left="553" w:right="4" w:hanging="284"/>
      </w:pPr>
      <w:r w:rsidRPr="00F22A20">
        <w:rPr>
          <w:szCs w:val="25"/>
          <w:u w:color="000000"/>
        </w:rPr>
        <w:t xml:space="preserve">– </w:t>
      </w:r>
      <w:r w:rsidR="00102BE5" w:rsidRPr="00F22A20">
        <w:t>Giải quyết vấn đề thông qua hoạt động đề xuất cách xây dựng mạng lưới quan hệ cộng đồng ở địa phương.</w:t>
      </w:r>
    </w:p>
    <w:p w:rsidR="00EF3B60" w:rsidRPr="00F22A20" w:rsidRDefault="00F22A20" w:rsidP="00F22A20">
      <w:pPr>
        <w:ind w:left="553" w:right="4" w:hanging="284"/>
      </w:pPr>
      <w:r w:rsidRPr="00F22A20">
        <w:rPr>
          <w:szCs w:val="25"/>
          <w:u w:color="000000"/>
        </w:rPr>
        <w:lastRenderedPageBreak/>
        <w:t xml:space="preserve">– </w:t>
      </w:r>
      <w:r w:rsidR="00102BE5" w:rsidRPr="00F22A20">
        <w:t>Thiết kế và tổ chức hoạt động thông qua hoạt động lập kế hoạch và thực hiện kế hoạch tham gia hoạt động giáo dục truyền thống và phát triển cộng đồng ở địa phương.</w:t>
      </w:r>
    </w:p>
    <w:p w:rsidR="00EF3B60" w:rsidRPr="00F22A20" w:rsidRDefault="00102BE5">
      <w:pPr>
        <w:spacing w:after="56" w:line="255" w:lineRule="auto"/>
        <w:ind w:left="-4" w:right="243"/>
        <w:jc w:val="left"/>
      </w:pPr>
      <w:r w:rsidRPr="00F22A20">
        <w:rPr>
          <w:rFonts w:eastAsia="Calibri"/>
          <w:b/>
          <w:color w:val="007E50"/>
        </w:rPr>
        <w:t>3.  Về phẩm chất</w:t>
      </w:r>
    </w:p>
    <w:p w:rsidR="00EF3B60" w:rsidRPr="00F22A20" w:rsidRDefault="00102BE5">
      <w:pPr>
        <w:spacing w:after="255"/>
        <w:ind w:left="279" w:right="4"/>
      </w:pPr>
      <w:r w:rsidRPr="00F22A20">
        <w:t>Phát triển các phẩm chất: nhân ái, có trách nhiệm với cộng đồng.</w:t>
      </w:r>
    </w:p>
    <w:p w:rsidR="00EF3B60" w:rsidRPr="00F22A20" w:rsidRDefault="00102BE5">
      <w:pPr>
        <w:pStyle w:val="Heading3"/>
        <w:spacing w:after="26"/>
        <w:ind w:left="-3"/>
      </w:pPr>
      <w:r w:rsidRPr="00F22A20">
        <w:t>II. THIẾT BỊ GIÁO DỤC VÀ HỌC LIỆU</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 xml:space="preserve">1.  GV chuẩn bị </w:t>
      </w:r>
    </w:p>
    <w:p w:rsidR="00EF3B60" w:rsidRPr="00F22A20" w:rsidRDefault="00F22A20" w:rsidP="00F22A20">
      <w:pPr>
        <w:spacing w:after="51"/>
        <w:ind w:left="553" w:right="4" w:hanging="284"/>
      </w:pPr>
      <w:r w:rsidRPr="00F22A20">
        <w:rPr>
          <w:szCs w:val="25"/>
          <w:u w:color="000000"/>
        </w:rPr>
        <w:t xml:space="preserve">– </w:t>
      </w:r>
      <w:r w:rsidR="00102BE5" w:rsidRPr="00F22A20">
        <w:t>Mời 1 hoặc 2 thành viên trong mạng lưới quan hệ cộng đồng ở địa phương tới trường giao lưu, chia sẻ về chủ đề “Mạng lưới quan hệ cộng đồng”. Đại diện nhà trường trao đổi với khách mời để thống nhất: nội dung, thời gian, mục đích và các công cụ phương tiện của buổi giao lưu.</w:t>
      </w:r>
    </w:p>
    <w:p w:rsidR="00EF3B60" w:rsidRPr="00F22A20" w:rsidRDefault="00F22A20" w:rsidP="00F22A20">
      <w:pPr>
        <w:spacing w:after="51"/>
        <w:ind w:left="553" w:right="4" w:hanging="284"/>
      </w:pPr>
      <w:r w:rsidRPr="00F22A20">
        <w:rPr>
          <w:szCs w:val="25"/>
          <w:u w:color="000000"/>
        </w:rPr>
        <w:t xml:space="preserve">– </w:t>
      </w:r>
      <w:r w:rsidR="00102BE5" w:rsidRPr="00F22A20">
        <w:t>Chuẩn bị các trang thiết bị cần thiết cho buổi giao lưu của HS với chuyên gia: loa đài, tăng âm, micro, màn hình, máy chiếu,…</w:t>
      </w:r>
    </w:p>
    <w:p w:rsidR="00EF3B60" w:rsidRPr="00F22A20" w:rsidRDefault="00F22A20" w:rsidP="00F22A20">
      <w:pPr>
        <w:spacing w:after="51"/>
        <w:ind w:left="553" w:right="4" w:hanging="284"/>
      </w:pPr>
      <w:r w:rsidRPr="00F22A20">
        <w:rPr>
          <w:szCs w:val="25"/>
          <w:u w:color="000000"/>
        </w:rPr>
        <w:t xml:space="preserve">– </w:t>
      </w:r>
      <w:r w:rsidR="00102BE5" w:rsidRPr="00F22A20">
        <w:t>Phân công tổ/ lớp trực tuần xây dựng chương trình giao lưu, cử HS làm người dẫn chương trình giao lưu và chuẩn bị 2 – 3 tiết mục văn nghệ.</w:t>
      </w:r>
    </w:p>
    <w:p w:rsidR="00EF3B60" w:rsidRPr="00F22A20" w:rsidRDefault="00F22A20" w:rsidP="00F22A20">
      <w:pPr>
        <w:spacing w:after="52"/>
        <w:ind w:left="553" w:right="4" w:hanging="284"/>
      </w:pPr>
      <w:r w:rsidRPr="00F22A20">
        <w:rPr>
          <w:szCs w:val="25"/>
          <w:u w:color="000000"/>
        </w:rPr>
        <w:t xml:space="preserve">– </w:t>
      </w:r>
      <w:r w:rsidR="00102BE5" w:rsidRPr="00F22A20">
        <w:t>Tư liệu (tranh ảnh, video, bài viết, công cụ,…) về mạng lưới quan hệ cộng đồng.</w:t>
      </w:r>
    </w:p>
    <w:p w:rsidR="00EF3B60" w:rsidRPr="00F22A20" w:rsidRDefault="00F22A20" w:rsidP="00F22A20">
      <w:pPr>
        <w:ind w:left="553" w:right="4" w:hanging="284"/>
      </w:pPr>
      <w:r w:rsidRPr="00F22A20">
        <w:rPr>
          <w:szCs w:val="25"/>
          <w:u w:color="000000"/>
        </w:rPr>
        <w:t xml:space="preserve">– </w:t>
      </w:r>
      <w:r w:rsidR="00102BE5" w:rsidRPr="00F22A20">
        <w:t>Hình ảnh minh hoạ về các mạng lưới quan hệ cộng đồng khác nhau.</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 xml:space="preserve">2.  HS chuẩn bị </w:t>
      </w:r>
    </w:p>
    <w:p w:rsidR="00EF3B60" w:rsidRPr="00F22A20" w:rsidRDefault="00F22A20" w:rsidP="00F22A20">
      <w:pPr>
        <w:spacing w:after="51"/>
        <w:ind w:left="553" w:right="4" w:hanging="284"/>
      </w:pPr>
      <w:r w:rsidRPr="00F22A20">
        <w:rPr>
          <w:szCs w:val="25"/>
          <w:u w:color="000000"/>
        </w:rPr>
        <w:t xml:space="preserve">– </w:t>
      </w:r>
      <w:r w:rsidR="00102BE5" w:rsidRPr="00F22A20">
        <w:t>Tổ/ lớp trực tuần xây dựng chương trình giao lưu, cử HS làm người dẫn chương trình giao lưu và chuẩn bị 2 – 3 tiết mục văn nghệ theo sự phân công.</w:t>
      </w:r>
    </w:p>
    <w:p w:rsidR="00EF3B60" w:rsidRPr="00F22A20" w:rsidRDefault="00F22A20" w:rsidP="00F22A20">
      <w:pPr>
        <w:spacing w:after="52"/>
        <w:ind w:left="553" w:right="4" w:hanging="284"/>
      </w:pPr>
      <w:r w:rsidRPr="00F22A20">
        <w:rPr>
          <w:szCs w:val="25"/>
          <w:u w:color="000000"/>
        </w:rPr>
        <w:t xml:space="preserve">– </w:t>
      </w:r>
      <w:r w:rsidR="00102BE5" w:rsidRPr="00F22A20">
        <w:t xml:space="preserve">Giấy A0, bút dạ màu xanh, đỏ, bút màu. </w:t>
      </w:r>
    </w:p>
    <w:p w:rsidR="00EF3B60" w:rsidRPr="00F22A20" w:rsidRDefault="00F22A20" w:rsidP="00F22A20">
      <w:pPr>
        <w:spacing w:after="255"/>
        <w:ind w:left="553" w:right="4" w:hanging="284"/>
      </w:pPr>
      <w:r w:rsidRPr="00F22A20">
        <w:rPr>
          <w:szCs w:val="25"/>
          <w:u w:color="000000"/>
        </w:rPr>
        <w:t xml:space="preserve">– </w:t>
      </w:r>
      <w:r w:rsidR="00102BE5" w:rsidRPr="00F22A20">
        <w:t>SGK, SBT Hoạt động trải nghiệm, hướng nghiệp 9.</w:t>
      </w:r>
    </w:p>
    <w:p w:rsidR="00EF3B60" w:rsidRPr="00F22A20" w:rsidRDefault="00102BE5">
      <w:pPr>
        <w:pStyle w:val="Heading3"/>
        <w:spacing w:after="26"/>
        <w:ind w:left="-3"/>
      </w:pPr>
      <w:r w:rsidRPr="00F22A20">
        <w:t>III. TIẾN TRÌNH TỔ CHỨC HOẠT ĐỘNG</w:t>
      </w:r>
    </w:p>
    <w:p w:rsidR="00EF3B60" w:rsidRPr="00F22A20" w:rsidRDefault="00102BE5">
      <w:pPr>
        <w:spacing w:after="4" w:line="255" w:lineRule="auto"/>
        <w:ind w:left="576" w:right="851"/>
        <w:jc w:val="center"/>
      </w:pPr>
      <w:r w:rsidRPr="00F22A20">
        <w:rPr>
          <w:rFonts w:eastAsia="Calibri"/>
          <w:b/>
          <w:color w:val="007E50"/>
        </w:rPr>
        <w:t>A. HOẠT ĐỘNG ĐỊNH HƯỚNG (Quy mô khối lớp)</w:t>
      </w:r>
    </w:p>
    <w:p w:rsidR="00EF3B60" w:rsidRPr="00F22A20" w:rsidRDefault="00102BE5">
      <w:pPr>
        <w:spacing w:after="4" w:line="255" w:lineRule="auto"/>
        <w:ind w:left="576" w:right="851"/>
        <w:jc w:val="center"/>
      </w:pPr>
      <w:r w:rsidRPr="00F22A20">
        <w:rPr>
          <w:rFonts w:eastAsia="Calibri"/>
          <w:b/>
          <w:color w:val="007E50"/>
        </w:rPr>
        <w:t>Giao lưu với thành viên trong mạng lưới quan hệ cộng đồng</w:t>
      </w:r>
    </w:p>
    <w:p w:rsidR="00EF3B60" w:rsidRPr="00F22A20" w:rsidRDefault="00102BE5">
      <w:pPr>
        <w:spacing w:after="83" w:line="255" w:lineRule="auto"/>
        <w:ind w:left="576" w:right="851"/>
        <w:jc w:val="center"/>
      </w:pPr>
      <w:r w:rsidRPr="00F22A20">
        <w:rPr>
          <w:rFonts w:eastAsia="Calibri"/>
          <w:b/>
          <w:color w:val="007E50"/>
        </w:rPr>
        <w:t xml:space="preserve">(1 tiết) </w:t>
      </w:r>
    </w:p>
    <w:p w:rsidR="00EF3B60" w:rsidRPr="00F22A20" w:rsidRDefault="00102BE5">
      <w:pPr>
        <w:spacing w:after="64" w:line="259" w:lineRule="auto"/>
        <w:ind w:left="294"/>
        <w:jc w:val="left"/>
      </w:pPr>
      <w:r w:rsidRPr="00F22A20">
        <w:rPr>
          <w:i/>
        </w:rPr>
        <w:t>a) Mục tiêu</w:t>
      </w:r>
    </w:p>
    <w:p w:rsidR="00EF3B60" w:rsidRPr="00F22A20" w:rsidRDefault="00F22A20" w:rsidP="00F22A20">
      <w:pPr>
        <w:spacing w:after="51"/>
        <w:ind w:left="553" w:right="4" w:hanging="284"/>
      </w:pPr>
      <w:r w:rsidRPr="00F22A20">
        <w:rPr>
          <w:szCs w:val="25"/>
          <w:u w:color="000000"/>
        </w:rPr>
        <w:t xml:space="preserve">– </w:t>
      </w:r>
      <w:r w:rsidR="00102BE5" w:rsidRPr="00F22A20">
        <w:t>HS được cung cấp thêm những kiến thức về mạng lưới quan hệ cộng đồng và hiểu biết về mạng lưới quan hệ cộng đồng tại địa phương.</w:t>
      </w:r>
    </w:p>
    <w:p w:rsidR="00EF3B60" w:rsidRPr="00F22A20" w:rsidRDefault="00F22A20" w:rsidP="00F22A20">
      <w:pPr>
        <w:ind w:left="553" w:right="4" w:hanging="284"/>
      </w:pPr>
      <w:r w:rsidRPr="00F22A20">
        <w:rPr>
          <w:szCs w:val="25"/>
          <w:u w:color="000000"/>
        </w:rPr>
        <w:t xml:space="preserve">– </w:t>
      </w:r>
      <w:r w:rsidR="00102BE5" w:rsidRPr="00F22A20">
        <w:t xml:space="preserve">Định hướng và tạo hứng thú cho HS tham gia vào các hoạt động trải nghiệm tiếp theo của chủ đề. </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left w:w="114" w:type="dxa"/>
          <w:right w:w="75" w:type="dxa"/>
        </w:tblCellMar>
        <w:tblLook w:val="04A0" w:firstRow="1" w:lastRow="0" w:firstColumn="1" w:lastColumn="0" w:noHBand="0" w:noVBand="1"/>
      </w:tblPr>
      <w:tblGrid>
        <w:gridCol w:w="3793"/>
        <w:gridCol w:w="2608"/>
        <w:gridCol w:w="2087"/>
      </w:tblGrid>
      <w:tr w:rsidR="00EF3B60" w:rsidRPr="00F22A20">
        <w:trPr>
          <w:trHeight w:val="790"/>
        </w:trPr>
        <w:tc>
          <w:tcPr>
            <w:tcW w:w="379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0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08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631"/>
        </w:trPr>
        <w:tc>
          <w:tcPr>
            <w:tcW w:w="3793"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608"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HS tổ/ lớp trực tuần biểu diễn các tiết mục văn nghệ. </w:t>
            </w:r>
          </w:p>
        </w:tc>
        <w:tc>
          <w:tcPr>
            <w:tcW w:w="2087"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HS có hiểu biết ban đầu về mạng lưới quan hệ </w:t>
            </w:r>
          </w:p>
        </w:tc>
      </w:tr>
      <w:tr w:rsidR="00EF3B60" w:rsidRPr="00F22A20">
        <w:trPr>
          <w:trHeight w:val="407"/>
        </w:trPr>
        <w:tc>
          <w:tcPr>
            <w:tcW w:w="3793" w:type="dxa"/>
            <w:tcBorders>
              <w:top w:val="nil"/>
              <w:left w:val="single" w:sz="6" w:space="0" w:color="00975E"/>
              <w:bottom w:val="nil"/>
              <w:right w:val="single" w:sz="6" w:space="0" w:color="00975E"/>
            </w:tcBorders>
            <w:vAlign w:val="bottom"/>
          </w:tcPr>
          <w:p w:rsidR="00EF3B60" w:rsidRPr="00F22A20" w:rsidRDefault="00102BE5">
            <w:pPr>
              <w:spacing w:after="0" w:line="259" w:lineRule="auto"/>
              <w:ind w:left="0" w:firstLine="0"/>
              <w:jc w:val="left"/>
            </w:pPr>
            <w:r w:rsidRPr="00F22A20">
              <w:rPr>
                <w:rFonts w:eastAsia="Calibri"/>
                <w:sz w:val="24"/>
              </w:rPr>
              <w:t xml:space="preserve">– Đại diện trường phát biểu đề dẫn: Cộng đồng </w:t>
            </w:r>
          </w:p>
        </w:tc>
        <w:tc>
          <w:tcPr>
            <w:tcW w:w="2608"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087"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cộng đồng.</w:t>
            </w:r>
          </w:p>
        </w:tc>
      </w:tr>
      <w:tr w:rsidR="00EF3B60" w:rsidRPr="00F22A20">
        <w:trPr>
          <w:trHeight w:val="6312"/>
        </w:trPr>
        <w:tc>
          <w:tcPr>
            <w:tcW w:w="3793" w:type="dxa"/>
            <w:tcBorders>
              <w:top w:val="nil"/>
              <w:left w:val="single" w:sz="6" w:space="0" w:color="00975E"/>
              <w:bottom w:val="nil"/>
              <w:right w:val="single" w:sz="6" w:space="0" w:color="00975E"/>
            </w:tcBorders>
          </w:tcPr>
          <w:p w:rsidR="00EF3B60" w:rsidRPr="00F22A20" w:rsidRDefault="00102BE5">
            <w:pPr>
              <w:spacing w:after="127" w:line="229" w:lineRule="auto"/>
              <w:ind w:left="0" w:right="38" w:firstLine="0"/>
            </w:pPr>
            <w:r w:rsidRPr="00F22A20">
              <w:rPr>
                <w:rFonts w:eastAsia="Calibri"/>
                <w:sz w:val="24"/>
              </w:rPr>
              <w:t>cần giải quyết nhiều vấn đề, như vấn đề ô nhiễm môi trường, giúp đỡ những người có hoàn cảnh khó khăn, bảo vệ trẻ em khỏi nguy cơ bị bóc lột, xâm hại,… Vì vậy cần nhiều mạng lưới quan hệ cộng đồng để chung tay cùng với các tổ chức, ban ngành giải quyết các vấn đề trên.</w:t>
            </w:r>
          </w:p>
          <w:p w:rsidR="00EF3B60" w:rsidRPr="00F22A20" w:rsidRDefault="00F22A20" w:rsidP="00F22A20">
            <w:pPr>
              <w:spacing w:after="127" w:line="229" w:lineRule="auto"/>
              <w:ind w:left="0" w:right="19" w:firstLine="0"/>
              <w:jc w:val="left"/>
            </w:pPr>
            <w:r w:rsidRPr="00F22A20">
              <w:rPr>
                <w:rFonts w:eastAsia="Calibri"/>
                <w:sz w:val="24"/>
                <w:szCs w:val="24"/>
                <w:u w:color="000000"/>
              </w:rPr>
              <w:t xml:space="preserve">– </w:t>
            </w:r>
            <w:r w:rsidR="00102BE5" w:rsidRPr="00F22A20">
              <w:rPr>
                <w:rFonts w:eastAsia="Calibri"/>
                <w:sz w:val="24"/>
              </w:rPr>
              <w:t>MC giới thiệu khách mời tham gia chương trình. Khách mời giới thiệu ngắn gọn về bản thân và vai trò của bản thân trong mạng lưới quan hệ cộng đồng ở địa phương.</w:t>
            </w:r>
          </w:p>
          <w:p w:rsidR="00EF3B60" w:rsidRPr="00F22A20" w:rsidRDefault="00F22A20" w:rsidP="00F22A20">
            <w:pPr>
              <w:spacing w:after="2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Khách mời:</w:t>
            </w:r>
          </w:p>
          <w:p w:rsidR="00EF3B60" w:rsidRPr="00F22A20" w:rsidRDefault="00102BE5">
            <w:pPr>
              <w:spacing w:after="57" w:line="229" w:lineRule="auto"/>
              <w:ind w:left="0" w:right="38" w:firstLine="0"/>
            </w:pPr>
            <w:r w:rsidRPr="00F22A20">
              <w:rPr>
                <w:rFonts w:eastAsia="Calibri"/>
                <w:sz w:val="24"/>
              </w:rPr>
              <w:t xml:space="preserve">+ Trình bày/ giới thiệu về mạng lưới quan hệ cộng đồng đang tham gia: Lịch sử hình thành mạng lưới; mục đích hoạt động; các thành viên tham gia và đặc điểm của những thành viên này; cách thức hoạt động của mạng lưới; những lợi ích mà mạng lưới quan hệ cộng đồng đem lại cho cộng đồng, xã hội; hoạt động của mạng lưới mà HS có thể tham gia. </w:t>
            </w:r>
          </w:p>
          <w:p w:rsidR="00EF3B60" w:rsidRPr="00F22A20" w:rsidRDefault="00102BE5">
            <w:pPr>
              <w:spacing w:after="0" w:line="259" w:lineRule="auto"/>
              <w:ind w:left="1" w:firstLine="0"/>
            </w:pPr>
            <w:r w:rsidRPr="00F22A20">
              <w:rPr>
                <w:rFonts w:eastAsia="Calibri"/>
                <w:sz w:val="24"/>
              </w:rPr>
              <w:t xml:space="preserve">+ Kể về những trường hợp, việc làm cụ thể mạng lưới đã hỗ trợ/ thực hiện ở cộng đồng. </w:t>
            </w:r>
          </w:p>
        </w:tc>
        <w:tc>
          <w:tcPr>
            <w:tcW w:w="2608" w:type="dxa"/>
            <w:tcBorders>
              <w:top w:val="nil"/>
              <w:left w:val="single" w:sz="6" w:space="0" w:color="00975E"/>
              <w:bottom w:val="nil"/>
              <w:right w:val="single" w:sz="6" w:space="0" w:color="00975E"/>
            </w:tcBorders>
            <w:vAlign w:val="bottom"/>
          </w:tcPr>
          <w:p w:rsidR="00EF3B60" w:rsidRPr="00F22A20" w:rsidRDefault="00F22A20" w:rsidP="00F22A20">
            <w:pPr>
              <w:spacing w:after="57" w:line="229" w:lineRule="auto"/>
              <w:ind w:left="1" w:right="19" w:firstLine="0"/>
            </w:pPr>
            <w:r w:rsidRPr="00F22A20">
              <w:rPr>
                <w:rFonts w:eastAsia="Calibri"/>
                <w:sz w:val="24"/>
                <w:szCs w:val="24"/>
                <w:u w:color="000000"/>
              </w:rPr>
              <w:t xml:space="preserve">– </w:t>
            </w:r>
            <w:r w:rsidR="00102BE5" w:rsidRPr="00F22A20">
              <w:rPr>
                <w:rFonts w:eastAsia="Calibri"/>
                <w:sz w:val="24"/>
              </w:rPr>
              <w:t>Lắng nghe phần trình bày của khách mời.</w:t>
            </w:r>
          </w:p>
          <w:p w:rsidR="00EF3B60" w:rsidRPr="00F22A20" w:rsidRDefault="00F22A20" w:rsidP="00F22A20">
            <w:pPr>
              <w:spacing w:after="0" w:line="259" w:lineRule="auto"/>
              <w:ind w:left="1" w:right="19" w:firstLine="0"/>
            </w:pPr>
            <w:r w:rsidRPr="00F22A20">
              <w:rPr>
                <w:rFonts w:eastAsia="Calibri"/>
                <w:sz w:val="24"/>
                <w:szCs w:val="24"/>
                <w:u w:color="000000"/>
              </w:rPr>
              <w:t xml:space="preserve">– </w:t>
            </w:r>
            <w:r w:rsidR="00102BE5" w:rsidRPr="00F22A20">
              <w:rPr>
                <w:rFonts w:eastAsia="Calibri"/>
                <w:sz w:val="24"/>
              </w:rPr>
              <w:t xml:space="preserve">HS đặt câu hỏi cho khách mời về những điều muốn biết rõ hơn về mạng lưới quan hệ cộng đồng ở địa phương. Có thể đặt câu hỏi trực tiếp hoặc viết ra giấy rồi gửi cho MC đọc. </w:t>
            </w:r>
          </w:p>
        </w:tc>
        <w:tc>
          <w:tcPr>
            <w:tcW w:w="2087"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4601"/>
        </w:trPr>
        <w:tc>
          <w:tcPr>
            <w:tcW w:w="3793" w:type="dxa"/>
            <w:tcBorders>
              <w:top w:val="nil"/>
              <w:left w:val="single" w:sz="6" w:space="0" w:color="00975E"/>
              <w:bottom w:val="single" w:sz="6" w:space="0" w:color="00975E"/>
              <w:right w:val="single" w:sz="6" w:space="0" w:color="00975E"/>
            </w:tcBorders>
          </w:tcPr>
          <w:p w:rsidR="00EF3B60" w:rsidRPr="00F22A20" w:rsidRDefault="00102BE5">
            <w:pPr>
              <w:spacing w:after="57" w:line="229" w:lineRule="auto"/>
              <w:ind w:left="1" w:firstLine="0"/>
            </w:pPr>
            <w:r w:rsidRPr="00F22A20">
              <w:rPr>
                <w:rFonts w:eastAsia="Calibri"/>
                <w:sz w:val="24"/>
              </w:rPr>
              <w:lastRenderedPageBreak/>
              <w:t>– Kết thúc chương trình, đại diện Ban Giám hiệu nhà trường:</w:t>
            </w:r>
          </w:p>
          <w:p w:rsidR="00EF3B60" w:rsidRPr="00F22A20" w:rsidRDefault="00102BE5">
            <w:pPr>
              <w:spacing w:after="57" w:line="229" w:lineRule="auto"/>
              <w:ind w:left="1" w:firstLine="0"/>
            </w:pPr>
            <w:r w:rsidRPr="00F22A20">
              <w:rPr>
                <w:rFonts w:eastAsia="Calibri"/>
                <w:sz w:val="24"/>
              </w:rPr>
              <w:t>+ Cảm ơn sự tham gia của khách mời trong buổi giao lưu.</w:t>
            </w:r>
          </w:p>
          <w:p w:rsidR="00EF3B60" w:rsidRPr="00F22A20" w:rsidRDefault="00102BE5">
            <w:pPr>
              <w:spacing w:after="0" w:line="259" w:lineRule="auto"/>
              <w:ind w:left="0" w:right="38" w:firstLine="0"/>
            </w:pPr>
            <w:r w:rsidRPr="00F22A20">
              <w:rPr>
                <w:rFonts w:eastAsia="Calibri"/>
                <w:sz w:val="24"/>
              </w:rPr>
              <w:t xml:space="preserve">+ Tổng kết những nội dung đã trao đổi trong buổi giao lưu và kết luận: Hoạt động của mạng lưới quan hệ cộng đồng giữ vai trò quan trọng trong việc hỗ trợ, thúc đẩy các hoạt động xã hội trong cộng đồng và góp phần phát triển các mối quan hệ xã hội. Để hình thành và phát triển được mạng lưới quan hệ cộng đồng, cần hiểu rõ mục đích hoạt động và tập hợp, kết nối được những cá nhân, tổ chức có cùng mục đích hoạt động trong cộng đồng để cùng nhau hoạt động theo cách thức phù hợp. </w:t>
            </w:r>
          </w:p>
        </w:tc>
        <w:tc>
          <w:tcPr>
            <w:tcW w:w="2608"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ghi chép lại thu hoạch của bản thân.</w:t>
            </w:r>
          </w:p>
        </w:tc>
        <w:tc>
          <w:tcPr>
            <w:tcW w:w="2087"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8"/>
        <w:jc w:val="center"/>
      </w:pPr>
      <w:r w:rsidRPr="00F22A20">
        <w:rPr>
          <w:rFonts w:eastAsia="Calibri"/>
          <w:b/>
          <w:color w:val="007E50"/>
        </w:rPr>
        <w:t>(1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279" w:right="2482"/>
      </w:pPr>
      <w:r w:rsidRPr="00F22A20">
        <w:t xml:space="preserve">Xem một số hình ảnh/ clip về mạng lưới quan hệ cộng đồng. </w:t>
      </w:r>
      <w:r w:rsidRPr="00F22A20">
        <w:rPr>
          <w:i/>
        </w:rPr>
        <w:t>a) Mục tiêu</w:t>
      </w:r>
    </w:p>
    <w:p w:rsidR="00EF3B60" w:rsidRPr="00F22A20" w:rsidRDefault="00F22A20" w:rsidP="00F22A20">
      <w:pPr>
        <w:spacing w:after="52"/>
        <w:ind w:left="553" w:right="489" w:hanging="284"/>
      </w:pPr>
      <w:r w:rsidRPr="00F22A20">
        <w:rPr>
          <w:szCs w:val="25"/>
          <w:u w:color="000000"/>
        </w:rPr>
        <w:t xml:space="preserve">– </w:t>
      </w:r>
      <w:r w:rsidR="00102BE5" w:rsidRPr="00F22A20">
        <w:t>Tạo hứng thú cho HS và dẫn dắt HS vào nội dung bài học.</w:t>
      </w:r>
    </w:p>
    <w:p w:rsidR="00EF3B60" w:rsidRPr="00F22A20" w:rsidRDefault="00F22A20" w:rsidP="00F22A20">
      <w:pPr>
        <w:spacing w:after="0"/>
        <w:ind w:left="553" w:right="489" w:hanging="284"/>
      </w:pPr>
      <w:r w:rsidRPr="00F22A20">
        <w:rPr>
          <w:szCs w:val="25"/>
          <w:u w:color="000000"/>
        </w:rPr>
        <w:t xml:space="preserve">– </w:t>
      </w:r>
      <w:r w:rsidR="00102BE5" w:rsidRPr="00F22A20">
        <w:t>Giới thiệu cho HS biết một số mạng lưới quan hệ cộng đồng trong xã hội.</w:t>
      </w:r>
      <w:r w:rsidR="00102BE5" w:rsidRPr="00F22A20">
        <w:rPr>
          <w:i/>
        </w:rPr>
        <w:t>b) Tổ chức thực hiện</w:t>
      </w:r>
    </w:p>
    <w:tbl>
      <w:tblPr>
        <w:tblStyle w:val="TableGrid"/>
        <w:tblW w:w="8485" w:type="dxa"/>
        <w:tblInd w:w="292" w:type="dxa"/>
        <w:tblCellMar>
          <w:top w:w="61" w:type="dxa"/>
          <w:left w:w="114" w:type="dxa"/>
          <w:right w:w="75" w:type="dxa"/>
        </w:tblCellMar>
        <w:tblLook w:val="04A0" w:firstRow="1" w:lastRow="0" w:firstColumn="1" w:lastColumn="0" w:noHBand="0" w:noVBand="1"/>
      </w:tblPr>
      <w:tblGrid>
        <w:gridCol w:w="3450"/>
        <w:gridCol w:w="2970"/>
        <w:gridCol w:w="2065"/>
      </w:tblGrid>
      <w:tr w:rsidR="00EF3B60" w:rsidRPr="00F22A20">
        <w:trPr>
          <w:trHeight w:val="790"/>
        </w:trPr>
        <w:tc>
          <w:tcPr>
            <w:tcW w:w="345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9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6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1551"/>
        </w:trPr>
        <w:tc>
          <w:tcPr>
            <w:tcW w:w="345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chiếu cho HS xem một số hình ảnh về mạng lưới quan hệ cộng đồng (ví dụ hai ảnh dưới) và đặt câu hỏi: “Theo các em, mạng lưới trong mỗi bức ảnh dưới đây có những điểm chung nào”?</w:t>
            </w:r>
          </w:p>
        </w:tc>
        <w:tc>
          <w:tcPr>
            <w:tcW w:w="297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quan sát kĩ hình ảnh.</w:t>
            </w:r>
          </w:p>
        </w:tc>
        <w:tc>
          <w:tcPr>
            <w:tcW w:w="206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HS nhận ra được một vài dấu hiệu đặc trưng của mạng lưới quan hệ cộng đồng.</w:t>
            </w:r>
          </w:p>
        </w:tc>
      </w:tr>
      <w:tr w:rsidR="00EF3B60" w:rsidRPr="00F22A20">
        <w:trPr>
          <w:trHeight w:val="2326"/>
        </w:trPr>
        <w:tc>
          <w:tcPr>
            <w:tcW w:w="3450" w:type="dxa"/>
            <w:tcBorders>
              <w:top w:val="nil"/>
              <w:left w:val="single" w:sz="6" w:space="0" w:color="00975E"/>
              <w:bottom w:val="single" w:sz="6" w:space="0" w:color="00975E"/>
              <w:right w:val="single" w:sz="6" w:space="0" w:color="00975E"/>
            </w:tcBorders>
          </w:tcPr>
          <w:p w:rsidR="00EF3B60" w:rsidRPr="00F22A20" w:rsidRDefault="00F22A20" w:rsidP="00F22A20">
            <w:pPr>
              <w:spacing w:after="34" w:line="259" w:lineRule="auto"/>
              <w:ind w:left="0" w:firstLine="0"/>
              <w:jc w:val="left"/>
            </w:pPr>
            <w:r w:rsidRPr="00F22A20">
              <w:rPr>
                <w:rFonts w:eastAsia="Calibri"/>
                <w:sz w:val="24"/>
                <w:szCs w:val="24"/>
                <w:u w:color="000000"/>
              </w:rPr>
              <w:lastRenderedPageBreak/>
              <w:t xml:space="preserve">– </w:t>
            </w:r>
            <w:r w:rsidR="00102BE5" w:rsidRPr="00F22A20">
              <w:rPr>
                <w:rFonts w:eastAsia="Calibri"/>
                <w:sz w:val="24"/>
              </w:rPr>
              <w:t xml:space="preserve">GV khích lệ HS xung phong trả lời câu hỏi. </w:t>
            </w:r>
          </w:p>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 xml:space="preserve">GV tổng hợp ý kiến của HS và kết luận: Có nhiều mạng lưới quan hệ cộng đồng. Các mạng lưới quan hệ cộng đồng đều có điểm chung là hoạt động vì cộng đồng, vì mọi người.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GV dẫn dắt HS vào hoạt động tiếp theo. </w:t>
            </w:r>
          </w:p>
        </w:tc>
        <w:tc>
          <w:tcPr>
            <w:tcW w:w="297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HS trả lời câu hỏi GV đặt ra.</w:t>
            </w:r>
          </w:p>
        </w:tc>
        <w:tc>
          <w:tcPr>
            <w:tcW w:w="2065"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126" w:line="259" w:lineRule="auto"/>
        <w:ind w:left="267" w:firstLine="0"/>
        <w:jc w:val="left"/>
      </w:pPr>
      <w:r w:rsidRPr="00F22A20">
        <w:rPr>
          <w:rFonts w:eastAsia="Calibri"/>
          <w:noProof/>
          <w:color w:val="000000"/>
          <w:sz w:val="22"/>
        </w:rPr>
        <mc:AlternateContent>
          <mc:Choice Requires="wpg">
            <w:drawing>
              <wp:inline distT="0" distB="0" distL="0" distR="0" wp14:anchorId="0C9A8D6F" wp14:editId="203099E4">
                <wp:extent cx="5339753" cy="1432129"/>
                <wp:effectExtent l="0" t="0" r="0" b="0"/>
                <wp:docPr id="285372" name="Group 285372"/>
                <wp:cNvGraphicFramePr/>
                <a:graphic xmlns:a="http://schemas.openxmlformats.org/drawingml/2006/main">
                  <a:graphicData uri="http://schemas.microsoft.com/office/word/2010/wordprocessingGroup">
                    <wpg:wgp>
                      <wpg:cNvGrpSpPr/>
                      <wpg:grpSpPr>
                        <a:xfrm>
                          <a:off x="0" y="0"/>
                          <a:ext cx="5339753" cy="1432129"/>
                          <a:chOff x="0" y="0"/>
                          <a:chExt cx="5339753" cy="1432129"/>
                        </a:xfrm>
                      </wpg:grpSpPr>
                      <pic:pic xmlns:pic="http://schemas.openxmlformats.org/drawingml/2006/picture">
                        <pic:nvPicPr>
                          <pic:cNvPr id="321265" name="Picture 321265"/>
                          <pic:cNvPicPr/>
                        </pic:nvPicPr>
                        <pic:blipFill>
                          <a:blip r:embed="rId25"/>
                          <a:stretch>
                            <a:fillRect/>
                          </a:stretch>
                        </pic:blipFill>
                        <pic:spPr>
                          <a:xfrm>
                            <a:off x="-2654" y="-1790"/>
                            <a:ext cx="2709672" cy="1423416"/>
                          </a:xfrm>
                          <a:prstGeom prst="rect">
                            <a:avLst/>
                          </a:prstGeom>
                        </pic:spPr>
                      </pic:pic>
                      <pic:pic xmlns:pic="http://schemas.openxmlformats.org/drawingml/2006/picture">
                        <pic:nvPicPr>
                          <pic:cNvPr id="321266" name="Picture 321266"/>
                          <pic:cNvPicPr/>
                        </pic:nvPicPr>
                        <pic:blipFill>
                          <a:blip r:embed="rId26"/>
                          <a:stretch>
                            <a:fillRect/>
                          </a:stretch>
                        </pic:blipFill>
                        <pic:spPr>
                          <a:xfrm>
                            <a:off x="2778137" y="-1790"/>
                            <a:ext cx="2560320" cy="1432560"/>
                          </a:xfrm>
                          <a:prstGeom prst="rect">
                            <a:avLst/>
                          </a:prstGeom>
                        </pic:spPr>
                      </pic:pic>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85372" style="width:420.453pt;height:112.766pt;mso-position-horizontal-relative:char;mso-position-vertical-relative:line" coordsize="53397,14321">
                <v:shape id="Picture 321265" style="position:absolute;width:27096;height:14234;left:-26;top:-17;" filled="f">
                  <v:imagedata r:id="rId27"/>
                </v:shape>
                <v:shape id="Picture 321266" style="position:absolute;width:25603;height:14325;left:27781;top:-17;" filled="f">
                  <v:imagedata r:id="rId28"/>
                </v:shape>
              </v:group>
            </w:pict>
          </mc:Fallback>
        </mc:AlternateContent>
      </w:r>
    </w:p>
    <w:p w:rsidR="00EF3B60" w:rsidRPr="00F22A20" w:rsidRDefault="00102BE5">
      <w:pPr>
        <w:tabs>
          <w:tab w:val="center" w:pos="2409"/>
          <w:tab w:val="center" w:pos="6661"/>
        </w:tabs>
        <w:spacing w:after="453" w:line="248" w:lineRule="auto"/>
        <w:ind w:left="0" w:firstLine="0"/>
        <w:jc w:val="left"/>
      </w:pPr>
      <w:r w:rsidRPr="00F22A20">
        <w:rPr>
          <w:rFonts w:eastAsia="Calibri"/>
          <w:color w:val="000000"/>
          <w:sz w:val="22"/>
        </w:rPr>
        <w:tab/>
      </w:r>
      <w:r w:rsidRPr="00F22A20">
        <w:rPr>
          <w:rFonts w:eastAsia="Calibri"/>
          <w:sz w:val="24"/>
        </w:rPr>
        <w:t>Tên mạng lưới: Hợp xướng đa dạng</w:t>
      </w:r>
      <w:r w:rsidRPr="00F22A20">
        <w:rPr>
          <w:rFonts w:eastAsia="Calibri"/>
          <w:sz w:val="24"/>
        </w:rPr>
        <w:tab/>
        <w:t>Mạng lưới thực hiện thiện nguyện</w:t>
      </w:r>
    </w:p>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 xml:space="preserve">KHÁM PHÁ – KẾT NỐI </w:t>
      </w:r>
    </w:p>
    <w:p w:rsidR="00EF3B60" w:rsidRPr="00F22A20" w:rsidRDefault="00102BE5">
      <w:pPr>
        <w:spacing w:after="92" w:line="259" w:lineRule="auto"/>
        <w:ind w:left="280" w:right="272"/>
      </w:pPr>
      <w:r w:rsidRPr="00F22A20">
        <w:rPr>
          <w:b/>
        </w:rPr>
        <w:t>Hoạt động 1. Tìm hiểu về mạng lưới quan hệ cộng đồng</w:t>
      </w:r>
    </w:p>
    <w:p w:rsidR="00EF3B60" w:rsidRPr="00F22A20" w:rsidRDefault="00102BE5">
      <w:pPr>
        <w:spacing w:after="121" w:line="259" w:lineRule="auto"/>
        <w:ind w:left="294"/>
        <w:jc w:val="left"/>
      </w:pP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HS trình bày được hiểu biết của bản thân về mạng lưới quan hệ cộng đồng trong xã hội.</w:t>
      </w:r>
    </w:p>
    <w:p w:rsidR="00EF3B60" w:rsidRPr="00F22A20" w:rsidRDefault="00F22A20" w:rsidP="00F22A20">
      <w:pPr>
        <w:ind w:left="553" w:right="4" w:hanging="284"/>
      </w:pPr>
      <w:r w:rsidRPr="00F22A20">
        <w:rPr>
          <w:szCs w:val="25"/>
          <w:u w:color="000000"/>
        </w:rPr>
        <w:t xml:space="preserve">– </w:t>
      </w:r>
      <w:r w:rsidR="00102BE5" w:rsidRPr="00F22A20">
        <w:t>HS nêu được cách xây dựng mạng lưới quan hệ cộng đồng.</w:t>
      </w:r>
    </w:p>
    <w:p w:rsidR="00EF3B60" w:rsidRPr="00F22A20" w:rsidRDefault="00102BE5">
      <w:pPr>
        <w:spacing w:after="4" w:line="259" w:lineRule="auto"/>
        <w:ind w:left="563"/>
        <w:jc w:val="left"/>
      </w:pPr>
      <w:r w:rsidRPr="00F22A20">
        <w:rPr>
          <w:i/>
        </w:rPr>
        <w:t>b) Tổ chức thực hiện</w:t>
      </w:r>
    </w:p>
    <w:tbl>
      <w:tblPr>
        <w:tblStyle w:val="TableGrid"/>
        <w:tblW w:w="8482" w:type="dxa"/>
        <w:tblInd w:w="575" w:type="dxa"/>
        <w:tblCellMar>
          <w:top w:w="61" w:type="dxa"/>
          <w:left w:w="113" w:type="dxa"/>
          <w:right w:w="75" w:type="dxa"/>
        </w:tblCellMar>
        <w:tblLook w:val="04A0" w:firstRow="1" w:lastRow="0" w:firstColumn="1" w:lastColumn="0" w:noHBand="0" w:noVBand="1"/>
      </w:tblPr>
      <w:tblGrid>
        <w:gridCol w:w="3526"/>
        <w:gridCol w:w="2891"/>
        <w:gridCol w:w="2065"/>
      </w:tblGrid>
      <w:tr w:rsidR="00EF3B60" w:rsidRPr="00F22A20">
        <w:trPr>
          <w:trHeight w:val="677"/>
        </w:trPr>
        <w:tc>
          <w:tcPr>
            <w:tcW w:w="352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9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065"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677"/>
        </w:trPr>
        <w:tc>
          <w:tcPr>
            <w:tcW w:w="8482" w:type="dxa"/>
            <w:gridSpan w:val="3"/>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Đọc 2 tình huống ở mục 1, hoạt động 1, trang 35 (SGK) để chỉ ra mạng lưới quan hệ cộng đồng trong các tình huống</w:t>
            </w:r>
          </w:p>
        </w:tc>
      </w:tr>
      <w:tr w:rsidR="00EF3B60" w:rsidRPr="00F22A20">
        <w:trPr>
          <w:trHeight w:val="2825"/>
        </w:trPr>
        <w:tc>
          <w:tcPr>
            <w:tcW w:w="3526" w:type="dxa"/>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right="38" w:firstLine="0"/>
            </w:pPr>
            <w:r w:rsidRPr="00F22A20">
              <w:rPr>
                <w:rFonts w:eastAsia="Calibri"/>
                <w:sz w:val="24"/>
              </w:rPr>
              <w:lastRenderedPageBreak/>
              <w:t xml:space="preserve">– GV giao nhiệm vụ và hướng dẫn HS thực hiện nhiệm vụ 1. Có thể gợi ý cho HS trả lời theo các ý sau: </w:t>
            </w:r>
          </w:p>
          <w:p w:rsidR="00EF3B60" w:rsidRPr="00F22A20" w:rsidRDefault="00102BE5">
            <w:pPr>
              <w:spacing w:after="57" w:line="229" w:lineRule="auto"/>
              <w:ind w:left="0" w:firstLine="0"/>
            </w:pPr>
            <w:r w:rsidRPr="00F22A20">
              <w:rPr>
                <w:rFonts w:eastAsia="Calibri"/>
                <w:sz w:val="24"/>
              </w:rPr>
              <w:t>+ Tên tổ chức, cá nhân tham gia trong mạng lưới quan hệ cộng đồng.</w:t>
            </w:r>
          </w:p>
          <w:p w:rsidR="00EF3B60" w:rsidRPr="00F22A20" w:rsidRDefault="00102BE5">
            <w:pPr>
              <w:spacing w:after="57" w:line="229" w:lineRule="auto"/>
              <w:ind w:left="0" w:firstLine="0"/>
            </w:pPr>
            <w:r w:rsidRPr="00F22A20">
              <w:rPr>
                <w:rFonts w:eastAsia="Calibri"/>
                <w:sz w:val="24"/>
              </w:rPr>
              <w:t>+ Sự tham gia đóng góp của tổ chức, cá nhân đó trong hoạt động cộng đồng.</w:t>
            </w:r>
          </w:p>
          <w:p w:rsidR="00EF3B60" w:rsidRPr="00F22A20" w:rsidRDefault="00102BE5">
            <w:pPr>
              <w:spacing w:after="0" w:line="259" w:lineRule="auto"/>
              <w:ind w:left="0" w:firstLine="0"/>
            </w:pPr>
            <w:r w:rsidRPr="00F22A20">
              <w:rPr>
                <w:rFonts w:eastAsia="Calibri"/>
                <w:sz w:val="24"/>
              </w:rPr>
              <w:t>+ Cách thức hoạt động của mạng lưới quan hệ cộng đồng.</w:t>
            </w:r>
          </w:p>
        </w:tc>
        <w:tc>
          <w:tcPr>
            <w:tcW w:w="2891"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GV giao nhiệm vụ và hướng dẫn cách thực hiện nhiệm vụ.</w:t>
            </w:r>
          </w:p>
        </w:tc>
        <w:tc>
          <w:tcPr>
            <w:tcW w:w="206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HS nhận thức được đặc trưng của mạng lưới quan hệ cộng đồng.</w:t>
            </w:r>
          </w:p>
        </w:tc>
      </w:tr>
      <w:tr w:rsidR="00EF3B60" w:rsidRPr="00F22A20">
        <w:trPr>
          <w:trHeight w:val="687"/>
        </w:trPr>
        <w:tc>
          <w:tcPr>
            <w:tcW w:w="3526"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Tổ chức cho HS thực hiện nhiệm vụ theo nhóm cặp đôi hoặc nhóm nhỏ.</w:t>
            </w:r>
          </w:p>
        </w:tc>
        <w:tc>
          <w:tcPr>
            <w:tcW w:w="2891"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trao đổi theo cặp hoặc nhóm nhỏ.</w:t>
            </w:r>
          </w:p>
        </w:tc>
        <w:tc>
          <w:tcPr>
            <w:tcW w:w="2065"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687"/>
        </w:trPr>
        <w:tc>
          <w:tcPr>
            <w:tcW w:w="3526"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Mời đại diện một số nhóm chia sẻ kết quả thực hiện nhiệm vụ trước lớp. </w:t>
            </w:r>
          </w:p>
        </w:tc>
        <w:tc>
          <w:tcPr>
            <w:tcW w:w="2891"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Đại diện nhóm trình bày kết quả thảo luận trước lớp.</w:t>
            </w:r>
          </w:p>
        </w:tc>
        <w:tc>
          <w:tcPr>
            <w:tcW w:w="2065"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4768"/>
        </w:trPr>
        <w:tc>
          <w:tcPr>
            <w:tcW w:w="3526"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tổng hợp ý kiến của HS và chốt lại: Địa phương nào cũng có các mạng lưới quan hệ cộng đồng. Mạng lưới quan hệ cộng đồng là tập hợp các cá nhân có chung mục đích, sở thích, hoạt động tự nguyện, phi lợi nhuận. Ví dụ: Nhóm thiện nguyện là tập hợp những cá nhân, tổ chức tình nguyện tham gia các hoạt động nhằm giúp đỡ những người có hoàn cảnh khó khăn; Đội văn nghệ “Vẻ đẹp tháng 3” là tập hợp những chị em phụ nữ tình nguyện tham gia đội văn nghệ để biểu diễn văn nghệ chào mừng ngày Quốc tế phụ nữ 8/3,… Hoạt động của mạng lưới quan hệ cộng đồng mang lại các giá trị tinh thần, lợi ích cho cộng đồng và góp phần phát triển xã hội. </w:t>
            </w:r>
          </w:p>
        </w:tc>
        <w:tc>
          <w:tcPr>
            <w:tcW w:w="2891"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HS ghi lại kết quả hoạt động.</w:t>
            </w:r>
          </w:p>
        </w:tc>
        <w:tc>
          <w:tcPr>
            <w:tcW w:w="2065"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trHeight w:val="520"/>
        </w:trPr>
        <w:tc>
          <w:tcPr>
            <w:tcW w:w="8482" w:type="dxa"/>
            <w:gridSpan w:val="3"/>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Thảo luận về cách xây dựng mạng lưới quan hệ cộng đồng</w:t>
            </w:r>
          </w:p>
        </w:tc>
      </w:tr>
      <w:tr w:rsidR="00EF3B60" w:rsidRPr="00F22A20">
        <w:trPr>
          <w:trHeight w:val="1754"/>
        </w:trPr>
        <w:tc>
          <w:tcPr>
            <w:tcW w:w="3526"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xml:space="preserve">– GV giao nhiệm vụ và hướng dẫn HS thảo luận nhóm để thực hiện nhiệm vụ 2, dựa vào gợi ý trong mục 2, hoạt động 1, trang 35 (SGK). </w:t>
            </w:r>
          </w:p>
        </w:tc>
        <w:tc>
          <w:tcPr>
            <w:tcW w:w="2891"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Tiếp nhận nhiệm vụ và lắng nghe gợi ý của GV.</w:t>
            </w:r>
          </w:p>
        </w:tc>
        <w:tc>
          <w:tcPr>
            <w:tcW w:w="2065"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9" w:lineRule="auto"/>
              <w:ind w:left="0" w:right="38" w:firstLine="0"/>
            </w:pPr>
            <w:r w:rsidRPr="00F22A20">
              <w:rPr>
                <w:rFonts w:eastAsia="Calibri"/>
                <w:sz w:val="24"/>
              </w:rPr>
              <w:t>Mỗi nhóm HS có một sản phẩm là bản ghi kết quả thảo luận về:</w:t>
            </w:r>
          </w:p>
          <w:p w:rsidR="00EF3B60" w:rsidRPr="00F22A20" w:rsidRDefault="00102BE5">
            <w:pPr>
              <w:spacing w:after="0" w:line="259" w:lineRule="auto"/>
              <w:ind w:left="0" w:firstLine="0"/>
            </w:pPr>
            <w:r w:rsidRPr="00F22A20">
              <w:rPr>
                <w:rFonts w:eastAsia="Calibri"/>
                <w:sz w:val="24"/>
              </w:rPr>
              <w:t>– Đặc trưng của mạng lưới quan hệ cộng đồng.</w:t>
            </w:r>
          </w:p>
        </w:tc>
      </w:tr>
    </w:tbl>
    <w:p w:rsidR="00EF3B60" w:rsidRPr="00F22A20" w:rsidRDefault="00EF3B60">
      <w:pPr>
        <w:spacing w:after="0" w:line="259" w:lineRule="auto"/>
        <w:ind w:left="-850" w:right="299" w:firstLine="0"/>
        <w:jc w:val="left"/>
      </w:pPr>
    </w:p>
    <w:tbl>
      <w:tblPr>
        <w:tblStyle w:val="TableGrid"/>
        <w:tblW w:w="8482" w:type="dxa"/>
        <w:tblInd w:w="292" w:type="dxa"/>
        <w:tblCellMar>
          <w:top w:w="61" w:type="dxa"/>
          <w:left w:w="114" w:type="dxa"/>
          <w:right w:w="74" w:type="dxa"/>
        </w:tblCellMar>
        <w:tblLook w:val="04A0" w:firstRow="1" w:lastRow="0" w:firstColumn="1" w:lastColumn="0" w:noHBand="0" w:noVBand="1"/>
      </w:tblPr>
      <w:tblGrid>
        <w:gridCol w:w="274"/>
        <w:gridCol w:w="3140"/>
        <w:gridCol w:w="276"/>
        <w:gridCol w:w="2512"/>
        <w:gridCol w:w="277"/>
        <w:gridCol w:w="1734"/>
        <w:gridCol w:w="269"/>
      </w:tblGrid>
      <w:tr w:rsidR="00EF3B60" w:rsidRPr="00F22A20">
        <w:trPr>
          <w:gridAfter w:val="1"/>
          <w:wAfter w:w="283" w:type="dxa"/>
          <w:trHeight w:val="677"/>
        </w:trPr>
        <w:tc>
          <w:tcPr>
            <w:tcW w:w="352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9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065"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1608"/>
        </w:trPr>
        <w:tc>
          <w:tcPr>
            <w:tcW w:w="3526" w:type="dxa"/>
            <w:gridSpan w:val="2"/>
            <w:tcBorders>
              <w:top w:val="single" w:sz="6" w:space="0" w:color="00975E"/>
              <w:left w:val="single" w:sz="6" w:space="0" w:color="00975E"/>
              <w:bottom w:val="nil"/>
              <w:right w:val="single" w:sz="6" w:space="0" w:color="00975E"/>
            </w:tcBorders>
          </w:tcPr>
          <w:p w:rsidR="00EF3B60" w:rsidRPr="00F22A20" w:rsidRDefault="00102BE5">
            <w:pPr>
              <w:spacing w:after="10" w:line="259" w:lineRule="auto"/>
              <w:ind w:left="0" w:firstLine="0"/>
              <w:jc w:val="left"/>
            </w:pPr>
            <w:r w:rsidRPr="00F22A20">
              <w:rPr>
                <w:rFonts w:eastAsia="Calibri"/>
                <w:sz w:val="24"/>
              </w:rPr>
              <w:t>GV có thể gợi ý thêm như sau:</w:t>
            </w:r>
          </w:p>
          <w:p w:rsidR="00EF3B60" w:rsidRPr="00F22A20" w:rsidRDefault="00102BE5">
            <w:pPr>
              <w:spacing w:after="0" w:line="259" w:lineRule="auto"/>
              <w:ind w:left="0" w:right="39" w:firstLine="0"/>
            </w:pPr>
            <w:r w:rsidRPr="00F22A20">
              <w:rPr>
                <w:rFonts w:eastAsia="Calibri"/>
                <w:sz w:val="24"/>
              </w:rPr>
              <w:t>+ Để xây dựng mạng lưới quan hệ cộng đồng cần trải qua bao nhiêu bước/ giai đoạn? + Những nhiệm vụ mà các thành viên trong mạng lưới phải thực hiện là gì?</w:t>
            </w:r>
          </w:p>
        </w:tc>
        <w:tc>
          <w:tcPr>
            <w:tcW w:w="2891"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06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Cách xây dựng mạng lưới quan hệ cộng đồng.</w:t>
            </w:r>
          </w:p>
        </w:tc>
      </w:tr>
      <w:tr w:rsidR="00EF3B60" w:rsidRPr="00F22A20">
        <w:trPr>
          <w:gridAfter w:val="1"/>
          <w:wAfter w:w="283" w:type="dxa"/>
          <w:trHeight w:val="947"/>
        </w:trPr>
        <w:tc>
          <w:tcPr>
            <w:tcW w:w="3526"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Tổ chức cho HS thực hiện nhiệm vụ.</w:t>
            </w:r>
          </w:p>
        </w:tc>
        <w:tc>
          <w:tcPr>
            <w:tcW w:w="289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Thảo luận nhóm để thực hiện nhiệm vụ và ghi kết quả ra giấy khổ lớn.</w:t>
            </w:r>
          </w:p>
        </w:tc>
        <w:tc>
          <w:tcPr>
            <w:tcW w:w="2065"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1217"/>
        </w:trPr>
        <w:tc>
          <w:tcPr>
            <w:tcW w:w="3526"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Tổ chức cho HS báo cáo kết quả thực hiện nhiệm vụ.</w:t>
            </w:r>
          </w:p>
        </w:tc>
        <w:tc>
          <w:tcPr>
            <w:tcW w:w="289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Đại diện 1 – 2 nhóm chia sẻ kết quả thực hiện nhiệm vụ trước lớp. Các nhóm còn lại lắng nghe, nhận xét, góp ý. </w:t>
            </w:r>
          </w:p>
        </w:tc>
        <w:tc>
          <w:tcPr>
            <w:tcW w:w="2065"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8649"/>
        </w:trPr>
        <w:tc>
          <w:tcPr>
            <w:tcW w:w="3526"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lastRenderedPageBreak/>
              <w:t>– GV tổng hợp các ý kiến của HS và kết luận hoạt động 1:</w:t>
            </w:r>
          </w:p>
          <w:p w:rsidR="00EF3B60" w:rsidRPr="00F22A20" w:rsidRDefault="00102BE5">
            <w:pPr>
              <w:spacing w:after="80" w:line="221" w:lineRule="auto"/>
              <w:ind w:left="0" w:right="38" w:firstLine="0"/>
            </w:pPr>
            <w:r w:rsidRPr="00F22A20">
              <w:rPr>
                <w:rFonts w:eastAsia="Calibri"/>
                <w:sz w:val="24"/>
              </w:rPr>
              <w:t xml:space="preserve">+ Mạng lưới quan hệ cộng đồng là tập hợp các cá nhân có chung mục đích, sở thích. Mạng lưới quan hệ cộng đồng thường hoạt động bằng cách trao đổi thông tin, kết nối nhằm mang lại giá trị tốt đẹp cho cộng đồng. Trong mạng lưới quan hệ cộng đồng, các cá nhân có thể trao đổi thông tin, sở thích, các mối quan tâm, thường xuyên tham gia các hoạt động chung với nhau và phi lợi nhuận. </w:t>
            </w:r>
          </w:p>
          <w:p w:rsidR="00EF3B60" w:rsidRPr="00F22A20" w:rsidRDefault="00102BE5">
            <w:pPr>
              <w:spacing w:after="57" w:line="221" w:lineRule="auto"/>
              <w:ind w:left="0" w:right="38" w:firstLine="0"/>
            </w:pPr>
            <w:r w:rsidRPr="00F22A20">
              <w:rPr>
                <w:rFonts w:eastAsia="Calibri"/>
                <w:sz w:val="24"/>
              </w:rPr>
              <w:t>+ Cách xây dựng mạng lưới quan hệ cộng đồng: 1/ Xác định hoạt động và mục đích của hoạt động cần có sự tham gia của mạng lưới quan hệ cộng đồng; 2/ Xác định cá nhân và tổ chức tham gia; vai trò của họ trong mạng lưới; 3/ Kết nối các cá nhân và tổ chức tham gia mạng lưới quan hệ cộng đồng; 4/ Duy trì sự tham gia của các cá nhân và tổ chức trong mạng lưới quan hệ cộng đồng. (GV sử dụng sơ đồ ở mục 2, hoạt động 1, trang 35 (SGK) để nêu cách xây dựng mạng lưới quan hệ cộng đồng. Có thể nêu ví dụ minh hoạ hoặc giải thích từng bước để HS hiểu và nhớ được cách xây dựng mạng lưới quan hệ cộng đồng).</w:t>
            </w:r>
          </w:p>
          <w:p w:rsidR="00EF3B60" w:rsidRPr="00F22A20" w:rsidRDefault="00102BE5">
            <w:pPr>
              <w:spacing w:after="59" w:line="221" w:lineRule="auto"/>
              <w:ind w:left="1" w:firstLine="0"/>
            </w:pPr>
            <w:r w:rsidRPr="00F22A20">
              <w:rPr>
                <w:rFonts w:eastAsia="Calibri"/>
                <w:sz w:val="24"/>
              </w:rPr>
              <w:t xml:space="preserve">+ Khi xây dựng mạng lưới quan hệ cộng đồng, cần lưu ý: </w:t>
            </w:r>
          </w:p>
          <w:p w:rsidR="00EF3B60" w:rsidRPr="00F22A20" w:rsidRDefault="00102BE5">
            <w:pPr>
              <w:spacing w:after="0" w:line="259" w:lineRule="auto"/>
              <w:ind w:left="1" w:right="21" w:firstLine="0"/>
            </w:pPr>
            <w:r w:rsidRPr="00F22A20">
              <w:rPr>
                <w:rFonts w:eastAsia="Segoe UI Symbol"/>
                <w:sz w:val="24"/>
              </w:rPr>
              <w:t>•</w:t>
            </w:r>
            <w:r w:rsidRPr="00F22A20">
              <w:rPr>
                <w:rFonts w:eastAsia="Calibri"/>
                <w:sz w:val="24"/>
              </w:rPr>
              <w:t xml:space="preserve"> Kết nối với những người có “tiềm năng” cùng chung mục đích với các thành viên tham gia mạng lưới.</w:t>
            </w:r>
          </w:p>
        </w:tc>
        <w:tc>
          <w:tcPr>
            <w:tcW w:w="289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Ghi kết luận hoạt động 1.</w:t>
            </w:r>
          </w:p>
        </w:tc>
        <w:tc>
          <w:tcPr>
            <w:tcW w:w="2065"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4" w:type="dxa"/>
            <w:right w:w="75" w:type="dxa"/>
          </w:tblCellMar>
        </w:tblPrEx>
        <w:trPr>
          <w:gridBefore w:val="1"/>
          <w:wBefore w:w="283" w:type="dxa"/>
          <w:trHeight w:val="677"/>
        </w:trPr>
        <w:tc>
          <w:tcPr>
            <w:tcW w:w="352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9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65"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64" w:type="dxa"/>
            <w:right w:w="75" w:type="dxa"/>
          </w:tblCellMar>
        </w:tblPrEx>
        <w:trPr>
          <w:gridBefore w:val="1"/>
          <w:wBefore w:w="283" w:type="dxa"/>
          <w:trHeight w:val="1444"/>
        </w:trPr>
        <w:tc>
          <w:tcPr>
            <w:tcW w:w="3526"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8" w:line="221" w:lineRule="auto"/>
              <w:ind w:left="0" w:firstLine="0"/>
            </w:pPr>
            <w:r w:rsidRPr="00F22A20">
              <w:rPr>
                <w:rFonts w:eastAsia="Arial"/>
                <w:sz w:val="24"/>
                <w:szCs w:val="24"/>
                <w:u w:color="000000"/>
              </w:rPr>
              <w:lastRenderedPageBreak/>
              <w:t>•</w:t>
            </w:r>
            <w:r w:rsidRPr="00F22A20">
              <w:rPr>
                <w:rFonts w:eastAsia="Arial"/>
                <w:sz w:val="24"/>
                <w:szCs w:val="24"/>
                <w:u w:color="000000"/>
              </w:rPr>
              <w:tab/>
            </w:r>
            <w:r w:rsidR="00102BE5" w:rsidRPr="00F22A20">
              <w:rPr>
                <w:rFonts w:eastAsia="Calibri"/>
                <w:sz w:val="24"/>
              </w:rPr>
              <w:t xml:space="preserve">Cùng tạo ra cơ hội để mạng lưới trở nên rộng và lớn mạnh hơn. </w:t>
            </w:r>
          </w:p>
          <w:p w:rsidR="00EF3B60" w:rsidRPr="00F22A20" w:rsidRDefault="00F22A20" w:rsidP="00F22A20">
            <w:pPr>
              <w:spacing w:after="0" w:line="259" w:lineRule="auto"/>
              <w:ind w:left="0" w:firstLine="0"/>
            </w:pPr>
            <w:r w:rsidRPr="00F22A20">
              <w:rPr>
                <w:rFonts w:eastAsia="Arial"/>
                <w:sz w:val="24"/>
                <w:szCs w:val="24"/>
                <w:u w:color="000000"/>
              </w:rPr>
              <w:t>•</w:t>
            </w:r>
            <w:r w:rsidRPr="00F22A20">
              <w:rPr>
                <w:rFonts w:eastAsia="Arial"/>
                <w:sz w:val="24"/>
                <w:szCs w:val="24"/>
                <w:u w:color="000000"/>
              </w:rPr>
              <w:tab/>
            </w:r>
            <w:r w:rsidR="00102BE5" w:rsidRPr="00F22A20">
              <w:rPr>
                <w:rFonts w:eastAsia="Calibri"/>
                <w:sz w:val="24"/>
              </w:rPr>
              <w:t xml:space="preserve">Tạo cơ hội và điều kiện thuận lợi để cung cấp kiến thức, kĩ năng, vật chất cho cộng đồng. </w:t>
            </w:r>
          </w:p>
        </w:tc>
        <w:tc>
          <w:tcPr>
            <w:tcW w:w="289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065"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47" w:line="259" w:lineRule="auto"/>
        <w:ind w:left="294"/>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27" w:line="312" w:lineRule="auto"/>
        <w:ind w:left="577" w:right="1375"/>
      </w:pPr>
      <w:r w:rsidRPr="00F22A20">
        <w:rPr>
          <w:b/>
        </w:rPr>
        <w:t xml:space="preserve">Hoạt động 2. Đề xuất cách xây dựng mạng lưới quan hệ cộng đồng </w:t>
      </w:r>
      <w:r w:rsidRPr="00F22A20">
        <w:rPr>
          <w:i/>
        </w:rPr>
        <w:t>a) Mục tiêu</w:t>
      </w:r>
    </w:p>
    <w:p w:rsidR="00EF3B60" w:rsidRPr="00F22A20" w:rsidRDefault="00102BE5">
      <w:pPr>
        <w:spacing w:after="164"/>
        <w:ind w:left="577" w:right="4"/>
      </w:pPr>
      <w:r w:rsidRPr="00F22A20">
        <w:t xml:space="preserve">HS đề xuất được cách xây dựng mạng lưới quan hệ cộng đồng trong những trường hợp cụ thể. </w:t>
      </w:r>
    </w:p>
    <w:p w:rsidR="00EF3B60" w:rsidRPr="00F22A20" w:rsidRDefault="00102BE5">
      <w:pPr>
        <w:spacing w:after="4" w:line="259" w:lineRule="auto"/>
        <w:ind w:left="563"/>
        <w:jc w:val="left"/>
      </w:pPr>
      <w:r w:rsidRPr="00F22A20">
        <w:rPr>
          <w:i/>
        </w:rPr>
        <w:t>b) Tổ chức thực hiện</w:t>
      </w:r>
    </w:p>
    <w:tbl>
      <w:tblPr>
        <w:tblStyle w:val="TableGrid"/>
        <w:tblW w:w="8507" w:type="dxa"/>
        <w:tblInd w:w="575" w:type="dxa"/>
        <w:tblCellMar>
          <w:top w:w="61" w:type="dxa"/>
          <w:left w:w="113" w:type="dxa"/>
          <w:right w:w="75" w:type="dxa"/>
        </w:tblCellMar>
        <w:tblLook w:val="04A0" w:firstRow="1" w:lastRow="0" w:firstColumn="1" w:lastColumn="0" w:noHBand="0" w:noVBand="1"/>
      </w:tblPr>
      <w:tblGrid>
        <w:gridCol w:w="270"/>
        <w:gridCol w:w="2500"/>
        <w:gridCol w:w="272"/>
        <w:gridCol w:w="3395"/>
        <w:gridCol w:w="272"/>
        <w:gridCol w:w="1525"/>
        <w:gridCol w:w="273"/>
      </w:tblGrid>
      <w:tr w:rsidR="00EF3B60" w:rsidRPr="00F22A20">
        <w:trPr>
          <w:gridBefore w:val="1"/>
          <w:wBefore w:w="283" w:type="dxa"/>
          <w:trHeight w:val="677"/>
        </w:trPr>
        <w:tc>
          <w:tcPr>
            <w:tcW w:w="286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379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844"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3" w:type="dxa"/>
          <w:trHeight w:val="2631"/>
        </w:trPr>
        <w:tc>
          <w:tcPr>
            <w:tcW w:w="2864"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GV chia nhóm và giao nhiệm vụ cho mỗi nhóm thảo luận để đề xuất cách xây dựng mạng lưới quan hệ cộng đồng trong một tình huống ở hoạt động 2, trang 36 (SGK).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GV hướng dẫn HS vận dụng cách xây dựng mạng lưới quan hệ cộng đồng đã tiếp thu được ở hoạt động 1 để thực hiện nhiệm vụ. </w:t>
            </w:r>
          </w:p>
        </w:tc>
        <w:tc>
          <w:tcPr>
            <w:tcW w:w="379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GV giao nhiệm vụ và hướng dẫn cách thực hiện nhiệm vụ.</w:t>
            </w:r>
          </w:p>
        </w:tc>
        <w:tc>
          <w:tcPr>
            <w:tcW w:w="184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21" w:lineRule="auto"/>
              <w:ind w:left="1" w:right="38" w:firstLine="0"/>
            </w:pPr>
            <w:r w:rsidRPr="00F22A20">
              <w:rPr>
                <w:rFonts w:eastAsia="Calibri"/>
                <w:sz w:val="24"/>
              </w:rPr>
              <w:t xml:space="preserve">Mỗi nhóm có một sản phẩm là kết quả đề xuất xây dựng mạng lưới quan hệ cộng đồng trong một tình huống ở trang 36 </w:t>
            </w:r>
          </w:p>
          <w:p w:rsidR="00EF3B60" w:rsidRPr="00F22A20" w:rsidRDefault="00102BE5">
            <w:pPr>
              <w:spacing w:after="0" w:line="259" w:lineRule="auto"/>
              <w:ind w:left="1" w:firstLine="0"/>
              <w:jc w:val="left"/>
            </w:pPr>
            <w:r w:rsidRPr="00F22A20">
              <w:rPr>
                <w:rFonts w:eastAsia="Calibri"/>
                <w:sz w:val="24"/>
              </w:rPr>
              <w:t>(SGK).</w:t>
            </w:r>
          </w:p>
        </w:tc>
      </w:tr>
      <w:tr w:rsidR="00EF3B60" w:rsidRPr="00F22A20">
        <w:trPr>
          <w:gridBefore w:val="1"/>
          <w:wBefore w:w="283" w:type="dxa"/>
          <w:trHeight w:val="3277"/>
        </w:trPr>
        <w:tc>
          <w:tcPr>
            <w:tcW w:w="286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1" w:firstLine="0"/>
            </w:pPr>
            <w:r w:rsidRPr="00F22A20">
              <w:rPr>
                <w:rFonts w:eastAsia="Calibri"/>
                <w:sz w:val="24"/>
              </w:rPr>
              <w:t>– GV tổ chức cho HS làm việc nhóm để thực hiện nhiệm vụ.</w:t>
            </w:r>
          </w:p>
        </w:tc>
        <w:tc>
          <w:tcPr>
            <w:tcW w:w="3798" w:type="dxa"/>
            <w:gridSpan w:val="2"/>
            <w:tcBorders>
              <w:top w:val="nil"/>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 Thảo luận và ghi kết quả vào giấy A0 hoặc bảng 2 mặt bằng bút dạ màu xanh những nội dung sau:</w:t>
            </w:r>
          </w:p>
          <w:p w:rsidR="00EF3B60" w:rsidRPr="00F22A20" w:rsidRDefault="00102BE5">
            <w:pPr>
              <w:spacing w:after="57" w:line="221" w:lineRule="auto"/>
              <w:ind w:left="0" w:right="38" w:firstLine="0"/>
            </w:pPr>
            <w:r w:rsidRPr="00F22A20">
              <w:rPr>
                <w:rFonts w:eastAsia="Calibri"/>
                <w:sz w:val="24"/>
              </w:rPr>
              <w:t>+ Ý tưởng/ mục đích hoạt động của mạng lưới quan hệ cộng đồng định xây dựng là gì? Mạng lưới đó đóng góp gì cho sự phát triển của địa phương?</w:t>
            </w:r>
          </w:p>
          <w:p w:rsidR="00EF3B60" w:rsidRPr="00F22A20" w:rsidRDefault="00102BE5">
            <w:pPr>
              <w:spacing w:after="57" w:line="221" w:lineRule="auto"/>
              <w:ind w:left="0" w:firstLine="0"/>
            </w:pPr>
            <w:r w:rsidRPr="00F22A20">
              <w:rPr>
                <w:rFonts w:eastAsia="Calibri"/>
                <w:sz w:val="24"/>
              </w:rPr>
              <w:t>+ Những cá nhân, tổ chức nào có thể tham gia vào mạng lưới?</w:t>
            </w:r>
          </w:p>
          <w:p w:rsidR="00EF3B60" w:rsidRPr="00F22A20" w:rsidRDefault="00102BE5">
            <w:pPr>
              <w:spacing w:after="0" w:line="259" w:lineRule="auto"/>
              <w:ind w:left="0" w:firstLine="0"/>
              <w:jc w:val="left"/>
            </w:pPr>
            <w:r w:rsidRPr="00F22A20">
              <w:rPr>
                <w:rFonts w:eastAsia="Calibri"/>
                <w:sz w:val="24"/>
              </w:rPr>
              <w:t>+ Cách kết nối tạo mạng lưới quan hệ cộng đồng để thực hiện ý tưởng, mục đích hoạt động.</w:t>
            </w:r>
          </w:p>
        </w:tc>
        <w:tc>
          <w:tcPr>
            <w:tcW w:w="1844"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1706"/>
        </w:trPr>
        <w:tc>
          <w:tcPr>
            <w:tcW w:w="286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xml:space="preserve">– GV tổ chức cho HS trình bày kết quả thảo luận bằng kĩ thuật “Phòng tranh”. </w:t>
            </w:r>
          </w:p>
        </w:tc>
        <w:tc>
          <w:tcPr>
            <w:tcW w:w="3798"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 xml:space="preserve">Các nhóm HS đính lên tường/ bảng kết quả thảo luận của nhóm mình. </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Cả lớp lần lượt đi “tham quan” sản phẩm của mỗi nhóm và có thể bổ sung bằng mực đỏ vào kết quả thảo luận của nhóm khác.</w:t>
            </w:r>
          </w:p>
        </w:tc>
        <w:tc>
          <w:tcPr>
            <w:tcW w:w="1844"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4" w:type="dxa"/>
            <w:right w:w="76" w:type="dxa"/>
          </w:tblCellMar>
        </w:tblPrEx>
        <w:trPr>
          <w:gridAfter w:val="1"/>
          <w:wAfter w:w="283" w:type="dxa"/>
          <w:trHeight w:val="677"/>
        </w:trPr>
        <w:tc>
          <w:tcPr>
            <w:tcW w:w="286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379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1844"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64" w:type="dxa"/>
            <w:right w:w="76" w:type="dxa"/>
          </w:tblCellMar>
        </w:tblPrEx>
        <w:trPr>
          <w:gridAfter w:val="1"/>
          <w:wAfter w:w="283" w:type="dxa"/>
          <w:trHeight w:val="1417"/>
        </w:trPr>
        <w:tc>
          <w:tcPr>
            <w:tcW w:w="286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nhận xét và kết luận hoạt động 2 trên cơ sở tổng hợp kết quả thực hiện nhiệm vụ, ưu điểm, nhược điểm trong các đề xuất của mỗi nhóm.</w:t>
            </w:r>
          </w:p>
        </w:tc>
        <w:tc>
          <w:tcPr>
            <w:tcW w:w="3798"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Ghi kết quả thực hiện hoạt động 2.</w:t>
            </w:r>
          </w:p>
        </w:tc>
        <w:tc>
          <w:tcPr>
            <w:tcW w:w="1844"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59" w:line="312" w:lineRule="auto"/>
        <w:ind w:left="280" w:right="272"/>
      </w:pPr>
      <w:r w:rsidRPr="00F22A20">
        <w:rPr>
          <w:b/>
        </w:rPr>
        <w:t xml:space="preserve">Hoạt động 3. Lập kế hoạch tham gia hoạt động giáo dục truyền thống và phát triển cộng đồng ở địa phương </w:t>
      </w:r>
      <w:r w:rsidRPr="00F22A20">
        <w:rPr>
          <w:i/>
        </w:rPr>
        <w:t>a) Mục tiêu</w:t>
      </w:r>
    </w:p>
    <w:p w:rsidR="00EF3B60" w:rsidRPr="00F22A20" w:rsidRDefault="00F22A20" w:rsidP="00F22A20">
      <w:pPr>
        <w:ind w:left="553" w:right="52" w:hanging="284"/>
      </w:pPr>
      <w:r w:rsidRPr="00F22A20">
        <w:rPr>
          <w:szCs w:val="25"/>
          <w:u w:color="000000"/>
        </w:rPr>
        <w:t xml:space="preserve">– </w:t>
      </w:r>
      <w:r w:rsidR="00102BE5" w:rsidRPr="00F22A20">
        <w:t>HS lập được kế hoạch hoạt động giáo dục truyền thống hoặc phát triển cộng đồng ở địa phương.</w:t>
      </w:r>
    </w:p>
    <w:p w:rsidR="00EF3B60" w:rsidRPr="00F22A20" w:rsidRDefault="00F22A20" w:rsidP="00F22A20">
      <w:pPr>
        <w:spacing w:after="79"/>
        <w:ind w:left="553" w:right="52" w:hanging="284"/>
      </w:pPr>
      <w:r w:rsidRPr="00F22A20">
        <w:rPr>
          <w:szCs w:val="25"/>
          <w:u w:color="000000"/>
        </w:rPr>
        <w:t xml:space="preserve">– </w:t>
      </w:r>
      <w:r w:rsidR="00102BE5" w:rsidRPr="00F22A20">
        <w:t>HS tích cực tham gia các hoạt động giáo dục truyền thống, phát triển cộng đồng ở địa phương.</w:t>
      </w:r>
    </w:p>
    <w:p w:rsidR="00EF3B60" w:rsidRPr="00F22A20" w:rsidRDefault="00102BE5">
      <w:pPr>
        <w:spacing w:after="4" w:line="259" w:lineRule="auto"/>
        <w:ind w:left="293"/>
        <w:jc w:val="left"/>
      </w:pPr>
      <w:r w:rsidRPr="00F22A20">
        <w:rPr>
          <w:i/>
        </w:rPr>
        <w:t>b) Tổ chức thực hiện</w:t>
      </w:r>
    </w:p>
    <w:tbl>
      <w:tblPr>
        <w:tblStyle w:val="TableGrid"/>
        <w:tblW w:w="8488" w:type="dxa"/>
        <w:tblInd w:w="292" w:type="dxa"/>
        <w:tblCellMar>
          <w:top w:w="61" w:type="dxa"/>
          <w:left w:w="113" w:type="dxa"/>
          <w:right w:w="75" w:type="dxa"/>
        </w:tblCellMar>
        <w:tblLook w:val="04A0" w:firstRow="1" w:lastRow="0" w:firstColumn="1" w:lastColumn="0" w:noHBand="0" w:noVBand="1"/>
      </w:tblPr>
      <w:tblGrid>
        <w:gridCol w:w="274"/>
        <w:gridCol w:w="3291"/>
        <w:gridCol w:w="276"/>
        <w:gridCol w:w="2391"/>
        <w:gridCol w:w="280"/>
        <w:gridCol w:w="1706"/>
        <w:gridCol w:w="270"/>
      </w:tblGrid>
      <w:tr w:rsidR="00EF3B60" w:rsidRPr="00F22A20">
        <w:trPr>
          <w:gridAfter w:val="1"/>
          <w:wAfter w:w="283" w:type="dxa"/>
          <w:trHeight w:val="677"/>
        </w:trPr>
        <w:tc>
          <w:tcPr>
            <w:tcW w:w="369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5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3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Lập kế hoạch tham gia một hoạt động giáo dục truyền thống và phát triển cộng đồng ở địa phương</w:t>
            </w:r>
          </w:p>
        </w:tc>
      </w:tr>
      <w:tr w:rsidR="00EF3B60" w:rsidRPr="00F22A20">
        <w:trPr>
          <w:gridAfter w:val="1"/>
          <w:wAfter w:w="283" w:type="dxa"/>
          <w:trHeight w:val="4365"/>
        </w:trPr>
        <w:tc>
          <w:tcPr>
            <w:tcW w:w="3696"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 xml:space="preserve">GV giới thiệu một số hoạt động giáo dục truyền thống và phát triển cộng đồng ở địa phương mà HS đã được biết đến hoặc tham gia ở lớp trước.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GV giao nhiệm vụ cho HS lựa chọn một hoạt động giáo dục truyền thống hoặc phát triển cộng đồng ở địa phương để lập kế hoạch tham gia. Yêu cầu những HS có chung lựa chọn tập hợp lại thành nhóm để lập kế hoạch.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GV hướng dẫn HS thực hiện nhiệm vụ dựa vào gợi ý ở mục 1, hoạt động 3, trang 36 (SGK).</w:t>
            </w:r>
          </w:p>
          <w:p w:rsidR="00EF3B60" w:rsidRPr="00F22A20" w:rsidRDefault="00102BE5">
            <w:pPr>
              <w:spacing w:after="0" w:line="259" w:lineRule="auto"/>
              <w:ind w:left="0" w:firstLine="0"/>
              <w:jc w:val="left"/>
            </w:pPr>
            <w:r w:rsidRPr="00F22A20">
              <w:rPr>
                <w:rFonts w:eastAsia="Calibri"/>
                <w:sz w:val="24"/>
              </w:rPr>
              <w:t xml:space="preserve">* Lưu ý HS: Kế hoạch của mỗi nhóm cần tập trung làm rõ: Tên của hoạt động, mục đích khi tham gia hoạt động; những việc cần làm khi tham gia hoạt động; thời gian và địa điểm tham gia. </w:t>
            </w:r>
          </w:p>
        </w:tc>
        <w:tc>
          <w:tcPr>
            <w:tcW w:w="2759"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Lắng nghe GV giao nhiệm vụ và hướng dẫn cách thực hiện nhiệm vụ.</w:t>
            </w:r>
          </w:p>
        </w:tc>
        <w:tc>
          <w:tcPr>
            <w:tcW w:w="203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Mỗi nhóm HS cần có sản phẩm là bản kế hoạch tham gia một hoạt động giáo dục truyền thống và phát triển cộng đồng ở địa phương.</w:t>
            </w:r>
          </w:p>
        </w:tc>
      </w:tr>
      <w:tr w:rsidR="00EF3B60" w:rsidRPr="00F22A20">
        <w:trPr>
          <w:gridAfter w:val="1"/>
          <w:wAfter w:w="283" w:type="dxa"/>
          <w:trHeight w:val="1706"/>
        </w:trPr>
        <w:tc>
          <w:tcPr>
            <w:tcW w:w="3696"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GV tổ chức cho HS thực hiện nhiệm vụ.</w:t>
            </w:r>
          </w:p>
        </w:tc>
        <w:tc>
          <w:tcPr>
            <w:tcW w:w="2759"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HS lựa chọn hoạt động và lập nhóm gồm các bạn có chung lựa chọn hoạt động.</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HS lập kế hoạch tham gia hoạt động theo nhóm.</w:t>
            </w:r>
          </w:p>
        </w:tc>
        <w:tc>
          <w:tcPr>
            <w:tcW w:w="2033"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right w:w="76" w:type="dxa"/>
          </w:tblCellMar>
        </w:tblPrEx>
        <w:trPr>
          <w:gridBefore w:val="1"/>
          <w:wBefore w:w="283" w:type="dxa"/>
          <w:trHeight w:val="677"/>
        </w:trPr>
        <w:tc>
          <w:tcPr>
            <w:tcW w:w="369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5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3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right w:w="76" w:type="dxa"/>
          </w:tblCellMar>
        </w:tblPrEx>
        <w:trPr>
          <w:gridBefore w:val="1"/>
          <w:wBefore w:w="283" w:type="dxa"/>
          <w:trHeight w:val="1338"/>
        </w:trPr>
        <w:tc>
          <w:tcPr>
            <w:tcW w:w="3696"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337" w:line="259" w:lineRule="auto"/>
              <w:ind w:left="0" w:firstLine="0"/>
              <w:jc w:val="left"/>
            </w:pPr>
            <w:r w:rsidRPr="00F22A20">
              <w:rPr>
                <w:rFonts w:eastAsia="Calibri"/>
                <w:sz w:val="24"/>
                <w:szCs w:val="24"/>
                <w:u w:color="000000"/>
              </w:rPr>
              <w:t xml:space="preserve">– </w:t>
            </w:r>
            <w:r w:rsidR="00102BE5" w:rsidRPr="00F22A20">
              <w:rPr>
                <w:rFonts w:eastAsia="Calibri"/>
                <w:sz w:val="24"/>
              </w:rPr>
              <w:t>Tổ chức cho HS chia sẻ kế hoạch đã lập.</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GV yêu cầu HS nhận xét kế hoạch của các nhóm và bổ sung thông tin.</w:t>
            </w:r>
          </w:p>
        </w:tc>
        <w:tc>
          <w:tcPr>
            <w:tcW w:w="2759"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Đại diện các nhóm trình bày kế hoạch của nhóm mình.</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Cả lớp lắng nghe và nhận xét, góp ý.</w:t>
            </w:r>
          </w:p>
        </w:tc>
        <w:tc>
          <w:tcPr>
            <w:tcW w:w="2033"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right w:w="76" w:type="dxa"/>
          </w:tblCellMar>
        </w:tblPrEx>
        <w:trPr>
          <w:gridBefore w:val="1"/>
          <w:wBefore w:w="283" w:type="dxa"/>
          <w:trHeight w:val="1052"/>
        </w:trPr>
        <w:tc>
          <w:tcPr>
            <w:tcW w:w="3696"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GV nhận xét chung, chỉ ra những điểm HS cần làm rõ hoặc điều chỉnh, bổ sung trong kế hoạch.</w:t>
            </w:r>
          </w:p>
        </w:tc>
        <w:tc>
          <w:tcPr>
            <w:tcW w:w="2759"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Các nhóm hoàn thiện lại kế hoạch theo góp ý của thầy cô và các bạn trong lớp.</w:t>
            </w:r>
          </w:p>
        </w:tc>
        <w:tc>
          <w:tcPr>
            <w:tcW w:w="2033"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right w:w="76" w:type="dxa"/>
          </w:tblCellMar>
        </w:tblPrEx>
        <w:trPr>
          <w:gridBefore w:val="1"/>
          <w:wBefore w:w="283" w:type="dxa"/>
          <w:trHeight w:val="407"/>
        </w:trPr>
        <w:tc>
          <w:tcPr>
            <w:tcW w:w="6455" w:type="dxa"/>
            <w:gridSpan w:val="4"/>
            <w:tcBorders>
              <w:top w:val="single" w:sz="6" w:space="0" w:color="00975E"/>
              <w:left w:val="single" w:sz="6" w:space="0" w:color="00975E"/>
              <w:bottom w:val="single" w:sz="6" w:space="0" w:color="00975E"/>
              <w:right w:val="nil"/>
            </w:tcBorders>
            <w:shd w:val="clear" w:color="auto" w:fill="E9F2E6"/>
          </w:tcPr>
          <w:p w:rsidR="00EF3B60" w:rsidRPr="00F22A20" w:rsidRDefault="00102BE5">
            <w:pPr>
              <w:spacing w:after="0" w:line="259" w:lineRule="auto"/>
              <w:ind w:left="0" w:firstLine="0"/>
              <w:jc w:val="left"/>
            </w:pPr>
            <w:r w:rsidRPr="00F22A20">
              <w:rPr>
                <w:rFonts w:eastAsia="Calibri"/>
                <w:b/>
                <w:i/>
                <w:sz w:val="24"/>
              </w:rPr>
              <w:t>Nhiệm vụ 2:</w:t>
            </w:r>
            <w:r w:rsidRPr="00F22A20">
              <w:rPr>
                <w:rFonts w:eastAsia="Calibri"/>
                <w:sz w:val="24"/>
              </w:rPr>
              <w:t xml:space="preserve"> Tham gia hoạt động theo kế hoạch đã xây dựng</w:t>
            </w:r>
          </w:p>
        </w:tc>
        <w:tc>
          <w:tcPr>
            <w:tcW w:w="2033" w:type="dxa"/>
            <w:gridSpan w:val="2"/>
            <w:tcBorders>
              <w:top w:val="single" w:sz="6" w:space="0" w:color="00975E"/>
              <w:left w:val="nil"/>
              <w:bottom w:val="single" w:sz="6" w:space="0" w:color="00975E"/>
              <w:right w:val="single" w:sz="6" w:space="0" w:color="00975E"/>
            </w:tcBorders>
            <w:shd w:val="clear" w:color="auto" w:fill="E9F2E6"/>
          </w:tcPr>
          <w:p w:rsidR="00EF3B60" w:rsidRPr="00F22A20" w:rsidRDefault="00EF3B60">
            <w:pPr>
              <w:spacing w:after="160" w:line="259" w:lineRule="auto"/>
              <w:ind w:left="0" w:firstLine="0"/>
              <w:jc w:val="left"/>
            </w:pPr>
          </w:p>
        </w:tc>
      </w:tr>
      <w:tr w:rsidR="00EF3B60" w:rsidRPr="00F22A20">
        <w:tblPrEx>
          <w:tblCellMar>
            <w:right w:w="76" w:type="dxa"/>
          </w:tblCellMar>
        </w:tblPrEx>
        <w:trPr>
          <w:gridBefore w:val="1"/>
          <w:wBefore w:w="283" w:type="dxa"/>
          <w:trHeight w:val="2197"/>
        </w:trPr>
        <w:tc>
          <w:tcPr>
            <w:tcW w:w="3696"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 xml:space="preserve">GV giao nhiệm vụ cho HS tham gia các hoạt động giáo dục truyền thống và phát triển cộng đồng ở địa phương. Hướng dẫn và yêu cầu HS thực hiện hoạt động này ở cộng đồng.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Nhắc HS ghi lại những việc đã làm, kết quả thực hiện, xin ý kiến nhận xét, đánh giá của cộng đồng để chia sẻ với các bạn, thầy cô. </w:t>
            </w:r>
          </w:p>
        </w:tc>
        <w:tc>
          <w:tcPr>
            <w:tcW w:w="2759"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HS ghi chép nhiệm vụ.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HS tham gia hoạt động và ghi chép kết quả.</w:t>
            </w:r>
          </w:p>
        </w:tc>
        <w:tc>
          <w:tcPr>
            <w:tcW w:w="2033"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577" w:right="2"/>
      </w:pPr>
      <w:r w:rsidRPr="00F22A20">
        <w:rPr>
          <w:b/>
        </w:rPr>
        <w:t xml:space="preserve">Hoạt động 4. Duy trì tham gia hoạt động giáo dục truyền thống và phát triển cộng đồng ở địa phương </w:t>
      </w:r>
      <w:r w:rsidRPr="00F22A20">
        <w:rPr>
          <w:i/>
        </w:rPr>
        <w:t>a) Mục tiêu</w:t>
      </w:r>
    </w:p>
    <w:p w:rsidR="00EF3B60" w:rsidRPr="00F22A20" w:rsidRDefault="00102BE5">
      <w:pPr>
        <w:spacing w:after="79"/>
        <w:ind w:left="577" w:right="4"/>
      </w:pPr>
      <w:r w:rsidRPr="00F22A20">
        <w:t>HS tham gia hoạt động giáo dục truyền thống và phát triển cộng đồng ở địa phương theo kế hoạch.</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4" w:type="dxa"/>
          <w:left w:w="113" w:type="dxa"/>
          <w:right w:w="75" w:type="dxa"/>
        </w:tblCellMar>
        <w:tblLook w:val="04A0" w:firstRow="1" w:lastRow="0" w:firstColumn="1" w:lastColumn="0" w:noHBand="0" w:noVBand="1"/>
      </w:tblPr>
      <w:tblGrid>
        <w:gridCol w:w="4315"/>
        <w:gridCol w:w="2329"/>
        <w:gridCol w:w="1844"/>
      </w:tblGrid>
      <w:tr w:rsidR="00EF3B60" w:rsidRPr="00F22A20">
        <w:trPr>
          <w:trHeight w:val="677"/>
        </w:trPr>
        <w:tc>
          <w:tcPr>
            <w:tcW w:w="431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32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1844"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3627"/>
        </w:trPr>
        <w:tc>
          <w:tcPr>
            <w:tcW w:w="4315"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firstLine="0"/>
              <w:jc w:val="left"/>
            </w:pPr>
            <w:r w:rsidRPr="00F22A20">
              <w:rPr>
                <w:rFonts w:eastAsia="Calibri"/>
                <w:sz w:val="24"/>
              </w:rPr>
              <w:t>– GV hướng dẫn và yêu cầu HS thực hiện những việc sau tại cộng đồng:</w:t>
            </w:r>
          </w:p>
          <w:p w:rsidR="00EF3B60" w:rsidRPr="00F22A20" w:rsidRDefault="00102BE5">
            <w:pPr>
              <w:spacing w:after="620" w:line="221" w:lineRule="auto"/>
              <w:ind w:left="0" w:right="38" w:firstLine="0"/>
            </w:pPr>
            <w:r w:rsidRPr="00F22A20">
              <w:rPr>
                <w:rFonts w:eastAsia="Calibri"/>
                <w:sz w:val="24"/>
              </w:rPr>
              <w:t xml:space="preserve">+ Cá nhân hoặc nhóm chuẩn bị các phương tiện, đồ dùng để tham gia hoạt động giáo dục truyền thống và phát triển cộng đồng ở địa phương. </w:t>
            </w:r>
          </w:p>
          <w:p w:rsidR="00EF3B60" w:rsidRPr="00F22A20" w:rsidRDefault="00102BE5">
            <w:pPr>
              <w:spacing w:after="0" w:line="259" w:lineRule="auto"/>
              <w:ind w:left="0" w:right="38" w:firstLine="0"/>
            </w:pPr>
            <w:r w:rsidRPr="00F22A20">
              <w:rPr>
                <w:rFonts w:eastAsia="Calibri"/>
                <w:sz w:val="24"/>
              </w:rPr>
              <w:t>+ Tham gia hoạt động và ghi chép lại những việc đã làm, kinh nghiệm thu nhận được và cảm xúc của bản thân khi tham gia hoạt động; những khó khăn, thách thức đã gặp phải trong quá trình tham gia hoạt động đó và cách khắc phục.</w:t>
            </w:r>
          </w:p>
        </w:tc>
        <w:tc>
          <w:tcPr>
            <w:tcW w:w="2329"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Chuẩn bị các phương tiện, đồ dùng cần thiết để tham gia hoạt động.</w:t>
            </w:r>
          </w:p>
          <w:p w:rsidR="00EF3B60" w:rsidRPr="00F22A20" w:rsidRDefault="00F22A20" w:rsidP="00F22A20">
            <w:pPr>
              <w:spacing w:after="10" w:line="259" w:lineRule="auto"/>
              <w:ind w:left="0" w:firstLine="0"/>
            </w:pPr>
            <w:r w:rsidRPr="00F22A20">
              <w:rPr>
                <w:rFonts w:eastAsia="Calibri"/>
                <w:sz w:val="24"/>
                <w:szCs w:val="24"/>
                <w:u w:color="000000"/>
              </w:rPr>
              <w:t xml:space="preserve">– </w:t>
            </w:r>
            <w:r w:rsidR="00102BE5" w:rsidRPr="00F22A20">
              <w:rPr>
                <w:rFonts w:eastAsia="Calibri"/>
                <w:sz w:val="24"/>
              </w:rPr>
              <w:t>Tham gia hoạt động.</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Ghi chép, lưu giữ kết quả tham gia hoạt động.</w:t>
            </w:r>
          </w:p>
        </w:tc>
        <w:tc>
          <w:tcPr>
            <w:tcW w:w="1844"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Mỗi HS cần có một sản phẩm là bản ghi chép kết quả tham gia hoạt động giáo dục truyền thống và phát triển cộng đồng ở địa phương.</w:t>
            </w:r>
          </w:p>
        </w:tc>
      </w:tr>
    </w:tbl>
    <w:p w:rsidR="00EF3B60" w:rsidRPr="00F22A20" w:rsidRDefault="00102BE5">
      <w:pPr>
        <w:pStyle w:val="Heading5"/>
        <w:spacing w:after="22"/>
        <w:ind w:left="1933" w:right="243"/>
        <w:rPr>
          <w:rFonts w:ascii="Times New Roman" w:hAnsi="Times New Roman" w:cs="Times New Roman"/>
        </w:rPr>
      </w:pPr>
      <w:r w:rsidRPr="00F22A20">
        <w:rPr>
          <w:rFonts w:ascii="Times New Roman" w:eastAsia="Times New Roman" w:hAnsi="Times New Roman" w:cs="Times New Roman"/>
          <w:b w:val="0"/>
          <w:color w:val="181717"/>
        </w:rPr>
        <w:t xml:space="preserve"> </w:t>
      </w: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284"/>
        <w:jc w:val="center"/>
      </w:pPr>
      <w:r w:rsidRPr="00F22A20">
        <w:rPr>
          <w:rFonts w:eastAsia="Calibri"/>
          <w:b/>
          <w:color w:val="007E50"/>
        </w:rPr>
        <w:t>(1 tiết)</w:t>
      </w:r>
    </w:p>
    <w:p w:rsidR="00EF3B60" w:rsidRPr="00F22A20" w:rsidRDefault="00102BE5">
      <w:pPr>
        <w:spacing w:after="27" w:line="312" w:lineRule="auto"/>
        <w:ind w:left="280" w:right="272"/>
      </w:pPr>
      <w:r w:rsidRPr="00F22A20">
        <w:rPr>
          <w:b/>
        </w:rPr>
        <w:t xml:space="preserve">Hoạt động 5. Chia sẻ kết quả tham gia hoạt động giáo dục truyền thống và phát triển cộng đồng ở địa phương </w:t>
      </w:r>
      <w:r w:rsidRPr="00F22A20">
        <w:rPr>
          <w:i/>
        </w:rPr>
        <w:t xml:space="preserve">a) Mục tiêu </w:t>
      </w:r>
    </w:p>
    <w:p w:rsidR="00EF3B60" w:rsidRPr="00F22A20" w:rsidRDefault="00102BE5">
      <w:pPr>
        <w:spacing w:after="0"/>
        <w:ind w:left="279" w:right="287"/>
      </w:pPr>
      <w:r w:rsidRPr="00F22A20">
        <w:t xml:space="preserve">HS chia sẻ được những việc đã làm, kết quả tham gia hoạt động giáo dục truyền thống và phát triển cộng đồng ở địa phương của bản thân. </w:t>
      </w:r>
      <w:r w:rsidRPr="00F22A20">
        <w:rPr>
          <w:i/>
        </w:rPr>
        <w:t xml:space="preserve">b) Tổ chức thực hiện </w:t>
      </w:r>
    </w:p>
    <w:tbl>
      <w:tblPr>
        <w:tblStyle w:val="TableGrid"/>
        <w:tblW w:w="8504" w:type="dxa"/>
        <w:tblInd w:w="292" w:type="dxa"/>
        <w:tblCellMar>
          <w:top w:w="61" w:type="dxa"/>
          <w:left w:w="113" w:type="dxa"/>
          <w:right w:w="75" w:type="dxa"/>
        </w:tblCellMar>
        <w:tblLook w:val="04A0" w:firstRow="1" w:lastRow="0" w:firstColumn="1" w:lastColumn="0" w:noHBand="0" w:noVBand="1"/>
      </w:tblPr>
      <w:tblGrid>
        <w:gridCol w:w="3469"/>
        <w:gridCol w:w="2970"/>
        <w:gridCol w:w="2065"/>
      </w:tblGrid>
      <w:tr w:rsidR="00EF3B60" w:rsidRPr="00F22A20">
        <w:trPr>
          <w:trHeight w:val="677"/>
        </w:trPr>
        <w:tc>
          <w:tcPr>
            <w:tcW w:w="346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9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65"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4676"/>
        </w:trPr>
        <w:tc>
          <w:tcPr>
            <w:tcW w:w="3469" w:type="dxa"/>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right="38" w:firstLine="0"/>
            </w:pPr>
            <w:r w:rsidRPr="00F22A20">
              <w:rPr>
                <w:rFonts w:eastAsia="Calibri"/>
                <w:sz w:val="24"/>
              </w:rPr>
              <w:lastRenderedPageBreak/>
              <w:t>– GV tổ chức cho các nhóm HS và cá nhân chia sẻ kết quả tham gia hoạt động giáo dục truyền thống và phát triển cộng đồng ở địa phương:</w:t>
            </w:r>
          </w:p>
          <w:p w:rsidR="00EF3B60" w:rsidRPr="00F22A20" w:rsidRDefault="00102BE5">
            <w:pPr>
              <w:spacing w:after="57" w:line="229" w:lineRule="auto"/>
              <w:ind w:left="0" w:firstLine="0"/>
            </w:pPr>
            <w:r w:rsidRPr="00F22A20">
              <w:rPr>
                <w:rFonts w:eastAsia="Calibri"/>
                <w:sz w:val="24"/>
              </w:rPr>
              <w:t>+ Hoạt động giáo dục truyền thống, phát triển cộng đồng đã tham gia.</w:t>
            </w:r>
          </w:p>
          <w:p w:rsidR="00EF3B60" w:rsidRPr="00F22A20" w:rsidRDefault="00102BE5">
            <w:pPr>
              <w:spacing w:after="57" w:line="229" w:lineRule="auto"/>
              <w:ind w:left="0" w:firstLine="0"/>
            </w:pPr>
            <w:r w:rsidRPr="00F22A20">
              <w:rPr>
                <w:rFonts w:eastAsia="Calibri"/>
                <w:sz w:val="24"/>
              </w:rPr>
              <w:t xml:space="preserve">+ Những việc đã làm khi tham gia hoạt động đó. </w:t>
            </w:r>
          </w:p>
          <w:p w:rsidR="00EF3B60" w:rsidRPr="00F22A20" w:rsidRDefault="00102BE5">
            <w:pPr>
              <w:spacing w:after="57" w:line="229" w:lineRule="auto"/>
              <w:ind w:left="0" w:firstLine="0"/>
            </w:pPr>
            <w:r w:rsidRPr="00F22A20">
              <w:rPr>
                <w:rFonts w:eastAsia="Calibri"/>
                <w:sz w:val="24"/>
              </w:rPr>
              <w:t>+ Những kiến thức, kinh nghiệm thu nhận được qua tham gia hoạt động.</w:t>
            </w:r>
          </w:p>
          <w:p w:rsidR="00EF3B60" w:rsidRPr="00F22A20" w:rsidRDefault="00102BE5">
            <w:pPr>
              <w:spacing w:after="57" w:line="229" w:lineRule="auto"/>
              <w:ind w:left="0" w:firstLine="0"/>
            </w:pPr>
            <w:r w:rsidRPr="00F22A20">
              <w:rPr>
                <w:rFonts w:eastAsia="Calibri"/>
                <w:sz w:val="24"/>
              </w:rPr>
              <w:t>+ Những trải nghiệm, cảm xúc trong quá trình tham gia.</w:t>
            </w:r>
          </w:p>
          <w:p w:rsidR="00EF3B60" w:rsidRPr="00F22A20" w:rsidRDefault="00102BE5">
            <w:pPr>
              <w:spacing w:after="57" w:line="229" w:lineRule="auto"/>
              <w:ind w:left="0" w:firstLine="0"/>
            </w:pPr>
            <w:r w:rsidRPr="00F22A20">
              <w:rPr>
                <w:rFonts w:eastAsia="Calibri"/>
                <w:sz w:val="24"/>
              </w:rPr>
              <w:t>+ Những thuận lợi, khó khăn của cá nhân, nhóm trong quá trình tham gia.</w:t>
            </w:r>
          </w:p>
          <w:p w:rsidR="00EF3B60" w:rsidRPr="00F22A20" w:rsidRDefault="00102BE5">
            <w:pPr>
              <w:spacing w:after="0" w:line="259" w:lineRule="auto"/>
              <w:ind w:left="0" w:firstLine="0"/>
              <w:jc w:val="left"/>
            </w:pPr>
            <w:r w:rsidRPr="00F22A20">
              <w:rPr>
                <w:rFonts w:eastAsia="Calibri"/>
                <w:sz w:val="24"/>
              </w:rPr>
              <w:t xml:space="preserve">+ Kết quả đạt được. </w:t>
            </w:r>
          </w:p>
        </w:tc>
        <w:tc>
          <w:tcPr>
            <w:tcW w:w="297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Các nhóm và cá nhân trình bày, báo cáo kết quả tham gia hoạt động giáo dục truyền thống và phát triển cộng đồng ở địa phương theo yêu cầu của GV.</w:t>
            </w:r>
          </w:p>
        </w:tc>
        <w:tc>
          <w:tcPr>
            <w:tcW w:w="206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Sản phẩm của mỗi nhóm/ cá nhân HS là kết quả tham gia hoạt động giáo dục truyền thống và phát triển cộng đồng ở địa phương của các em.</w:t>
            </w:r>
          </w:p>
        </w:tc>
      </w:tr>
      <w:tr w:rsidR="00EF3B60" w:rsidRPr="00F22A20">
        <w:trPr>
          <w:trHeight w:val="1688"/>
        </w:trPr>
        <w:tc>
          <w:tcPr>
            <w:tcW w:w="346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tổng hợp ý kiến và phần trình bày của các nhóm/ cá nhân, đưa ra nhận xét và khen ngợi các nhóm/ cá nhân đã tổ chức và tham gia thành công hoạt động, thu được nhiều kết quả từ hoạt động.</w:t>
            </w:r>
          </w:p>
        </w:tc>
        <w:tc>
          <w:tcPr>
            <w:tcW w:w="297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Ghi thu hoạch của bản thân sau khi nghe các bạn trình bày kết quả tham gia hoạt động và nhận xét của thầy cô giáo.</w:t>
            </w:r>
          </w:p>
        </w:tc>
        <w:tc>
          <w:tcPr>
            <w:tcW w:w="2065"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ind w:left="-3"/>
      </w:pPr>
      <w:r w:rsidRPr="00F22A20">
        <w:t>TỔNG KẾT NỘI DUNG 1</w:t>
      </w:r>
    </w:p>
    <w:p w:rsidR="00EF3B60" w:rsidRPr="00F22A20" w:rsidRDefault="00F22A20" w:rsidP="00F22A20">
      <w:pPr>
        <w:ind w:left="553" w:right="4" w:hanging="284"/>
      </w:pPr>
      <w:r w:rsidRPr="00F22A20">
        <w:rPr>
          <w:szCs w:val="25"/>
          <w:u w:color="000000"/>
        </w:rPr>
        <w:t xml:space="preserve">– </w:t>
      </w:r>
      <w:r w:rsidR="00102BE5" w:rsidRPr="00F22A20">
        <w:t>Yêu cầu một số HS chia sẻ những điều học hỏi được sau khi tham gia các hoạt động.</w:t>
      </w:r>
    </w:p>
    <w:p w:rsidR="00EF3B60" w:rsidRPr="00F22A20" w:rsidRDefault="00F22A20" w:rsidP="00F22A20">
      <w:pPr>
        <w:ind w:left="553" w:right="4" w:hanging="284"/>
      </w:pPr>
      <w:r w:rsidRPr="00F22A20">
        <w:rPr>
          <w:szCs w:val="25"/>
          <w:u w:color="000000"/>
        </w:rPr>
        <w:t xml:space="preserve">– </w:t>
      </w:r>
      <w:r w:rsidR="00102BE5" w:rsidRPr="00F22A20">
        <w:t xml:space="preserve">Kết luận chung: Mạng lưới quan hệ cộng đồng mang lại cho cá nhân và cộng đồng những lợi ích như: kết nối mọi người, giúp cho thành viên trong cộng đồng có thêm kiến thức, kĩ năng và được tăng cường nội lực. </w:t>
      </w:r>
    </w:p>
    <w:p w:rsidR="00EF3B60" w:rsidRPr="00F22A20" w:rsidRDefault="00102BE5">
      <w:pPr>
        <w:ind w:left="553" w:right="4" w:hanging="284"/>
      </w:pPr>
      <w:r w:rsidRPr="00F22A20">
        <w:t xml:space="preserve"> Biết cách xây dựng các mối quan hệ được coi là “chìa khoá” để xây dựng mạng lưới quan hệ cộng đồng. Khi xây dựng mạng lưới quan hệ cộng đồng, cần kết nối với những người “tiềm năng”, có cùng chung mục đích, cùng tạo ra cơ hội để mạng lưới trở nên lớn mạnh hơn và cùng nhau phát triển cộng đồng.</w:t>
      </w:r>
    </w:p>
    <w:p w:rsidR="00EF3B60" w:rsidRPr="00F22A20" w:rsidRDefault="00102BE5">
      <w:pPr>
        <w:ind w:left="851" w:right="4" w:hanging="284"/>
      </w:pPr>
      <w:r w:rsidRPr="00F22A20">
        <w:t xml:space="preserve"> Sự vững mạnh của mạng lưới quan hệ cộng đồng không phải là có số lượng thành viên lớn mà là có những thành viên nhiệt huyết, muốn giúp đỡ người khác và có khả năng tạo ra sự thay đổi.</w:t>
      </w:r>
    </w:p>
    <w:p w:rsidR="00EF3B60" w:rsidRPr="00F22A20" w:rsidRDefault="00F22A20" w:rsidP="00F22A20">
      <w:pPr>
        <w:spacing w:after="1889"/>
        <w:ind w:left="553" w:right="4" w:hanging="284"/>
      </w:pPr>
      <w:r w:rsidRPr="00F22A20">
        <w:rPr>
          <w:szCs w:val="25"/>
          <w:u w:color="000000"/>
        </w:rPr>
        <w:t xml:space="preserve">– </w:t>
      </w:r>
      <w:r w:rsidR="00102BE5" w:rsidRPr="00F22A20">
        <w:t>Nhận xét thái độ tham gia các hoạt động của HS. Tuyên dương, khen ngợi những HS, nhóm HS tích cực tham gia các hoạt động.</w:t>
      </w:r>
    </w:p>
    <w:p w:rsidR="00EF3B60" w:rsidRPr="00F22A20" w:rsidRDefault="00102BE5">
      <w:pPr>
        <w:spacing w:after="10" w:line="253" w:lineRule="auto"/>
        <w:ind w:left="1063"/>
        <w:jc w:val="left"/>
      </w:pPr>
      <w:r w:rsidRPr="00F22A20">
        <w:rPr>
          <w:rFonts w:eastAsia="Calibri"/>
          <w:noProof/>
          <w:color w:val="000000"/>
          <w:sz w:val="22"/>
        </w:rPr>
        <w:lastRenderedPageBreak/>
        <mc:AlternateContent>
          <mc:Choice Requires="wpg">
            <w:drawing>
              <wp:anchor distT="0" distB="0" distL="114300" distR="114300" simplePos="0" relativeHeight="251692032" behindDoc="1" locked="0" layoutInCell="1" allowOverlap="1" wp14:anchorId="038C8D02" wp14:editId="420A3CA6">
                <wp:simplePos x="0" y="0"/>
                <wp:positionH relativeFrom="column">
                  <wp:posOffset>410361</wp:posOffset>
                </wp:positionH>
                <wp:positionV relativeFrom="paragraph">
                  <wp:posOffset>37534</wp:posOffset>
                </wp:positionV>
                <wp:extent cx="416054" cy="279400"/>
                <wp:effectExtent l="0" t="0" r="0" b="0"/>
                <wp:wrapNone/>
                <wp:docPr id="276365" name="Group 276365"/>
                <wp:cNvGraphicFramePr/>
                <a:graphic xmlns:a="http://schemas.openxmlformats.org/drawingml/2006/main">
                  <a:graphicData uri="http://schemas.microsoft.com/office/word/2010/wordprocessingGroup">
                    <wpg:wgp>
                      <wpg:cNvGrpSpPr/>
                      <wpg:grpSpPr>
                        <a:xfrm>
                          <a:off x="0" y="0"/>
                          <a:ext cx="416054" cy="279400"/>
                          <a:chOff x="0" y="0"/>
                          <a:chExt cx="416054" cy="279400"/>
                        </a:xfrm>
                      </wpg:grpSpPr>
                      <wps:wsp>
                        <wps:cNvPr id="334787" name="Shape 334787"/>
                        <wps:cNvSpPr/>
                        <wps:spPr>
                          <a:xfrm>
                            <a:off x="0" y="0"/>
                            <a:ext cx="416054" cy="279400"/>
                          </a:xfrm>
                          <a:custGeom>
                            <a:avLst/>
                            <a:gdLst/>
                            <a:ahLst/>
                            <a:cxnLst/>
                            <a:rect l="0" t="0" r="0" b="0"/>
                            <a:pathLst>
                              <a:path w="416054" h="279400">
                                <a:moveTo>
                                  <a:pt x="0" y="0"/>
                                </a:moveTo>
                                <a:lnTo>
                                  <a:pt x="416054" y="0"/>
                                </a:lnTo>
                                <a:lnTo>
                                  <a:pt x="416054"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6365" style="width:32.7602pt;height:22pt;position:absolute;z-index:-2147483635;mso-position-horizontal-relative:text;mso-position-horizontal:absolute;margin-left:32.3119pt;mso-position-vertical-relative:text;margin-top:2.95541pt;" coordsize="4160,2794">
                <v:shape id="Shape 334788" style="position:absolute;width:4160;height:2794;left:0;top:0;" coordsize="416054,279400" path="m0,0l416054,0l416054,279400l0,279400l0,0">
                  <v:stroke weight="0pt" endcap="flat" joinstyle="miter" miterlimit="10" on="false" color="#000000" opacity="0"/>
                  <v:fill on="true" color="#c7332c" opacity="0.498039"/>
                </v:shape>
              </v:group>
            </w:pict>
          </mc:Fallback>
        </mc:AlternateContent>
      </w:r>
      <w:r w:rsidRPr="00F22A20">
        <w:rPr>
          <w:rFonts w:eastAsia="Calibri"/>
          <w:b/>
          <w:color w:val="00975E"/>
          <w:sz w:val="44"/>
        </w:rPr>
        <w:t xml:space="preserve">   KHẢO SÁT THỰC TRẠNG GIAO TIẾp CỦA HỌC SINH  </w:t>
      </w:r>
    </w:p>
    <w:p w:rsidR="00EF3B60" w:rsidRPr="00F22A20" w:rsidRDefault="00102BE5">
      <w:pPr>
        <w:pStyle w:val="Heading2"/>
        <w:ind w:left="680" w:right="389"/>
        <w:rPr>
          <w:rFonts w:ascii="Times New Roman" w:hAnsi="Times New Roman" w:cs="Times New Roman"/>
        </w:rPr>
      </w:pPr>
      <w:r w:rsidRPr="00F22A20">
        <w:rPr>
          <w:rFonts w:ascii="Times New Roman" w:hAnsi="Times New Roman" w:cs="Times New Roman"/>
        </w:rPr>
        <w:t>TRÊN MẠNG XÃ HỘI</w:t>
      </w:r>
    </w:p>
    <w:p w:rsidR="00EF3B60" w:rsidRPr="00F22A20" w:rsidRDefault="00102BE5">
      <w:pPr>
        <w:spacing w:after="1" w:line="265" w:lineRule="auto"/>
        <w:ind w:left="292"/>
        <w:jc w:val="center"/>
      </w:pPr>
      <w:r w:rsidRPr="00F22A20">
        <w:rPr>
          <w:b/>
          <w:color w:val="00975E"/>
        </w:rPr>
        <w:t>Thời gian thực hiện: 3 tiết</w:t>
      </w:r>
      <w:r w:rsidRPr="00F22A20">
        <w:rPr>
          <w:b/>
        </w:rPr>
        <w:t xml:space="preserve">  </w:t>
      </w:r>
    </w:p>
    <w:p w:rsidR="00EF3B60" w:rsidRPr="00F22A20" w:rsidRDefault="00102BE5">
      <w:pPr>
        <w:spacing w:after="116" w:line="249" w:lineRule="auto"/>
        <w:ind w:left="2437" w:right="2155" w:firstLine="4"/>
        <w:jc w:val="center"/>
      </w:pPr>
      <w:r w:rsidRPr="00F22A20">
        <w:t>(Hoạt động định hướng: 1 tiết;  Hoạt động giáo dục theo chủ đề: 1 tiết; Hoạt động phản hồi kết quả vận dụng: 1 tiết)</w:t>
      </w:r>
      <w:r w:rsidRPr="00F22A20">
        <w:rPr>
          <w:rFonts w:eastAsia="Calibri"/>
          <w:b/>
          <w:color w:val="00975E"/>
          <w:sz w:val="44"/>
        </w:rPr>
        <w:t xml:space="preserve"> </w:t>
      </w:r>
    </w:p>
    <w:p w:rsidR="00EF3B60" w:rsidRPr="00F22A20" w:rsidRDefault="00102BE5">
      <w:pPr>
        <w:pStyle w:val="Heading3"/>
        <w:spacing w:after="46"/>
      </w:pPr>
      <w:r w:rsidRPr="00F22A20">
        <w:t xml:space="preserve">I. MỤC TIÊU </w:t>
      </w:r>
    </w:p>
    <w:p w:rsidR="00EF3B60" w:rsidRPr="00F22A20" w:rsidRDefault="00102BE5">
      <w:pPr>
        <w:spacing w:after="197" w:line="259" w:lineRule="auto"/>
        <w:ind w:left="563"/>
        <w:jc w:val="left"/>
      </w:pPr>
      <w:r w:rsidRPr="00F22A20">
        <w:rPr>
          <w:i/>
        </w:rPr>
        <w:t>Sau khi tham gia trải nghiệm các hoạt động trong nội dung này, HS sẽ:</w:t>
      </w:r>
    </w:p>
    <w:p w:rsidR="00EF3B60" w:rsidRPr="00F22A20" w:rsidRDefault="00102BE5">
      <w:pPr>
        <w:pStyle w:val="Heading4"/>
        <w:spacing w:after="99"/>
        <w:ind w:right="243"/>
        <w:rPr>
          <w:rFonts w:ascii="Times New Roman" w:hAnsi="Times New Roman" w:cs="Times New Roman"/>
        </w:rPr>
      </w:pPr>
      <w:r w:rsidRPr="00F22A20">
        <w:rPr>
          <w:rFonts w:ascii="Times New Roman" w:hAnsi="Times New Roman" w:cs="Times New Roman"/>
        </w:rPr>
        <w:t>1.  Về kiến thức</w:t>
      </w:r>
    </w:p>
    <w:p w:rsidR="00EF3B60" w:rsidRPr="00F22A20" w:rsidRDefault="00102BE5">
      <w:pPr>
        <w:spacing w:after="182"/>
        <w:ind w:left="577" w:right="4"/>
      </w:pPr>
      <w:r w:rsidRPr="00F22A20">
        <w:t>Trình bày được các bước tiến hành đề tài khảo sát về thực trạng giao tiếp của HS trên mạng xã hội.</w:t>
      </w:r>
    </w:p>
    <w:p w:rsidR="00EF3B60" w:rsidRPr="00F22A20" w:rsidRDefault="00102BE5">
      <w:pPr>
        <w:pStyle w:val="Heading4"/>
        <w:ind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spacing w:after="72"/>
        <w:ind w:left="577" w:right="4"/>
      </w:pPr>
      <w:r w:rsidRPr="00F22A20">
        <w:t>Phát triển các năng lực:</w:t>
      </w:r>
    </w:p>
    <w:p w:rsidR="00EF3B60" w:rsidRPr="00F22A20" w:rsidRDefault="00F22A20" w:rsidP="00F22A20">
      <w:pPr>
        <w:spacing w:after="68"/>
        <w:ind w:left="851" w:right="4" w:hanging="284"/>
      </w:pPr>
      <w:r w:rsidRPr="00F22A20">
        <w:rPr>
          <w:szCs w:val="25"/>
          <w:u w:color="000000"/>
        </w:rPr>
        <w:t xml:space="preserve">– </w:t>
      </w:r>
      <w:r w:rsidR="00102BE5" w:rsidRPr="00F22A20">
        <w:t>Năng lực thiết kế và tổ chức hoạt động thông qua việc lập kế hoạch và thực hiện kế hoạch khảo sát về thực trạng giao tiếp của HS trên mạng xã hội.</w:t>
      </w:r>
    </w:p>
    <w:p w:rsidR="00EF3B60" w:rsidRPr="00F22A20" w:rsidRDefault="00F22A20" w:rsidP="00F22A20">
      <w:pPr>
        <w:spacing w:after="68"/>
        <w:ind w:left="851" w:right="4" w:hanging="284"/>
      </w:pPr>
      <w:r w:rsidRPr="00F22A20">
        <w:rPr>
          <w:szCs w:val="25"/>
          <w:u w:color="000000"/>
        </w:rPr>
        <w:t xml:space="preserve">– </w:t>
      </w:r>
      <w:r w:rsidR="00102BE5" w:rsidRPr="00F22A20">
        <w:t>Năng lực giao tiếp và hợp tác thông qua quá trình cùng các bạn trong nhóm lập kế hoạch khảo sát và triển khai khảo sát thực trạng giao tiếp của HS trên mạng xã hội.</w:t>
      </w:r>
    </w:p>
    <w:p w:rsidR="00EF3B60" w:rsidRPr="00F22A20" w:rsidRDefault="00F22A20" w:rsidP="00F22A20">
      <w:pPr>
        <w:spacing w:after="185"/>
        <w:ind w:left="851" w:right="4" w:hanging="284"/>
      </w:pPr>
      <w:r w:rsidRPr="00F22A20">
        <w:rPr>
          <w:szCs w:val="25"/>
          <w:u w:color="000000"/>
        </w:rPr>
        <w:t xml:space="preserve">– </w:t>
      </w:r>
      <w:r w:rsidR="00102BE5" w:rsidRPr="00F22A20">
        <w:t>Năng lực tìm kiếm và xử lí thông tin thông qua hoạt động xử lí kết quả khảo sát.</w:t>
      </w:r>
    </w:p>
    <w:p w:rsidR="00EF3B60" w:rsidRPr="00F22A20" w:rsidRDefault="00102BE5">
      <w:pPr>
        <w:pStyle w:val="Heading4"/>
        <w:spacing w:after="99"/>
        <w:ind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ind w:left="577" w:right="4"/>
      </w:pPr>
      <w:r w:rsidRPr="00F22A20">
        <w:t xml:space="preserve">Phát triển phẩm chất: trách nhiệm và trung thực thông qua hoạt động khảo sát và báo cáo kết quả khảo sát. </w:t>
      </w:r>
    </w:p>
    <w:p w:rsidR="00EF3B60" w:rsidRPr="00F22A20" w:rsidRDefault="00102BE5">
      <w:pPr>
        <w:pStyle w:val="Heading3"/>
        <w:spacing w:after="140"/>
        <w:ind w:left="-3"/>
      </w:pPr>
      <w:r w:rsidRPr="00F22A20">
        <w:t>II. THIẾT BỊ GIÁO DỤC VÀ HỌC LIỆU</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 xml:space="preserve">1.  GV chuẩn bị </w:t>
      </w:r>
    </w:p>
    <w:p w:rsidR="00EF3B60" w:rsidRPr="00F22A20" w:rsidRDefault="00F22A20" w:rsidP="00F22A20">
      <w:pPr>
        <w:spacing w:after="72"/>
        <w:ind w:left="553" w:right="4" w:hanging="284"/>
      </w:pPr>
      <w:r w:rsidRPr="00F22A20">
        <w:rPr>
          <w:szCs w:val="25"/>
          <w:u w:color="000000"/>
        </w:rPr>
        <w:t xml:space="preserve">– </w:t>
      </w:r>
      <w:r w:rsidR="00102BE5" w:rsidRPr="00F22A20">
        <w:t>Các câu hỏi để hướng dẫn HS thảo luận trong hoạt động định hướng.</w:t>
      </w:r>
    </w:p>
    <w:p w:rsidR="00EF3B60" w:rsidRPr="00F22A20" w:rsidRDefault="00F22A20" w:rsidP="00F22A20">
      <w:pPr>
        <w:spacing w:after="68"/>
        <w:ind w:left="553" w:right="4" w:hanging="284"/>
      </w:pPr>
      <w:r w:rsidRPr="00F22A20">
        <w:rPr>
          <w:szCs w:val="25"/>
          <w:u w:color="000000"/>
        </w:rPr>
        <w:t xml:space="preserve">– </w:t>
      </w:r>
      <w:r w:rsidR="00102BE5" w:rsidRPr="00F22A20">
        <w:t>Các trang thiết bị cần thiết cho hoạt động định hướng: loa đài, tăng âm, micro, màn hình, máy chiếu,…</w:t>
      </w:r>
    </w:p>
    <w:p w:rsidR="00EF3B60" w:rsidRPr="00F22A20" w:rsidRDefault="00F22A20" w:rsidP="00F22A20">
      <w:pPr>
        <w:spacing w:after="68"/>
        <w:ind w:left="553" w:right="4" w:hanging="284"/>
      </w:pPr>
      <w:r w:rsidRPr="00F22A20">
        <w:rPr>
          <w:szCs w:val="25"/>
          <w:u w:color="000000"/>
        </w:rPr>
        <w:t xml:space="preserve">– </w:t>
      </w:r>
      <w:r w:rsidR="00102BE5" w:rsidRPr="00F22A20">
        <w:t>Phân công HS và tư vấn cho HS viết tham luận để tham gia diễn đàn với bố cục gợi ý như sau:</w:t>
      </w:r>
    </w:p>
    <w:p w:rsidR="00EF3B60" w:rsidRPr="00F22A20" w:rsidRDefault="00102BE5">
      <w:pPr>
        <w:spacing w:after="72"/>
        <w:ind w:left="279" w:right="4"/>
      </w:pPr>
      <w:r w:rsidRPr="00F22A20">
        <w:t>+  Đặt vấn đề: Nêu ý nghĩa, vai trò của mạng xã hội.</w:t>
      </w:r>
    </w:p>
    <w:p w:rsidR="00EF3B60" w:rsidRPr="00F22A20" w:rsidRDefault="00102BE5">
      <w:pPr>
        <w:spacing w:after="68"/>
        <w:ind w:left="553" w:right="284" w:hanging="284"/>
      </w:pPr>
      <w:r w:rsidRPr="00F22A20">
        <w:lastRenderedPageBreak/>
        <w:t>+  Thực trạng giao tiếp của HS trên mạng xã hội: Nội dung giao tiếp, cách thức giao tiếp, ngôn ngữ giao tiếp, hành vi giao tiếp. Những điểm được và chưa được. Nguyên nhân.</w:t>
      </w:r>
    </w:p>
    <w:p w:rsidR="00EF3B60" w:rsidRPr="00F22A20" w:rsidRDefault="00102BE5">
      <w:pPr>
        <w:spacing w:after="72"/>
        <w:ind w:left="279" w:right="4"/>
      </w:pPr>
      <w:r w:rsidRPr="00F22A20">
        <w:t>+  Quan điểm, ý kiến cá nhân về giao tiếp của HS trên mạng xã hội.</w:t>
      </w:r>
    </w:p>
    <w:p w:rsidR="00EF3B60" w:rsidRPr="00F22A20" w:rsidRDefault="00102BE5">
      <w:pPr>
        <w:spacing w:after="72"/>
        <w:ind w:left="279" w:right="4"/>
      </w:pPr>
      <w:r w:rsidRPr="00F22A20">
        <w:t>+  Đề xuất một số giải pháp để HS giao tiếp thông minh trên mạng xã hội.</w:t>
      </w:r>
    </w:p>
    <w:p w:rsidR="00EF3B60" w:rsidRPr="00F22A20" w:rsidRDefault="00102BE5">
      <w:pPr>
        <w:spacing w:after="72"/>
        <w:ind w:left="279" w:right="4"/>
      </w:pPr>
      <w:r w:rsidRPr="00F22A20">
        <w:t>+  Kết luận vấn đề.</w:t>
      </w:r>
    </w:p>
    <w:p w:rsidR="00EF3B60" w:rsidRPr="00F22A20" w:rsidRDefault="00F22A20" w:rsidP="00F22A20">
      <w:pPr>
        <w:spacing w:after="68"/>
        <w:ind w:left="553" w:right="4" w:hanging="284"/>
      </w:pPr>
      <w:r w:rsidRPr="00F22A20">
        <w:rPr>
          <w:szCs w:val="25"/>
          <w:u w:color="000000"/>
        </w:rPr>
        <w:t xml:space="preserve">– </w:t>
      </w:r>
      <w:r w:rsidR="00102BE5" w:rsidRPr="00F22A20">
        <w:t>Phân công tổ/ lớp trực tuần xây dựng chương trình diễn đàn, cử HS làm người dẫn chương trình và chuẩn bị tiểu phẩm về HS giao tiếp trên mạng xã hội.</w:t>
      </w:r>
    </w:p>
    <w:p w:rsidR="00EF3B60" w:rsidRPr="00F22A20" w:rsidRDefault="00F22A20" w:rsidP="00F22A20">
      <w:pPr>
        <w:spacing w:after="182"/>
        <w:ind w:left="553" w:right="4" w:hanging="284"/>
      </w:pPr>
      <w:r w:rsidRPr="00F22A20">
        <w:rPr>
          <w:szCs w:val="25"/>
          <w:u w:color="000000"/>
        </w:rPr>
        <w:t xml:space="preserve">– </w:t>
      </w:r>
      <w:r w:rsidR="00102BE5" w:rsidRPr="00F22A20">
        <w:t xml:space="preserve">Mẫu công cụ khảo sát về một chủ đề bất kì để HS có thể tham khảo, bao gồm mẫu phiếu khảo sát và mẫu câu hỏi phỏng vấn. </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 xml:space="preserve">2.  HS chuẩn bị </w:t>
      </w:r>
    </w:p>
    <w:p w:rsidR="00EF3B60" w:rsidRPr="00F22A20" w:rsidRDefault="00F22A20" w:rsidP="00F22A20">
      <w:pPr>
        <w:spacing w:after="68"/>
        <w:ind w:left="553" w:right="4" w:hanging="284"/>
      </w:pPr>
      <w:r w:rsidRPr="00F22A20">
        <w:rPr>
          <w:szCs w:val="25"/>
          <w:u w:color="000000"/>
        </w:rPr>
        <w:t xml:space="preserve">– </w:t>
      </w:r>
      <w:r w:rsidR="00102BE5" w:rsidRPr="00F22A20">
        <w:t>Tổ/ lớp trực tuần xây dựng chương trình trao đổi, kịch bản tiểu phẩm, cử HS làm người dẫn chương trình và tập diễn tiểu phẩm.</w:t>
      </w:r>
    </w:p>
    <w:p w:rsidR="00EF3B60" w:rsidRPr="00F22A20" w:rsidRDefault="00F22A20" w:rsidP="00F22A20">
      <w:pPr>
        <w:spacing w:after="72"/>
        <w:ind w:left="553" w:right="4" w:hanging="284"/>
      </w:pPr>
      <w:r w:rsidRPr="00F22A20">
        <w:rPr>
          <w:szCs w:val="25"/>
          <w:u w:color="000000"/>
        </w:rPr>
        <w:t xml:space="preserve">– </w:t>
      </w:r>
      <w:r w:rsidR="00102BE5" w:rsidRPr="00F22A20">
        <w:t>Giấy A0, A4, bút dạ, bút bi.</w:t>
      </w:r>
    </w:p>
    <w:p w:rsidR="00EF3B60" w:rsidRPr="00F22A20" w:rsidRDefault="00F22A20" w:rsidP="00F22A20">
      <w:pPr>
        <w:spacing w:after="311"/>
        <w:ind w:left="553" w:right="4" w:hanging="284"/>
      </w:pPr>
      <w:r w:rsidRPr="00F22A20">
        <w:rPr>
          <w:szCs w:val="25"/>
          <w:u w:color="000000"/>
        </w:rPr>
        <w:t xml:space="preserve">– </w:t>
      </w:r>
      <w:r w:rsidR="00102BE5" w:rsidRPr="00F22A20">
        <w:t xml:space="preserve">Laptop để thiết kế công cụ khảo sát và xử lí kết quả khảo sát. </w:t>
      </w:r>
    </w:p>
    <w:p w:rsidR="00EF3B60" w:rsidRPr="00F22A20" w:rsidRDefault="00102BE5">
      <w:pPr>
        <w:pStyle w:val="Heading3"/>
        <w:ind w:left="-3"/>
      </w:pPr>
      <w:r w:rsidRPr="00F22A20">
        <w:t>III. TIẾN TRÌNH TỔ CHỨC HOẠT ĐỘNG</w:t>
      </w:r>
    </w:p>
    <w:p w:rsidR="00EF3B60" w:rsidRPr="00F22A20" w:rsidRDefault="00102BE5">
      <w:pPr>
        <w:spacing w:after="4" w:line="255" w:lineRule="auto"/>
        <w:ind w:left="576" w:right="851"/>
        <w:jc w:val="center"/>
      </w:pPr>
      <w:r w:rsidRPr="00F22A20">
        <w:rPr>
          <w:rFonts w:eastAsia="Calibri"/>
          <w:b/>
          <w:color w:val="007E50"/>
        </w:rPr>
        <w:t xml:space="preserve">A. HOẠT ĐỘNG ĐỊNH HƯỚNG (Quy mô trường/ khối lớp) </w:t>
      </w:r>
    </w:p>
    <w:p w:rsidR="00EF3B60" w:rsidRPr="00F22A20" w:rsidRDefault="00102BE5">
      <w:pPr>
        <w:pStyle w:val="Heading4"/>
        <w:spacing w:after="4"/>
        <w:ind w:left="590" w:right="243"/>
        <w:rPr>
          <w:rFonts w:ascii="Times New Roman" w:hAnsi="Times New Roman" w:cs="Times New Roman"/>
        </w:rPr>
      </w:pPr>
      <w:r w:rsidRPr="00F22A20">
        <w:rPr>
          <w:rFonts w:ascii="Times New Roman" w:hAnsi="Times New Roman" w:cs="Times New Roman"/>
        </w:rPr>
        <w:t xml:space="preserve">Diễn đàn về chủ đề “HS phổ thông giao tiếp văn minh trên mạng xã hội” </w:t>
      </w:r>
    </w:p>
    <w:p w:rsidR="00EF3B60" w:rsidRPr="00F22A20" w:rsidRDefault="00102BE5">
      <w:pPr>
        <w:spacing w:after="83" w:line="255" w:lineRule="auto"/>
        <w:ind w:left="576" w:right="567"/>
        <w:jc w:val="center"/>
      </w:pPr>
      <w:r w:rsidRPr="00F22A20">
        <w:rPr>
          <w:rFonts w:eastAsia="Calibri"/>
          <w:b/>
          <w:color w:val="007E50"/>
        </w:rPr>
        <w:t>(1 tiết)</w:t>
      </w:r>
    </w:p>
    <w:p w:rsidR="00EF3B60" w:rsidRPr="00F22A20" w:rsidRDefault="00102BE5">
      <w:pPr>
        <w:spacing w:after="84" w:line="259" w:lineRule="auto"/>
        <w:ind w:left="294"/>
        <w:jc w:val="left"/>
      </w:pPr>
      <w:r w:rsidRPr="00F22A20">
        <w:rPr>
          <w:i/>
        </w:rPr>
        <w:t>a) Mục tiêu</w:t>
      </w:r>
    </w:p>
    <w:p w:rsidR="00EF3B60" w:rsidRPr="00F22A20" w:rsidRDefault="00F22A20" w:rsidP="00F22A20">
      <w:pPr>
        <w:spacing w:after="72"/>
        <w:ind w:left="553" w:right="4" w:hanging="284"/>
      </w:pPr>
      <w:r w:rsidRPr="00F22A20">
        <w:rPr>
          <w:szCs w:val="25"/>
          <w:u w:color="000000"/>
        </w:rPr>
        <w:t xml:space="preserve">– </w:t>
      </w:r>
      <w:r w:rsidR="00102BE5" w:rsidRPr="00F22A20">
        <w:t>HS có những hiểu biết cần thiết về giao tiếp văn minh trên mạng xã hội.</w:t>
      </w:r>
    </w:p>
    <w:p w:rsidR="00EF3B60" w:rsidRPr="00F22A20" w:rsidRDefault="00F22A20" w:rsidP="00F22A20">
      <w:pPr>
        <w:ind w:left="553" w:right="4" w:hanging="284"/>
      </w:pPr>
      <w:r w:rsidRPr="00F22A20">
        <w:rPr>
          <w:szCs w:val="25"/>
          <w:u w:color="000000"/>
        </w:rPr>
        <w:t xml:space="preserve">– </w:t>
      </w:r>
      <w:r w:rsidR="00102BE5" w:rsidRPr="00F22A20">
        <w:t xml:space="preserve">Có định hướng để thực hiện khảo sát thực trạng giao tiếp của HS trên mạng xã hội. </w:t>
      </w:r>
    </w:p>
    <w:p w:rsidR="00EF3B60" w:rsidRPr="00F22A20" w:rsidRDefault="00102BE5">
      <w:pPr>
        <w:spacing w:after="4" w:line="259" w:lineRule="auto"/>
        <w:ind w:left="563"/>
        <w:jc w:val="left"/>
      </w:pPr>
      <w:r w:rsidRPr="00F22A20">
        <w:rPr>
          <w:i/>
        </w:rPr>
        <w:t>b) Tổ chức thực hiện</w:t>
      </w:r>
    </w:p>
    <w:tbl>
      <w:tblPr>
        <w:tblStyle w:val="TableGrid"/>
        <w:tblW w:w="8507" w:type="dxa"/>
        <w:tblInd w:w="575" w:type="dxa"/>
        <w:tblCellMar>
          <w:top w:w="33" w:type="dxa"/>
          <w:left w:w="113" w:type="dxa"/>
          <w:right w:w="75" w:type="dxa"/>
        </w:tblCellMar>
        <w:tblLook w:val="04A0" w:firstRow="1" w:lastRow="0" w:firstColumn="1" w:lastColumn="0" w:noHBand="0" w:noVBand="1"/>
      </w:tblPr>
      <w:tblGrid>
        <w:gridCol w:w="3696"/>
        <w:gridCol w:w="2970"/>
        <w:gridCol w:w="1841"/>
      </w:tblGrid>
      <w:tr w:rsidR="00EF3B60" w:rsidRPr="00F22A20">
        <w:trPr>
          <w:trHeight w:val="677"/>
        </w:trPr>
        <w:tc>
          <w:tcPr>
            <w:tcW w:w="369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9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1841"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723"/>
        </w:trPr>
        <w:tc>
          <w:tcPr>
            <w:tcW w:w="3696"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MC giới thiệu tiểu phẩm về HS giao tiếp trên mạng xã hội.</w:t>
            </w:r>
          </w:p>
        </w:tc>
        <w:tc>
          <w:tcPr>
            <w:tcW w:w="297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HS tổ/ lớp trực tuần diễn tiểu phẩm. – HS toàn trường quan sát. </w:t>
            </w:r>
          </w:p>
        </w:tc>
        <w:tc>
          <w:tcPr>
            <w:tcW w:w="1841"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630"/>
        </w:trPr>
        <w:tc>
          <w:tcPr>
            <w:tcW w:w="3696"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MC mời một số bạn nêu cảm nhận và ý kiến của mình về nội dung tiểu phẩm. </w:t>
            </w:r>
          </w:p>
        </w:tc>
        <w:tc>
          <w:tcPr>
            <w:tcW w:w="297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Một số HS chia sẻ cảm nhận của bản thân về nội dung tiểu phẩm.</w:t>
            </w:r>
          </w:p>
        </w:tc>
        <w:tc>
          <w:tcPr>
            <w:tcW w:w="1841"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836"/>
        </w:trPr>
        <w:tc>
          <w:tcPr>
            <w:tcW w:w="3696" w:type="dxa"/>
            <w:tcBorders>
              <w:top w:val="nil"/>
              <w:left w:val="single" w:sz="6" w:space="0" w:color="00975E"/>
              <w:bottom w:val="nil"/>
              <w:right w:val="single" w:sz="6" w:space="0" w:color="00975E"/>
            </w:tcBorders>
          </w:tcPr>
          <w:p w:rsidR="00EF3B60" w:rsidRPr="00F22A20" w:rsidRDefault="00F22A20" w:rsidP="00F22A20">
            <w:pPr>
              <w:spacing w:after="57" w:line="229"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 xml:space="preserve">MC mời lần lượt những HS được phân công chuẩn bị tham luận lên sân khấu trình bày tham luận.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MC tiếp tục mời một số HS kể về các hoạt động, nội dung, cách thức bạn thường thể hiện khi giao tiếp trên mạng xã hội. </w:t>
            </w:r>
          </w:p>
        </w:tc>
        <w:tc>
          <w:tcPr>
            <w:tcW w:w="2970" w:type="dxa"/>
            <w:tcBorders>
              <w:top w:val="nil"/>
              <w:left w:val="single" w:sz="6" w:space="0" w:color="00975E"/>
              <w:bottom w:val="nil"/>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Theo lời giới thiệu của MC, một số HS lên sân khấu trình bày tham luận.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Một số HS kể về các hoạt động, nội dung, cách thức bản thân thường thể hiện khi giao tiếp trên mạng xã hội.</w:t>
            </w:r>
          </w:p>
        </w:tc>
        <w:tc>
          <w:tcPr>
            <w:tcW w:w="1841"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5888"/>
        </w:trPr>
        <w:tc>
          <w:tcPr>
            <w:tcW w:w="3696"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tổng hợp các ý kiến tham luận, chia sẻ và kết luận: Chuyển đổi số và sự phát triển của mạng xã hội đã làm thay đổi rất nhiều hành vi giao tiếp của con người, trong đó có HS phổ thông. Kết quả nghiên cứu trên thế giới và của Việt Nam cho thấy: Hành vi giao tiếp của HS trên mạng thường liên quan đến các hoạt động sau: học tập (ví dụ giao tiếp với bạn, với thầy cô), chăm sóc sức khoẻ (giao tiếp với nhân viên, bác sĩ chăm sóc sức khoẻ), hành vi khẳng định và xây dựng hình ảnh bản thân (đưa hình ảnh bản thân lên mạng xã hội), hành vi giải trí và tiêu dùng (giao tiếp để tìm kiếm các thông tin về giải trí hoặc tiêu dùng, đặt mua đồ,...). Ngoài những mặt tích cực, thuận lợi thì giao tiếp trên mạng xã hội cũng mang lại khó khăn cho người dùng bởi nó mang tính ẩn danh, che giấu. Vì vậy, mỗi chúng ta cần học hỏi qua nhiều kênh khác nhau để biết cách giao tiếp thông minh trên mạng xã hội.</w:t>
            </w:r>
          </w:p>
        </w:tc>
        <w:tc>
          <w:tcPr>
            <w:tcW w:w="297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HS ghi chép thu hoạch của bản thân sau khi dự toạ đàm.</w:t>
            </w:r>
          </w:p>
        </w:tc>
        <w:tc>
          <w:tcPr>
            <w:tcW w:w="1841"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284"/>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1"/>
        <w:jc w:val="center"/>
      </w:pPr>
      <w:r w:rsidRPr="00F22A20">
        <w:rPr>
          <w:rFonts w:eastAsia="Calibri"/>
          <w:b/>
          <w:color w:val="007E50"/>
        </w:rPr>
        <w:t>(1 tiết)</w:t>
      </w:r>
    </w:p>
    <w:p w:rsidR="00EF3B60" w:rsidRPr="00F22A20" w:rsidRDefault="00102BE5">
      <w:pPr>
        <w:pStyle w:val="Heading4"/>
        <w:spacing w:after="47" w:line="259" w:lineRule="auto"/>
        <w:ind w:left="294"/>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577" w:right="4726"/>
      </w:pPr>
      <w:r w:rsidRPr="00F22A20">
        <w:t xml:space="preserve">Kể về một mạng xã hội mà em biết. </w:t>
      </w:r>
      <w:r w:rsidRPr="00F22A20">
        <w:rPr>
          <w:i/>
        </w:rPr>
        <w:t>a) Mục tiêu</w:t>
      </w:r>
    </w:p>
    <w:p w:rsidR="00EF3B60" w:rsidRPr="00F22A20" w:rsidRDefault="00102BE5">
      <w:pPr>
        <w:spacing w:after="0"/>
        <w:ind w:left="577" w:right="4"/>
      </w:pPr>
      <w:r w:rsidRPr="00F22A20">
        <w:t>Tạo sự tò mò, không khí vui vẻ, phấn khởi cho HS và dẫn dắt HS tham gia vào các hoạt động trải nghiệm tiếp theo.</w:t>
      </w:r>
    </w:p>
    <w:p w:rsidR="00EF3B60" w:rsidRPr="00F22A20" w:rsidRDefault="00102BE5">
      <w:pPr>
        <w:spacing w:after="64" w:line="259" w:lineRule="auto"/>
        <w:ind w:left="294"/>
        <w:jc w:val="left"/>
      </w:pPr>
      <w:r w:rsidRPr="00F22A20">
        <w:rPr>
          <w:i/>
        </w:rPr>
        <w:t>b) Tổ chức thực hiện</w:t>
      </w:r>
    </w:p>
    <w:p w:rsidR="00EF3B60" w:rsidRPr="00F22A20" w:rsidRDefault="00F22A20" w:rsidP="00F22A20">
      <w:pPr>
        <w:spacing w:after="51"/>
        <w:ind w:left="553" w:right="4" w:hanging="284"/>
      </w:pPr>
      <w:r w:rsidRPr="00F22A20">
        <w:rPr>
          <w:szCs w:val="25"/>
          <w:u w:color="000000"/>
        </w:rPr>
        <w:lastRenderedPageBreak/>
        <w:t xml:space="preserve">– </w:t>
      </w:r>
      <w:r w:rsidR="00102BE5" w:rsidRPr="00F22A20">
        <w:t xml:space="preserve">GV chiếu một số hình ảnh về mạng xã hội. Sau đó mời một số HS kể về một nền tảng mạng xã hội mà em biết và nói về một đặc điểm của mạng xã hội đó. </w:t>
      </w:r>
    </w:p>
    <w:p w:rsidR="00EF3B60" w:rsidRPr="00F22A20" w:rsidRDefault="00F22A20" w:rsidP="00F22A20">
      <w:pPr>
        <w:spacing w:after="80"/>
        <w:ind w:left="553" w:right="4" w:hanging="284"/>
      </w:pPr>
      <w:r w:rsidRPr="00F22A20">
        <w:rPr>
          <w:szCs w:val="25"/>
          <w:u w:color="000000"/>
        </w:rPr>
        <w:t xml:space="preserve">– </w:t>
      </w:r>
      <w:r w:rsidR="00102BE5" w:rsidRPr="00F22A20">
        <w:t xml:space="preserve">GV dẫn dắt HS vào hoạt động mới. </w:t>
      </w:r>
    </w:p>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2" w:line="312" w:lineRule="auto"/>
        <w:ind w:left="280" w:right="272"/>
      </w:pPr>
      <w:r w:rsidRPr="00F22A20">
        <w:rPr>
          <w:b/>
        </w:rPr>
        <w:t xml:space="preserve">Hoạt động 1. Tìm hiểu cách thực hiện đề tài khảo sát thực trạng giao tiếp của HS trên mạng xã hội </w:t>
      </w:r>
      <w:r w:rsidRPr="00F22A20">
        <w:rPr>
          <w:i/>
        </w:rPr>
        <w:t xml:space="preserve">a) Mục tiêu </w:t>
      </w:r>
    </w:p>
    <w:p w:rsidR="00EF3B60" w:rsidRPr="00F22A20" w:rsidRDefault="00102BE5">
      <w:pPr>
        <w:spacing w:after="0"/>
        <w:ind w:left="279" w:right="285"/>
      </w:pPr>
      <w:r w:rsidRPr="00F22A20">
        <w:t xml:space="preserve">–  HS trình bày được những nội dung, cách thức HS thường giao tiếp trên mạng xã hội. –  HS biết cách thực hiện đề tài khảo sát thực trạng giao tiếp của HS trên mạng xã hội. </w:t>
      </w:r>
      <w:r w:rsidRPr="00F22A20">
        <w:rPr>
          <w:i/>
        </w:rPr>
        <w:t>b) Tổ chức thực hiện</w:t>
      </w:r>
    </w:p>
    <w:tbl>
      <w:tblPr>
        <w:tblStyle w:val="TableGrid"/>
        <w:tblW w:w="8488" w:type="dxa"/>
        <w:tblInd w:w="292" w:type="dxa"/>
        <w:tblCellMar>
          <w:top w:w="33" w:type="dxa"/>
          <w:left w:w="114" w:type="dxa"/>
          <w:bottom w:w="33" w:type="dxa"/>
          <w:right w:w="75" w:type="dxa"/>
        </w:tblCellMar>
        <w:tblLook w:val="04A0" w:firstRow="1" w:lastRow="0" w:firstColumn="1" w:lastColumn="0" w:noHBand="0" w:noVBand="1"/>
      </w:tblPr>
      <w:tblGrid>
        <w:gridCol w:w="275"/>
        <w:gridCol w:w="3535"/>
        <w:gridCol w:w="281"/>
        <w:gridCol w:w="2261"/>
        <w:gridCol w:w="277"/>
        <w:gridCol w:w="1591"/>
        <w:gridCol w:w="268"/>
      </w:tblGrid>
      <w:tr w:rsidR="00EF3B60" w:rsidRPr="00F22A20">
        <w:trPr>
          <w:gridAfter w:val="1"/>
          <w:wAfter w:w="283" w:type="dxa"/>
          <w:trHeight w:val="677"/>
        </w:trPr>
        <w:tc>
          <w:tcPr>
            <w:tcW w:w="396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0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2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410"/>
        </w:trPr>
        <w:tc>
          <w:tcPr>
            <w:tcW w:w="8488" w:type="dxa"/>
            <w:gridSpan w:val="6"/>
            <w:tcBorders>
              <w:top w:val="single" w:sz="6" w:space="0" w:color="00975E"/>
              <w:left w:val="single" w:sz="6" w:space="0" w:color="00975E"/>
              <w:bottom w:val="single" w:sz="4" w:space="0" w:color="181717"/>
              <w:right w:val="single" w:sz="6" w:space="0" w:color="00975E"/>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Chia sẻ hiểu biết về hoạt động giao tiếp của HS trên mạng xã hội</w:t>
            </w:r>
          </w:p>
        </w:tc>
      </w:tr>
      <w:tr w:rsidR="00EF3B60" w:rsidRPr="00F22A20">
        <w:trPr>
          <w:gridAfter w:val="1"/>
          <w:wAfter w:w="283" w:type="dxa"/>
          <w:trHeight w:val="4373"/>
        </w:trPr>
        <w:tc>
          <w:tcPr>
            <w:tcW w:w="3961" w:type="dxa"/>
            <w:gridSpan w:val="2"/>
            <w:tcBorders>
              <w:top w:val="single" w:sz="4" w:space="0" w:color="181717"/>
              <w:left w:val="single" w:sz="6" w:space="0" w:color="00975E"/>
              <w:bottom w:val="nil"/>
              <w:right w:val="single" w:sz="6" w:space="0" w:color="00975E"/>
            </w:tcBorders>
          </w:tcPr>
          <w:p w:rsidR="00EF3B60" w:rsidRPr="00F22A20" w:rsidRDefault="00F22A20" w:rsidP="00F22A20">
            <w:pPr>
              <w:spacing w:after="61" w:line="237" w:lineRule="auto"/>
              <w:ind w:left="0" w:right="19" w:firstLine="0"/>
              <w:jc w:val="left"/>
            </w:pPr>
            <w:r w:rsidRPr="00F22A20">
              <w:rPr>
                <w:rFonts w:eastAsia="Calibri"/>
                <w:sz w:val="24"/>
                <w:szCs w:val="24"/>
                <w:u w:color="000000"/>
              </w:rPr>
              <w:t xml:space="preserve">– </w:t>
            </w:r>
            <w:r w:rsidR="00102BE5" w:rsidRPr="00F22A20">
              <w:rPr>
                <w:rFonts w:eastAsia="Calibri"/>
                <w:sz w:val="24"/>
              </w:rPr>
              <w:t>GV giao nhiệm vụ cho HS: Chia sẻ hiểu biết về hoạt động giao tiếp của HS trên mạng xã hội. – Hướng dẫn HS thực hiện nhiệm vụ dựa vào gợi ý ở đầu trang 37 (SGK).</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Tổ chức cho HS thực hiện nhiệm vụ.</w:t>
            </w:r>
          </w:p>
        </w:tc>
        <w:tc>
          <w:tcPr>
            <w:tcW w:w="2608" w:type="dxa"/>
            <w:gridSpan w:val="2"/>
            <w:tcBorders>
              <w:top w:val="single" w:sz="4" w:space="0" w:color="181717"/>
              <w:left w:val="single" w:sz="6" w:space="0" w:color="00975E"/>
              <w:bottom w:val="nil"/>
              <w:right w:val="single" w:sz="6" w:space="0" w:color="00975E"/>
            </w:tcBorders>
            <w:vAlign w:val="bottom"/>
          </w:tcPr>
          <w:p w:rsidR="00EF3B60" w:rsidRPr="00F22A20" w:rsidRDefault="00102BE5">
            <w:pPr>
              <w:spacing w:after="42" w:line="233" w:lineRule="auto"/>
              <w:ind w:left="0" w:right="38" w:firstLine="0"/>
            </w:pPr>
            <w:r w:rsidRPr="00F22A20">
              <w:rPr>
                <w:rFonts w:eastAsia="Calibri"/>
                <w:sz w:val="24"/>
              </w:rPr>
              <w:t>– HS lên bảng và ghi ý kiến/ hiểu biết, quan sát của bản thân vào các ô tương ứng đã được GV kẻ sẵn trên bảng: + Nội dung giao tiếp</w:t>
            </w:r>
          </w:p>
          <w:p w:rsidR="00EF3B60" w:rsidRPr="00F22A20" w:rsidRDefault="00102BE5">
            <w:pPr>
              <w:spacing w:after="10" w:line="259" w:lineRule="auto"/>
              <w:ind w:left="0" w:firstLine="0"/>
              <w:jc w:val="left"/>
            </w:pPr>
            <w:r w:rsidRPr="00F22A20">
              <w:rPr>
                <w:rFonts w:eastAsia="Calibri"/>
                <w:sz w:val="24"/>
              </w:rPr>
              <w:t>+ Cách thức giao tiếp</w:t>
            </w:r>
          </w:p>
          <w:p w:rsidR="00EF3B60" w:rsidRPr="00F22A20" w:rsidRDefault="00102BE5">
            <w:pPr>
              <w:spacing w:after="0" w:line="268" w:lineRule="auto"/>
              <w:ind w:left="0" w:right="687" w:firstLine="0"/>
              <w:jc w:val="left"/>
            </w:pPr>
            <w:r w:rsidRPr="00F22A20">
              <w:rPr>
                <w:rFonts w:eastAsia="Calibri"/>
                <w:sz w:val="24"/>
              </w:rPr>
              <w:t>+ Đối tượng giao tiếp + Ngôn ngữ giao tiếp</w:t>
            </w:r>
          </w:p>
          <w:p w:rsidR="00EF3B60" w:rsidRPr="00F22A20" w:rsidRDefault="00102BE5">
            <w:pPr>
              <w:spacing w:after="10" w:line="259" w:lineRule="auto"/>
              <w:ind w:left="0" w:firstLine="0"/>
              <w:jc w:val="left"/>
            </w:pPr>
            <w:r w:rsidRPr="00F22A20">
              <w:rPr>
                <w:rFonts w:eastAsia="Calibri"/>
                <w:sz w:val="24"/>
              </w:rPr>
              <w:t xml:space="preserve">+ Bộc lộ cảm xúc khi giao tiếp </w:t>
            </w:r>
          </w:p>
          <w:p w:rsidR="00EF3B60" w:rsidRPr="00F22A20" w:rsidRDefault="00102BE5">
            <w:pPr>
              <w:spacing w:after="0" w:line="259" w:lineRule="auto"/>
              <w:ind w:left="0" w:firstLine="0"/>
              <w:jc w:val="left"/>
            </w:pPr>
            <w:r w:rsidRPr="00F22A20">
              <w:rPr>
                <w:rFonts w:eastAsia="Calibri"/>
                <w:sz w:val="24"/>
              </w:rPr>
              <w:t xml:space="preserve">+ Thời gian giao tiếp </w:t>
            </w:r>
          </w:p>
        </w:tc>
        <w:tc>
          <w:tcPr>
            <w:tcW w:w="1920" w:type="dxa"/>
            <w:gridSpan w:val="2"/>
            <w:tcBorders>
              <w:top w:val="single" w:sz="4" w:space="0" w:color="181717"/>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3454"/>
        </w:trPr>
        <w:tc>
          <w:tcPr>
            <w:tcW w:w="396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tổng hợp các ý kiến chia sẻ của HS và kết luận, nêu số liệu minh hoạ: Hiện nay có 6 mạng xã hội nổi tiếng nhất toàn cầu: Facebook, Instagram, Tiktok, WhatsApp, Twitter và Youtube. Tính đến tháng 5 năm 2023, Việt Nam là nước nằm trong Top 10 nước có lượng người dùng mạng xã hội nhiều nhất thế giới: Facebook (66,2 triệu người dùng), Tiktok (50,6 triệu người dùng) và Youtube (khoảng 63 triệu người dùng). Trong số người dùng </w:t>
            </w:r>
            <w:r w:rsidRPr="00F22A20">
              <w:rPr>
                <w:rFonts w:eastAsia="Calibri"/>
                <w:sz w:val="24"/>
              </w:rPr>
              <w:lastRenderedPageBreak/>
              <w:t>thì lứa tuổi thanh thiếu niên chiếm số lượng lớn. Nhiều kết quả nghiên cứu cũng cho thấy thanh thiếu niên đang dành nhiều thời gian cho mạng xã hội.</w:t>
            </w:r>
          </w:p>
        </w:tc>
        <w:tc>
          <w:tcPr>
            <w:tcW w:w="2608"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lastRenderedPageBreak/>
              <w:t>– HS ghi chép thu hoạch của bản thân.</w:t>
            </w:r>
          </w:p>
        </w:tc>
        <w:tc>
          <w:tcPr>
            <w:tcW w:w="1920"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0" w:type="dxa"/>
            <w:left w:w="113" w:type="dxa"/>
            <w:bottom w:w="0" w:type="dxa"/>
            <w:right w:w="74" w:type="dxa"/>
          </w:tblCellMar>
        </w:tblPrEx>
        <w:trPr>
          <w:gridBefore w:val="1"/>
          <w:wBefore w:w="283" w:type="dxa"/>
          <w:trHeight w:val="677"/>
        </w:trPr>
        <w:tc>
          <w:tcPr>
            <w:tcW w:w="396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lastRenderedPageBreak/>
              <w:t>hoạt động của gv</w:t>
            </w:r>
          </w:p>
        </w:tc>
        <w:tc>
          <w:tcPr>
            <w:tcW w:w="260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192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0" w:type="dxa"/>
            <w:left w:w="113" w:type="dxa"/>
            <w:bottom w:w="0" w:type="dxa"/>
            <w:right w:w="74" w:type="dxa"/>
          </w:tblCellMar>
        </w:tblPrEx>
        <w:trPr>
          <w:gridBefore w:val="1"/>
          <w:wBefore w:w="283" w:type="dxa"/>
          <w:trHeight w:val="677"/>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tcPr>
          <w:p w:rsidR="00EF3B60" w:rsidRPr="00F22A20" w:rsidRDefault="00102BE5">
            <w:pPr>
              <w:spacing w:after="0" w:line="259" w:lineRule="auto"/>
              <w:ind w:left="0" w:firstLine="0"/>
            </w:pPr>
            <w:r w:rsidRPr="00F22A20">
              <w:rPr>
                <w:rFonts w:eastAsia="Calibri"/>
                <w:b/>
                <w:i/>
                <w:sz w:val="24"/>
              </w:rPr>
              <w:t xml:space="preserve">Nhiệm vụ 2: </w:t>
            </w:r>
            <w:r w:rsidRPr="00F22A20">
              <w:rPr>
                <w:rFonts w:eastAsia="Calibri"/>
                <w:sz w:val="24"/>
              </w:rPr>
              <w:t xml:space="preserve">Thảo luận những việc cần làm để thực hiện đề tài khảo sát thực trạng giao tiếp của HS trên mạng xã hội </w:t>
            </w:r>
          </w:p>
        </w:tc>
      </w:tr>
      <w:tr w:rsidR="00EF3B60" w:rsidRPr="00F22A20">
        <w:tblPrEx>
          <w:tblCellMar>
            <w:top w:w="0" w:type="dxa"/>
            <w:left w:w="113" w:type="dxa"/>
            <w:bottom w:w="0" w:type="dxa"/>
            <w:right w:w="74" w:type="dxa"/>
          </w:tblCellMar>
        </w:tblPrEx>
        <w:trPr>
          <w:gridBefore w:val="1"/>
          <w:wBefore w:w="283" w:type="dxa"/>
          <w:trHeight w:val="631"/>
        </w:trPr>
        <w:tc>
          <w:tcPr>
            <w:tcW w:w="396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GV giao nhiệm vụ 2 và hướng dẫn HS thực hiện nhiệm vụ dựa vào các gợi ý ở mục 2, trang 37 (SGK).</w:t>
            </w:r>
          </w:p>
        </w:tc>
        <w:tc>
          <w:tcPr>
            <w:tcW w:w="260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Lắng nghe GV giao nhiệm vụ.</w:t>
            </w:r>
          </w:p>
        </w:tc>
        <w:tc>
          <w:tcPr>
            <w:tcW w:w="192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Mỗi nhóm HS có một sản phẩm là bản ghi </w:t>
            </w:r>
          </w:p>
        </w:tc>
      </w:tr>
      <w:tr w:rsidR="00EF3B60" w:rsidRPr="00F22A20">
        <w:tblPrEx>
          <w:tblCellMar>
            <w:top w:w="0" w:type="dxa"/>
            <w:left w:w="113" w:type="dxa"/>
            <w:bottom w:w="0" w:type="dxa"/>
            <w:right w:w="74" w:type="dxa"/>
          </w:tblCellMar>
        </w:tblPrEx>
        <w:trPr>
          <w:gridBefore w:val="1"/>
          <w:wBefore w:w="283" w:type="dxa"/>
          <w:trHeight w:val="7889"/>
        </w:trPr>
        <w:tc>
          <w:tcPr>
            <w:tcW w:w="3961"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27" w:line="229" w:lineRule="auto"/>
              <w:ind w:left="0" w:firstLine="0"/>
            </w:pPr>
            <w:r w:rsidRPr="00F22A20">
              <w:rPr>
                <w:rFonts w:eastAsia="Calibri"/>
                <w:sz w:val="24"/>
                <w:szCs w:val="24"/>
                <w:u w:color="000000"/>
              </w:rPr>
              <w:lastRenderedPageBreak/>
              <w:t xml:space="preserve">– </w:t>
            </w:r>
            <w:r w:rsidR="00102BE5" w:rsidRPr="00F22A20">
              <w:rPr>
                <w:rFonts w:eastAsia="Calibri"/>
                <w:sz w:val="24"/>
              </w:rPr>
              <w:t>GV tổ chức cho HS thảo luận để thực hiện nhiệm vụ.</w:t>
            </w:r>
          </w:p>
          <w:p w:rsidR="00EF3B60" w:rsidRPr="00F22A20" w:rsidRDefault="00F22A20" w:rsidP="00F22A20">
            <w:pPr>
              <w:spacing w:after="127" w:line="229" w:lineRule="auto"/>
              <w:ind w:left="0" w:firstLine="0"/>
            </w:pPr>
            <w:r w:rsidRPr="00F22A20">
              <w:rPr>
                <w:rFonts w:eastAsia="Calibri"/>
                <w:sz w:val="24"/>
                <w:szCs w:val="24"/>
                <w:u w:color="000000"/>
              </w:rPr>
              <w:t xml:space="preserve">– </w:t>
            </w:r>
            <w:r w:rsidR="00102BE5" w:rsidRPr="00F22A20">
              <w:rPr>
                <w:rFonts w:eastAsia="Calibri"/>
                <w:sz w:val="24"/>
              </w:rPr>
              <w:t>GV tổ chức cho HS trình bày kết quả thực hiện nhiệm vụ.</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GV tổng hợp các ý kiến của HS và kết luận: Mạng xã hội giúp mọi người cập nhật thông tin nhanh chóng và giao tiếp thuận lợi, dễ dàng. Vì vậy, mạng xã hội được rất nhiều người sử dụng, đặc biệt là lớp trẻ. Tuy nhiên, bên cạnh mặt tích cực, việc sử dụng mạng xã hội cũng dễ mang lại những tác động tiêu cực. Vì vậy, việc khảo sát về thực trạng giao tiếp của HS trên mạng xã hội giúp chúng ta nhìn nhận và rút ra được những kinh nghiệm sử dụng mạng xã hội hiệu quả, hữu ích.</w:t>
            </w:r>
          </w:p>
          <w:p w:rsidR="00EF3B60" w:rsidRPr="00F22A20" w:rsidRDefault="00102BE5">
            <w:pPr>
              <w:spacing w:after="57" w:line="229" w:lineRule="auto"/>
              <w:ind w:left="0" w:right="39" w:firstLine="0"/>
            </w:pPr>
            <w:r w:rsidRPr="00F22A20">
              <w:rPr>
                <w:rFonts w:eastAsia="Calibri"/>
                <w:sz w:val="24"/>
              </w:rPr>
              <w:t>Để thực hiện được đề tài khảo sát về thực trạng giao tiếp của HS trên mạng xã hội, chúng ta cần làm những việc sau:</w:t>
            </w:r>
          </w:p>
          <w:p w:rsidR="00EF3B60" w:rsidRPr="00F22A20" w:rsidRDefault="00102BE5">
            <w:pPr>
              <w:spacing w:after="20" w:line="259" w:lineRule="auto"/>
              <w:ind w:left="0" w:firstLine="0"/>
              <w:jc w:val="left"/>
            </w:pPr>
            <w:r w:rsidRPr="00F22A20">
              <w:rPr>
                <w:rFonts w:eastAsia="Calibri"/>
                <w:sz w:val="24"/>
              </w:rPr>
              <w:t xml:space="preserve">+ Xác định đề tài khảo sát. </w:t>
            </w:r>
          </w:p>
          <w:p w:rsidR="00EF3B60" w:rsidRPr="00F22A20" w:rsidRDefault="00102BE5">
            <w:pPr>
              <w:spacing w:after="20" w:line="259" w:lineRule="auto"/>
              <w:ind w:left="0" w:firstLine="0"/>
              <w:jc w:val="left"/>
            </w:pPr>
            <w:r w:rsidRPr="00F22A20">
              <w:rPr>
                <w:rFonts w:eastAsia="Calibri"/>
                <w:sz w:val="24"/>
              </w:rPr>
              <w:t xml:space="preserve">+ Lập kế hoạch thực hiện đề tài khảo sát. </w:t>
            </w:r>
          </w:p>
          <w:p w:rsidR="00EF3B60" w:rsidRPr="00F22A20" w:rsidRDefault="00102BE5">
            <w:pPr>
              <w:spacing w:after="20" w:line="259" w:lineRule="auto"/>
              <w:ind w:left="0" w:firstLine="0"/>
              <w:jc w:val="left"/>
            </w:pPr>
            <w:r w:rsidRPr="00F22A20">
              <w:rPr>
                <w:rFonts w:eastAsia="Calibri"/>
                <w:sz w:val="24"/>
              </w:rPr>
              <w:t>+ Thiết công cụ khảo sát.</w:t>
            </w:r>
          </w:p>
          <w:p w:rsidR="00EF3B60" w:rsidRPr="00F22A20" w:rsidRDefault="00102BE5">
            <w:pPr>
              <w:spacing w:after="20" w:line="259" w:lineRule="auto"/>
              <w:ind w:left="0" w:firstLine="0"/>
              <w:jc w:val="left"/>
            </w:pPr>
            <w:r w:rsidRPr="00F22A20">
              <w:rPr>
                <w:rFonts w:eastAsia="Calibri"/>
                <w:sz w:val="24"/>
              </w:rPr>
              <w:t>+ Thực hiện đề tài khảo sát.</w:t>
            </w:r>
          </w:p>
          <w:p w:rsidR="00EF3B60" w:rsidRPr="00F22A20" w:rsidRDefault="00102BE5">
            <w:pPr>
              <w:spacing w:after="57" w:line="229" w:lineRule="auto"/>
              <w:ind w:left="0" w:firstLine="0"/>
            </w:pPr>
            <w:r w:rsidRPr="00F22A20">
              <w:rPr>
                <w:rFonts w:eastAsia="Calibri"/>
                <w:sz w:val="24"/>
              </w:rPr>
              <w:t>+ Xử lí thông tin, số liệu thu thập được qua khảo sát.</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Viết báo cáo kết quả khảo sát và trình bày báo cáo.</w:t>
            </w:r>
          </w:p>
        </w:tc>
        <w:tc>
          <w:tcPr>
            <w:tcW w:w="2608"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27" w:line="229" w:lineRule="auto"/>
              <w:ind w:left="0" w:firstLine="0"/>
            </w:pPr>
            <w:r w:rsidRPr="00F22A20">
              <w:rPr>
                <w:rFonts w:eastAsia="Calibri"/>
                <w:sz w:val="24"/>
                <w:szCs w:val="24"/>
                <w:u w:color="000000"/>
              </w:rPr>
              <w:t xml:space="preserve">– </w:t>
            </w:r>
            <w:r w:rsidR="00102BE5" w:rsidRPr="00F22A20">
              <w:rPr>
                <w:rFonts w:eastAsia="Calibri"/>
                <w:sz w:val="24"/>
              </w:rPr>
              <w:t>HS thảo luận nhóm để thực hiện nhiệm vụ.</w:t>
            </w:r>
          </w:p>
          <w:p w:rsidR="00EF3B60" w:rsidRPr="00F22A20" w:rsidRDefault="00F22A20" w:rsidP="00F22A20">
            <w:pPr>
              <w:spacing w:after="128" w:line="229" w:lineRule="auto"/>
              <w:ind w:left="0" w:firstLine="0"/>
            </w:pPr>
            <w:r w:rsidRPr="00F22A20">
              <w:rPr>
                <w:rFonts w:eastAsia="Calibri"/>
                <w:sz w:val="24"/>
                <w:szCs w:val="24"/>
                <w:u w:color="000000"/>
              </w:rPr>
              <w:t xml:space="preserve">– </w:t>
            </w:r>
            <w:r w:rsidR="00102BE5" w:rsidRPr="00F22A20">
              <w:rPr>
                <w:rFonts w:eastAsia="Calibri"/>
                <w:sz w:val="24"/>
              </w:rPr>
              <w:t>Đại diện 1 – 2 nhóm HS trình bày kết quả thảo luận.</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HS ghi các bước thực hiện đề tài khảo sát thực trạng giao tiếp của HS trên mạng xã hội.</w:t>
            </w:r>
          </w:p>
        </w:tc>
        <w:tc>
          <w:tcPr>
            <w:tcW w:w="192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kết quả thảo luận nhóm về những việc cần làm để thực hiện đề tài khảo sát thực trạng giao tiếp của HS trên mạng xã hội.</w:t>
            </w: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 xml:space="preserve">THỰC HÀNH </w:t>
      </w:r>
    </w:p>
    <w:p w:rsidR="00EF3B60" w:rsidRPr="00F22A20" w:rsidRDefault="00102BE5">
      <w:pPr>
        <w:spacing w:after="27" w:line="312" w:lineRule="auto"/>
        <w:ind w:left="577"/>
      </w:pPr>
      <w:r w:rsidRPr="00F22A20">
        <w:rPr>
          <w:b/>
        </w:rPr>
        <w:t>Hoạt động 2. Thực hiện đề tài khảo sát thực trạng giao tiếp của HS trên mạng xã hội</w:t>
      </w:r>
    </w:p>
    <w:p w:rsidR="00EF3B60" w:rsidRPr="00F22A20" w:rsidRDefault="00102BE5">
      <w:pPr>
        <w:spacing w:after="64" w:line="259" w:lineRule="auto"/>
        <w:ind w:left="563"/>
        <w:jc w:val="left"/>
      </w:pPr>
      <w:r w:rsidRPr="00F22A20">
        <w:rPr>
          <w:i/>
        </w:rPr>
        <w:t xml:space="preserve">a) Mục tiêu </w:t>
      </w:r>
    </w:p>
    <w:p w:rsidR="00EF3B60" w:rsidRPr="00F22A20" w:rsidRDefault="00F22A20" w:rsidP="00F22A20">
      <w:pPr>
        <w:spacing w:after="74" w:line="249" w:lineRule="auto"/>
        <w:ind w:left="425" w:right="-22" w:hanging="284"/>
        <w:jc w:val="center"/>
      </w:pPr>
      <w:r w:rsidRPr="00F22A20">
        <w:rPr>
          <w:szCs w:val="25"/>
          <w:u w:color="000000"/>
        </w:rPr>
        <w:t xml:space="preserve">– </w:t>
      </w:r>
      <w:r w:rsidR="00102BE5" w:rsidRPr="00F22A20">
        <w:t>HS thực hiện được đề tài khảo sát thực trạng giao tiếp của HS trên mạng xã hội.</w:t>
      </w:r>
    </w:p>
    <w:p w:rsidR="00EF3B60" w:rsidRPr="00F22A20" w:rsidRDefault="00F22A20" w:rsidP="00F22A20">
      <w:pPr>
        <w:spacing w:after="64" w:line="259" w:lineRule="auto"/>
        <w:ind w:left="425" w:right="-22" w:hanging="284"/>
        <w:jc w:val="center"/>
      </w:pPr>
      <w:r w:rsidRPr="00F22A20">
        <w:rPr>
          <w:szCs w:val="25"/>
          <w:u w:color="000000"/>
        </w:rPr>
        <w:t xml:space="preserve">– </w:t>
      </w:r>
      <w:r w:rsidR="00102BE5" w:rsidRPr="00F22A20">
        <w:t>HS được rèn luyện kĩ năng tương tác, làm việc nhóm khi phối hợp nhiệm vụ thực tế.</w:t>
      </w:r>
    </w:p>
    <w:p w:rsidR="00EF3B60" w:rsidRPr="00F22A20" w:rsidRDefault="00102BE5">
      <w:pPr>
        <w:spacing w:after="4" w:line="259" w:lineRule="auto"/>
        <w:ind w:left="294"/>
        <w:jc w:val="left"/>
      </w:pPr>
      <w:r w:rsidRPr="00F22A20">
        <w:rPr>
          <w:i/>
        </w:rPr>
        <w:t>b) Tổ chức thực hiện</w:t>
      </w:r>
    </w:p>
    <w:tbl>
      <w:tblPr>
        <w:tblStyle w:val="TableGrid"/>
        <w:tblW w:w="8523" w:type="dxa"/>
        <w:tblInd w:w="292" w:type="dxa"/>
        <w:tblCellMar>
          <w:top w:w="61" w:type="dxa"/>
          <w:left w:w="113" w:type="dxa"/>
          <w:right w:w="75" w:type="dxa"/>
        </w:tblCellMar>
        <w:tblLook w:val="04A0" w:firstRow="1" w:lastRow="0" w:firstColumn="1" w:lastColumn="0" w:noHBand="0" w:noVBand="1"/>
      </w:tblPr>
      <w:tblGrid>
        <w:gridCol w:w="3488"/>
        <w:gridCol w:w="2970"/>
        <w:gridCol w:w="2065"/>
      </w:tblGrid>
      <w:tr w:rsidR="00EF3B60" w:rsidRPr="00F22A20">
        <w:trPr>
          <w:trHeight w:val="677"/>
        </w:trPr>
        <w:tc>
          <w:tcPr>
            <w:tcW w:w="348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9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065"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2631"/>
        </w:trPr>
        <w:tc>
          <w:tcPr>
            <w:tcW w:w="3488"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0" w:firstLine="0"/>
            </w:pPr>
            <w:r w:rsidRPr="00F22A20">
              <w:rPr>
                <w:rFonts w:eastAsia="Calibri"/>
                <w:sz w:val="24"/>
                <w:szCs w:val="24"/>
                <w:u w:color="000000"/>
              </w:rPr>
              <w:lastRenderedPageBreak/>
              <w:t xml:space="preserve">– </w:t>
            </w:r>
            <w:r w:rsidR="00102BE5" w:rsidRPr="00F22A20">
              <w:rPr>
                <w:rFonts w:eastAsia="Calibri"/>
                <w:sz w:val="24"/>
              </w:rPr>
              <w:t>GV chuyển giao nhiệm vụ: Lập kế hoạch thực hiện đề tài khảo sát thực trạng giao tiếp của HS trên mạng xã hội và thiết kế công cụ khảo sát.</w:t>
            </w:r>
          </w:p>
          <w:p w:rsidR="00EF3B60" w:rsidRPr="00F22A20" w:rsidRDefault="00F22A20" w:rsidP="00F22A20">
            <w:pPr>
              <w:spacing w:after="0" w:line="259" w:lineRule="auto"/>
              <w:ind w:left="0" w:right="30" w:firstLine="0"/>
            </w:pPr>
            <w:r w:rsidRPr="00F22A20">
              <w:rPr>
                <w:rFonts w:eastAsia="Calibri"/>
                <w:sz w:val="24"/>
                <w:szCs w:val="24"/>
                <w:u w:color="000000"/>
              </w:rPr>
              <w:t xml:space="preserve">– </w:t>
            </w:r>
            <w:r w:rsidR="00102BE5" w:rsidRPr="00F22A20">
              <w:rPr>
                <w:rFonts w:eastAsia="Calibri"/>
                <w:sz w:val="24"/>
              </w:rPr>
              <w:t>GV hướng dẫn HS thực hiện nhiệm vụ dựa vào gợi ý “Kế hoạch thực hiện đề tài khảo sát thực trạng giao tiếp của HS trên mạng xã hội” ở trang 37 và thiết kế công cụ khảo sát ở hoạt động 2, mục 2, trang 38, SGK.</w:t>
            </w:r>
          </w:p>
        </w:tc>
        <w:tc>
          <w:tcPr>
            <w:tcW w:w="297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GV giao nhiệm vụ và hướng dẫn cách thực hiện nhiệm vụ.</w:t>
            </w:r>
          </w:p>
        </w:tc>
        <w:tc>
          <w:tcPr>
            <w:tcW w:w="2065" w:type="dxa"/>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Mỗi nhóm HS cần có 3 sản phẩm, bao gồm:</w:t>
            </w:r>
          </w:p>
          <w:p w:rsidR="00EF3B60" w:rsidRPr="00F22A20" w:rsidRDefault="00F22A20" w:rsidP="00F22A20">
            <w:pPr>
              <w:spacing w:after="10" w:line="259" w:lineRule="auto"/>
              <w:ind w:left="158" w:hanging="158"/>
              <w:jc w:val="left"/>
            </w:pPr>
            <w:r w:rsidRPr="00F22A20">
              <w:rPr>
                <w:rFonts w:eastAsia="Calibri"/>
                <w:sz w:val="24"/>
                <w:szCs w:val="24"/>
                <w:u w:color="000000"/>
              </w:rPr>
              <w:t xml:space="preserve">– </w:t>
            </w:r>
            <w:r w:rsidR="00102BE5" w:rsidRPr="00F22A20">
              <w:rPr>
                <w:rFonts w:eastAsia="Calibri"/>
                <w:sz w:val="24"/>
              </w:rPr>
              <w:t>Kế hoạch khảo sát.</w:t>
            </w:r>
          </w:p>
          <w:p w:rsidR="00EF3B60" w:rsidRPr="00F22A20" w:rsidRDefault="00F22A20" w:rsidP="00F22A20">
            <w:pPr>
              <w:spacing w:after="10" w:line="259" w:lineRule="auto"/>
              <w:ind w:left="158" w:hanging="158"/>
              <w:jc w:val="left"/>
            </w:pPr>
            <w:r w:rsidRPr="00F22A20">
              <w:rPr>
                <w:rFonts w:eastAsia="Calibri"/>
                <w:sz w:val="24"/>
                <w:szCs w:val="24"/>
                <w:u w:color="000000"/>
              </w:rPr>
              <w:t xml:space="preserve">– </w:t>
            </w:r>
            <w:r w:rsidR="00102BE5" w:rsidRPr="00F22A20">
              <w:rPr>
                <w:rFonts w:eastAsia="Calibri"/>
                <w:sz w:val="24"/>
              </w:rPr>
              <w:t>Phiếu khảo sát.</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Phiếu phỏng vấn.</w:t>
            </w:r>
          </w:p>
        </w:tc>
      </w:tr>
      <w:tr w:rsidR="00EF3B60" w:rsidRPr="00F22A20">
        <w:trPr>
          <w:trHeight w:val="677"/>
        </w:trPr>
        <w:tc>
          <w:tcPr>
            <w:tcW w:w="3488"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GV chia nhóm và tổ chức cho HS thực hiện nhiệm vụ theo nhóm. </w:t>
            </w:r>
          </w:p>
        </w:tc>
        <w:tc>
          <w:tcPr>
            <w:tcW w:w="297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Các nhóm HS thực hiện nhiệm vụ được phân công.</w:t>
            </w:r>
          </w:p>
        </w:tc>
        <w:tc>
          <w:tcPr>
            <w:tcW w:w="2065"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813"/>
        </w:trPr>
        <w:tc>
          <w:tcPr>
            <w:tcW w:w="3488" w:type="dxa"/>
            <w:tcBorders>
              <w:top w:val="nil"/>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 GV lựa chọn 3 nhóm ngẫu nhiên để yêu cầu trình bày kết quả thảo luận:</w:t>
            </w:r>
          </w:p>
          <w:p w:rsidR="00EF3B60" w:rsidRPr="00F22A20" w:rsidRDefault="00102BE5">
            <w:pPr>
              <w:spacing w:after="10" w:line="259" w:lineRule="auto"/>
              <w:ind w:left="0" w:firstLine="0"/>
              <w:jc w:val="left"/>
            </w:pPr>
            <w:r w:rsidRPr="00F22A20">
              <w:rPr>
                <w:rFonts w:eastAsia="Calibri"/>
                <w:sz w:val="24"/>
              </w:rPr>
              <w:t xml:space="preserve">+ 1 nhóm trình bày kế hoạch khảo sát. </w:t>
            </w:r>
          </w:p>
          <w:p w:rsidR="00EF3B60" w:rsidRPr="00F22A20" w:rsidRDefault="00102BE5">
            <w:pPr>
              <w:spacing w:after="10" w:line="259" w:lineRule="auto"/>
              <w:ind w:left="0" w:firstLine="0"/>
              <w:jc w:val="left"/>
            </w:pPr>
            <w:r w:rsidRPr="00F22A20">
              <w:rPr>
                <w:rFonts w:eastAsia="Calibri"/>
                <w:sz w:val="24"/>
              </w:rPr>
              <w:t xml:space="preserve">+ 1 nhóm trình bày mẫu phiếu khảo sát. </w:t>
            </w:r>
          </w:p>
          <w:p w:rsidR="00EF3B60" w:rsidRPr="00F22A20" w:rsidRDefault="00102BE5">
            <w:pPr>
              <w:spacing w:after="0" w:line="259" w:lineRule="auto"/>
              <w:ind w:left="0" w:firstLine="0"/>
              <w:jc w:val="left"/>
            </w:pPr>
            <w:r w:rsidRPr="00F22A20">
              <w:rPr>
                <w:rFonts w:eastAsia="Calibri"/>
                <w:sz w:val="24"/>
              </w:rPr>
              <w:t xml:space="preserve">+ 1 nhóm trình bày mẫu câu hỏi phỏng vấn. </w:t>
            </w:r>
          </w:p>
        </w:tc>
        <w:tc>
          <w:tcPr>
            <w:tcW w:w="2970" w:type="dxa"/>
            <w:tcBorders>
              <w:top w:val="nil"/>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Đại diện 3 nhóm được chỉ định lên trình bày một phần kết quả thảo luận của nhóm.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HS các nhóm còn lại tập trung lắng nghe để nêu ý kiến về phần trình bày của nhóm bạn.</w:t>
            </w:r>
          </w:p>
        </w:tc>
        <w:tc>
          <w:tcPr>
            <w:tcW w:w="2065"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109"/>
        </w:trPr>
        <w:tc>
          <w:tcPr>
            <w:tcW w:w="3488"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GV nhận xét, kết luận về sản phẩm của các nhóm.</w:t>
            </w:r>
          </w:p>
        </w:tc>
        <w:tc>
          <w:tcPr>
            <w:tcW w:w="297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HS các nhóm hoàn thiện kế hoạch khảo sát, bộ công cụ khảo sát theo góp ý của thầy cô và các bạn.</w:t>
            </w:r>
          </w:p>
        </w:tc>
        <w:tc>
          <w:tcPr>
            <w:tcW w:w="2065"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280" w:right="1250"/>
      </w:pPr>
      <w:r w:rsidRPr="00F22A20">
        <w:rPr>
          <w:b/>
        </w:rPr>
        <w:t xml:space="preserve">Hoạt động 3. Thực hiện đề tài khảo sát và xử lí kết quả sau khi khảo sát </w:t>
      </w:r>
      <w:r w:rsidRPr="00F22A20">
        <w:rPr>
          <w:i/>
        </w:rPr>
        <w:t xml:space="preserve">a) Mục tiêu </w:t>
      </w:r>
    </w:p>
    <w:p w:rsidR="00EF3B60" w:rsidRPr="00F22A20" w:rsidRDefault="00F22A20" w:rsidP="00F22A20">
      <w:pPr>
        <w:spacing w:after="52"/>
        <w:ind w:left="553" w:right="4" w:hanging="284"/>
      </w:pPr>
      <w:r w:rsidRPr="00F22A20">
        <w:rPr>
          <w:szCs w:val="25"/>
          <w:u w:color="000000"/>
        </w:rPr>
        <w:t xml:space="preserve">– </w:t>
      </w:r>
      <w:r w:rsidR="00102BE5" w:rsidRPr="00F22A20">
        <w:t xml:space="preserve">HS thực hiện được đề tài khảo sát và xử lí được số liệu, dữ liệu khảo sát đã thu được. </w:t>
      </w:r>
    </w:p>
    <w:p w:rsidR="00EF3B60" w:rsidRPr="00F22A20" w:rsidRDefault="00F22A20" w:rsidP="00F22A20">
      <w:pPr>
        <w:spacing w:after="79"/>
        <w:ind w:left="553" w:right="4" w:hanging="284"/>
      </w:pPr>
      <w:r w:rsidRPr="00F22A20">
        <w:rPr>
          <w:szCs w:val="25"/>
          <w:u w:color="000000"/>
        </w:rPr>
        <w:t xml:space="preserve">– </w:t>
      </w:r>
      <w:r w:rsidR="00102BE5" w:rsidRPr="00F22A20">
        <w:t xml:space="preserve">HS khái quát, báo cáo được kết quả khảo sát và những điều thu nhận được qua thực hiện đề tài khảo sát. </w:t>
      </w:r>
    </w:p>
    <w:p w:rsidR="00EF3B60" w:rsidRPr="00F22A20" w:rsidRDefault="00102BE5">
      <w:pPr>
        <w:spacing w:after="4" w:line="259" w:lineRule="auto"/>
        <w:ind w:left="294"/>
        <w:jc w:val="left"/>
      </w:pPr>
      <w:r w:rsidRPr="00F22A20">
        <w:rPr>
          <w:i/>
        </w:rPr>
        <w:t>b) Tổ chức thực hiện</w:t>
      </w:r>
    </w:p>
    <w:tbl>
      <w:tblPr>
        <w:tblStyle w:val="TableGrid"/>
        <w:tblW w:w="8520" w:type="dxa"/>
        <w:tblInd w:w="292" w:type="dxa"/>
        <w:tblCellMar>
          <w:top w:w="64" w:type="dxa"/>
          <w:left w:w="113" w:type="dxa"/>
          <w:right w:w="75" w:type="dxa"/>
        </w:tblCellMar>
        <w:tblLook w:val="04A0" w:firstRow="1" w:lastRow="0" w:firstColumn="1" w:lastColumn="0" w:noHBand="0" w:noVBand="1"/>
      </w:tblPr>
      <w:tblGrid>
        <w:gridCol w:w="273"/>
        <w:gridCol w:w="3879"/>
        <w:gridCol w:w="278"/>
        <w:gridCol w:w="1803"/>
        <w:gridCol w:w="278"/>
        <w:gridCol w:w="1738"/>
        <w:gridCol w:w="271"/>
      </w:tblGrid>
      <w:tr w:rsidR="00EF3B60" w:rsidRPr="00F22A20">
        <w:trPr>
          <w:gridAfter w:val="1"/>
          <w:wAfter w:w="283" w:type="dxa"/>
          <w:trHeight w:val="677"/>
        </w:trPr>
        <w:tc>
          <w:tcPr>
            <w:tcW w:w="431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14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65"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2097"/>
        </w:trPr>
        <w:tc>
          <w:tcPr>
            <w:tcW w:w="431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10" w:line="259" w:lineRule="auto"/>
              <w:ind w:left="0" w:firstLine="0"/>
              <w:jc w:val="left"/>
            </w:pPr>
            <w:r w:rsidRPr="00F22A20">
              <w:rPr>
                <w:rFonts w:eastAsia="Calibri"/>
                <w:sz w:val="24"/>
              </w:rPr>
              <w:lastRenderedPageBreak/>
              <w:t>– GV yêu cầu và hướng dẫn HS:</w:t>
            </w:r>
          </w:p>
          <w:p w:rsidR="00EF3B60" w:rsidRPr="00F22A20" w:rsidRDefault="00102BE5">
            <w:pPr>
              <w:spacing w:after="57" w:line="221" w:lineRule="auto"/>
              <w:ind w:left="0" w:right="38" w:firstLine="0"/>
            </w:pPr>
            <w:r w:rsidRPr="00F22A20">
              <w:rPr>
                <w:rFonts w:eastAsia="Calibri"/>
                <w:sz w:val="24"/>
              </w:rPr>
              <w:t xml:space="preserve">+ Thực hiện đề tài khảo sát theo kế hoạch đã xây dựng. Trong quá trình khảo sát, HS có thể liên hệ với GV khi cần thiết để được hỗ trợ. </w:t>
            </w:r>
          </w:p>
          <w:p w:rsidR="00EF3B60" w:rsidRPr="00F22A20" w:rsidRDefault="00102BE5">
            <w:pPr>
              <w:spacing w:after="10" w:line="259" w:lineRule="auto"/>
              <w:ind w:left="0" w:firstLine="0"/>
              <w:jc w:val="left"/>
            </w:pPr>
            <w:r w:rsidRPr="00F22A20">
              <w:rPr>
                <w:rFonts w:eastAsia="Calibri"/>
                <w:sz w:val="24"/>
              </w:rPr>
              <w:t>+ Xử lí kết quả khảo sát.</w:t>
            </w:r>
          </w:p>
          <w:p w:rsidR="00EF3B60" w:rsidRPr="00F22A20" w:rsidRDefault="00102BE5">
            <w:pPr>
              <w:spacing w:after="0" w:line="259" w:lineRule="auto"/>
              <w:ind w:left="0" w:firstLine="0"/>
              <w:jc w:val="left"/>
            </w:pPr>
            <w:r w:rsidRPr="00F22A20">
              <w:rPr>
                <w:rFonts w:eastAsia="Calibri"/>
                <w:sz w:val="24"/>
              </w:rPr>
              <w:t xml:space="preserve">+ Viết báo cáo kết quả khảo sát. </w:t>
            </w:r>
          </w:p>
        </w:tc>
        <w:tc>
          <w:tcPr>
            <w:tcW w:w="214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Lắng nghe GV giao nhiệm vụ và hướng dẫn thực hiện nhiệm vụ.</w:t>
            </w:r>
          </w:p>
        </w:tc>
        <w:tc>
          <w:tcPr>
            <w:tcW w:w="206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Mỗi nhóm HS cần có sản phẩm là bản báo cáo kết quả khảo sát.</w:t>
            </w:r>
          </w:p>
        </w:tc>
      </w:tr>
      <w:tr w:rsidR="00EF3B60" w:rsidRPr="00F22A20">
        <w:tblPrEx>
          <w:tblCellMar>
            <w:right w:w="76" w:type="dxa"/>
          </w:tblCellMar>
        </w:tblPrEx>
        <w:trPr>
          <w:gridBefore w:val="1"/>
          <w:wBefore w:w="283" w:type="dxa"/>
          <w:trHeight w:val="677"/>
        </w:trPr>
        <w:tc>
          <w:tcPr>
            <w:tcW w:w="431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14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65"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right w:w="76" w:type="dxa"/>
          </w:tblCellMar>
        </w:tblPrEx>
        <w:trPr>
          <w:gridBefore w:val="1"/>
          <w:wBefore w:w="283" w:type="dxa"/>
          <w:trHeight w:val="1810"/>
        </w:trPr>
        <w:tc>
          <w:tcPr>
            <w:tcW w:w="431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cùng các lực lượng giáo dục giám sát, tạo điều kiện, hỗ trợ cho HS trong quá trình thực hiện việc khảo sát, xử lí kết quả và viết báo cáo kết quả khảo sát.</w:t>
            </w:r>
          </w:p>
        </w:tc>
        <w:tc>
          <w:tcPr>
            <w:tcW w:w="2140"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28" w:line="253" w:lineRule="auto"/>
              <w:ind w:left="0" w:right="19" w:firstLine="0"/>
            </w:pPr>
            <w:r w:rsidRPr="00F22A20">
              <w:rPr>
                <w:rFonts w:eastAsia="Calibri"/>
                <w:sz w:val="24"/>
                <w:szCs w:val="24"/>
                <w:u w:color="000000"/>
              </w:rPr>
              <w:t xml:space="preserve">– </w:t>
            </w:r>
            <w:r w:rsidR="00102BE5" w:rsidRPr="00F22A20">
              <w:rPr>
                <w:rFonts w:eastAsia="Calibri"/>
                <w:sz w:val="24"/>
              </w:rPr>
              <w:t>Tiến hành khảo sát. – Tiến hành xử lí kết quả khảo sát.</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Viết báo cáo kết quả khảo sát.</w:t>
            </w:r>
          </w:p>
        </w:tc>
        <w:tc>
          <w:tcPr>
            <w:tcW w:w="2065"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284"/>
        <w:jc w:val="center"/>
      </w:pPr>
      <w:r w:rsidRPr="00F22A20">
        <w:rPr>
          <w:rFonts w:eastAsia="Calibri"/>
          <w:b/>
          <w:color w:val="007E50"/>
        </w:rPr>
        <w:t xml:space="preserve">C. PHẢN HỒI KẾT QUẢ VẬN DỤNG (Quy mô lớp) </w:t>
      </w:r>
    </w:p>
    <w:p w:rsidR="00EF3B60" w:rsidRPr="00F22A20" w:rsidRDefault="00102BE5">
      <w:pPr>
        <w:spacing w:after="184" w:line="255" w:lineRule="auto"/>
        <w:ind w:left="576" w:right="1"/>
        <w:jc w:val="center"/>
      </w:pPr>
      <w:r w:rsidRPr="00F22A20">
        <w:rPr>
          <w:rFonts w:eastAsia="Calibri"/>
          <w:b/>
          <w:color w:val="007E50"/>
        </w:rPr>
        <w:t>(1 tiết)</w:t>
      </w:r>
    </w:p>
    <w:p w:rsidR="00EF3B60" w:rsidRPr="00F22A20" w:rsidRDefault="00102BE5">
      <w:pPr>
        <w:spacing w:after="27" w:line="312" w:lineRule="auto"/>
        <w:ind w:left="577"/>
      </w:pPr>
      <w:r w:rsidRPr="00F22A20">
        <w:rPr>
          <w:b/>
        </w:rPr>
        <w:t xml:space="preserve">Hoạt động 4. Chia sẻ kết quả khảo sát thực trạng giao tiếp của HS trên mạng xã hội </w:t>
      </w:r>
      <w:r w:rsidRPr="00F22A20">
        <w:rPr>
          <w:i/>
        </w:rPr>
        <w:t xml:space="preserve">a) Mục tiêu </w:t>
      </w:r>
    </w:p>
    <w:p w:rsidR="00EF3B60" w:rsidRPr="00F22A20" w:rsidRDefault="00F22A20" w:rsidP="00F22A20">
      <w:pPr>
        <w:spacing w:after="52"/>
        <w:ind w:left="851" w:right="4" w:hanging="284"/>
      </w:pPr>
      <w:r w:rsidRPr="00F22A20">
        <w:rPr>
          <w:szCs w:val="25"/>
          <w:u w:color="000000"/>
        </w:rPr>
        <w:t xml:space="preserve">– </w:t>
      </w:r>
      <w:r w:rsidR="00102BE5" w:rsidRPr="00F22A20">
        <w:t>HS chia sẻ được kết quả khảo sát thực trạng giao tiếp của HS trên mạng xã hội.</w:t>
      </w:r>
    </w:p>
    <w:p w:rsidR="00EF3B60" w:rsidRPr="00F22A20" w:rsidRDefault="00F22A20" w:rsidP="00F22A20">
      <w:pPr>
        <w:spacing w:after="79"/>
        <w:ind w:left="851" w:right="4" w:hanging="284"/>
      </w:pPr>
      <w:r w:rsidRPr="00F22A20">
        <w:rPr>
          <w:szCs w:val="25"/>
          <w:u w:color="000000"/>
        </w:rPr>
        <w:t xml:space="preserve">– </w:t>
      </w:r>
      <w:r w:rsidR="00102BE5" w:rsidRPr="00F22A20">
        <w:t xml:space="preserve">Rèn luyện cách trình bày kết quả nghiên cứu và thực hiện các hoạt động khám phá thực tiễn. </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1" w:type="dxa"/>
          <w:left w:w="113" w:type="dxa"/>
          <w:right w:w="75" w:type="dxa"/>
        </w:tblCellMar>
        <w:tblLook w:val="04A0" w:firstRow="1" w:lastRow="0" w:firstColumn="1" w:lastColumn="0" w:noHBand="0" w:noVBand="1"/>
      </w:tblPr>
      <w:tblGrid>
        <w:gridCol w:w="3904"/>
        <w:gridCol w:w="2646"/>
        <w:gridCol w:w="1938"/>
      </w:tblGrid>
      <w:tr w:rsidR="00EF3B60" w:rsidRPr="00F22A20">
        <w:trPr>
          <w:trHeight w:val="677"/>
        </w:trPr>
        <w:tc>
          <w:tcPr>
            <w:tcW w:w="390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4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38"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2939"/>
        </w:trPr>
        <w:tc>
          <w:tcPr>
            <w:tcW w:w="3904" w:type="dxa"/>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firstLine="0"/>
            </w:pPr>
            <w:r w:rsidRPr="00F22A20">
              <w:rPr>
                <w:rFonts w:eastAsia="Calibri"/>
                <w:sz w:val="24"/>
              </w:rPr>
              <w:t>– GV tổ chức cho các nhóm báo cáo kết quả khảo sát của nhóm mình, tập trung vào những nội dung sau:</w:t>
            </w:r>
          </w:p>
          <w:p w:rsidR="00EF3B60" w:rsidRPr="00F22A20" w:rsidRDefault="00102BE5">
            <w:pPr>
              <w:spacing w:after="20" w:line="259" w:lineRule="auto"/>
              <w:ind w:left="0" w:firstLine="0"/>
              <w:jc w:val="left"/>
            </w:pPr>
            <w:r w:rsidRPr="00F22A20">
              <w:rPr>
                <w:rFonts w:eastAsia="Calibri"/>
                <w:sz w:val="24"/>
              </w:rPr>
              <w:t>+ Những việc đã làm khi thực hiện đề tài khảo sát.</w:t>
            </w:r>
          </w:p>
          <w:p w:rsidR="00EF3B60" w:rsidRPr="00F22A20" w:rsidRDefault="00102BE5">
            <w:pPr>
              <w:spacing w:after="20" w:line="259" w:lineRule="auto"/>
              <w:ind w:left="0" w:firstLine="0"/>
              <w:jc w:val="left"/>
            </w:pPr>
            <w:r w:rsidRPr="00F22A20">
              <w:rPr>
                <w:rFonts w:eastAsia="Calibri"/>
                <w:sz w:val="24"/>
              </w:rPr>
              <w:t>+ Kết quả thu được.</w:t>
            </w:r>
          </w:p>
          <w:p w:rsidR="00EF3B60" w:rsidRPr="00F22A20" w:rsidRDefault="00102BE5">
            <w:pPr>
              <w:spacing w:after="57" w:line="229" w:lineRule="auto"/>
              <w:ind w:left="0" w:firstLine="0"/>
            </w:pPr>
            <w:r w:rsidRPr="00F22A20">
              <w:rPr>
                <w:rFonts w:eastAsia="Calibri"/>
                <w:sz w:val="24"/>
              </w:rPr>
              <w:t>+ Những phát hiện/ khám phá của nhóm từ kết quả khảo sát.</w:t>
            </w:r>
          </w:p>
          <w:p w:rsidR="00EF3B60" w:rsidRPr="00F22A20" w:rsidRDefault="00102BE5">
            <w:pPr>
              <w:spacing w:after="57" w:line="229" w:lineRule="auto"/>
              <w:ind w:left="0" w:firstLine="0"/>
            </w:pPr>
            <w:r w:rsidRPr="00F22A20">
              <w:rPr>
                <w:rFonts w:eastAsia="Calibri"/>
                <w:sz w:val="24"/>
              </w:rPr>
              <w:t>+ Thuận lợi, khó khăn của nhóm trong quá trình thực hiện khảo sát.</w:t>
            </w:r>
          </w:p>
          <w:p w:rsidR="00EF3B60" w:rsidRPr="00F22A20" w:rsidRDefault="00102BE5">
            <w:pPr>
              <w:spacing w:after="0" w:line="259" w:lineRule="auto"/>
              <w:ind w:left="0" w:firstLine="0"/>
              <w:jc w:val="left"/>
            </w:pPr>
            <w:r w:rsidRPr="00F22A20">
              <w:rPr>
                <w:rFonts w:eastAsia="Calibri"/>
                <w:sz w:val="24"/>
              </w:rPr>
              <w:t xml:space="preserve">+ Kinh nghiệm rút ra sau khi thực hiện khảo sát. </w:t>
            </w:r>
          </w:p>
        </w:tc>
        <w:tc>
          <w:tcPr>
            <w:tcW w:w="2646"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Đại diện các nhóm HS lần lượt trình bày kết quả khảo sát theo các nội dung GV yêu cầu. Khi trình bày cần có tranh ảnh, video, sơ đồ minh hoạ.</w:t>
            </w:r>
          </w:p>
        </w:tc>
        <w:tc>
          <w:tcPr>
            <w:tcW w:w="1938"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702"/>
        </w:trPr>
        <w:tc>
          <w:tcPr>
            <w:tcW w:w="3904" w:type="dxa"/>
            <w:tcBorders>
              <w:top w:val="nil"/>
              <w:left w:val="single" w:sz="6" w:space="0" w:color="00975E"/>
              <w:bottom w:val="single" w:sz="6" w:space="0" w:color="00975E"/>
              <w:right w:val="single" w:sz="6" w:space="0" w:color="00975E"/>
            </w:tcBorders>
          </w:tcPr>
          <w:p w:rsidR="00EF3B60" w:rsidRPr="00F22A20" w:rsidRDefault="00F22A20" w:rsidP="00F22A20">
            <w:pPr>
              <w:spacing w:after="13" w:line="229"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GV tổ chức cho cả lớp trao đổi, góp ý, bổ sung cho báo cáo của các nhóm.</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GV tổng hợp kết quả khảo sát của các nhóm và nhận xét về quá trình làm việc nhóm, kết quả thực hiện của các nhóm.</w:t>
            </w:r>
          </w:p>
        </w:tc>
        <w:tc>
          <w:tcPr>
            <w:tcW w:w="2646"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HS cả lớp trao đổi, nhận xét.</w:t>
            </w:r>
          </w:p>
        </w:tc>
        <w:tc>
          <w:tcPr>
            <w:tcW w:w="1938"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spacing w:after="26"/>
      </w:pPr>
      <w:r w:rsidRPr="00F22A20">
        <w:t>TỔNG KẾT NỘI DUNG 2</w:t>
      </w:r>
    </w:p>
    <w:p w:rsidR="00EF3B60" w:rsidRPr="00F22A20" w:rsidRDefault="00F22A20" w:rsidP="00F22A20">
      <w:pPr>
        <w:spacing w:after="52"/>
        <w:ind w:left="851" w:right="4" w:hanging="284"/>
      </w:pPr>
      <w:r w:rsidRPr="00F22A20">
        <w:rPr>
          <w:szCs w:val="25"/>
          <w:u w:color="000000"/>
        </w:rPr>
        <w:t xml:space="preserve">– </w:t>
      </w:r>
      <w:r w:rsidR="00102BE5" w:rsidRPr="00F22A20">
        <w:t>Yêu cầu một số HS chia sẻ những điều học hỏi được sau khi tham gia các hoạt động.</w:t>
      </w:r>
    </w:p>
    <w:p w:rsidR="00EF3B60" w:rsidRPr="00F22A20" w:rsidRDefault="00F22A20" w:rsidP="00F22A20">
      <w:pPr>
        <w:spacing w:after="51"/>
        <w:ind w:left="851" w:right="4" w:hanging="284"/>
      </w:pPr>
      <w:r w:rsidRPr="00F22A20">
        <w:rPr>
          <w:szCs w:val="25"/>
          <w:u w:color="000000"/>
        </w:rPr>
        <w:t xml:space="preserve">– </w:t>
      </w:r>
      <w:r w:rsidR="00102BE5" w:rsidRPr="00F22A20">
        <w:t xml:space="preserve">Kết luận chung: Giao tiếp của HS trên mạng xã hội rất phổ biến trong bối cảnh chuyển đổi số như hiện nay. HS thường sử dụng mạng xã hội để thực hiện các nhiệm vụ học tập, giải trí, mua sắm – tiêu dùng, tìm kiếm dịch vụ, trò chuyện với bạn bè, người thân,... Tuy nhiên, mạng xã hội có cả mặt tích cực và tiêu cực. Do vậy HS cần tìm hiểu để khai thác được nhiều nhất những tính năng tích cực của mạng xã hội, đồng thời hạn chế được những tác động tiêu cực do mạng xã hội đem lại. </w:t>
      </w:r>
    </w:p>
    <w:p w:rsidR="00EF3B60" w:rsidRPr="00F22A20" w:rsidRDefault="00102BE5">
      <w:pPr>
        <w:spacing w:after="51"/>
        <w:ind w:left="553" w:right="285" w:hanging="284"/>
      </w:pPr>
      <w:r w:rsidRPr="00F22A20">
        <w:t xml:space="preserve"> Thực hiện đề tài “Khảo sát thực trạng giao tiếp của HS trên mạng xã hội” là việc làm cần thiết nhằm giúp các em biết rõ hơn về các nền tảng mạng xã hội được HS sử dụng nhiều, nội dung, cách thức giao tiếp của các bạn cùng trang lứa. Từ đó, rút ra những bài học bổ ích về việc giao tiếp trên mạng xã hội cho bản thân. Không những vậy, qua thực hiện đề tài, các em còn tích luỹ thêm kiến thức, kinh nghiệm, nâng cao tính tự chủ, sáng tạo và nhiều kĩ năng mềm cần thiết cho mỗi người.</w:t>
      </w:r>
    </w:p>
    <w:p w:rsidR="00EF3B60" w:rsidRPr="00F22A20" w:rsidRDefault="00F22A20" w:rsidP="00F22A20">
      <w:pPr>
        <w:spacing w:after="1310"/>
        <w:ind w:left="851" w:right="4" w:hanging="284"/>
      </w:pPr>
      <w:r w:rsidRPr="00F22A20">
        <w:rPr>
          <w:szCs w:val="25"/>
          <w:u w:color="000000"/>
        </w:rPr>
        <w:t xml:space="preserve">– </w:t>
      </w:r>
      <w:r w:rsidR="00102BE5" w:rsidRPr="00F22A20">
        <w:t>Nhận xét thái độ tham gia các hoạt động của HS. Tuyên dương, khen ngợi những HS, nhóm HS tích cực tham gia các hoạt động.</w:t>
      </w:r>
    </w:p>
    <w:p w:rsidR="00EF3B60" w:rsidRPr="00F22A20" w:rsidRDefault="00102BE5">
      <w:pPr>
        <w:pStyle w:val="Heading2"/>
        <w:spacing w:after="10" w:line="253" w:lineRule="auto"/>
        <w:ind w:left="1999" w:right="1117" w:hanging="253"/>
        <w:jc w:val="left"/>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93056" behindDoc="1" locked="0" layoutInCell="1" allowOverlap="1" wp14:anchorId="1DC58B9E" wp14:editId="3E89E1AC">
                <wp:simplePos x="0" y="0"/>
                <wp:positionH relativeFrom="column">
                  <wp:posOffset>851155</wp:posOffset>
                </wp:positionH>
                <wp:positionV relativeFrom="paragraph">
                  <wp:posOffset>37530</wp:posOffset>
                </wp:positionV>
                <wp:extent cx="416052" cy="279400"/>
                <wp:effectExtent l="0" t="0" r="0" b="0"/>
                <wp:wrapNone/>
                <wp:docPr id="276521" name="Group 276521"/>
                <wp:cNvGraphicFramePr/>
                <a:graphic xmlns:a="http://schemas.openxmlformats.org/drawingml/2006/main">
                  <a:graphicData uri="http://schemas.microsoft.com/office/word/2010/wordprocessingGroup">
                    <wpg:wgp>
                      <wpg:cNvGrpSpPr/>
                      <wpg:grpSpPr>
                        <a:xfrm>
                          <a:off x="0" y="0"/>
                          <a:ext cx="416052" cy="279400"/>
                          <a:chOff x="0" y="0"/>
                          <a:chExt cx="416052" cy="279400"/>
                        </a:xfrm>
                      </wpg:grpSpPr>
                      <wps:wsp>
                        <wps:cNvPr id="334865" name="Shape 334865"/>
                        <wps:cNvSpPr/>
                        <wps:spPr>
                          <a:xfrm>
                            <a:off x="0" y="0"/>
                            <a:ext cx="416052" cy="279400"/>
                          </a:xfrm>
                          <a:custGeom>
                            <a:avLst/>
                            <a:gdLst/>
                            <a:ahLst/>
                            <a:cxnLst/>
                            <a:rect l="0" t="0" r="0" b="0"/>
                            <a:pathLst>
                              <a:path w="416052" h="279400">
                                <a:moveTo>
                                  <a:pt x="0" y="0"/>
                                </a:moveTo>
                                <a:lnTo>
                                  <a:pt x="416052" y="0"/>
                                </a:lnTo>
                                <a:lnTo>
                                  <a:pt x="416052"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6521" style="width:32.76pt;height:22pt;position:absolute;z-index:-2147483630;mso-position-horizontal-relative:text;mso-position-horizontal:absolute;margin-left:67.0201pt;mso-position-vertical-relative:text;margin-top:2.95511pt;" coordsize="4160,2794">
                <v:shape id="Shape 334866" style="position:absolute;width:4160;height:2794;left:0;top:0;" coordsize="416052,279400" path="m0,0l416052,0l416052,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TRUYỀN THÔNG TRONG CỘNG đỒNG  VỀ NHỮNG VẤN đỀ HỌC đườNG</w:t>
      </w:r>
    </w:p>
    <w:p w:rsidR="00EF3B60" w:rsidRPr="00F22A20" w:rsidRDefault="00102BE5">
      <w:pPr>
        <w:spacing w:after="1" w:line="265" w:lineRule="auto"/>
        <w:ind w:left="292" w:right="567"/>
        <w:jc w:val="center"/>
      </w:pPr>
      <w:r w:rsidRPr="00F22A20">
        <w:rPr>
          <w:b/>
          <w:color w:val="00975E"/>
        </w:rPr>
        <w:t>Thời gian thực hiện: 3 tiết</w:t>
      </w:r>
      <w:r w:rsidRPr="00F22A20">
        <w:rPr>
          <w:b/>
        </w:rPr>
        <w:t xml:space="preserve">  </w:t>
      </w:r>
    </w:p>
    <w:p w:rsidR="00EF3B60" w:rsidRPr="00F22A20" w:rsidRDefault="00102BE5">
      <w:pPr>
        <w:spacing w:after="17" w:line="249" w:lineRule="auto"/>
        <w:ind w:left="2153" w:right="2439" w:firstLine="4"/>
        <w:jc w:val="center"/>
      </w:pPr>
      <w:r w:rsidRPr="00F22A20">
        <w:t>(Hoạt động định hướng: 1 tiết;  Hoạt động giáo dục theo chủ đề: 1 tiết; Hoạt động phản hồi kết quả vận dụng: 1 tiết)</w:t>
      </w:r>
      <w:r w:rsidRPr="00F22A20">
        <w:rPr>
          <w:rFonts w:eastAsia="Calibri"/>
          <w:b/>
          <w:color w:val="00975E"/>
          <w:sz w:val="44"/>
        </w:rPr>
        <w:t xml:space="preserve"> </w:t>
      </w:r>
    </w:p>
    <w:p w:rsidR="00EF3B60" w:rsidRPr="00F22A20" w:rsidRDefault="00102BE5">
      <w:pPr>
        <w:pStyle w:val="Heading3"/>
        <w:spacing w:after="26"/>
        <w:ind w:left="-3"/>
      </w:pPr>
      <w:r w:rsidRPr="00F22A20">
        <w:lastRenderedPageBreak/>
        <w:t xml:space="preserve">I. MỤC TIÊU </w:t>
      </w:r>
    </w:p>
    <w:p w:rsidR="00EF3B60" w:rsidRPr="00F22A20" w:rsidRDefault="00102BE5">
      <w:pPr>
        <w:spacing w:after="197" w:line="259" w:lineRule="auto"/>
        <w:ind w:left="294"/>
        <w:jc w:val="left"/>
      </w:pPr>
      <w:r w:rsidRPr="00F22A20">
        <w:rPr>
          <w:i/>
        </w:rPr>
        <w:t>Sau khi tham gia trải nghiệm các hoạt động trong nội dung này, HS sẽ:</w:t>
      </w:r>
    </w:p>
    <w:p w:rsidR="00EF3B60" w:rsidRPr="00F22A20" w:rsidRDefault="00102BE5">
      <w:pPr>
        <w:pStyle w:val="Heading4"/>
        <w:spacing w:after="99"/>
        <w:ind w:left="-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102BE5">
      <w:pPr>
        <w:spacing w:after="182"/>
        <w:ind w:left="279" w:right="4"/>
      </w:pPr>
      <w:r w:rsidRPr="00F22A20">
        <w:t>Nêu được một số vấn đề diễn ra trong môi trường học đường và xác định được những vấn đề HS có thể truyền thông trong cộng đồng.</w:t>
      </w:r>
    </w:p>
    <w:p w:rsidR="00EF3B60" w:rsidRPr="00F22A20" w:rsidRDefault="00102BE5">
      <w:pPr>
        <w:pStyle w:val="Heading4"/>
        <w:spacing w:after="99"/>
        <w:ind w:left="-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spacing w:after="182"/>
        <w:ind w:left="279" w:right="284"/>
      </w:pPr>
      <w:r w:rsidRPr="00F22A20">
        <w:t xml:space="preserve">Phát triển năng lực thiết kế và tổ chức hoạt động, năng lực giao tiếp thông qua hoạt động xây dựng kế hoạch và thực hiện kế hoạch truyền thông trong cộng đồng về những vấn đề học đường. </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72"/>
        <w:ind w:left="279" w:right="4"/>
      </w:pPr>
      <w:r w:rsidRPr="00F22A20">
        <w:t xml:space="preserve">Phát triển phẩm chất: </w:t>
      </w:r>
    </w:p>
    <w:p w:rsidR="00EF3B60" w:rsidRPr="00F22A20" w:rsidRDefault="00F22A20" w:rsidP="00F22A20">
      <w:pPr>
        <w:spacing w:after="72"/>
        <w:ind w:left="553" w:right="4" w:hanging="284"/>
      </w:pPr>
      <w:r w:rsidRPr="00F22A20">
        <w:rPr>
          <w:szCs w:val="25"/>
          <w:u w:color="000000"/>
        </w:rPr>
        <w:t xml:space="preserve">– </w:t>
      </w:r>
      <w:r w:rsidR="00102BE5" w:rsidRPr="00F22A20">
        <w:t>Tự tin trong giao tiếp.</w:t>
      </w:r>
    </w:p>
    <w:p w:rsidR="00EF3B60" w:rsidRPr="00F22A20" w:rsidRDefault="00F22A20" w:rsidP="00F22A20">
      <w:pPr>
        <w:ind w:left="553" w:right="4" w:hanging="284"/>
      </w:pPr>
      <w:r w:rsidRPr="00F22A20">
        <w:rPr>
          <w:szCs w:val="25"/>
          <w:u w:color="000000"/>
        </w:rPr>
        <w:t xml:space="preserve">– </w:t>
      </w:r>
      <w:r w:rsidR="00102BE5" w:rsidRPr="00F22A20">
        <w:t>Có trách nhiệm với các vấn đề học đường.</w:t>
      </w:r>
    </w:p>
    <w:p w:rsidR="00EF3B60" w:rsidRPr="00F22A20" w:rsidRDefault="00102BE5">
      <w:pPr>
        <w:pStyle w:val="Heading3"/>
      </w:pPr>
      <w:r w:rsidRPr="00F22A20">
        <w:t xml:space="preserve">II. THIẾT BỊ GIÁO DỤC VÀ HỌC LIỆU </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 xml:space="preserve">1.  GV chuẩn bị </w:t>
      </w:r>
    </w:p>
    <w:p w:rsidR="00EF3B60" w:rsidRPr="00F22A20" w:rsidRDefault="00F22A20" w:rsidP="00F22A20">
      <w:pPr>
        <w:spacing w:after="60"/>
        <w:ind w:left="851" w:right="4" w:hanging="284"/>
      </w:pPr>
      <w:r w:rsidRPr="00F22A20">
        <w:rPr>
          <w:szCs w:val="25"/>
          <w:u w:color="000000"/>
        </w:rPr>
        <w:t xml:space="preserve">– </w:t>
      </w:r>
      <w:r w:rsidR="00102BE5" w:rsidRPr="00F22A20">
        <w:t>Một số hình ảnh hoặc clip HS truyền thông trong cộng đồng (bao gồm trong trường và ngoài trường) về các chủ đề.</w:t>
      </w:r>
    </w:p>
    <w:p w:rsidR="00EF3B60" w:rsidRPr="00F22A20" w:rsidRDefault="00F22A20" w:rsidP="00F22A20">
      <w:pPr>
        <w:spacing w:after="60"/>
        <w:ind w:left="851" w:right="4" w:hanging="284"/>
      </w:pPr>
      <w:r w:rsidRPr="00F22A20">
        <w:rPr>
          <w:szCs w:val="25"/>
          <w:u w:color="000000"/>
        </w:rPr>
        <w:t xml:space="preserve">– </w:t>
      </w:r>
      <w:r w:rsidR="00102BE5" w:rsidRPr="00F22A20">
        <w:t>Chuẩn bị cơ sở vật chất, phương tiện kĩ thuật và hệ thống âm thanh, trang thiết bị phục vụ hoạt động; bàn ghế.</w:t>
      </w:r>
    </w:p>
    <w:p w:rsidR="00EF3B60" w:rsidRPr="00F22A20" w:rsidRDefault="00F22A20" w:rsidP="00F22A20">
      <w:pPr>
        <w:spacing w:after="60"/>
        <w:ind w:left="851" w:right="4" w:hanging="284"/>
      </w:pPr>
      <w:r w:rsidRPr="00F22A20">
        <w:rPr>
          <w:szCs w:val="25"/>
          <w:u w:color="000000"/>
        </w:rPr>
        <w:t xml:space="preserve">– </w:t>
      </w:r>
      <w:r w:rsidR="00102BE5" w:rsidRPr="00F22A20">
        <w:t>Phân công lớp trực tuần và các lớp khối 9 trong trường chuẩn bị kế hoạch truyền thông để trao đổi trước toàn trường. Có thể gợi ý một số chủ đề để HS các lớp được phân công lựa chọn và chuẩn bị. Ví dụ:</w:t>
      </w:r>
    </w:p>
    <w:p w:rsidR="00EF3B60" w:rsidRPr="00F22A20" w:rsidRDefault="00102BE5">
      <w:pPr>
        <w:spacing w:after="62"/>
        <w:ind w:left="577" w:right="4"/>
      </w:pPr>
      <w:r w:rsidRPr="00F22A20">
        <w:t xml:space="preserve">+  Tình trạng bắt nạt học đường. </w:t>
      </w:r>
    </w:p>
    <w:p w:rsidR="00EF3B60" w:rsidRPr="00F22A20" w:rsidRDefault="00102BE5">
      <w:pPr>
        <w:spacing w:after="62"/>
        <w:ind w:left="577" w:right="4"/>
      </w:pPr>
      <w:r w:rsidRPr="00F22A20">
        <w:t xml:space="preserve">+  Tình trạng dùng các chất kích thích trong môi trường học đường. </w:t>
      </w:r>
    </w:p>
    <w:p w:rsidR="00EF3B60" w:rsidRPr="00F22A20" w:rsidRDefault="00102BE5">
      <w:pPr>
        <w:spacing w:after="62"/>
        <w:ind w:left="577" w:right="4"/>
      </w:pPr>
      <w:r w:rsidRPr="00F22A20">
        <w:t>+  Giao tiếp, ứng xử trong trường học.</w:t>
      </w:r>
    </w:p>
    <w:p w:rsidR="00EF3B60" w:rsidRPr="00F22A20" w:rsidRDefault="00102BE5">
      <w:pPr>
        <w:spacing w:after="62"/>
        <w:ind w:left="577" w:right="4"/>
      </w:pPr>
      <w:r w:rsidRPr="00F22A20">
        <w:t xml:space="preserve">+  Nhu cầu hỗ trợ từ cộng đồng đối với việc trải nghiệm hướng nghiệp của HS. </w:t>
      </w:r>
    </w:p>
    <w:p w:rsidR="00EF3B60" w:rsidRPr="00F22A20" w:rsidRDefault="00102BE5">
      <w:pPr>
        <w:spacing w:after="161"/>
        <w:ind w:left="577" w:right="4"/>
      </w:pPr>
      <w:r w:rsidRPr="00F22A20">
        <w:t xml:space="preserve"> Với mỗi chủ đề, GVCN các lớp được phân công chuẩn bị tư vấn cho HS lớp mình thảo luận để thực hiện chủ đề truyền thông theo gợi ý: </w:t>
      </w:r>
      <w:r w:rsidRPr="00F22A20">
        <w:rPr>
          <w:i/>
        </w:rPr>
        <w:t xml:space="preserve">Chủ đề truyền thông; Đối tượng các em định truyền thông; Nội dung truyền thông; Thông điệp truyền thông; Công cụ/ phương tiện truyền thông; Hình thức truyền thông; Kết quả mong đợi. </w:t>
      </w:r>
      <w:r w:rsidRPr="00F22A20">
        <w:t xml:space="preserve"> Các nội dung truyền thông nên có hình ảnh hoặc clip, câu chuyện minh hoạ.</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 xml:space="preserve">2.  HS chuẩn bị </w:t>
      </w:r>
    </w:p>
    <w:p w:rsidR="00EF3B60" w:rsidRPr="00F22A20" w:rsidRDefault="00F22A20" w:rsidP="00F22A20">
      <w:pPr>
        <w:spacing w:after="60"/>
        <w:ind w:left="851" w:right="4" w:hanging="284"/>
      </w:pPr>
      <w:r w:rsidRPr="00F22A20">
        <w:rPr>
          <w:szCs w:val="25"/>
          <w:u w:color="000000"/>
        </w:rPr>
        <w:t xml:space="preserve">– </w:t>
      </w:r>
      <w:r w:rsidR="00102BE5" w:rsidRPr="00F22A20">
        <w:t xml:space="preserve">HS lớp trực tuần và một số lớp được phân công lựa chọn chủ đề truyền thông và viết bài để trao đổi trong hoạt động định hướng. </w:t>
      </w:r>
    </w:p>
    <w:p w:rsidR="00EF3B60" w:rsidRPr="00F22A20" w:rsidRDefault="00F22A20" w:rsidP="00F22A20">
      <w:pPr>
        <w:spacing w:after="60"/>
        <w:ind w:left="851" w:right="4" w:hanging="284"/>
      </w:pPr>
      <w:r w:rsidRPr="00F22A20">
        <w:rPr>
          <w:szCs w:val="25"/>
          <w:u w:color="000000"/>
        </w:rPr>
        <w:lastRenderedPageBreak/>
        <w:t xml:space="preserve">– </w:t>
      </w:r>
      <w:r w:rsidR="00102BE5" w:rsidRPr="00F22A20">
        <w:t xml:space="preserve">Các lớp được phân công chuẩn bị kế hoạch, nội dung, hình thức truyền thông để trình bày. </w:t>
      </w:r>
    </w:p>
    <w:p w:rsidR="00EF3B60" w:rsidRPr="00F22A20" w:rsidRDefault="00F22A20" w:rsidP="00F22A20">
      <w:pPr>
        <w:spacing w:after="62"/>
        <w:ind w:left="851" w:right="4" w:hanging="284"/>
      </w:pPr>
      <w:r w:rsidRPr="00F22A20">
        <w:rPr>
          <w:szCs w:val="25"/>
          <w:u w:color="000000"/>
        </w:rPr>
        <w:t xml:space="preserve">– </w:t>
      </w:r>
      <w:r w:rsidR="00102BE5" w:rsidRPr="00F22A20">
        <w:t xml:space="preserve">Giấy A0, giấy A4, bút dạ, thẻ màu. </w:t>
      </w:r>
    </w:p>
    <w:p w:rsidR="00EF3B60" w:rsidRPr="00F22A20" w:rsidRDefault="00F22A20" w:rsidP="00F22A20">
      <w:pPr>
        <w:spacing w:after="62"/>
        <w:ind w:left="851" w:right="4" w:hanging="284"/>
      </w:pPr>
      <w:r w:rsidRPr="00F22A20">
        <w:rPr>
          <w:szCs w:val="25"/>
          <w:u w:color="000000"/>
        </w:rPr>
        <w:t xml:space="preserve">– </w:t>
      </w:r>
      <w:r w:rsidR="00102BE5" w:rsidRPr="00F22A20">
        <w:t>Clip hoặc hình ảnh minh hoạ cho nội dung dự định truyền thông.</w:t>
      </w:r>
    </w:p>
    <w:p w:rsidR="00EF3B60" w:rsidRPr="00F22A20" w:rsidRDefault="00F22A20" w:rsidP="00F22A20">
      <w:pPr>
        <w:spacing w:after="368"/>
        <w:ind w:left="851" w:right="4" w:hanging="284"/>
      </w:pPr>
      <w:r w:rsidRPr="00F22A20">
        <w:rPr>
          <w:szCs w:val="25"/>
          <w:u w:color="000000"/>
        </w:rPr>
        <w:t xml:space="preserve">– </w:t>
      </w:r>
      <w:r w:rsidR="00102BE5" w:rsidRPr="00F22A20">
        <w:t>Máy tính để thiết kế maket cho chương trình truyền thông (nếu cần).</w:t>
      </w:r>
    </w:p>
    <w:p w:rsidR="00EF3B60" w:rsidRPr="00F22A20" w:rsidRDefault="00102BE5">
      <w:pPr>
        <w:pStyle w:val="Heading3"/>
        <w:spacing w:after="140"/>
      </w:pPr>
      <w:r w:rsidRPr="00F22A20">
        <w:t>III. TIẾn TrìnH Tổ CHứC HOạT độnG</w:t>
      </w:r>
    </w:p>
    <w:p w:rsidR="00EF3B60" w:rsidRPr="00F22A20" w:rsidRDefault="00102BE5">
      <w:pPr>
        <w:spacing w:after="4" w:line="255" w:lineRule="auto"/>
        <w:ind w:left="576" w:right="284"/>
        <w:jc w:val="center"/>
      </w:pPr>
      <w:r w:rsidRPr="00F22A20">
        <w:rPr>
          <w:rFonts w:eastAsia="Calibri"/>
          <w:b/>
          <w:color w:val="007E50"/>
        </w:rPr>
        <w:t xml:space="preserve">A. HOẠT ĐỘNG ĐỊNH HƯỚNG (Quy mô trường/ Khối lớp) </w:t>
      </w:r>
    </w:p>
    <w:p w:rsidR="00EF3B60" w:rsidRPr="00F22A20" w:rsidRDefault="00102BE5">
      <w:pPr>
        <w:pStyle w:val="Heading4"/>
        <w:spacing w:after="4"/>
        <w:ind w:left="425"/>
        <w:rPr>
          <w:rFonts w:ascii="Times New Roman" w:hAnsi="Times New Roman" w:cs="Times New Roman"/>
        </w:rPr>
      </w:pPr>
      <w:r w:rsidRPr="00F22A20">
        <w:rPr>
          <w:rFonts w:ascii="Times New Roman" w:hAnsi="Times New Roman" w:cs="Times New Roman"/>
        </w:rPr>
        <w:t xml:space="preserve">Truyền thông nâng cao nhận thức của cộng đồng về những vấn đề học đường  </w:t>
      </w:r>
    </w:p>
    <w:p w:rsidR="00EF3B60" w:rsidRPr="00F22A20" w:rsidRDefault="00102BE5">
      <w:pPr>
        <w:spacing w:after="83" w:line="255" w:lineRule="auto"/>
        <w:ind w:left="576" w:right="284"/>
        <w:jc w:val="center"/>
      </w:pPr>
      <w:r w:rsidRPr="00F22A20">
        <w:rPr>
          <w:rFonts w:eastAsia="Calibri"/>
          <w:b/>
          <w:color w:val="007E50"/>
        </w:rPr>
        <w:t>(1 tiết)</w:t>
      </w:r>
    </w:p>
    <w:p w:rsidR="00EF3B60" w:rsidRPr="00F22A20" w:rsidRDefault="00102BE5">
      <w:pPr>
        <w:spacing w:after="64" w:line="259" w:lineRule="auto"/>
        <w:ind w:left="563"/>
        <w:jc w:val="left"/>
      </w:pPr>
      <w:r w:rsidRPr="00F22A20">
        <w:rPr>
          <w:i/>
        </w:rPr>
        <w:t>a) Mục tiêu</w:t>
      </w:r>
    </w:p>
    <w:p w:rsidR="00EF3B60" w:rsidRPr="00F22A20" w:rsidRDefault="00F22A20" w:rsidP="00F22A20">
      <w:pPr>
        <w:spacing w:after="51"/>
        <w:ind w:left="850" w:right="4" w:hanging="283"/>
      </w:pPr>
      <w:r w:rsidRPr="00F22A20">
        <w:rPr>
          <w:szCs w:val="25"/>
          <w:u w:color="000000"/>
        </w:rPr>
        <w:t xml:space="preserve">– </w:t>
      </w:r>
      <w:r w:rsidR="00102BE5" w:rsidRPr="00F22A20">
        <w:t>HS trình bày được chủ đề, nội dung truyền thông đã lựa chọn (Giao tiếp, ứng xử trong học đường; Tình trạng dùng các chất kích thích trong môi trường học đường,...).</w:t>
      </w:r>
    </w:p>
    <w:p w:rsidR="00EF3B60" w:rsidRPr="00F22A20" w:rsidRDefault="00F22A20" w:rsidP="00F22A20">
      <w:pPr>
        <w:ind w:left="850" w:right="4" w:hanging="283"/>
      </w:pPr>
      <w:r w:rsidRPr="00F22A20">
        <w:rPr>
          <w:szCs w:val="25"/>
          <w:u w:color="000000"/>
        </w:rPr>
        <w:t xml:space="preserve">– </w:t>
      </w:r>
      <w:r w:rsidR="00102BE5" w:rsidRPr="00F22A20">
        <w:t>Định hướng cho HS tham gia trải nghiệm nội dung 3 của chủ đề.</w:t>
      </w:r>
    </w:p>
    <w:p w:rsidR="00EF3B60" w:rsidRPr="00F22A20" w:rsidRDefault="00102BE5">
      <w:pPr>
        <w:spacing w:after="4" w:line="259" w:lineRule="auto"/>
        <w:ind w:left="294"/>
        <w:jc w:val="left"/>
      </w:pPr>
      <w:r w:rsidRPr="00F22A20">
        <w:rPr>
          <w:i/>
        </w:rPr>
        <w:t xml:space="preserve">b) Tổ chức thực hiện </w:t>
      </w:r>
    </w:p>
    <w:tbl>
      <w:tblPr>
        <w:tblStyle w:val="TableGrid"/>
        <w:tblW w:w="8488" w:type="dxa"/>
        <w:tblInd w:w="292" w:type="dxa"/>
        <w:tblCellMar>
          <w:top w:w="61" w:type="dxa"/>
          <w:left w:w="113" w:type="dxa"/>
          <w:right w:w="75" w:type="dxa"/>
        </w:tblCellMar>
        <w:tblLook w:val="04A0" w:firstRow="1" w:lastRow="0" w:firstColumn="1" w:lastColumn="0" w:noHBand="0" w:noVBand="1"/>
      </w:tblPr>
      <w:tblGrid>
        <w:gridCol w:w="3828"/>
        <w:gridCol w:w="2740"/>
        <w:gridCol w:w="1920"/>
      </w:tblGrid>
      <w:tr w:rsidR="00EF3B60" w:rsidRPr="00F22A20">
        <w:trPr>
          <w:trHeight w:val="677"/>
        </w:trPr>
        <w:tc>
          <w:tcPr>
            <w:tcW w:w="382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74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1920"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1225"/>
        </w:trPr>
        <w:tc>
          <w:tcPr>
            <w:tcW w:w="3828"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Mở đầu, MC giới thiệu các tiết mục văn nghệ.</w:t>
            </w:r>
          </w:p>
        </w:tc>
        <w:tc>
          <w:tcPr>
            <w:tcW w:w="274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Biểu diễn một số tiết mục nhảy thể hiện sự sáng tạo, trẻ trung của HS và một số bài hát về tình yêu quê hương đất nước.</w:t>
            </w:r>
          </w:p>
        </w:tc>
        <w:tc>
          <w:tcPr>
            <w:tcW w:w="192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HS tích cực tham gia truyền thông và trả lời phỏng vấn về chủ đề.</w:t>
            </w:r>
          </w:p>
        </w:tc>
      </w:tr>
      <w:tr w:rsidR="00EF3B60" w:rsidRPr="00F22A20">
        <w:trPr>
          <w:trHeight w:val="3433"/>
        </w:trPr>
        <w:tc>
          <w:tcPr>
            <w:tcW w:w="3828" w:type="dxa"/>
            <w:tcBorders>
              <w:top w:val="nil"/>
              <w:left w:val="single" w:sz="6" w:space="0" w:color="00975E"/>
              <w:bottom w:val="nil"/>
              <w:right w:val="single" w:sz="6" w:space="0" w:color="00975E"/>
            </w:tcBorders>
          </w:tcPr>
          <w:p w:rsidR="00EF3B60" w:rsidRPr="00F22A20" w:rsidRDefault="00102BE5">
            <w:pPr>
              <w:spacing w:after="57" w:line="221" w:lineRule="auto"/>
              <w:ind w:left="0" w:right="39" w:firstLine="0"/>
            </w:pPr>
            <w:r w:rsidRPr="00F22A20">
              <w:rPr>
                <w:rFonts w:eastAsia="Calibri"/>
                <w:sz w:val="24"/>
              </w:rPr>
              <w:t xml:space="preserve">– MC giới thiệu TPT lên phát biểu đề dẫn và lí do cần truyền thông nâng cao nhận thức của cộng đồng về các vấn đề học đường. </w:t>
            </w:r>
          </w:p>
          <w:p w:rsidR="00EF3B60" w:rsidRPr="00F22A20" w:rsidRDefault="00102BE5">
            <w:pPr>
              <w:spacing w:after="0" w:line="259" w:lineRule="auto"/>
              <w:ind w:left="0" w:right="38" w:firstLine="0"/>
            </w:pPr>
            <w:r w:rsidRPr="00F22A20">
              <w:rPr>
                <w:rFonts w:eastAsia="Calibri"/>
                <w:sz w:val="24"/>
              </w:rPr>
              <w:t>Gợi ý đề dẫn: Mọi công dân đều phải hoà nhập cộng đồng và có nghĩa vụ tham gia vào các hoạt động chung của cộng đồng, đóng góp để phát triển cộng đồng. Khi nhà trường xây dựng mối quan hệ tốt với cộng đồng sẽ có được niềm vui, sức mạnh, được cộng đồng cùng chung sức làm việc, hỗ trợ hiệu quả nhà trường trong các công việc và giúp nhà trường vượt qua được những khó khăn khi tham gia các hoạt động chung.</w:t>
            </w:r>
          </w:p>
        </w:tc>
        <w:tc>
          <w:tcPr>
            <w:tcW w:w="274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Lắng nghe TPT phát biểu đề dẫn.</w:t>
            </w:r>
          </w:p>
        </w:tc>
        <w:tc>
          <w:tcPr>
            <w:tcW w:w="1920"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012"/>
        </w:trPr>
        <w:tc>
          <w:tcPr>
            <w:tcW w:w="3828" w:type="dxa"/>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lastRenderedPageBreak/>
              <w:t xml:space="preserve">– MC giới thiệu đại diện các lớp được phân công lên trình bày trước toàn trường về chủ đề truyền thông và nội dung truyền thông đã chuẩn bị. </w:t>
            </w:r>
          </w:p>
        </w:tc>
        <w:tc>
          <w:tcPr>
            <w:tcW w:w="2740" w:type="dxa"/>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Đại diện các lớp lần lượt lên trình bày. Thời gian cho mỗi nhóm truyền thông trong khoảng 5 – 7 phút.</w:t>
            </w:r>
          </w:p>
        </w:tc>
        <w:tc>
          <w:tcPr>
            <w:tcW w:w="1920"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552"/>
        </w:trPr>
        <w:tc>
          <w:tcPr>
            <w:tcW w:w="3828"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phỏng vấn một số HS về thuận lợi và khó khăn khi thực hiện truyền thông mỗi chủ đề, cảm xúc của các em và những điều học hỏi được qua việc truyền thông trong cộng đồng về những vấn đề học đường. </w:t>
            </w:r>
          </w:p>
        </w:tc>
        <w:tc>
          <w:tcPr>
            <w:tcW w:w="274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Một số HS trả lời phỏng vấn.</w:t>
            </w:r>
          </w:p>
        </w:tc>
        <w:tc>
          <w:tcPr>
            <w:tcW w:w="1920"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536"/>
        </w:trPr>
        <w:tc>
          <w:tcPr>
            <w:tcW w:w="3828"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Kết thúc phần truyền thông, GV khen ngợi, biểu dương các lớp đã có sự chuẩn bị tốt, nội dung truyền thông rõ ràng, súc tích, hình thức truyền thông hấp dẫn, thu hút được người nghe.</w:t>
            </w:r>
          </w:p>
        </w:tc>
        <w:tc>
          <w:tcPr>
            <w:tcW w:w="2740"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HS ghi lại thu hoạch của bản thân sau khi tham dự truyền thông.</w:t>
            </w:r>
          </w:p>
        </w:tc>
        <w:tc>
          <w:tcPr>
            <w:tcW w:w="1920" w:type="dxa"/>
            <w:tcBorders>
              <w:top w:val="nil"/>
              <w:left w:val="single" w:sz="6" w:space="0" w:color="00975E"/>
              <w:bottom w:val="single" w:sz="6" w:space="0" w:color="00975E"/>
              <w:right w:val="single" w:sz="6" w:space="0" w:color="00975E"/>
            </w:tcBorders>
            <w:vAlign w:val="bottom"/>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8"/>
        <w:jc w:val="center"/>
      </w:pPr>
      <w:r w:rsidRPr="00F22A20">
        <w:rPr>
          <w:rFonts w:eastAsia="Calibri"/>
          <w:b/>
          <w:color w:val="007E50"/>
        </w:rPr>
        <w:t>(1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0" w:line="336" w:lineRule="auto"/>
        <w:ind w:left="279" w:right="3696"/>
      </w:pPr>
      <w:r w:rsidRPr="00F22A20">
        <w:t xml:space="preserve">Trò chơi “Đoán vấn đề học đường qua hình ảnh”. </w:t>
      </w:r>
      <w:r w:rsidRPr="00F22A20">
        <w:rPr>
          <w:i/>
        </w:rPr>
        <w:t>a) Mục tiêu</w:t>
      </w:r>
    </w:p>
    <w:p w:rsidR="00EF3B60" w:rsidRPr="00F22A20" w:rsidRDefault="00102BE5">
      <w:pPr>
        <w:spacing w:after="0"/>
        <w:ind w:left="279" w:right="4"/>
      </w:pPr>
      <w:r w:rsidRPr="00F22A20">
        <w:t xml:space="preserve">Tạo không khí vui vẻ, phấn khởi cho HS và định hướng để HS tham gia vào các hoạt động trải nghiệm tiếp theo. </w:t>
      </w:r>
    </w:p>
    <w:p w:rsidR="00EF3B60" w:rsidRPr="00F22A20" w:rsidRDefault="00102BE5">
      <w:pPr>
        <w:spacing w:after="4" w:line="259" w:lineRule="auto"/>
        <w:ind w:left="563"/>
        <w:jc w:val="left"/>
      </w:pPr>
      <w:r w:rsidRPr="00F22A20">
        <w:rPr>
          <w:i/>
        </w:rPr>
        <w:t>b) Tổ chức thực hiện</w:t>
      </w:r>
    </w:p>
    <w:tbl>
      <w:tblPr>
        <w:tblStyle w:val="TableGrid"/>
        <w:tblW w:w="8485" w:type="dxa"/>
        <w:tblInd w:w="575" w:type="dxa"/>
        <w:tblCellMar>
          <w:top w:w="33" w:type="dxa"/>
          <w:left w:w="114" w:type="dxa"/>
          <w:right w:w="75" w:type="dxa"/>
        </w:tblCellMar>
        <w:tblLook w:val="04A0" w:firstRow="1" w:lastRow="0" w:firstColumn="1" w:lastColumn="0" w:noHBand="0" w:noVBand="1"/>
      </w:tblPr>
      <w:tblGrid>
        <w:gridCol w:w="3450"/>
        <w:gridCol w:w="2970"/>
        <w:gridCol w:w="2065"/>
      </w:tblGrid>
      <w:tr w:rsidR="00EF3B60" w:rsidRPr="00F22A20">
        <w:trPr>
          <w:trHeight w:val="677"/>
        </w:trPr>
        <w:tc>
          <w:tcPr>
            <w:tcW w:w="345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97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065"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trHeight w:val="2276"/>
        </w:trPr>
        <w:tc>
          <w:tcPr>
            <w:tcW w:w="345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hướng dẫn cách chơi: GV/Quản trò chiếu lần lượt một số hình ảnh về các vấn đề học đường, ví dụ: bạo lực học đường; hành vi gian lận trong thi cử; sử dụng chất kích thích; chăm sóc sức khoẻ giới tính, tình dục;… HS xung phong đoán tên vấn đề học đường được thể hiện trên màn hình. Ai đoán nhanh, đoán đúng nhiều sẽ được thưởng.</w:t>
            </w:r>
          </w:p>
        </w:tc>
        <w:tc>
          <w:tcPr>
            <w:tcW w:w="297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GV phổ biến. Hỏi lại GV nếu chưa rõ</w:t>
            </w:r>
          </w:p>
        </w:tc>
        <w:tc>
          <w:tcPr>
            <w:tcW w:w="206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HS tích cực tham gia trò chơi và nhận biết được một số vấn đề học đường qua hình ảnh.</w:t>
            </w:r>
          </w:p>
        </w:tc>
      </w:tr>
      <w:tr w:rsidR="00EF3B60" w:rsidRPr="00F22A20">
        <w:trPr>
          <w:trHeight w:val="350"/>
        </w:trPr>
        <w:tc>
          <w:tcPr>
            <w:tcW w:w="345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GV tổ chức cho HS chơi thử 1 – 2 lần.</w:t>
            </w:r>
          </w:p>
        </w:tc>
        <w:tc>
          <w:tcPr>
            <w:tcW w:w="297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chơi thử để nắm rõ cách chơi.</w:t>
            </w:r>
          </w:p>
        </w:tc>
        <w:tc>
          <w:tcPr>
            <w:tcW w:w="2065"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648"/>
        </w:trPr>
        <w:tc>
          <w:tcPr>
            <w:tcW w:w="345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lastRenderedPageBreak/>
              <w:t xml:space="preserve">– GV tổ chức cho HS chơi trò chơi. </w:t>
            </w:r>
          </w:p>
        </w:tc>
        <w:tc>
          <w:tcPr>
            <w:tcW w:w="2970" w:type="dxa"/>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HS tiến hành chơi dưới sự điều khiển của GV/ Quản trò.</w:t>
            </w:r>
          </w:p>
        </w:tc>
        <w:tc>
          <w:tcPr>
            <w:tcW w:w="2065"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2672"/>
        </w:trPr>
        <w:tc>
          <w:tcPr>
            <w:tcW w:w="3450"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Kết thúc, GV cùng HS đánh giá kết quả chơi của HS trong lớp.</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GV mời một số HS nêu cảm nhận sau khi chơi trò chơi.</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GV nhận xét và kết luận: Có nhiều vấn đề học đường mà chúng ta cần nhận diện được để có hành động cụ thể nhằm ngăn chặn tác động tiêu cực của nó đến môi trường học đường và HS.</w:t>
            </w:r>
          </w:p>
        </w:tc>
        <w:tc>
          <w:tcPr>
            <w:tcW w:w="2970"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HS cùng GV đánh giá kết quả chơi, xác định những cá nhân/ nhóm xuất sắc nhất.</w:t>
            </w:r>
          </w:p>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Một số HS nêu cảm nhận của bản thân.</w:t>
            </w:r>
          </w:p>
          <w:p w:rsidR="00EF3B60" w:rsidRPr="00F22A20" w:rsidRDefault="00102BE5">
            <w:pPr>
              <w:spacing w:after="0" w:line="259" w:lineRule="auto"/>
              <w:ind w:left="0" w:firstLine="0"/>
              <w:jc w:val="left"/>
            </w:pPr>
            <w:r w:rsidRPr="00F22A20">
              <w:rPr>
                <w:rFonts w:eastAsia="Calibri"/>
                <w:sz w:val="24"/>
              </w:rPr>
              <w:t xml:space="preserve"> </w:t>
            </w:r>
          </w:p>
        </w:tc>
        <w:tc>
          <w:tcPr>
            <w:tcW w:w="2065"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27" w:line="312" w:lineRule="auto"/>
        <w:ind w:left="577"/>
      </w:pPr>
      <w:r w:rsidRPr="00F22A20">
        <w:rPr>
          <w:b/>
        </w:rPr>
        <w:t>Hoạt động 1. Tìm hiểu hoạt động truyền thông trong cộng đồng về những vấn đề học đường</w:t>
      </w:r>
    </w:p>
    <w:p w:rsidR="00EF3B60" w:rsidRPr="00F22A20" w:rsidRDefault="00102BE5">
      <w:pPr>
        <w:spacing w:after="4" w:line="259" w:lineRule="auto"/>
        <w:ind w:left="563"/>
        <w:jc w:val="left"/>
      </w:pPr>
      <w:r w:rsidRPr="00F22A20">
        <w:rPr>
          <w:i/>
        </w:rPr>
        <w:t>a) Mục tiêu</w:t>
      </w:r>
    </w:p>
    <w:p w:rsidR="00EF3B60" w:rsidRPr="00F22A20" w:rsidRDefault="00F22A20" w:rsidP="00F22A20">
      <w:pPr>
        <w:spacing w:after="0"/>
        <w:ind w:left="851" w:right="4" w:hanging="284"/>
      </w:pPr>
      <w:r w:rsidRPr="00F22A20">
        <w:rPr>
          <w:szCs w:val="25"/>
          <w:u w:color="000000"/>
        </w:rPr>
        <w:t xml:space="preserve">– </w:t>
      </w:r>
      <w:r w:rsidR="00102BE5" w:rsidRPr="00F22A20">
        <w:t xml:space="preserve">HS xác định được những vấn đề học đường mà HS có thể tham gia truyền thông trong cộng đồng. </w:t>
      </w:r>
    </w:p>
    <w:p w:rsidR="00EF3B60" w:rsidRPr="00F22A20" w:rsidRDefault="00F22A20" w:rsidP="00F22A20">
      <w:pPr>
        <w:spacing w:after="79"/>
        <w:ind w:left="851" w:right="4" w:hanging="284"/>
      </w:pPr>
      <w:r w:rsidRPr="00F22A20">
        <w:rPr>
          <w:szCs w:val="25"/>
          <w:u w:color="000000"/>
        </w:rPr>
        <w:t xml:space="preserve">– </w:t>
      </w:r>
      <w:r w:rsidR="00102BE5" w:rsidRPr="00F22A20">
        <w:t xml:space="preserve">Chia sẻ được một hoạt động truyền thông trong cộng đồng về vấn đề học đường mà HS từng tham gia. </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4" w:type="dxa"/>
          <w:left w:w="113" w:type="dxa"/>
          <w:right w:w="75" w:type="dxa"/>
        </w:tblCellMar>
        <w:tblLook w:val="04A0" w:firstRow="1" w:lastRow="0" w:firstColumn="1" w:lastColumn="0" w:noHBand="0" w:noVBand="1"/>
      </w:tblPr>
      <w:tblGrid>
        <w:gridCol w:w="269"/>
        <w:gridCol w:w="3453"/>
        <w:gridCol w:w="272"/>
        <w:gridCol w:w="1854"/>
        <w:gridCol w:w="272"/>
        <w:gridCol w:w="2095"/>
        <w:gridCol w:w="273"/>
      </w:tblGrid>
      <w:tr w:rsidR="00EF3B60" w:rsidRPr="00F22A20">
        <w:trPr>
          <w:gridBefore w:val="1"/>
          <w:wBefore w:w="283" w:type="dxa"/>
          <w:trHeight w:val="677"/>
        </w:trPr>
        <w:tc>
          <w:tcPr>
            <w:tcW w:w="386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19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3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68" w:right="129" w:firstLine="0"/>
              <w:jc w:val="center"/>
            </w:pPr>
            <w:r w:rsidRPr="00F22A20">
              <w:rPr>
                <w:rFonts w:eastAsia="Calibri"/>
                <w:b/>
                <w:sz w:val="24"/>
              </w:rPr>
              <w:t>Sản phẩm/ Kết quả  cần đạt</w:t>
            </w:r>
          </w:p>
        </w:tc>
      </w:tr>
      <w:tr w:rsidR="00EF3B60" w:rsidRPr="00F22A20">
        <w:trPr>
          <w:gridBefore w:val="1"/>
          <w:wBefore w:w="283" w:type="dxa"/>
          <w:trHeight w:val="1757"/>
        </w:trPr>
        <w:tc>
          <w:tcPr>
            <w:tcW w:w="3866"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giao nhiệm vụ và hướng dẫn HS thực hiện nhiệm vụ dựa vào gợi ý ở mục 1, hoạt động 1, trang 39 (SGK). </w:t>
            </w:r>
          </w:p>
        </w:tc>
        <w:tc>
          <w:tcPr>
            <w:tcW w:w="2192"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Tiếp nhận nhiệm vụ.</w:t>
            </w:r>
          </w:p>
        </w:tc>
        <w:tc>
          <w:tcPr>
            <w:tcW w:w="243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Sản phẩm hoạt động của mỗi HS là hai tấm thẻ trên có ghi tên những vấn đề học đường và những hoạt động truyền thông trong cộng đồng mà HS có thể tham gia.</w:t>
            </w:r>
          </w:p>
        </w:tc>
      </w:tr>
      <w:tr w:rsidR="00EF3B60" w:rsidRPr="00F22A20">
        <w:tblPrEx>
          <w:tblCellMar>
            <w:top w:w="33" w:type="dxa"/>
            <w:bottom w:w="33" w:type="dxa"/>
          </w:tblCellMar>
        </w:tblPrEx>
        <w:trPr>
          <w:gridAfter w:val="1"/>
          <w:wAfter w:w="283" w:type="dxa"/>
          <w:trHeight w:val="677"/>
        </w:trPr>
        <w:tc>
          <w:tcPr>
            <w:tcW w:w="386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19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3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68" w:right="129" w:firstLine="0"/>
              <w:jc w:val="center"/>
            </w:pPr>
            <w:r w:rsidRPr="00F22A20">
              <w:rPr>
                <w:rFonts w:eastAsia="Calibri"/>
                <w:b/>
                <w:sz w:val="24"/>
              </w:rPr>
              <w:t>Sản phẩm/ Kết quả  cần đạt</w:t>
            </w:r>
          </w:p>
        </w:tc>
      </w:tr>
      <w:tr w:rsidR="00EF3B60" w:rsidRPr="00F22A20">
        <w:tblPrEx>
          <w:tblCellMar>
            <w:top w:w="33" w:type="dxa"/>
            <w:bottom w:w="33" w:type="dxa"/>
          </w:tblCellMar>
        </w:tblPrEx>
        <w:trPr>
          <w:gridAfter w:val="1"/>
          <w:wAfter w:w="283" w:type="dxa"/>
          <w:trHeight w:val="2432"/>
        </w:trPr>
        <w:tc>
          <w:tcPr>
            <w:tcW w:w="3866" w:type="dxa"/>
            <w:gridSpan w:val="2"/>
            <w:tcBorders>
              <w:top w:val="single" w:sz="6" w:space="0" w:color="00975E"/>
              <w:left w:val="single" w:sz="6" w:space="0" w:color="00975E"/>
              <w:bottom w:val="nil"/>
              <w:right w:val="single" w:sz="6" w:space="0" w:color="00975E"/>
            </w:tcBorders>
          </w:tcPr>
          <w:p w:rsidR="00EF3B60" w:rsidRPr="00F22A20" w:rsidRDefault="00102BE5">
            <w:pPr>
              <w:spacing w:after="16" w:line="259" w:lineRule="auto"/>
              <w:ind w:left="0" w:firstLine="0"/>
              <w:jc w:val="left"/>
            </w:pPr>
            <w:r w:rsidRPr="00F22A20">
              <w:rPr>
                <w:rFonts w:eastAsia="Calibri"/>
                <w:sz w:val="24"/>
              </w:rPr>
              <w:lastRenderedPageBreak/>
              <w:t>– GV tổ chức cho HS thực hiện nhiệm vụ:</w:t>
            </w:r>
          </w:p>
          <w:p w:rsidR="00EF3B60" w:rsidRPr="00F22A20" w:rsidRDefault="00102BE5">
            <w:pPr>
              <w:spacing w:after="57" w:line="226" w:lineRule="auto"/>
              <w:ind w:left="0" w:right="38" w:firstLine="0"/>
            </w:pPr>
            <w:r w:rsidRPr="00F22A20">
              <w:rPr>
                <w:rFonts w:eastAsia="Calibri"/>
                <w:sz w:val="24"/>
              </w:rPr>
              <w:t xml:space="preserve">+ Phát cho mỗi HS 2 thẻ màu, yêu cầu HS ghi tên những vấn đề học đường lên 1 thẻ và ghi tên của những hoạt động truyền thông trong cộng đồng mà HS có thể tham gia lên thẻ còn lại. </w:t>
            </w:r>
          </w:p>
          <w:p w:rsidR="00EF3B60" w:rsidRPr="00F22A20" w:rsidRDefault="00102BE5">
            <w:pPr>
              <w:spacing w:after="0" w:line="259" w:lineRule="auto"/>
              <w:ind w:left="0" w:right="38" w:firstLine="0"/>
            </w:pPr>
            <w:r w:rsidRPr="00F22A20">
              <w:rPr>
                <w:rFonts w:eastAsia="Calibri"/>
                <w:sz w:val="24"/>
              </w:rPr>
              <w:t>+ GV chia bảng làm 2 phần: 1/ Những vấn đề học đường; 2/ Tên của những hoạt động truyền thông trong cộng đồng HS có thể tham gia.</w:t>
            </w:r>
          </w:p>
        </w:tc>
        <w:tc>
          <w:tcPr>
            <w:tcW w:w="2192"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Suy nghĩ, ghi nội dung phù hợp lên 2 thẻ và dán mỗi thẻ vào một cột trên bảng. </w:t>
            </w:r>
          </w:p>
        </w:tc>
        <w:tc>
          <w:tcPr>
            <w:tcW w:w="2430"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33" w:type="dxa"/>
            <w:bottom w:w="33" w:type="dxa"/>
          </w:tblCellMar>
        </w:tblPrEx>
        <w:trPr>
          <w:gridAfter w:val="1"/>
          <w:wAfter w:w="283" w:type="dxa"/>
          <w:trHeight w:val="3630"/>
        </w:trPr>
        <w:tc>
          <w:tcPr>
            <w:tcW w:w="3866" w:type="dxa"/>
            <w:gridSpan w:val="2"/>
            <w:tcBorders>
              <w:top w:val="nil"/>
              <w:left w:val="single" w:sz="6" w:space="0" w:color="00975E"/>
              <w:bottom w:val="nil"/>
              <w:right w:val="single" w:sz="6" w:space="0" w:color="00975E"/>
            </w:tcBorders>
          </w:tcPr>
          <w:p w:rsidR="00EF3B60" w:rsidRPr="00F22A20" w:rsidRDefault="00F22A20" w:rsidP="00F22A20">
            <w:pPr>
              <w:spacing w:after="74" w:line="226" w:lineRule="auto"/>
              <w:ind w:left="0" w:right="38" w:firstLine="0"/>
            </w:pPr>
            <w:r w:rsidRPr="00F22A20">
              <w:rPr>
                <w:rFonts w:eastAsia="Calibri"/>
                <w:sz w:val="24"/>
                <w:szCs w:val="24"/>
                <w:u w:color="000000"/>
              </w:rPr>
              <w:t xml:space="preserve">– </w:t>
            </w:r>
            <w:r w:rsidR="00102BE5" w:rsidRPr="00F22A20">
              <w:rPr>
                <w:rFonts w:eastAsia="Calibri"/>
                <w:sz w:val="24"/>
              </w:rPr>
              <w:t>GV cùng HS tổng hợp ý kiến ghi trên các thẻ dán trên bảng và kết luận về những vấn đề học đường mà HS có thể tham gia truyền thông trong cộng đồng.</w:t>
            </w:r>
          </w:p>
          <w:p w:rsidR="00EF3B60" w:rsidRPr="00F22A20" w:rsidRDefault="00F22A20" w:rsidP="00F22A20">
            <w:pPr>
              <w:spacing w:after="57" w:line="226" w:lineRule="auto"/>
              <w:ind w:left="0" w:right="38" w:firstLine="0"/>
            </w:pPr>
            <w:r w:rsidRPr="00F22A20">
              <w:rPr>
                <w:rFonts w:eastAsia="Calibri"/>
                <w:sz w:val="24"/>
                <w:szCs w:val="24"/>
                <w:u w:color="000000"/>
              </w:rPr>
              <w:t xml:space="preserve">– </w:t>
            </w:r>
            <w:r w:rsidR="00102BE5" w:rsidRPr="00F22A20">
              <w:rPr>
                <w:rFonts w:eastAsia="Calibri"/>
                <w:sz w:val="24"/>
              </w:rPr>
              <w:t>GV tiếp tục yêu cầu những HS đã tham gia hoạt động truyền thông trong cộng đồng chia sẻ ý kiến về những nội dung sau:</w:t>
            </w:r>
          </w:p>
          <w:p w:rsidR="00EF3B60" w:rsidRPr="00F22A20" w:rsidRDefault="00102BE5">
            <w:pPr>
              <w:spacing w:after="57" w:line="226" w:lineRule="auto"/>
              <w:ind w:left="0" w:firstLine="0"/>
              <w:jc w:val="left"/>
            </w:pPr>
            <w:r w:rsidRPr="00F22A20">
              <w:rPr>
                <w:rFonts w:eastAsia="Calibri"/>
                <w:sz w:val="24"/>
              </w:rPr>
              <w:t>+ Mục đích, nội dung của các hoạt động truyền thông.</w:t>
            </w:r>
          </w:p>
          <w:p w:rsidR="00EF3B60" w:rsidRPr="00F22A20" w:rsidRDefault="00102BE5">
            <w:pPr>
              <w:spacing w:after="57" w:line="226" w:lineRule="auto"/>
              <w:ind w:left="0" w:firstLine="0"/>
              <w:jc w:val="left"/>
            </w:pPr>
            <w:r w:rsidRPr="00F22A20">
              <w:rPr>
                <w:rFonts w:eastAsia="Calibri"/>
                <w:sz w:val="24"/>
              </w:rPr>
              <w:t>+ Thuận lợi, khó khăn khi tham gia các hoạt động truyền thông.</w:t>
            </w:r>
          </w:p>
          <w:p w:rsidR="00EF3B60" w:rsidRPr="00F22A20" w:rsidRDefault="00102BE5">
            <w:pPr>
              <w:spacing w:after="0" w:line="259" w:lineRule="auto"/>
              <w:ind w:left="0" w:firstLine="0"/>
            </w:pPr>
            <w:r w:rsidRPr="00F22A20">
              <w:rPr>
                <w:rFonts w:eastAsia="Calibri"/>
                <w:sz w:val="24"/>
              </w:rPr>
              <w:t xml:space="preserve">+ Vai trò, hoạt động của bản thân HS khi tham gia các hoạt động truyền thông. </w:t>
            </w:r>
          </w:p>
        </w:tc>
        <w:tc>
          <w:tcPr>
            <w:tcW w:w="2192" w:type="dxa"/>
            <w:gridSpan w:val="2"/>
            <w:tcBorders>
              <w:top w:val="nil"/>
              <w:left w:val="single" w:sz="6" w:space="0" w:color="00975E"/>
              <w:bottom w:val="nil"/>
              <w:right w:val="single" w:sz="6" w:space="0" w:color="00975E"/>
            </w:tcBorders>
            <w:vAlign w:val="bottom"/>
          </w:tcPr>
          <w:p w:rsidR="00EF3B60" w:rsidRPr="00F22A20" w:rsidRDefault="00F22A20" w:rsidP="00F22A20">
            <w:pPr>
              <w:spacing w:after="57" w:line="226" w:lineRule="auto"/>
              <w:ind w:left="0" w:right="19" w:firstLine="0"/>
            </w:pPr>
            <w:r w:rsidRPr="00F22A20">
              <w:rPr>
                <w:rFonts w:eastAsia="Calibri"/>
                <w:sz w:val="24"/>
                <w:szCs w:val="24"/>
                <w:u w:color="000000"/>
              </w:rPr>
              <w:t xml:space="preserve">– </w:t>
            </w:r>
            <w:r w:rsidR="00102BE5" w:rsidRPr="00F22A20">
              <w:rPr>
                <w:rFonts w:eastAsia="Calibri"/>
                <w:sz w:val="24"/>
              </w:rPr>
              <w:t>HS chia sẻ một số nội dung về những hoạt động truyền thông trong cộng đồng bản thân đã tham gia theo yêu cầu của GV.</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Cả lớp lắng nghe và nêu câu hỏi hoặc bình luận.</w:t>
            </w:r>
          </w:p>
        </w:tc>
        <w:tc>
          <w:tcPr>
            <w:tcW w:w="2430"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33" w:type="dxa"/>
            <w:bottom w:w="33" w:type="dxa"/>
          </w:tblCellMar>
        </w:tblPrEx>
        <w:trPr>
          <w:gridAfter w:val="1"/>
          <w:wAfter w:w="283" w:type="dxa"/>
          <w:trHeight w:val="1093"/>
        </w:trPr>
        <w:tc>
          <w:tcPr>
            <w:tcW w:w="3866"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kết luận về những vấn đề học đường phổ biến hiện nay và những loại hình, hoạt động truyền thông trong cộng đồng mà HS có thể tham gia. </w:t>
            </w:r>
          </w:p>
        </w:tc>
        <w:tc>
          <w:tcPr>
            <w:tcW w:w="2192"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Ghi chép lại thu hoạch hoạt động 1.</w:t>
            </w:r>
          </w:p>
        </w:tc>
        <w:tc>
          <w:tcPr>
            <w:tcW w:w="2430"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 xml:space="preserve">THỰC HÀNH </w:t>
      </w:r>
    </w:p>
    <w:p w:rsidR="00EF3B60" w:rsidRPr="00F22A20" w:rsidRDefault="00102BE5">
      <w:pPr>
        <w:spacing w:after="27" w:line="312" w:lineRule="auto"/>
        <w:ind w:left="280" w:right="272"/>
      </w:pPr>
      <w:r w:rsidRPr="00F22A20">
        <w:rPr>
          <w:b/>
        </w:rPr>
        <w:t xml:space="preserve">Hoạt động 2. Xây dựng kế hoạch truyền thông trong cộng đồng về vấn đề học đường </w:t>
      </w:r>
      <w:r w:rsidRPr="00F22A20">
        <w:rPr>
          <w:i/>
        </w:rPr>
        <w:t>a) Mục tiêu</w:t>
      </w:r>
    </w:p>
    <w:p w:rsidR="00EF3B60" w:rsidRPr="00F22A20" w:rsidRDefault="00102BE5">
      <w:pPr>
        <w:spacing w:after="0"/>
        <w:ind w:left="279" w:right="4"/>
      </w:pPr>
      <w:r w:rsidRPr="00F22A20">
        <w:t xml:space="preserve">HS xây dựng được kế hoạch truyền thông trong cộng đồng về một vấn đề học đường. </w:t>
      </w:r>
      <w:r w:rsidRPr="00F22A20">
        <w:rPr>
          <w:i/>
        </w:rPr>
        <w:t>b) Tổ chức thực hiện</w:t>
      </w:r>
    </w:p>
    <w:tbl>
      <w:tblPr>
        <w:tblStyle w:val="TableGrid"/>
        <w:tblW w:w="8488" w:type="dxa"/>
        <w:tblInd w:w="292" w:type="dxa"/>
        <w:tblCellMar>
          <w:top w:w="64" w:type="dxa"/>
          <w:left w:w="114" w:type="dxa"/>
          <w:right w:w="75" w:type="dxa"/>
        </w:tblCellMar>
        <w:tblLook w:val="04A0" w:firstRow="1" w:lastRow="0" w:firstColumn="1" w:lastColumn="0" w:noHBand="0" w:noVBand="1"/>
      </w:tblPr>
      <w:tblGrid>
        <w:gridCol w:w="274"/>
        <w:gridCol w:w="3273"/>
        <w:gridCol w:w="276"/>
        <w:gridCol w:w="2374"/>
        <w:gridCol w:w="278"/>
        <w:gridCol w:w="1743"/>
        <w:gridCol w:w="270"/>
      </w:tblGrid>
      <w:tr w:rsidR="00EF3B60" w:rsidRPr="00F22A20">
        <w:trPr>
          <w:gridAfter w:val="1"/>
          <w:wAfter w:w="283" w:type="dxa"/>
          <w:trHeight w:val="677"/>
        </w:trPr>
        <w:tc>
          <w:tcPr>
            <w:tcW w:w="367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74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07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After w:val="1"/>
          <w:wAfter w:w="283" w:type="dxa"/>
          <w:trHeight w:val="2254"/>
        </w:trPr>
        <w:tc>
          <w:tcPr>
            <w:tcW w:w="3677"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GV yêu cầu HS: Lựa chọn một vấn đề học đường và lập kế hoạch truyền thông trong cộng đồng.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Hướng dẫn HS lập kế hoạch dựa vào gợi ý </w:t>
            </w:r>
            <w:r w:rsidR="00102BE5" w:rsidRPr="00F22A20">
              <w:rPr>
                <w:rFonts w:eastAsia="Calibri"/>
                <w:i/>
                <w:sz w:val="24"/>
              </w:rPr>
              <w:t>Kế hoạch tổ chức truyền thông trong cộng đồng về vấn đề “HS giao tiếp, ứng xử có văn hoá”</w:t>
            </w:r>
            <w:r w:rsidR="00102BE5" w:rsidRPr="00F22A20">
              <w:rPr>
                <w:rFonts w:eastAsia="Calibri"/>
                <w:sz w:val="24"/>
              </w:rPr>
              <w:t>, hoạt động 2, trang 39 (SGK) để thực hiện nhiệm vụ.</w:t>
            </w:r>
          </w:p>
        </w:tc>
        <w:tc>
          <w:tcPr>
            <w:tcW w:w="274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Lắng nghe GV giao nhiệm vụ và hướng dẫn thực hiện nhiệm vụ.</w:t>
            </w:r>
          </w:p>
        </w:tc>
        <w:tc>
          <w:tcPr>
            <w:tcW w:w="2071"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Mỗi nhóm HS cần có một sản phẩm là bản kế hoạch truyền thông trong cộng đồng về vấn đề HS giao tiếp, ứng xử có văn hoá trên mạng xã hội.</w:t>
            </w:r>
          </w:p>
        </w:tc>
      </w:tr>
      <w:tr w:rsidR="00EF3B60" w:rsidRPr="00F22A20">
        <w:tblPrEx>
          <w:tblCellMar>
            <w:top w:w="33" w:type="dxa"/>
          </w:tblCellMar>
        </w:tblPrEx>
        <w:trPr>
          <w:gridBefore w:val="1"/>
          <w:wBefore w:w="283" w:type="dxa"/>
          <w:trHeight w:val="677"/>
        </w:trPr>
        <w:tc>
          <w:tcPr>
            <w:tcW w:w="367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74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07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top w:w="33" w:type="dxa"/>
          </w:tblCellMar>
        </w:tblPrEx>
        <w:trPr>
          <w:gridBefore w:val="1"/>
          <w:wBefore w:w="283" w:type="dxa"/>
          <w:trHeight w:val="2120"/>
        </w:trPr>
        <w:tc>
          <w:tcPr>
            <w:tcW w:w="3677" w:type="dxa"/>
            <w:gridSpan w:val="2"/>
            <w:tcBorders>
              <w:top w:val="single" w:sz="6" w:space="0" w:color="00975E"/>
              <w:left w:val="single" w:sz="6" w:space="0" w:color="00975E"/>
              <w:bottom w:val="nil"/>
              <w:right w:val="single" w:sz="6" w:space="0" w:color="00975E"/>
            </w:tcBorders>
          </w:tcPr>
          <w:p w:rsidR="00EF3B60" w:rsidRPr="00F22A20" w:rsidRDefault="00102BE5">
            <w:pPr>
              <w:spacing w:after="28" w:line="244" w:lineRule="auto"/>
              <w:ind w:left="0" w:right="38" w:firstLine="0"/>
            </w:pPr>
            <w:r w:rsidRPr="00F22A20">
              <w:rPr>
                <w:rFonts w:eastAsia="Calibri"/>
                <w:sz w:val="24"/>
              </w:rPr>
              <w:t>– GV tổ chức cho HS thực hiện nhiệm vụ: + Tổ chức cho HS thực hành theo nhóm, khoảng 5 – 7 HS/ nhóm.</w:t>
            </w:r>
          </w:p>
          <w:p w:rsidR="00EF3B60" w:rsidRPr="00F22A20" w:rsidRDefault="00102BE5">
            <w:pPr>
              <w:spacing w:after="0" w:line="259" w:lineRule="auto"/>
              <w:ind w:left="0" w:right="38" w:firstLine="0"/>
            </w:pPr>
            <w:r w:rsidRPr="00F22A20">
              <w:rPr>
                <w:rFonts w:eastAsia="Calibri"/>
                <w:sz w:val="24"/>
              </w:rPr>
              <w:t>+ Hướng dẫn HS thảo luận và ghi kế hoạch đã thống nhất trong nhóm vào tờ giấy khổ A0, A1 hoặc bảng to có 2 mặt để trình bày trước lớp.</w:t>
            </w:r>
          </w:p>
        </w:tc>
        <w:tc>
          <w:tcPr>
            <w:tcW w:w="274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HS làm việc nhóm, lựa chọn một trong các vấn đề học đường đã được nêu trong hoạt động 1 và lập kế hoạch cho buổi truyền thông trong cộng đồng về vấn đề đó. </w:t>
            </w:r>
          </w:p>
        </w:tc>
        <w:tc>
          <w:tcPr>
            <w:tcW w:w="207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Kế hoạch truyền thông được xây dựng phải đảm bảo tính khả thi và hiệu quả.</w:t>
            </w:r>
          </w:p>
        </w:tc>
      </w:tr>
      <w:tr w:rsidR="00EF3B60" w:rsidRPr="00F22A20">
        <w:tblPrEx>
          <w:tblCellMar>
            <w:top w:w="33" w:type="dxa"/>
          </w:tblCellMar>
        </w:tblPrEx>
        <w:trPr>
          <w:gridBefore w:val="1"/>
          <w:wBefore w:w="283" w:type="dxa"/>
          <w:trHeight w:val="2297"/>
        </w:trPr>
        <w:tc>
          <w:tcPr>
            <w:tcW w:w="3677" w:type="dxa"/>
            <w:gridSpan w:val="2"/>
            <w:tcBorders>
              <w:top w:val="nil"/>
              <w:left w:val="single" w:sz="6" w:space="0" w:color="00975E"/>
              <w:bottom w:val="nil"/>
              <w:right w:val="single" w:sz="6" w:space="0" w:color="00975E"/>
            </w:tcBorders>
          </w:tcPr>
          <w:p w:rsidR="00EF3B60" w:rsidRPr="00F22A20" w:rsidRDefault="00F22A20" w:rsidP="00F22A20">
            <w:pPr>
              <w:spacing w:after="383" w:line="221" w:lineRule="auto"/>
              <w:ind w:left="0" w:firstLine="0"/>
            </w:pPr>
            <w:r w:rsidRPr="00F22A20">
              <w:rPr>
                <w:rFonts w:eastAsia="Calibri"/>
                <w:sz w:val="24"/>
                <w:szCs w:val="24"/>
                <w:u w:color="000000"/>
              </w:rPr>
              <w:t xml:space="preserve">– </w:t>
            </w:r>
            <w:r w:rsidR="00102BE5" w:rsidRPr="00F22A20">
              <w:rPr>
                <w:rFonts w:eastAsia="Calibri"/>
                <w:sz w:val="24"/>
              </w:rPr>
              <w:t>GV phân chia vị trí đính kết quả hoạt động cho các nhóm.</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Tổ chức cho các nhóm trình bày kế hoạch đã xây dựng.</w:t>
            </w:r>
          </w:p>
        </w:tc>
        <w:tc>
          <w:tcPr>
            <w:tcW w:w="2740" w:type="dxa"/>
            <w:gridSpan w:val="2"/>
            <w:tcBorders>
              <w:top w:val="nil"/>
              <w:left w:val="single" w:sz="6" w:space="0" w:color="00975E"/>
              <w:bottom w:val="nil"/>
              <w:right w:val="single" w:sz="6" w:space="0" w:color="00975E"/>
            </w:tcBorders>
          </w:tcPr>
          <w:p w:rsidR="00EF3B60" w:rsidRPr="00F22A20" w:rsidRDefault="00F22A20" w:rsidP="00F22A20">
            <w:pPr>
              <w:spacing w:after="57" w:line="221" w:lineRule="auto"/>
              <w:ind w:left="1" w:right="38" w:firstLine="0"/>
            </w:pPr>
            <w:r w:rsidRPr="00F22A20">
              <w:rPr>
                <w:rFonts w:eastAsia="Calibri"/>
                <w:sz w:val="24"/>
                <w:szCs w:val="24"/>
                <w:u w:color="000000"/>
              </w:rPr>
              <w:t xml:space="preserve">– </w:t>
            </w:r>
            <w:r w:rsidR="00102BE5" w:rsidRPr="00F22A20">
              <w:rPr>
                <w:rFonts w:eastAsia="Calibri"/>
                <w:sz w:val="24"/>
              </w:rPr>
              <w:t xml:space="preserve">Các nhóm HS đính kết quả lập kế hoạch của nhóm vào vị trí được phân công. </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 xml:space="preserve">Lần lượt đại diện của các nhóm trình bày kế hoạch truyền thông trong cộng đồng của nhóm mình. Các nhóm khác lắng nghe, nhận xét và bổ sung ý kiến. </w:t>
            </w:r>
          </w:p>
        </w:tc>
        <w:tc>
          <w:tcPr>
            <w:tcW w:w="2071"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33" w:type="dxa"/>
          </w:tblCellMar>
        </w:tblPrEx>
        <w:trPr>
          <w:gridBefore w:val="1"/>
          <w:wBefore w:w="283" w:type="dxa"/>
          <w:trHeight w:val="1081"/>
        </w:trPr>
        <w:tc>
          <w:tcPr>
            <w:tcW w:w="3677"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t>– GV nhận xét chung về sự tham gia và sản phẩm của các nhóm; chỉ ra những điểm mỗi nhóm cần điều chỉnh, hoàn thiện.</w:t>
            </w:r>
          </w:p>
        </w:tc>
        <w:tc>
          <w:tcPr>
            <w:tcW w:w="274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firstLine="0"/>
            </w:pPr>
            <w:r w:rsidRPr="00F22A20">
              <w:rPr>
                <w:rFonts w:eastAsia="Calibri"/>
                <w:sz w:val="24"/>
              </w:rPr>
              <w:t>– Các nhóm HS hoàn thiện kế hoạch của nhóm mình.</w:t>
            </w:r>
          </w:p>
        </w:tc>
        <w:tc>
          <w:tcPr>
            <w:tcW w:w="2071"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577"/>
      </w:pPr>
      <w:r w:rsidRPr="00F22A20">
        <w:rPr>
          <w:b/>
        </w:rPr>
        <w:t>Hoạt động 3. Thực hiện kế hoạch truyền thông trong cộng đồng về một vấn đề học đường</w:t>
      </w:r>
    </w:p>
    <w:p w:rsidR="00EF3B60" w:rsidRPr="00F22A20" w:rsidRDefault="00F22A20" w:rsidP="00F22A20">
      <w:pPr>
        <w:spacing w:after="92" w:line="259" w:lineRule="auto"/>
        <w:ind w:left="816" w:hanging="263"/>
        <w:jc w:val="left"/>
      </w:pPr>
      <w:r w:rsidRPr="00F22A20">
        <w:rPr>
          <w:i/>
          <w:iCs/>
          <w:szCs w:val="25"/>
          <w:u w:color="000000"/>
        </w:rPr>
        <w:t>a)</w:t>
      </w:r>
      <w:r w:rsidRPr="00F22A20">
        <w:rPr>
          <w:i/>
          <w:iCs/>
          <w:szCs w:val="25"/>
          <w:u w:color="000000"/>
        </w:rPr>
        <w:tab/>
      </w:r>
      <w:r w:rsidR="00102BE5" w:rsidRPr="00F22A20">
        <w:rPr>
          <w:i/>
        </w:rPr>
        <w:t>Mục tiêu</w:t>
      </w:r>
    </w:p>
    <w:p w:rsidR="00EF3B60" w:rsidRPr="00F22A20" w:rsidRDefault="00102BE5">
      <w:pPr>
        <w:spacing w:after="79"/>
        <w:ind w:left="577" w:right="4"/>
      </w:pPr>
      <w:r w:rsidRPr="00F22A20">
        <w:t xml:space="preserve">HS thực hiện được kế hoạch truyền thông trong cộng đồng về một vấn đề học đường đã xây dựng. </w:t>
      </w:r>
    </w:p>
    <w:p w:rsidR="00EF3B60" w:rsidRPr="00F22A20" w:rsidRDefault="00F22A20" w:rsidP="00F22A20">
      <w:pPr>
        <w:spacing w:after="4" w:line="259" w:lineRule="auto"/>
        <w:ind w:left="816" w:hanging="263"/>
        <w:jc w:val="left"/>
      </w:pPr>
      <w:r w:rsidRPr="00F22A20">
        <w:rPr>
          <w:i/>
          <w:iCs/>
          <w:szCs w:val="25"/>
          <w:u w:color="000000"/>
        </w:rPr>
        <w:lastRenderedPageBreak/>
        <w:t>b)</w:t>
      </w:r>
      <w:r w:rsidRPr="00F22A20">
        <w:rPr>
          <w:i/>
          <w:iCs/>
          <w:szCs w:val="25"/>
          <w:u w:color="000000"/>
        </w:rPr>
        <w:tab/>
      </w:r>
      <w:r w:rsidR="00102BE5" w:rsidRPr="00F22A20">
        <w:rPr>
          <w:i/>
        </w:rPr>
        <w:t>Tổ chức thực hiện</w:t>
      </w:r>
    </w:p>
    <w:tbl>
      <w:tblPr>
        <w:tblStyle w:val="TableGrid"/>
        <w:tblW w:w="8507" w:type="dxa"/>
        <w:tblInd w:w="575" w:type="dxa"/>
        <w:tblCellMar>
          <w:top w:w="64" w:type="dxa"/>
          <w:left w:w="87" w:type="dxa"/>
          <w:right w:w="76" w:type="dxa"/>
        </w:tblCellMar>
        <w:tblLook w:val="04A0" w:firstRow="1" w:lastRow="0" w:firstColumn="1" w:lastColumn="0" w:noHBand="0" w:noVBand="1"/>
      </w:tblPr>
      <w:tblGrid>
        <w:gridCol w:w="270"/>
        <w:gridCol w:w="3862"/>
        <w:gridCol w:w="274"/>
        <w:gridCol w:w="2126"/>
        <w:gridCol w:w="272"/>
        <w:gridCol w:w="1430"/>
        <w:gridCol w:w="273"/>
      </w:tblGrid>
      <w:tr w:rsidR="00EF3B60" w:rsidRPr="00F22A20">
        <w:trPr>
          <w:gridBefore w:val="1"/>
          <w:wBefore w:w="283" w:type="dxa"/>
          <w:trHeight w:val="677"/>
        </w:trPr>
        <w:tc>
          <w:tcPr>
            <w:tcW w:w="430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1" w:firstLine="0"/>
              <w:jc w:val="center"/>
            </w:pPr>
            <w:r w:rsidRPr="00F22A20">
              <w:rPr>
                <w:rFonts w:eastAsia="Calibri"/>
                <w:b/>
                <w:sz w:val="24"/>
              </w:rPr>
              <w:t>hoạt động của gv</w:t>
            </w:r>
          </w:p>
        </w:tc>
        <w:tc>
          <w:tcPr>
            <w:tcW w:w="245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2" w:firstLine="0"/>
              <w:jc w:val="center"/>
            </w:pPr>
            <w:r w:rsidRPr="00F22A20">
              <w:rPr>
                <w:rFonts w:eastAsia="Calibri"/>
                <w:b/>
                <w:sz w:val="24"/>
              </w:rPr>
              <w:t>hoạt động của hS</w:t>
            </w:r>
          </w:p>
        </w:tc>
        <w:tc>
          <w:tcPr>
            <w:tcW w:w="1749"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rPr>
          <w:gridBefore w:val="1"/>
          <w:wBefore w:w="283" w:type="dxa"/>
          <w:trHeight w:val="3177"/>
        </w:trPr>
        <w:tc>
          <w:tcPr>
            <w:tcW w:w="4301"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27" w:firstLine="0"/>
            </w:pPr>
            <w:r w:rsidRPr="00F22A20">
              <w:rPr>
                <w:rFonts w:eastAsia="Calibri"/>
                <w:sz w:val="24"/>
              </w:rPr>
              <w:t>– GV hướng dẫn HS chuẩn bị và thực hiện kế hoạch truyền thông trong cộng đồng:</w:t>
            </w:r>
          </w:p>
          <w:p w:rsidR="00EF3B60" w:rsidRPr="00F22A20" w:rsidRDefault="00102BE5">
            <w:pPr>
              <w:spacing w:after="57" w:line="221" w:lineRule="auto"/>
              <w:ind w:left="26" w:firstLine="0"/>
            </w:pPr>
            <w:r w:rsidRPr="00F22A20">
              <w:rPr>
                <w:rFonts w:eastAsia="Calibri"/>
                <w:sz w:val="24"/>
              </w:rPr>
              <w:t>+ Liên hệ với cá nhân/ nhóm tham gia hoặc phụ trách hoạt động truyền thông của HS tại cộng đồng.</w:t>
            </w:r>
          </w:p>
          <w:p w:rsidR="00EF3B60" w:rsidRPr="00F22A20" w:rsidRDefault="00102BE5">
            <w:pPr>
              <w:spacing w:after="10" w:line="259" w:lineRule="auto"/>
              <w:ind w:left="26" w:firstLine="0"/>
              <w:jc w:val="left"/>
            </w:pPr>
            <w:r w:rsidRPr="00F22A20">
              <w:rPr>
                <w:rFonts w:eastAsia="Calibri"/>
                <w:sz w:val="24"/>
              </w:rPr>
              <w:t>+ Địa điểm truyền thông.</w:t>
            </w:r>
          </w:p>
          <w:p w:rsidR="00EF3B60" w:rsidRPr="00F22A20" w:rsidRDefault="00102BE5">
            <w:pPr>
              <w:spacing w:after="10" w:line="259" w:lineRule="auto"/>
              <w:ind w:left="26" w:firstLine="0"/>
              <w:jc w:val="left"/>
            </w:pPr>
            <w:r w:rsidRPr="00F22A20">
              <w:rPr>
                <w:rFonts w:eastAsia="Calibri"/>
                <w:sz w:val="24"/>
              </w:rPr>
              <w:t xml:space="preserve">+ Phương tiện, công cụ truyền thông. </w:t>
            </w:r>
          </w:p>
          <w:p w:rsidR="00EF3B60" w:rsidRPr="00F22A20" w:rsidRDefault="00102BE5">
            <w:pPr>
              <w:spacing w:after="0" w:line="259" w:lineRule="auto"/>
              <w:ind w:left="26" w:right="38" w:firstLine="0"/>
            </w:pPr>
            <w:r w:rsidRPr="00F22A20">
              <w:rPr>
                <w:rFonts w:eastAsia="Calibri"/>
                <w:sz w:val="24"/>
              </w:rPr>
              <w:t>+ Triển khai thực hiện kế hoạch truyền thông trong cộng đồng. Nhắc HS ghi và lưu lại bằng hình ảnh (nếu có điều kiện) những việc làm, kết quả truyền thông trong cộng đồng của nhóm để chia sẻ trong hoạt động tiếp theo.</w:t>
            </w:r>
          </w:p>
        </w:tc>
        <w:tc>
          <w:tcPr>
            <w:tcW w:w="2457"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26" w:right="38" w:firstLine="0"/>
            </w:pPr>
            <w:r w:rsidRPr="00F22A20">
              <w:rPr>
                <w:rFonts w:eastAsia="Calibri"/>
                <w:sz w:val="24"/>
              </w:rPr>
              <w:t>– Lắng nghe GV hướng dẫn nhiệm vụ. Hỏi lại những điểm chưa rõ.</w:t>
            </w:r>
          </w:p>
        </w:tc>
        <w:tc>
          <w:tcPr>
            <w:tcW w:w="1749"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right w:w="75" w:type="dxa"/>
          </w:tblCellMar>
        </w:tblPrEx>
        <w:trPr>
          <w:gridAfter w:val="1"/>
          <w:wAfter w:w="283" w:type="dxa"/>
          <w:trHeight w:val="677"/>
        </w:trPr>
        <w:tc>
          <w:tcPr>
            <w:tcW w:w="430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2" w:firstLine="0"/>
              <w:jc w:val="center"/>
            </w:pPr>
            <w:r w:rsidRPr="00F22A20">
              <w:rPr>
                <w:rFonts w:eastAsia="Calibri"/>
                <w:b/>
                <w:sz w:val="24"/>
              </w:rPr>
              <w:t>hoạt động của gv</w:t>
            </w:r>
          </w:p>
        </w:tc>
        <w:tc>
          <w:tcPr>
            <w:tcW w:w="245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12" w:firstLine="0"/>
              <w:jc w:val="center"/>
            </w:pPr>
            <w:r w:rsidRPr="00F22A20">
              <w:rPr>
                <w:rFonts w:eastAsia="Calibri"/>
                <w:b/>
                <w:sz w:val="24"/>
              </w:rPr>
              <w:t>hoạt động của hS</w:t>
            </w:r>
          </w:p>
        </w:tc>
        <w:tc>
          <w:tcPr>
            <w:tcW w:w="1749"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0" w:firstLine="0"/>
              <w:jc w:val="center"/>
            </w:pPr>
            <w:r w:rsidRPr="00F22A20">
              <w:rPr>
                <w:rFonts w:eastAsia="Calibri"/>
                <w:b/>
                <w:sz w:val="24"/>
              </w:rPr>
              <w:t>Sản phẩm/ Kết quả cần đạt</w:t>
            </w:r>
          </w:p>
        </w:tc>
      </w:tr>
      <w:tr w:rsidR="00EF3B60" w:rsidRPr="00F22A20">
        <w:tblPrEx>
          <w:tblCellMar>
            <w:right w:w="75" w:type="dxa"/>
          </w:tblCellMar>
        </w:tblPrEx>
        <w:trPr>
          <w:gridAfter w:val="1"/>
          <w:wAfter w:w="283" w:type="dxa"/>
          <w:trHeight w:val="5337"/>
        </w:trPr>
        <w:tc>
          <w:tcPr>
            <w:tcW w:w="4301"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27" w:right="38" w:firstLine="0"/>
            </w:pPr>
            <w:r w:rsidRPr="00F22A20">
              <w:rPr>
                <w:rFonts w:eastAsia="Calibri"/>
                <w:sz w:val="24"/>
              </w:rPr>
              <w:t>– GV và các lực lượng xã hội có liên quan giám sát, hỗ trợ và tạo điều kiện cho các nhóm HS thực hiện hoạt động truyền thông.</w:t>
            </w:r>
          </w:p>
        </w:tc>
        <w:tc>
          <w:tcPr>
            <w:tcW w:w="2457"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27" w:right="38" w:firstLine="0"/>
            </w:pPr>
            <w:r w:rsidRPr="00F22A20">
              <w:rPr>
                <w:rFonts w:eastAsia="Calibri"/>
                <w:sz w:val="24"/>
                <w:szCs w:val="24"/>
                <w:u w:color="000000"/>
              </w:rPr>
              <w:t xml:space="preserve">– </w:t>
            </w:r>
            <w:r w:rsidR="00102BE5" w:rsidRPr="00F22A20">
              <w:rPr>
                <w:rFonts w:eastAsia="Calibri"/>
                <w:sz w:val="24"/>
              </w:rPr>
              <w:t>Các nhóm HS chuẩn bị địa điểm, phương tiện và những nhóm/ cá nhân có liên quan đến hoạt động truyền thông sắp thực hiện.</w:t>
            </w:r>
          </w:p>
          <w:p w:rsidR="00EF3B60" w:rsidRPr="00F22A20" w:rsidRDefault="00F22A20" w:rsidP="00F22A20">
            <w:pPr>
              <w:spacing w:after="57" w:line="221" w:lineRule="auto"/>
              <w:ind w:left="27" w:right="38" w:firstLine="0"/>
            </w:pPr>
            <w:r w:rsidRPr="00F22A20">
              <w:rPr>
                <w:rFonts w:eastAsia="Calibri"/>
                <w:sz w:val="24"/>
                <w:szCs w:val="24"/>
                <w:u w:color="000000"/>
              </w:rPr>
              <w:t xml:space="preserve">– </w:t>
            </w:r>
            <w:r w:rsidR="00102BE5" w:rsidRPr="00F22A20">
              <w:rPr>
                <w:rFonts w:eastAsia="Calibri"/>
                <w:sz w:val="24"/>
              </w:rPr>
              <w:t>Thực hiện hoạt động truyền thông trong cộng đồng theo kế hoạch đã xây dựng.</w:t>
            </w:r>
          </w:p>
          <w:p w:rsidR="00EF3B60" w:rsidRPr="00F22A20" w:rsidRDefault="00F22A20" w:rsidP="00F22A20">
            <w:pPr>
              <w:spacing w:after="57" w:line="221" w:lineRule="auto"/>
              <w:ind w:left="27" w:right="38" w:firstLine="0"/>
            </w:pPr>
            <w:r w:rsidRPr="00F22A20">
              <w:rPr>
                <w:rFonts w:eastAsia="Calibri"/>
                <w:sz w:val="24"/>
                <w:szCs w:val="24"/>
                <w:u w:color="000000"/>
              </w:rPr>
              <w:t xml:space="preserve">– </w:t>
            </w:r>
            <w:r w:rsidR="00102BE5" w:rsidRPr="00F22A20">
              <w:rPr>
                <w:rFonts w:eastAsia="Calibri"/>
                <w:sz w:val="24"/>
              </w:rPr>
              <w:t xml:space="preserve">HS chuẩn bị báo cáo ngắn gọn về những kết quả, bài học được rút ra sau buổi truyền thông (có thể ở dạng powerpoint hoặc trên giấy A0; hoặc bằng video clip, hình ảnh thực tế các hoạt động của nhóm trong quá trình thực hiện). </w:t>
            </w:r>
          </w:p>
          <w:p w:rsidR="00EF3B60" w:rsidRPr="00F22A20" w:rsidRDefault="00F22A20" w:rsidP="00F22A20">
            <w:pPr>
              <w:spacing w:after="0" w:line="259" w:lineRule="auto"/>
              <w:ind w:left="27" w:right="38" w:firstLine="0"/>
            </w:pPr>
            <w:r w:rsidRPr="00F22A20">
              <w:rPr>
                <w:rFonts w:eastAsia="Calibri"/>
                <w:sz w:val="24"/>
                <w:szCs w:val="24"/>
                <w:u w:color="000000"/>
              </w:rPr>
              <w:t xml:space="preserve">– </w:t>
            </w:r>
            <w:r w:rsidR="00102BE5" w:rsidRPr="00F22A20">
              <w:rPr>
                <w:rFonts w:eastAsia="Calibri"/>
                <w:sz w:val="24"/>
              </w:rPr>
              <w:t>Lưu giữ những hình ảnh, tư liệu cần thiết.</w:t>
            </w:r>
          </w:p>
        </w:tc>
        <w:tc>
          <w:tcPr>
            <w:tcW w:w="1749"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5"/>
        <w:spacing w:after="4"/>
        <w:ind w:left="1820"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568"/>
        <w:jc w:val="center"/>
      </w:pPr>
      <w:r w:rsidRPr="00F22A20">
        <w:rPr>
          <w:rFonts w:eastAsia="Calibri"/>
          <w:b/>
          <w:color w:val="007E50"/>
        </w:rPr>
        <w:t>(1 tiết)</w:t>
      </w:r>
    </w:p>
    <w:p w:rsidR="00EF3B60" w:rsidRPr="00F22A20" w:rsidRDefault="00102BE5">
      <w:pPr>
        <w:spacing w:after="43" w:line="300" w:lineRule="auto"/>
        <w:ind w:left="294" w:right="285"/>
        <w:jc w:val="left"/>
      </w:pPr>
      <w:r w:rsidRPr="00F22A20">
        <w:rPr>
          <w:b/>
        </w:rPr>
        <w:lastRenderedPageBreak/>
        <w:t xml:space="preserve">Hoạt động 4. Chia sẻ kết quả hoạt động truyền thông trong cộng đồng về một vấn đề học đường </w:t>
      </w:r>
      <w:r w:rsidRPr="00F22A20">
        <w:rPr>
          <w:i/>
        </w:rPr>
        <w:t>a) Mục tiêu</w:t>
      </w:r>
    </w:p>
    <w:p w:rsidR="00EF3B60" w:rsidRPr="00F22A20" w:rsidRDefault="00102BE5">
      <w:pPr>
        <w:spacing w:after="0"/>
        <w:ind w:left="279" w:right="284"/>
      </w:pPr>
      <w:r w:rsidRPr="00F22A20">
        <w:t xml:space="preserve">HS chia sẻ được kết quả của hoạt động và trải nghiệm của bản thân khi truyền thông trong cộng đồng về một vấn đề học đường. </w:t>
      </w:r>
      <w:r w:rsidRPr="00F22A20">
        <w:rPr>
          <w:i/>
        </w:rPr>
        <w:t>b) Tổ chức thực hiện</w:t>
      </w:r>
    </w:p>
    <w:tbl>
      <w:tblPr>
        <w:tblStyle w:val="TableGrid"/>
        <w:tblW w:w="8488" w:type="dxa"/>
        <w:tblInd w:w="292" w:type="dxa"/>
        <w:tblCellMar>
          <w:top w:w="64" w:type="dxa"/>
          <w:left w:w="113" w:type="dxa"/>
          <w:right w:w="75" w:type="dxa"/>
        </w:tblCellMar>
        <w:tblLook w:val="04A0" w:firstRow="1" w:lastRow="0" w:firstColumn="1" w:lastColumn="0" w:noHBand="0" w:noVBand="1"/>
      </w:tblPr>
      <w:tblGrid>
        <w:gridCol w:w="273"/>
        <w:gridCol w:w="3053"/>
        <w:gridCol w:w="276"/>
        <w:gridCol w:w="2426"/>
        <w:gridCol w:w="280"/>
        <w:gridCol w:w="1910"/>
        <w:gridCol w:w="270"/>
      </w:tblGrid>
      <w:tr w:rsidR="00EF3B60" w:rsidRPr="00F22A20">
        <w:trPr>
          <w:gridAfter w:val="1"/>
          <w:wAfter w:w="283" w:type="dxa"/>
          <w:trHeight w:val="677"/>
        </w:trPr>
        <w:tc>
          <w:tcPr>
            <w:tcW w:w="345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4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73" w:right="35" w:firstLine="0"/>
              <w:jc w:val="center"/>
            </w:pPr>
            <w:r w:rsidRPr="00F22A20">
              <w:rPr>
                <w:rFonts w:eastAsia="Calibri"/>
                <w:b/>
                <w:sz w:val="24"/>
              </w:rPr>
              <w:t>Sản phẩm/ Kết quả  cần đạt</w:t>
            </w:r>
          </w:p>
        </w:tc>
      </w:tr>
      <w:tr w:rsidR="00EF3B60" w:rsidRPr="00F22A20">
        <w:trPr>
          <w:gridAfter w:val="1"/>
          <w:wAfter w:w="283" w:type="dxa"/>
          <w:trHeight w:val="2964"/>
        </w:trPr>
        <w:tc>
          <w:tcPr>
            <w:tcW w:w="345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 xml:space="preserve">– GV yêu cầu các nhóm cử đại diện nhóm chia sẻ kết quả thực hiện kế hoạch truyền thông trong cộng đồng về vấn đề học đường bao gồm: </w:t>
            </w:r>
          </w:p>
          <w:p w:rsidR="00EF3B60" w:rsidRPr="00F22A20" w:rsidRDefault="00102BE5">
            <w:pPr>
              <w:spacing w:after="10" w:line="259" w:lineRule="auto"/>
              <w:ind w:left="0" w:firstLine="0"/>
              <w:jc w:val="left"/>
            </w:pPr>
            <w:r w:rsidRPr="00F22A20">
              <w:rPr>
                <w:rFonts w:eastAsia="Calibri"/>
                <w:sz w:val="24"/>
              </w:rPr>
              <w:t>+ Nội dung truyền thông.</w:t>
            </w:r>
          </w:p>
          <w:p w:rsidR="00EF3B60" w:rsidRPr="00F22A20" w:rsidRDefault="00102BE5">
            <w:pPr>
              <w:spacing w:after="10" w:line="259" w:lineRule="auto"/>
              <w:ind w:left="0" w:firstLine="0"/>
              <w:jc w:val="left"/>
            </w:pPr>
            <w:r w:rsidRPr="00F22A20">
              <w:rPr>
                <w:rFonts w:eastAsia="Calibri"/>
                <w:sz w:val="24"/>
              </w:rPr>
              <w:t xml:space="preserve">+ Cách thức thực hiện. </w:t>
            </w:r>
          </w:p>
          <w:p w:rsidR="00EF3B60" w:rsidRPr="00F22A20" w:rsidRDefault="00102BE5">
            <w:pPr>
              <w:spacing w:after="10" w:line="259" w:lineRule="auto"/>
              <w:ind w:left="0" w:firstLine="0"/>
              <w:jc w:val="left"/>
            </w:pPr>
            <w:r w:rsidRPr="00F22A20">
              <w:rPr>
                <w:rFonts w:eastAsia="Calibri"/>
                <w:sz w:val="24"/>
              </w:rPr>
              <w:t>+ Kết quả thực hiện.</w:t>
            </w:r>
          </w:p>
          <w:p w:rsidR="00EF3B60" w:rsidRPr="00F22A20" w:rsidRDefault="00102BE5">
            <w:pPr>
              <w:spacing w:after="0" w:line="259" w:lineRule="auto"/>
              <w:ind w:left="0" w:firstLine="0"/>
            </w:pPr>
            <w:r w:rsidRPr="00F22A20">
              <w:rPr>
                <w:rFonts w:eastAsia="Calibri"/>
                <w:sz w:val="24"/>
              </w:rPr>
              <w:t>+ Quá trình làm việc nhóm để thực hiện hoạt động.</w:t>
            </w:r>
          </w:p>
        </w:tc>
        <w:tc>
          <w:tcPr>
            <w:tcW w:w="2797"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yêu cầu của GV.</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Chuẩn bị hoàn thiện báo cáo và cử đại diện trình bày.</w:t>
            </w:r>
          </w:p>
        </w:tc>
        <w:tc>
          <w:tcPr>
            <w:tcW w:w="2241"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Mỗi nhóm HS cần có một báo cáo kết quả hoạt động thực hiện kế hoạch truyền thông trong cộng đồng về vấn đề học đường và các tư liệu minh hoạ (tranh ảnh, video, file trình chiếu,…). </w:t>
            </w:r>
          </w:p>
        </w:tc>
      </w:tr>
      <w:tr w:rsidR="00EF3B60" w:rsidRPr="00F22A20">
        <w:tblPrEx>
          <w:tblCellMar>
            <w:top w:w="12" w:type="dxa"/>
            <w:bottom w:w="53" w:type="dxa"/>
            <w:right w:w="76" w:type="dxa"/>
          </w:tblCellMar>
        </w:tblPrEx>
        <w:trPr>
          <w:gridBefore w:val="1"/>
          <w:wBefore w:w="283" w:type="dxa"/>
          <w:trHeight w:val="677"/>
        </w:trPr>
        <w:tc>
          <w:tcPr>
            <w:tcW w:w="345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7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24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74" w:right="35" w:firstLine="0"/>
              <w:jc w:val="center"/>
            </w:pPr>
            <w:r w:rsidRPr="00F22A20">
              <w:rPr>
                <w:rFonts w:eastAsia="Calibri"/>
                <w:b/>
                <w:sz w:val="24"/>
              </w:rPr>
              <w:t>Sản phẩm/ Kết quả  cần đạt</w:t>
            </w:r>
          </w:p>
        </w:tc>
      </w:tr>
      <w:tr w:rsidR="00EF3B60" w:rsidRPr="00F22A20">
        <w:tblPrEx>
          <w:tblCellMar>
            <w:top w:w="12" w:type="dxa"/>
            <w:bottom w:w="53" w:type="dxa"/>
            <w:right w:w="76" w:type="dxa"/>
          </w:tblCellMar>
        </w:tblPrEx>
        <w:trPr>
          <w:gridBefore w:val="1"/>
          <w:wBefore w:w="283" w:type="dxa"/>
          <w:trHeight w:val="2385"/>
        </w:trPr>
        <w:tc>
          <w:tcPr>
            <w:tcW w:w="3450" w:type="dxa"/>
            <w:gridSpan w:val="2"/>
            <w:tcBorders>
              <w:top w:val="single" w:sz="6" w:space="0" w:color="00975E"/>
              <w:left w:val="single" w:sz="6" w:space="0" w:color="00975E"/>
              <w:bottom w:val="nil"/>
              <w:right w:val="single" w:sz="6" w:space="0" w:color="00975E"/>
            </w:tcBorders>
          </w:tcPr>
          <w:p w:rsidR="00EF3B60" w:rsidRPr="00F22A20" w:rsidRDefault="00102BE5">
            <w:pPr>
              <w:spacing w:after="80" w:line="221" w:lineRule="auto"/>
              <w:ind w:left="1" w:firstLine="0"/>
            </w:pPr>
            <w:r w:rsidRPr="00F22A20">
              <w:rPr>
                <w:rFonts w:eastAsia="Calibri"/>
                <w:sz w:val="24"/>
              </w:rPr>
              <w:t>+ Bài học rút ra khi truyền thông trong cộng đồng về vấn đề học đường.</w:t>
            </w:r>
          </w:p>
          <w:p w:rsidR="00EF3B60" w:rsidRPr="00F22A20" w:rsidRDefault="00102BE5">
            <w:pPr>
              <w:spacing w:after="0" w:line="259" w:lineRule="auto"/>
              <w:ind w:left="1" w:firstLine="0"/>
            </w:pPr>
            <w:r w:rsidRPr="00F22A20">
              <w:rPr>
                <w:rFonts w:eastAsia="Calibri"/>
                <w:sz w:val="24"/>
              </w:rPr>
              <w:t xml:space="preserve">– GV tổ chức cho các nhóm HS trình bày kết quả hoạt động truyền thông đã thực hiện. </w:t>
            </w:r>
          </w:p>
        </w:tc>
        <w:tc>
          <w:tcPr>
            <w:tcW w:w="2797" w:type="dxa"/>
            <w:gridSpan w:val="2"/>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Đại diện các nhóm HS lần lượt trình bày kết quả hoạt động truyền thông của nhóm.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Các nhóm khác theo dõi, lắng nghe và nhận xét kết quả truyền thông của nhóm vừa chia sẻ. </w:t>
            </w:r>
          </w:p>
        </w:tc>
        <w:tc>
          <w:tcPr>
            <w:tcW w:w="2241"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12" w:type="dxa"/>
            <w:bottom w:w="53" w:type="dxa"/>
            <w:right w:w="76" w:type="dxa"/>
          </w:tblCellMar>
        </w:tblPrEx>
        <w:trPr>
          <w:gridBefore w:val="1"/>
          <w:wBefore w:w="283" w:type="dxa"/>
          <w:trHeight w:val="1209"/>
        </w:trPr>
        <w:tc>
          <w:tcPr>
            <w:tcW w:w="345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tổng kết kết quả thực hiện của các nhóm và các bài học kinh nghiệm được rút ra. </w:t>
            </w:r>
          </w:p>
        </w:tc>
        <w:tc>
          <w:tcPr>
            <w:tcW w:w="2797"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HS có thể đưa hình ảnh các hoạt động truyền thông của lớp mình lên trang mạng của lớp hoặc dán các hình ảnh trong lớp học. </w:t>
            </w:r>
          </w:p>
        </w:tc>
        <w:tc>
          <w:tcPr>
            <w:tcW w:w="2241"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spacing w:after="26"/>
      </w:pPr>
      <w:r w:rsidRPr="00F22A20">
        <w:t>TỔNG KẾT NỘI DUNG 3</w:t>
      </w:r>
    </w:p>
    <w:p w:rsidR="00EF3B60" w:rsidRPr="00F22A20" w:rsidRDefault="00F22A20" w:rsidP="00F22A20">
      <w:pPr>
        <w:spacing w:after="52"/>
        <w:ind w:left="851" w:right="4" w:hanging="284"/>
      </w:pPr>
      <w:r w:rsidRPr="00F22A20">
        <w:rPr>
          <w:szCs w:val="25"/>
          <w:u w:color="000000"/>
        </w:rPr>
        <w:t xml:space="preserve">– </w:t>
      </w:r>
      <w:r w:rsidR="00102BE5" w:rsidRPr="00F22A20">
        <w:t>Yêu cầu một số HS chia sẻ những điều học hỏi được sau khi tham gia các hoạt động.</w:t>
      </w:r>
    </w:p>
    <w:p w:rsidR="00EF3B60" w:rsidRPr="00F22A20" w:rsidRDefault="00F22A20" w:rsidP="00F22A20">
      <w:pPr>
        <w:spacing w:after="51"/>
        <w:ind w:left="851" w:right="4" w:hanging="284"/>
      </w:pPr>
      <w:r w:rsidRPr="00F22A20">
        <w:rPr>
          <w:szCs w:val="25"/>
          <w:u w:color="000000"/>
        </w:rPr>
        <w:t xml:space="preserve">– </w:t>
      </w:r>
      <w:r w:rsidR="00102BE5" w:rsidRPr="00F22A20">
        <w:t>Kết luận chung: Hoạt động truyền thông có vai trò quan trọng trong việc lan toả thông tin, giá trị, ý nghĩa của một vấn đề/ sự kiện. Hoạt động truyền thông mang lại sự kết nối, tăng sự hiểu biết và nhận thức cho mọi người trong cộng đồng. Khi truyền thông trong cộng đồng, HS có thể lựa chọn nhiều kênh khác nhau để thực hiện, bao gồm: thuyết trình, bài viết, hình ảnh, video, âm thanh,…</w:t>
      </w:r>
    </w:p>
    <w:p w:rsidR="00EF3B60" w:rsidRPr="00F22A20" w:rsidRDefault="00102BE5">
      <w:pPr>
        <w:spacing w:after="368"/>
        <w:ind w:left="851" w:right="4" w:hanging="284"/>
      </w:pPr>
      <w:r w:rsidRPr="00F22A20">
        <w:lastRenderedPageBreak/>
        <w:t xml:space="preserve"> Việc thực hiện hoạt động truyền thông trong cộng đồng về một vấn đề học đường của các em đã giúp cho người dân trong cộng đồng cập nhật được những vấn đề mới mẻ, có được những thông tin cần thiết để hỗ trợ và chung tay góp sức cùng nhà trường giải quyết một số vấn đề học đường hiệu quả. </w:t>
      </w:r>
    </w:p>
    <w:p w:rsidR="00EF3B60" w:rsidRPr="00F22A20" w:rsidRDefault="00102BE5">
      <w:pPr>
        <w:pStyle w:val="Heading3"/>
        <w:spacing w:after="26"/>
        <w:ind w:left="292"/>
        <w:jc w:val="center"/>
      </w:pPr>
      <w:r w:rsidRPr="00F22A20">
        <w:t>ĐÁNH GIÁ CUỐI CHỦ ĐỀ 6</w:t>
      </w:r>
    </w:p>
    <w:p w:rsidR="00EF3B60" w:rsidRPr="00F22A20" w:rsidRDefault="00F22A20" w:rsidP="00F22A20">
      <w:pPr>
        <w:spacing w:after="59"/>
        <w:ind w:left="851" w:right="4" w:hanging="284"/>
      </w:pPr>
      <w:r w:rsidRPr="00F22A20">
        <w:rPr>
          <w:szCs w:val="25"/>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694080" behindDoc="1" locked="0" layoutInCell="1" allowOverlap="1" wp14:anchorId="4AA362F1" wp14:editId="7917A11F">
                <wp:simplePos x="0" y="0"/>
                <wp:positionH relativeFrom="column">
                  <wp:posOffset>180026</wp:posOffset>
                </wp:positionH>
                <wp:positionV relativeFrom="paragraph">
                  <wp:posOffset>-376158</wp:posOffset>
                </wp:positionV>
                <wp:extent cx="5583644" cy="2990101"/>
                <wp:effectExtent l="0" t="0" r="0" b="0"/>
                <wp:wrapNone/>
                <wp:docPr id="283494" name="Group 283494"/>
                <wp:cNvGraphicFramePr/>
                <a:graphic xmlns:a="http://schemas.openxmlformats.org/drawingml/2006/main">
                  <a:graphicData uri="http://schemas.microsoft.com/office/word/2010/wordprocessingGroup">
                    <wpg:wgp>
                      <wpg:cNvGrpSpPr/>
                      <wpg:grpSpPr>
                        <a:xfrm>
                          <a:off x="0" y="0"/>
                          <a:ext cx="5583644" cy="2990101"/>
                          <a:chOff x="0" y="0"/>
                          <a:chExt cx="5583644" cy="2990101"/>
                        </a:xfrm>
                      </wpg:grpSpPr>
                      <wps:wsp>
                        <wps:cNvPr id="16070" name="Shape 16070"/>
                        <wps:cNvSpPr/>
                        <wps:spPr>
                          <a:xfrm>
                            <a:off x="0" y="0"/>
                            <a:ext cx="5583644" cy="2990101"/>
                          </a:xfrm>
                          <a:custGeom>
                            <a:avLst/>
                            <a:gdLst/>
                            <a:ahLst/>
                            <a:cxnLst/>
                            <a:rect l="0" t="0" r="0" b="0"/>
                            <a:pathLst>
                              <a:path w="5583644" h="2990101">
                                <a:moveTo>
                                  <a:pt x="4040848" y="0"/>
                                </a:moveTo>
                                <a:cubicBezTo>
                                  <a:pt x="4383685" y="0"/>
                                  <a:pt x="5283442" y="32093"/>
                                  <a:pt x="5283442" y="32093"/>
                                </a:cubicBezTo>
                                <a:cubicBezTo>
                                  <a:pt x="5574945" y="39624"/>
                                  <a:pt x="5571262" y="331203"/>
                                  <a:pt x="5571262" y="331203"/>
                                </a:cubicBezTo>
                                <a:cubicBezTo>
                                  <a:pt x="5571262" y="331203"/>
                                  <a:pt x="5566271" y="618592"/>
                                  <a:pt x="5566271" y="726072"/>
                                </a:cubicBezTo>
                                <a:cubicBezTo>
                                  <a:pt x="5566271" y="833539"/>
                                  <a:pt x="5583644" y="1319136"/>
                                  <a:pt x="5579301" y="1387005"/>
                                </a:cubicBezTo>
                                <a:cubicBezTo>
                                  <a:pt x="5574945" y="1454874"/>
                                  <a:pt x="5579301" y="1454874"/>
                                  <a:pt x="5579301" y="1454874"/>
                                </a:cubicBezTo>
                                <a:cubicBezTo>
                                  <a:pt x="5583644" y="1454874"/>
                                  <a:pt x="5515204" y="2091487"/>
                                  <a:pt x="5515204" y="2215401"/>
                                </a:cubicBezTo>
                                <a:cubicBezTo>
                                  <a:pt x="5515204" y="2339302"/>
                                  <a:pt x="5521199" y="2677922"/>
                                  <a:pt x="5521199" y="2677922"/>
                                </a:cubicBezTo>
                                <a:cubicBezTo>
                                  <a:pt x="5524983" y="2969501"/>
                                  <a:pt x="5234851" y="2940266"/>
                                  <a:pt x="5234851" y="2940266"/>
                                </a:cubicBezTo>
                                <a:cubicBezTo>
                                  <a:pt x="5234851" y="2940266"/>
                                  <a:pt x="4649178" y="2881249"/>
                                  <a:pt x="4341876" y="2906522"/>
                                </a:cubicBezTo>
                                <a:cubicBezTo>
                                  <a:pt x="4034574" y="2931795"/>
                                  <a:pt x="3393135" y="2990101"/>
                                  <a:pt x="2924099" y="2990101"/>
                                </a:cubicBezTo>
                                <a:cubicBezTo>
                                  <a:pt x="2455063" y="2990101"/>
                                  <a:pt x="2034413" y="2906522"/>
                                  <a:pt x="1545438" y="2906522"/>
                                </a:cubicBezTo>
                                <a:cubicBezTo>
                                  <a:pt x="1056475" y="2906522"/>
                                  <a:pt x="291402" y="2952509"/>
                                  <a:pt x="291402" y="2952509"/>
                                </a:cubicBezTo>
                                <a:cubicBezTo>
                                  <a:pt x="0" y="2963203"/>
                                  <a:pt x="23940" y="2672589"/>
                                  <a:pt x="23940" y="2672589"/>
                                </a:cubicBezTo>
                                <a:cubicBezTo>
                                  <a:pt x="23940" y="2672589"/>
                                  <a:pt x="49441" y="2362949"/>
                                  <a:pt x="49441" y="2215401"/>
                                </a:cubicBezTo>
                                <a:cubicBezTo>
                                  <a:pt x="49441" y="2067839"/>
                                  <a:pt x="0" y="1761427"/>
                                  <a:pt x="0" y="1562024"/>
                                </a:cubicBezTo>
                                <a:cubicBezTo>
                                  <a:pt x="0" y="1362621"/>
                                  <a:pt x="49441" y="956882"/>
                                  <a:pt x="49441" y="839051"/>
                                </a:cubicBezTo>
                                <a:cubicBezTo>
                                  <a:pt x="49441" y="721233"/>
                                  <a:pt x="17996" y="330670"/>
                                  <a:pt x="17996" y="330670"/>
                                </a:cubicBezTo>
                                <a:cubicBezTo>
                                  <a:pt x="0" y="39624"/>
                                  <a:pt x="291389" y="28461"/>
                                  <a:pt x="291389" y="28461"/>
                                </a:cubicBezTo>
                                <a:cubicBezTo>
                                  <a:pt x="291389" y="28461"/>
                                  <a:pt x="775284" y="9906"/>
                                  <a:pt x="1131964" y="9906"/>
                                </a:cubicBezTo>
                                <a:cubicBezTo>
                                  <a:pt x="1488656" y="9906"/>
                                  <a:pt x="2132102" y="39624"/>
                                  <a:pt x="2671661" y="39624"/>
                                </a:cubicBezTo>
                                <a:cubicBezTo>
                                  <a:pt x="3211221" y="39624"/>
                                  <a:pt x="3698012" y="0"/>
                                  <a:pt x="4040848"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83494" style="width:439.657pt;height:235.441pt;position:absolute;z-index:-2147483648;mso-position-horizontal-relative:text;mso-position-horizontal:absolute;margin-left:14.1753pt;mso-position-vertical-relative:text;margin-top:-29.6188pt;" coordsize="55836,29901">
                <v:shape id="Shape 16070" style="position:absolute;width:55836;height:29901;left:0;top:0;" coordsize="5583644,2990101" path="m4040848,0c4383685,0,5283442,32093,5283442,32093c5574945,39624,5571262,331203,5571262,331203c5571262,331203,5566271,618592,5566271,726072c5566271,833539,5583644,1319136,5579301,1387005c5574945,1454874,5579301,1454874,5579301,1454874c5583644,1454874,5515204,2091487,5515204,2215401c5515204,2339302,5521199,2677922,5521199,2677922c5524983,2969501,5234851,2940266,5234851,2940266c5234851,2940266,4649178,2881249,4341876,2906522c4034574,2931795,3393135,2990101,2924099,2990101c2455063,2990101,2034413,2906522,1545438,2906522c1056475,2906522,291402,2952509,291402,2952509c0,2963203,23940,2672589,23940,2672589c23940,2672589,49441,2362949,49441,2215401c49441,2067839,0,1761427,0,1562024c0,1362621,49441,956882,49441,839051c49441,721233,17996,330670,17996,330670c0,39624,291389,28461,291389,28461c291389,28461,775284,9906,1131964,9906c1488656,9906,2132102,39624,2671661,39624c3211221,39624,3698012,0,4040848,0x">
                  <v:stroke weight="0pt" endcap="flat" joinstyle="miter" miterlimit="10" on="false" color="#000000" opacity="0"/>
                  <v:fill on="true" color="#00975e"/>
                </v:shape>
              </v:group>
            </w:pict>
          </mc:Fallback>
        </mc:AlternateContent>
      </w:r>
      <w:r w:rsidR="00102BE5" w:rsidRPr="00F22A20">
        <w:t xml:space="preserve">GV hướng dẫn HS tự đánh giá và đánh giá đồng đẳng lẫn nhau trong nhóm về kết quả trải nghiệm chủ đề 6 theo các tiêu chí trong SGK trang 40. </w:t>
      </w:r>
    </w:p>
    <w:p w:rsidR="00EF3B60" w:rsidRPr="00F22A20" w:rsidRDefault="00102BE5">
      <w:pPr>
        <w:spacing w:after="59"/>
        <w:ind w:left="577" w:right="4"/>
      </w:pPr>
      <w:r w:rsidRPr="00F22A20">
        <w:t xml:space="preserve">+  </w:t>
      </w:r>
      <w:r w:rsidRPr="00F22A20">
        <w:rPr>
          <w:b/>
        </w:rPr>
        <w:t xml:space="preserve">Đạt: </w:t>
      </w:r>
      <w:r w:rsidRPr="00F22A20">
        <w:t>Nếu HS đạt được từ 4 tiêu chí trở lên.</w:t>
      </w:r>
    </w:p>
    <w:p w:rsidR="00EF3B60" w:rsidRPr="00F22A20" w:rsidRDefault="00102BE5">
      <w:pPr>
        <w:spacing w:after="52"/>
        <w:ind w:left="577" w:right="4"/>
      </w:pPr>
      <w:r w:rsidRPr="00F22A20">
        <w:t xml:space="preserve">+  </w:t>
      </w:r>
      <w:r w:rsidRPr="00F22A20">
        <w:rPr>
          <w:b/>
        </w:rPr>
        <w:t xml:space="preserve">Chưa đạt: </w:t>
      </w:r>
      <w:r w:rsidRPr="00F22A20">
        <w:t>Nếu HS chỉ đạt được nhiều nhất là 3 tiêu chí.</w:t>
      </w:r>
    </w:p>
    <w:p w:rsidR="00EF3B60" w:rsidRPr="00F22A20" w:rsidRDefault="00F22A20" w:rsidP="00F22A20">
      <w:pPr>
        <w:spacing w:after="52"/>
        <w:ind w:left="851" w:right="4" w:hanging="284"/>
      </w:pPr>
      <w:r w:rsidRPr="00F22A20">
        <w:rPr>
          <w:szCs w:val="25"/>
          <w:u w:color="000000"/>
        </w:rPr>
        <w:t xml:space="preserve">– </w:t>
      </w:r>
      <w:r w:rsidR="00102BE5" w:rsidRPr="00F22A20">
        <w:t>GV tổng hợp các kết quả đánh giá từ:</w:t>
      </w:r>
    </w:p>
    <w:p w:rsidR="00EF3B60" w:rsidRPr="00F22A20" w:rsidRDefault="00102BE5">
      <w:pPr>
        <w:spacing w:after="52"/>
        <w:ind w:left="577" w:right="4"/>
      </w:pPr>
      <w:r w:rsidRPr="00F22A20">
        <w:t>+  Đánh giá thường xuyên của GV.</w:t>
      </w:r>
    </w:p>
    <w:p w:rsidR="00EF3B60" w:rsidRPr="00F22A20" w:rsidRDefault="00102BE5">
      <w:pPr>
        <w:spacing w:after="52"/>
        <w:ind w:left="577" w:right="4"/>
      </w:pPr>
      <w:r w:rsidRPr="00F22A20">
        <w:t>+  Tự đánh giá của HS.</w:t>
      </w:r>
    </w:p>
    <w:p w:rsidR="00EF3B60" w:rsidRPr="00F22A20" w:rsidRDefault="00102BE5">
      <w:pPr>
        <w:spacing w:after="52"/>
        <w:ind w:left="577" w:right="4"/>
      </w:pPr>
      <w:r w:rsidRPr="00F22A20">
        <w:t>+  Đánh giá đồng đẳng của nhóm HS.</w:t>
      </w:r>
    </w:p>
    <w:p w:rsidR="00EF3B60" w:rsidRPr="00F22A20" w:rsidRDefault="00102BE5">
      <w:pPr>
        <w:spacing w:after="52"/>
        <w:ind w:left="577" w:right="4"/>
      </w:pPr>
      <w:r w:rsidRPr="00F22A20">
        <w:t>+  Đánh giá của cộng đồng.</w:t>
      </w:r>
    </w:p>
    <w:p w:rsidR="00EF3B60" w:rsidRPr="00F22A20" w:rsidRDefault="00F22A20" w:rsidP="00F22A20">
      <w:pPr>
        <w:ind w:left="851" w:right="4" w:hanging="284"/>
      </w:pPr>
      <w:r w:rsidRPr="00F22A20">
        <w:rPr>
          <w:szCs w:val="25"/>
          <w:u w:color="000000"/>
        </w:rPr>
        <w:t xml:space="preserve">– </w:t>
      </w:r>
      <w:r w:rsidR="00102BE5" w:rsidRPr="00F22A20">
        <w:t xml:space="preserve">GV đưa ra đánh giá cuối cùng về kết quả học tập chủ đề 6 của HS. </w:t>
      </w:r>
    </w:p>
    <w:p w:rsidR="00EF3B60" w:rsidRPr="00F22A20" w:rsidRDefault="00102BE5">
      <w:pPr>
        <w:pStyle w:val="Heading1"/>
        <w:tabs>
          <w:tab w:val="center" w:pos="967"/>
          <w:tab w:val="center" w:pos="4915"/>
          <w:tab w:val="center" w:pos="8297"/>
        </w:tabs>
        <w:ind w:left="0" w:right="0" w:firstLine="0"/>
        <w:rPr>
          <w:rFonts w:ascii="Times New Roman" w:hAnsi="Times New Roman" w:cs="Times New Roman"/>
        </w:rPr>
      </w:pPr>
      <w:r w:rsidRPr="00F22A20">
        <w:rPr>
          <w:rFonts w:ascii="Times New Roman" w:hAnsi="Times New Roman" w:cs="Times New Roman"/>
          <w:noProof/>
        </w:rPr>
        <w:drawing>
          <wp:anchor distT="0" distB="0" distL="114300" distR="114300" simplePos="0" relativeHeight="251695104" behindDoc="1" locked="0" layoutInCell="1" allowOverlap="0" wp14:anchorId="1A8D1FD8" wp14:editId="330B656E">
            <wp:simplePos x="0" y="0"/>
            <wp:positionH relativeFrom="column">
              <wp:posOffset>27</wp:posOffset>
            </wp:positionH>
            <wp:positionV relativeFrom="paragraph">
              <wp:posOffset>19942</wp:posOffset>
            </wp:positionV>
            <wp:extent cx="5583937" cy="438912"/>
            <wp:effectExtent l="0" t="0" r="0" b="0"/>
            <wp:wrapNone/>
            <wp:docPr id="321270" name="Picture 321270"/>
            <wp:cNvGraphicFramePr/>
            <a:graphic xmlns:a="http://schemas.openxmlformats.org/drawingml/2006/main">
              <a:graphicData uri="http://schemas.openxmlformats.org/drawingml/2006/picture">
                <pic:pic xmlns:pic="http://schemas.openxmlformats.org/drawingml/2006/picture">
                  <pic:nvPicPr>
                    <pic:cNvPr id="321270" name="Picture 321270"/>
                    <pic:cNvPicPr/>
                  </pic:nvPicPr>
                  <pic:blipFill>
                    <a:blip r:embed="rId17"/>
                    <a:stretch>
                      <a:fillRect/>
                    </a:stretch>
                  </pic:blipFill>
                  <pic:spPr>
                    <a:xfrm>
                      <a:off x="0" y="0"/>
                      <a:ext cx="5583937" cy="438912"/>
                    </a:xfrm>
                    <a:prstGeom prst="rect">
                      <a:avLst/>
                    </a:prstGeom>
                  </pic:spPr>
                </pic:pic>
              </a:graphicData>
            </a:graphic>
          </wp:anchor>
        </w:drawing>
      </w:r>
      <w:r w:rsidRPr="00F22A20">
        <w:rPr>
          <w:rFonts w:ascii="Times New Roman" w:hAnsi="Times New Roman" w:cs="Times New Roman"/>
          <w:color w:val="000000"/>
          <w:sz w:val="22"/>
        </w:rPr>
        <w:tab/>
      </w:r>
      <w:r w:rsidRPr="00F22A20">
        <w:rPr>
          <w:rFonts w:ascii="Times New Roman" w:hAnsi="Times New Roman" w:cs="Times New Roman"/>
          <w:b/>
          <w:color w:val="FFFEFD"/>
          <w:sz w:val="32"/>
        </w:rPr>
        <w:t>CHỦ ĐỀ 7</w:t>
      </w:r>
      <w:r w:rsidRPr="00F22A20">
        <w:rPr>
          <w:rFonts w:ascii="Times New Roman" w:hAnsi="Times New Roman" w:cs="Times New Roman"/>
          <w:b/>
          <w:color w:val="FFFEFD"/>
          <w:sz w:val="32"/>
        </w:rPr>
        <w:tab/>
      </w:r>
      <w:r w:rsidRPr="00F22A20">
        <w:rPr>
          <w:rFonts w:ascii="Times New Roman" w:hAnsi="Times New Roman" w:cs="Times New Roman"/>
        </w:rPr>
        <w:t>Em VỚi thiÊn nhiÊn</w:t>
      </w:r>
      <w:r w:rsidRPr="00F22A20">
        <w:rPr>
          <w:rFonts w:ascii="Times New Roman" w:hAnsi="Times New Roman" w:cs="Times New Roman"/>
        </w:rPr>
        <w:tab/>
      </w:r>
      <w:r w:rsidRPr="00F22A20">
        <w:rPr>
          <w:rFonts w:ascii="Times New Roman" w:hAnsi="Times New Roman" w:cs="Times New Roman"/>
          <w:color w:val="181717"/>
          <w:sz w:val="30"/>
        </w:rPr>
        <w:t>(15</w:t>
      </w:r>
      <w:r w:rsidRPr="00F22A20">
        <w:rPr>
          <w:rFonts w:ascii="Times New Roman" w:hAnsi="Times New Roman" w:cs="Times New Roman"/>
          <w:color w:val="181717"/>
          <w:vertAlign w:val="subscript"/>
        </w:rPr>
        <w:t xml:space="preserve"> tiết)</w:t>
      </w:r>
    </w:p>
    <w:p w:rsidR="00EF3B60" w:rsidRPr="00F22A20" w:rsidRDefault="00102BE5">
      <w:pPr>
        <w:spacing w:after="219" w:line="259" w:lineRule="auto"/>
        <w:ind w:right="224"/>
        <w:jc w:val="center"/>
      </w:pPr>
      <w:r w:rsidRPr="00F22A20">
        <w:rPr>
          <w:rFonts w:eastAsia="Calibri"/>
          <w:color w:val="00975E"/>
          <w:sz w:val="46"/>
        </w:rPr>
        <w:t>Và mÔi trường</w:t>
      </w:r>
    </w:p>
    <w:p w:rsidR="00EF3B60" w:rsidRPr="00F22A20" w:rsidRDefault="00102BE5">
      <w:pPr>
        <w:spacing w:after="271" w:line="259" w:lineRule="auto"/>
        <w:ind w:left="280" w:right="272"/>
      </w:pPr>
      <w:r w:rsidRPr="00F22A20">
        <w:rPr>
          <w:b/>
        </w:rPr>
        <w:t xml:space="preserve">MỤC TIÊU CHỦ ĐỀ </w:t>
      </w:r>
    </w:p>
    <w:p w:rsidR="00EF3B60" w:rsidRPr="00F22A20" w:rsidRDefault="00102BE5">
      <w:pPr>
        <w:spacing w:after="112" w:line="259" w:lineRule="auto"/>
        <w:ind w:left="562"/>
        <w:jc w:val="left"/>
      </w:pPr>
      <w:r w:rsidRPr="00F22A20">
        <w:rPr>
          <w:rFonts w:eastAsia="Arial"/>
          <w:i/>
          <w:sz w:val="22"/>
        </w:rPr>
        <w:t>Sau khi tham gia các hoạt động trong chủ đề này, HS:</w:t>
      </w:r>
    </w:p>
    <w:p w:rsidR="00EF3B60" w:rsidRPr="00F22A20" w:rsidRDefault="00F22A20" w:rsidP="00F22A20">
      <w:pPr>
        <w:spacing w:after="101" w:line="267" w:lineRule="auto"/>
        <w:ind w:left="850" w:right="276" w:hanging="283"/>
      </w:pPr>
      <w:r w:rsidRPr="00F22A20">
        <w:rPr>
          <w:rFonts w:eastAsia="Arial"/>
          <w:sz w:val="22"/>
          <w:u w:color="000000"/>
        </w:rPr>
        <w:t xml:space="preserve">– </w:t>
      </w:r>
      <w:r w:rsidR="00102BE5" w:rsidRPr="00F22A20">
        <w:rPr>
          <w:rFonts w:eastAsia="Arial"/>
          <w:sz w:val="22"/>
        </w:rPr>
        <w:t>Thiết kế được sản phẩm thể hiện vẻ đẹp danh lam thắng cảnh, cảnh quan thiên nhiên của đất nước.</w:t>
      </w:r>
    </w:p>
    <w:p w:rsidR="00EF3B60" w:rsidRPr="00F22A20" w:rsidRDefault="00F22A20" w:rsidP="00F22A20">
      <w:pPr>
        <w:spacing w:after="101" w:line="267" w:lineRule="auto"/>
        <w:ind w:left="850" w:right="276" w:hanging="283"/>
      </w:pPr>
      <w:r w:rsidRPr="00F22A20">
        <w:rPr>
          <w:rFonts w:eastAsia="Arial"/>
          <w:sz w:val="22"/>
          <w:u w:color="000000"/>
        </w:rPr>
        <w:t xml:space="preserve">– </w:t>
      </w:r>
      <w:r w:rsidR="00102BE5" w:rsidRPr="00F22A20">
        <w:rPr>
          <w:rFonts w:eastAsia="Arial"/>
          <w:sz w:val="22"/>
        </w:rPr>
        <w:t>Xây dựng và thực hiện được kế hoạch quảng bá về danh lam thắng cảnh, cảnh quan thiên nhiên của đất nước.</w:t>
      </w:r>
    </w:p>
    <w:p w:rsidR="00EF3B60" w:rsidRPr="00F22A20" w:rsidRDefault="00F22A20" w:rsidP="00F22A20">
      <w:pPr>
        <w:spacing w:after="101" w:line="267" w:lineRule="auto"/>
        <w:ind w:left="850" w:right="276" w:hanging="283"/>
      </w:pPr>
      <w:r w:rsidRPr="00F22A20">
        <w:rPr>
          <w:rFonts w:eastAsia="Arial"/>
          <w:sz w:val="22"/>
          <w:u w:color="000000"/>
        </w:rPr>
        <w:t xml:space="preserve">– </w:t>
      </w:r>
      <w:r w:rsidR="00102BE5" w:rsidRPr="00F22A20">
        <w:rPr>
          <w:rFonts w:eastAsia="Arial"/>
          <w:sz w:val="22"/>
        </w:rPr>
        <w:t>Thực hiện được đề tài khảo sát về nguyên nhân ô nhiễm môi trường (đất, nước, không khí,…) tại địa bàn sinh sống.</w:t>
      </w:r>
    </w:p>
    <w:p w:rsidR="00EF3B60" w:rsidRPr="00F22A20" w:rsidRDefault="00F22A20" w:rsidP="00F22A20">
      <w:pPr>
        <w:spacing w:after="101" w:line="267" w:lineRule="auto"/>
        <w:ind w:left="850" w:right="276" w:hanging="283"/>
      </w:pPr>
      <w:r w:rsidRPr="00F22A20">
        <w:rPr>
          <w:rFonts w:eastAsia="Arial"/>
          <w:sz w:val="22"/>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696128" behindDoc="1" locked="0" layoutInCell="1" allowOverlap="1" wp14:anchorId="573EFD22" wp14:editId="2681E8D4">
                <wp:simplePos x="0" y="0"/>
                <wp:positionH relativeFrom="column">
                  <wp:posOffset>23</wp:posOffset>
                </wp:positionH>
                <wp:positionV relativeFrom="paragraph">
                  <wp:posOffset>-2042022</wp:posOffset>
                </wp:positionV>
                <wp:extent cx="5573653" cy="6295700"/>
                <wp:effectExtent l="0" t="0" r="0" b="0"/>
                <wp:wrapNone/>
                <wp:docPr id="277247" name="Group 277247"/>
                <wp:cNvGraphicFramePr/>
                <a:graphic xmlns:a="http://schemas.openxmlformats.org/drawingml/2006/main">
                  <a:graphicData uri="http://schemas.microsoft.com/office/word/2010/wordprocessingGroup">
                    <wpg:wgp>
                      <wpg:cNvGrpSpPr/>
                      <wpg:grpSpPr>
                        <a:xfrm>
                          <a:off x="0" y="0"/>
                          <a:ext cx="5573653" cy="6295700"/>
                          <a:chOff x="0" y="0"/>
                          <a:chExt cx="5573653" cy="6295700"/>
                        </a:xfrm>
                      </wpg:grpSpPr>
                      <wps:wsp>
                        <wps:cNvPr id="16170" name="Shape 16170"/>
                        <wps:cNvSpPr/>
                        <wps:spPr>
                          <a:xfrm>
                            <a:off x="186351" y="227912"/>
                            <a:ext cx="0" cy="5885446"/>
                          </a:xfrm>
                          <a:custGeom>
                            <a:avLst/>
                            <a:gdLst/>
                            <a:ahLst/>
                            <a:cxnLst/>
                            <a:rect l="0" t="0" r="0" b="0"/>
                            <a:pathLst>
                              <a:path h="5885446">
                                <a:moveTo>
                                  <a:pt x="0" y="0"/>
                                </a:moveTo>
                                <a:lnTo>
                                  <a:pt x="0" y="5885446"/>
                                </a:lnTo>
                              </a:path>
                            </a:pathLst>
                          </a:custGeom>
                          <a:ln w="12700" cap="flat">
                            <a:custDash>
                              <a:ds d="301900" sp="301900"/>
                            </a:custDash>
                            <a:miter lim="100000"/>
                          </a:ln>
                        </wps:spPr>
                        <wps:style>
                          <a:lnRef idx="1">
                            <a:srgbClr val="007E50"/>
                          </a:lnRef>
                          <a:fillRef idx="0">
                            <a:srgbClr val="000000">
                              <a:alpha val="0"/>
                            </a:srgbClr>
                          </a:fillRef>
                          <a:effectRef idx="0">
                            <a:scrgbClr r="0" g="0" b="0"/>
                          </a:effectRef>
                          <a:fontRef idx="none"/>
                        </wps:style>
                        <wps:bodyPr/>
                      </wps:wsp>
                      <wps:wsp>
                        <wps:cNvPr id="16171" name="Shape 16171"/>
                        <wps:cNvSpPr/>
                        <wps:spPr>
                          <a:xfrm>
                            <a:off x="197358" y="6207497"/>
                            <a:ext cx="95174" cy="84430"/>
                          </a:xfrm>
                          <a:custGeom>
                            <a:avLst/>
                            <a:gdLst/>
                            <a:ahLst/>
                            <a:cxnLst/>
                            <a:rect l="0" t="0" r="0" b="0"/>
                            <a:pathLst>
                              <a:path w="95174" h="84430">
                                <a:moveTo>
                                  <a:pt x="0" y="0"/>
                                </a:moveTo>
                                <a:cubicBezTo>
                                  <a:pt x="12421" y="33706"/>
                                  <a:pt x="38875" y="72403"/>
                                  <a:pt x="95174" y="8443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6172" name="Shape 16172"/>
                        <wps:cNvSpPr/>
                        <wps:spPr>
                          <a:xfrm>
                            <a:off x="387433" y="6295700"/>
                            <a:ext cx="5004168" cy="0"/>
                          </a:xfrm>
                          <a:custGeom>
                            <a:avLst/>
                            <a:gdLst/>
                            <a:ahLst/>
                            <a:cxnLst/>
                            <a:rect l="0" t="0" r="0" b="0"/>
                            <a:pathLst>
                              <a:path w="5004168">
                                <a:moveTo>
                                  <a:pt x="0" y="0"/>
                                </a:moveTo>
                                <a:lnTo>
                                  <a:pt x="5004168"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16173" name="Shape 16173"/>
                        <wps:cNvSpPr/>
                        <wps:spPr>
                          <a:xfrm>
                            <a:off x="5485447" y="6189519"/>
                            <a:ext cx="84430" cy="95174"/>
                          </a:xfrm>
                          <a:custGeom>
                            <a:avLst/>
                            <a:gdLst/>
                            <a:ahLst/>
                            <a:cxnLst/>
                            <a:rect l="0" t="0" r="0" b="0"/>
                            <a:pathLst>
                              <a:path w="84430" h="95174">
                                <a:moveTo>
                                  <a:pt x="0" y="95174"/>
                                </a:moveTo>
                                <a:cubicBezTo>
                                  <a:pt x="33706" y="82753"/>
                                  <a:pt x="72403" y="56300"/>
                                  <a:pt x="8443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6174" name="Shape 16174"/>
                        <wps:cNvSpPr/>
                        <wps:spPr>
                          <a:xfrm>
                            <a:off x="5573651" y="352311"/>
                            <a:ext cx="0" cy="5742534"/>
                          </a:xfrm>
                          <a:custGeom>
                            <a:avLst/>
                            <a:gdLst/>
                            <a:ahLst/>
                            <a:cxnLst/>
                            <a:rect l="0" t="0" r="0" b="0"/>
                            <a:pathLst>
                              <a:path h="5742534">
                                <a:moveTo>
                                  <a:pt x="0" y="5742534"/>
                                </a:moveTo>
                                <a:lnTo>
                                  <a:pt x="0" y="0"/>
                                </a:lnTo>
                              </a:path>
                            </a:pathLst>
                          </a:custGeom>
                          <a:ln w="12700" cap="flat">
                            <a:custDash>
                              <a:ds d="298500" sp="298500"/>
                            </a:custDash>
                            <a:miter lim="100000"/>
                          </a:ln>
                        </wps:spPr>
                        <wps:style>
                          <a:lnRef idx="1">
                            <a:srgbClr val="007E50"/>
                          </a:lnRef>
                          <a:fillRef idx="0">
                            <a:srgbClr val="000000">
                              <a:alpha val="0"/>
                            </a:srgbClr>
                          </a:fillRef>
                          <a:effectRef idx="0">
                            <a:scrgbClr r="0" g="0" b="0"/>
                          </a:effectRef>
                          <a:fontRef idx="none"/>
                        </wps:style>
                        <wps:bodyPr/>
                      </wps:wsp>
                      <wps:wsp>
                        <wps:cNvPr id="16175" name="Shape 16175"/>
                        <wps:cNvSpPr/>
                        <wps:spPr>
                          <a:xfrm>
                            <a:off x="5467469" y="174174"/>
                            <a:ext cx="95174" cy="84430"/>
                          </a:xfrm>
                          <a:custGeom>
                            <a:avLst/>
                            <a:gdLst/>
                            <a:ahLst/>
                            <a:cxnLst/>
                            <a:rect l="0" t="0" r="0" b="0"/>
                            <a:pathLst>
                              <a:path w="95174" h="84430">
                                <a:moveTo>
                                  <a:pt x="95174" y="84430"/>
                                </a:moveTo>
                                <a:cubicBezTo>
                                  <a:pt x="82753" y="50724"/>
                                  <a:pt x="56299" y="12027"/>
                                  <a:pt x="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6176" name="Shape 16176"/>
                        <wps:cNvSpPr/>
                        <wps:spPr>
                          <a:xfrm>
                            <a:off x="224344" y="170400"/>
                            <a:ext cx="5148314" cy="0"/>
                          </a:xfrm>
                          <a:custGeom>
                            <a:avLst/>
                            <a:gdLst/>
                            <a:ahLst/>
                            <a:cxnLst/>
                            <a:rect l="0" t="0" r="0" b="0"/>
                            <a:pathLst>
                              <a:path w="5148314">
                                <a:moveTo>
                                  <a:pt x="5148314" y="0"/>
                                </a:moveTo>
                                <a:lnTo>
                                  <a:pt x="0" y="0"/>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16177" name="Shape 16177"/>
                        <wps:cNvSpPr/>
                        <wps:spPr>
                          <a:xfrm>
                            <a:off x="186351" y="6132530"/>
                            <a:ext cx="1689" cy="38112"/>
                          </a:xfrm>
                          <a:custGeom>
                            <a:avLst/>
                            <a:gdLst/>
                            <a:ahLst/>
                            <a:cxnLst/>
                            <a:rect l="0" t="0" r="0" b="0"/>
                            <a:pathLst>
                              <a:path w="1689" h="38112">
                                <a:moveTo>
                                  <a:pt x="0" y="0"/>
                                </a:moveTo>
                                <a:lnTo>
                                  <a:pt x="0" y="19177"/>
                                </a:lnTo>
                                <a:cubicBezTo>
                                  <a:pt x="0" y="19177"/>
                                  <a:pt x="0" y="26619"/>
                                  <a:pt x="1689" y="38112"/>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6178" name="Shape 16178"/>
                        <wps:cNvSpPr/>
                        <wps:spPr>
                          <a:xfrm>
                            <a:off x="311344" y="6294811"/>
                            <a:ext cx="38036" cy="889"/>
                          </a:xfrm>
                          <a:custGeom>
                            <a:avLst/>
                            <a:gdLst/>
                            <a:ahLst/>
                            <a:cxnLst/>
                            <a:rect l="0" t="0" r="0" b="0"/>
                            <a:pathLst>
                              <a:path w="38036" h="889">
                                <a:moveTo>
                                  <a:pt x="0" y="0"/>
                                </a:moveTo>
                                <a:cubicBezTo>
                                  <a:pt x="6032" y="584"/>
                                  <a:pt x="12370" y="889"/>
                                  <a:pt x="19012" y="889"/>
                                </a:cubicBezTo>
                                <a:lnTo>
                                  <a:pt x="38036" y="889"/>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6179" name="Shape 16179"/>
                        <wps:cNvSpPr/>
                        <wps:spPr>
                          <a:xfrm>
                            <a:off x="5410623" y="6294011"/>
                            <a:ext cx="37973" cy="1689"/>
                          </a:xfrm>
                          <a:custGeom>
                            <a:avLst/>
                            <a:gdLst/>
                            <a:ahLst/>
                            <a:cxnLst/>
                            <a:rect l="0" t="0" r="0" b="0"/>
                            <a:pathLst>
                              <a:path w="37973" h="1689">
                                <a:moveTo>
                                  <a:pt x="0" y="1689"/>
                                </a:moveTo>
                                <a:lnTo>
                                  <a:pt x="19025" y="1689"/>
                                </a:lnTo>
                                <a:cubicBezTo>
                                  <a:pt x="19025" y="1689"/>
                                  <a:pt x="26467" y="1689"/>
                                  <a:pt x="37973"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6180" name="Shape 16180"/>
                        <wps:cNvSpPr/>
                        <wps:spPr>
                          <a:xfrm>
                            <a:off x="5572764" y="6132746"/>
                            <a:ext cx="889" cy="37960"/>
                          </a:xfrm>
                          <a:custGeom>
                            <a:avLst/>
                            <a:gdLst/>
                            <a:ahLst/>
                            <a:cxnLst/>
                            <a:rect l="0" t="0" r="0" b="0"/>
                            <a:pathLst>
                              <a:path w="889" h="37960">
                                <a:moveTo>
                                  <a:pt x="0" y="37960"/>
                                </a:moveTo>
                                <a:cubicBezTo>
                                  <a:pt x="584" y="31928"/>
                                  <a:pt x="889" y="25590"/>
                                  <a:pt x="889" y="18961"/>
                                </a:cubicBezTo>
                                <a:lnTo>
                                  <a:pt x="889"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6181" name="Shape 16181"/>
                        <wps:cNvSpPr/>
                        <wps:spPr>
                          <a:xfrm>
                            <a:off x="5571964" y="295457"/>
                            <a:ext cx="1689" cy="37897"/>
                          </a:xfrm>
                          <a:custGeom>
                            <a:avLst/>
                            <a:gdLst/>
                            <a:ahLst/>
                            <a:cxnLst/>
                            <a:rect l="0" t="0" r="0" b="0"/>
                            <a:pathLst>
                              <a:path w="1689" h="37897">
                                <a:moveTo>
                                  <a:pt x="1689" y="37897"/>
                                </a:moveTo>
                                <a:lnTo>
                                  <a:pt x="1689" y="18948"/>
                                </a:lnTo>
                                <a:cubicBezTo>
                                  <a:pt x="1689" y="18948"/>
                                  <a:pt x="1689" y="11493"/>
                                  <a:pt x="0"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6182" name="Shape 16182"/>
                        <wps:cNvSpPr/>
                        <wps:spPr>
                          <a:xfrm>
                            <a:off x="5410648" y="170400"/>
                            <a:ext cx="38011" cy="889"/>
                          </a:xfrm>
                          <a:custGeom>
                            <a:avLst/>
                            <a:gdLst/>
                            <a:ahLst/>
                            <a:cxnLst/>
                            <a:rect l="0" t="0" r="0" b="0"/>
                            <a:pathLst>
                              <a:path w="38011" h="889">
                                <a:moveTo>
                                  <a:pt x="38011" y="889"/>
                                </a:moveTo>
                                <a:cubicBezTo>
                                  <a:pt x="31966" y="305"/>
                                  <a:pt x="25641" y="0"/>
                                  <a:pt x="18999" y="0"/>
                                </a:cubicBezTo>
                                <a:lnTo>
                                  <a:pt x="0"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6184" name="Shape 16184"/>
                        <wps:cNvSpPr/>
                        <wps:spPr>
                          <a:xfrm>
                            <a:off x="0" y="0"/>
                            <a:ext cx="1799996" cy="324002"/>
                          </a:xfrm>
                          <a:custGeom>
                            <a:avLst/>
                            <a:gdLst/>
                            <a:ahLst/>
                            <a:cxnLst/>
                            <a:rect l="0" t="0" r="0" b="0"/>
                            <a:pathLst>
                              <a:path w="1799996" h="324002">
                                <a:moveTo>
                                  <a:pt x="0" y="0"/>
                                </a:moveTo>
                                <a:lnTo>
                                  <a:pt x="1728000" y="0"/>
                                </a:lnTo>
                                <a:cubicBezTo>
                                  <a:pt x="1799996" y="0"/>
                                  <a:pt x="1799996" y="71996"/>
                                  <a:pt x="1799996" y="71996"/>
                                </a:cubicBezTo>
                                <a:lnTo>
                                  <a:pt x="1799996" y="252006"/>
                                </a:lnTo>
                                <a:cubicBezTo>
                                  <a:pt x="1799996" y="324002"/>
                                  <a:pt x="1728000" y="324002"/>
                                  <a:pt x="1728000" y="324002"/>
                                </a:cubicBezTo>
                                <a:lnTo>
                                  <a:pt x="0" y="324002"/>
                                </a:lnTo>
                                <a:lnTo>
                                  <a:pt x="0" y="0"/>
                                </a:lnTo>
                                <a:close/>
                              </a:path>
                            </a:pathLst>
                          </a:custGeom>
                          <a:ln w="0" cap="flat">
                            <a:miter lim="100000"/>
                          </a:ln>
                        </wps:spPr>
                        <wps:style>
                          <a:lnRef idx="0">
                            <a:srgbClr val="000000">
                              <a:alpha val="0"/>
                            </a:srgbClr>
                          </a:lnRef>
                          <a:fillRef idx="1">
                            <a:srgbClr val="BADBBF"/>
                          </a:fillRef>
                          <a:effectRef idx="0">
                            <a:scrgbClr r="0" g="0" b="0"/>
                          </a:effectRef>
                          <a:fontRef idx="none"/>
                        </wps:style>
                        <wps:bodyPr/>
                      </wps:wsp>
                      <wps:wsp>
                        <wps:cNvPr id="16185" name="Shape 16185"/>
                        <wps:cNvSpPr/>
                        <wps:spPr>
                          <a:xfrm>
                            <a:off x="0" y="324001"/>
                            <a:ext cx="192596" cy="97676"/>
                          </a:xfrm>
                          <a:custGeom>
                            <a:avLst/>
                            <a:gdLst/>
                            <a:ahLst/>
                            <a:cxnLst/>
                            <a:rect l="0" t="0" r="0" b="0"/>
                            <a:pathLst>
                              <a:path w="192596" h="97676">
                                <a:moveTo>
                                  <a:pt x="0" y="0"/>
                                </a:moveTo>
                                <a:lnTo>
                                  <a:pt x="192596" y="0"/>
                                </a:lnTo>
                                <a:lnTo>
                                  <a:pt x="192596" y="97676"/>
                                </a:lnTo>
                                <a:lnTo>
                                  <a:pt x="0" y="0"/>
                                </a:ln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7247" style="width:438.87pt;height:495.724pt;position:absolute;z-index:-2147483637;mso-position-horizontal-relative:text;mso-position-horizontal:absolute;margin-left:0.00180054pt;mso-position-vertical-relative:text;margin-top:-160.789pt;" coordsize="55736,62957">
                <v:shape id="Shape 16170" style="position:absolute;width:0;height:58854;left:1863;top:2279;" coordsize="0,5885446" path="m0,0l0,5885446">
                  <v:stroke weight="1pt" endcap="flat" dashstyle="3.019 3.019" joinstyle="miter" miterlimit="4" on="true" color="#007e50"/>
                  <v:fill on="false" color="#000000" opacity="0"/>
                </v:shape>
                <v:shape id="Shape 16171" style="position:absolute;width:951;height:844;left:1973;top:62074;" coordsize="95174,84430" path="m0,0c12421,33706,38875,72403,95174,84430">
                  <v:stroke weight="1pt" endcap="flat" dashstyle="2.998 2.998" joinstyle="miter" miterlimit="4" on="true" color="#007e50"/>
                  <v:fill on="false" color="#000000" opacity="0"/>
                </v:shape>
                <v:shape id="Shape 16172" style="position:absolute;width:50041;height:0;left:3874;top:62957;" coordsize="5004168,0" path="m0,0l5004168,0">
                  <v:stroke weight="1pt" endcap="flat" dashstyle="2.996 2.996" joinstyle="miter" miterlimit="4" on="true" color="#007e50"/>
                  <v:fill on="false" color="#000000" opacity="0"/>
                </v:shape>
                <v:shape id="Shape 16173" style="position:absolute;width:844;height:951;left:54854;top:61895;" coordsize="84430,95174" path="m0,95174c33706,82753,72403,56300,84430,0">
                  <v:stroke weight="1pt" endcap="flat" dashstyle="2.998 2.998" joinstyle="miter" miterlimit="4" on="true" color="#007e50"/>
                  <v:fill on="false" color="#000000" opacity="0"/>
                </v:shape>
                <v:shape id="Shape 16174" style="position:absolute;width:0;height:57425;left:55736;top:3523;" coordsize="0,5742534" path="m0,5742534l0,0">
                  <v:stroke weight="1pt" endcap="flat" dashstyle="2.985 2.985" joinstyle="miter" miterlimit="4" on="true" color="#007e50"/>
                  <v:fill on="false" color="#000000" opacity="0"/>
                </v:shape>
                <v:shape id="Shape 16175" style="position:absolute;width:951;height:844;left:54674;top:1741;" coordsize="95174,84430" path="m95174,84430c82753,50724,56299,12027,0,0">
                  <v:stroke weight="1pt" endcap="flat" dashstyle="2.998 2.998" joinstyle="miter" miterlimit="4" on="true" color="#007e50"/>
                  <v:fill on="false" color="#000000" opacity="0"/>
                </v:shape>
                <v:shape id="Shape 16176" style="position:absolute;width:51483;height:0;left:2243;top:1704;" coordsize="5148314,0" path="m5148314,0l0,0">
                  <v:stroke weight="1pt" endcap="flat" dashstyle="2.992 2.992" joinstyle="miter" miterlimit="4" on="true" color="#007e50"/>
                  <v:fill on="false" color="#000000" opacity="0"/>
                </v:shape>
                <v:shape id="Shape 16177" style="position:absolute;width:16;height:381;left:1863;top:61325;" coordsize="1689,38112" path="m0,0l0,19177c0,19177,0,26619,1689,38112">
                  <v:stroke weight="1pt" endcap="flat" joinstyle="miter" miterlimit="4" on="true" color="#007e50"/>
                  <v:fill on="false" color="#000000" opacity="0"/>
                </v:shape>
                <v:shape id="Shape 16178" style="position:absolute;width:380;height:8;left:3113;top:62948;" coordsize="38036,889" path="m0,0c6032,584,12370,889,19012,889l38036,889">
                  <v:stroke weight="1pt" endcap="flat" joinstyle="miter" miterlimit="4" on="true" color="#007e50"/>
                  <v:fill on="false" color="#000000" opacity="0"/>
                </v:shape>
                <v:shape id="Shape 16179" style="position:absolute;width:379;height:16;left:54106;top:62940;" coordsize="37973,1689" path="m0,1689l19025,1689c19025,1689,26467,1689,37973,0">
                  <v:stroke weight="1pt" endcap="flat" joinstyle="miter" miterlimit="4" on="true" color="#007e50"/>
                  <v:fill on="false" color="#000000" opacity="0"/>
                </v:shape>
                <v:shape id="Shape 16180" style="position:absolute;width:8;height:379;left:55727;top:61327;" coordsize="889,37960" path="m0,37960c584,31928,889,25590,889,18961l889,0">
                  <v:stroke weight="1pt" endcap="flat" joinstyle="miter" miterlimit="4" on="true" color="#007e50"/>
                  <v:fill on="false" color="#000000" opacity="0"/>
                </v:shape>
                <v:shape id="Shape 16181" style="position:absolute;width:16;height:378;left:55719;top:2954;" coordsize="1689,37897" path="m1689,37897l1689,18948c1689,18948,1689,11493,0,0">
                  <v:stroke weight="1pt" endcap="flat" joinstyle="miter" miterlimit="4" on="true" color="#007e50"/>
                  <v:fill on="false" color="#000000" opacity="0"/>
                </v:shape>
                <v:shape id="Shape 16182" style="position:absolute;width:380;height:8;left:54106;top:1704;" coordsize="38011,889" path="m38011,889c31966,305,25641,0,18999,0l0,0">
                  <v:stroke weight="1pt" endcap="flat" joinstyle="miter" miterlimit="4" on="true" color="#007e50"/>
                  <v:fill on="false" color="#000000" opacity="0"/>
                </v:shape>
                <v:shape id="Shape 16184" style="position:absolute;width:17999;height:3240;left:0;top:0;" coordsize="1799996,324002" path="m0,0l1728000,0c1799996,0,1799996,71996,1799996,71996l1799996,252006c1799996,324002,1728000,324002,1728000,324002l0,324002l0,0x">
                  <v:stroke weight="0pt" endcap="flat" joinstyle="miter" miterlimit="4" on="false" color="#000000" opacity="0"/>
                  <v:fill on="true" color="#badbbf"/>
                </v:shape>
                <v:shape id="Shape 16185" style="position:absolute;width:1925;height:976;left:0;top:3240;" coordsize="192596,97676" path="m0,0l192596,0l192596,97676l0,0x">
                  <v:stroke weight="0pt" endcap="flat" joinstyle="miter" miterlimit="10" on="false" color="#000000" opacity="0"/>
                  <v:fill on="true" color="#00975e"/>
                </v:shape>
              </v:group>
            </w:pict>
          </mc:Fallback>
        </mc:AlternateContent>
      </w:r>
      <w:r w:rsidR="00102BE5" w:rsidRPr="00F22A20">
        <w:rPr>
          <w:rFonts w:eastAsia="Arial"/>
          <w:sz w:val="22"/>
        </w:rPr>
        <w:t>Tham gia tuyên truyền đến người dân địa phương về các biện pháp phòng chống ô nhiễm và bảo vệ môi trường.</w:t>
      </w:r>
    </w:p>
    <w:p w:rsidR="00EF3B60" w:rsidRPr="00F22A20" w:rsidRDefault="00F22A20" w:rsidP="00F22A20">
      <w:pPr>
        <w:spacing w:after="105" w:line="267" w:lineRule="auto"/>
        <w:ind w:left="850" w:right="276" w:hanging="283"/>
      </w:pPr>
      <w:r w:rsidRPr="00F22A20">
        <w:rPr>
          <w:rFonts w:eastAsia="Arial"/>
          <w:sz w:val="22"/>
          <w:u w:color="000000"/>
        </w:rPr>
        <w:t xml:space="preserve">– </w:t>
      </w:r>
      <w:r w:rsidR="00102BE5" w:rsidRPr="00F22A20">
        <w:rPr>
          <w:rFonts w:eastAsia="Arial"/>
          <w:sz w:val="22"/>
        </w:rPr>
        <w:t>Được hình thành và phát triển các phẩm chất:</w:t>
      </w:r>
    </w:p>
    <w:p w:rsidR="00EF3B60" w:rsidRPr="00F22A20" w:rsidRDefault="00102BE5">
      <w:pPr>
        <w:spacing w:after="105" w:line="267" w:lineRule="auto"/>
        <w:ind w:left="567" w:right="276" w:firstLine="0"/>
      </w:pPr>
      <w:r w:rsidRPr="00F22A20">
        <w:rPr>
          <w:rFonts w:eastAsia="Arial"/>
          <w:sz w:val="22"/>
        </w:rPr>
        <w:t>+  Yêu quý Tổ quốc Việt Nam tươi đẹp.</w:t>
      </w:r>
    </w:p>
    <w:p w:rsidR="00EF3B60" w:rsidRPr="00F22A20" w:rsidRDefault="00102BE5">
      <w:pPr>
        <w:spacing w:after="105" w:line="267" w:lineRule="auto"/>
        <w:ind w:left="567" w:right="276" w:firstLine="0"/>
      </w:pPr>
      <w:r w:rsidRPr="00F22A20">
        <w:rPr>
          <w:rFonts w:eastAsia="Arial"/>
          <w:sz w:val="22"/>
        </w:rPr>
        <w:t>+  Có trách nhiệm trong việc:</w:t>
      </w:r>
    </w:p>
    <w:p w:rsidR="00EF3B60" w:rsidRPr="00F22A20" w:rsidRDefault="00F22A20" w:rsidP="00F22A20">
      <w:pPr>
        <w:spacing w:after="101" w:line="267" w:lineRule="auto"/>
        <w:ind w:left="1063" w:right="276" w:hanging="227"/>
      </w:pPr>
      <w:r w:rsidRPr="00F22A20">
        <w:rPr>
          <w:rFonts w:eastAsia="Arial"/>
          <w:sz w:val="22"/>
          <w:u w:color="000000"/>
        </w:rPr>
        <w:t>•</w:t>
      </w:r>
      <w:r w:rsidRPr="00F22A20">
        <w:rPr>
          <w:rFonts w:eastAsia="Arial"/>
          <w:sz w:val="22"/>
          <w:u w:color="000000"/>
        </w:rPr>
        <w:tab/>
      </w:r>
      <w:r w:rsidR="00102BE5" w:rsidRPr="00F22A20">
        <w:rPr>
          <w:rFonts w:eastAsia="Arial"/>
          <w:sz w:val="22"/>
        </w:rPr>
        <w:t xml:space="preserve">Quảng bá vẻ đẹp của các danh lam thắng cảnh, cảnh quan thiên nhiên của đất nước. </w:t>
      </w:r>
    </w:p>
    <w:p w:rsidR="00EF3B60" w:rsidRPr="00F22A20" w:rsidRDefault="00F22A20" w:rsidP="00F22A20">
      <w:pPr>
        <w:spacing w:after="101" w:line="267" w:lineRule="auto"/>
        <w:ind w:left="1063" w:right="276" w:hanging="227"/>
      </w:pPr>
      <w:r w:rsidRPr="00F22A20">
        <w:rPr>
          <w:rFonts w:eastAsia="Arial"/>
          <w:sz w:val="22"/>
          <w:u w:color="000000"/>
        </w:rPr>
        <w:t>•</w:t>
      </w:r>
      <w:r w:rsidRPr="00F22A20">
        <w:rPr>
          <w:rFonts w:eastAsia="Arial"/>
          <w:sz w:val="22"/>
          <w:u w:color="000000"/>
        </w:rPr>
        <w:tab/>
      </w:r>
      <w:r w:rsidR="00102BE5" w:rsidRPr="00F22A20">
        <w:rPr>
          <w:rFonts w:eastAsia="Arial"/>
          <w:sz w:val="22"/>
        </w:rPr>
        <w:t>Tuyên truyền đến người dân địa phương các biện pháp phòng chống ô nhiễm và bảo vệ môi trường.</w:t>
      </w:r>
    </w:p>
    <w:p w:rsidR="00EF3B60" w:rsidRPr="00F22A20" w:rsidRDefault="00F22A20" w:rsidP="00F22A20">
      <w:pPr>
        <w:spacing w:after="105" w:line="267" w:lineRule="auto"/>
        <w:ind w:left="850" w:right="276" w:hanging="283"/>
      </w:pPr>
      <w:r w:rsidRPr="00F22A20">
        <w:rPr>
          <w:rFonts w:eastAsia="Arial"/>
          <w:sz w:val="22"/>
          <w:u w:color="000000"/>
        </w:rPr>
        <w:lastRenderedPageBreak/>
        <w:t xml:space="preserve">– </w:t>
      </w:r>
      <w:r w:rsidR="00102BE5" w:rsidRPr="00F22A20">
        <w:rPr>
          <w:rFonts w:eastAsia="Arial"/>
          <w:sz w:val="22"/>
        </w:rPr>
        <w:t xml:space="preserve">Được hình thành và phát triển các năng lực: </w:t>
      </w:r>
    </w:p>
    <w:p w:rsidR="00EF3B60" w:rsidRPr="00F22A20" w:rsidRDefault="00102BE5">
      <w:pPr>
        <w:spacing w:after="105" w:line="267" w:lineRule="auto"/>
        <w:ind w:left="567" w:right="276" w:firstLine="0"/>
      </w:pPr>
      <w:r w:rsidRPr="00F22A20">
        <w:rPr>
          <w:rFonts w:eastAsia="Arial"/>
          <w:sz w:val="22"/>
        </w:rPr>
        <w:t>+  Thiết kế và tổ chức hoạt động:</w:t>
      </w:r>
    </w:p>
    <w:p w:rsidR="00EF3B60" w:rsidRPr="00F22A20" w:rsidRDefault="00F22A20" w:rsidP="00F22A20">
      <w:pPr>
        <w:spacing w:after="105" w:line="267" w:lineRule="auto"/>
        <w:ind w:left="1063" w:right="276" w:hanging="227"/>
      </w:pPr>
      <w:r w:rsidRPr="00F22A20">
        <w:rPr>
          <w:rFonts w:eastAsia="Arial"/>
          <w:sz w:val="22"/>
          <w:u w:color="000000"/>
        </w:rPr>
        <w:t>•</w:t>
      </w:r>
      <w:r w:rsidRPr="00F22A20">
        <w:rPr>
          <w:rFonts w:eastAsia="Arial"/>
          <w:sz w:val="22"/>
          <w:u w:color="000000"/>
        </w:rPr>
        <w:tab/>
      </w:r>
      <w:r w:rsidR="00102BE5" w:rsidRPr="00F22A20">
        <w:rPr>
          <w:rFonts w:eastAsia="Arial"/>
          <w:sz w:val="22"/>
        </w:rPr>
        <w:t xml:space="preserve">Quảng bá về danh lam thắng cảnh, cảnh quan thiên nhiên của đất nước. </w:t>
      </w:r>
    </w:p>
    <w:p w:rsidR="00EF3B60" w:rsidRPr="00F22A20" w:rsidRDefault="00F22A20" w:rsidP="00F22A20">
      <w:pPr>
        <w:spacing w:after="101" w:line="267" w:lineRule="auto"/>
        <w:ind w:left="1063" w:right="276" w:hanging="227"/>
      </w:pPr>
      <w:r w:rsidRPr="00F22A20">
        <w:rPr>
          <w:rFonts w:eastAsia="Arial"/>
          <w:sz w:val="22"/>
          <w:u w:color="000000"/>
        </w:rPr>
        <w:t>•</w:t>
      </w:r>
      <w:r w:rsidRPr="00F22A20">
        <w:rPr>
          <w:rFonts w:eastAsia="Arial"/>
          <w:sz w:val="22"/>
          <w:u w:color="000000"/>
        </w:rPr>
        <w:tab/>
      </w:r>
      <w:r w:rsidR="00102BE5" w:rsidRPr="00F22A20">
        <w:rPr>
          <w:rFonts w:eastAsia="Arial"/>
          <w:sz w:val="22"/>
        </w:rPr>
        <w:t xml:space="preserve">Khảo sát về nguyên nhân ô nhiễm môi trường (đất, nước, không khí,…) tại địa bàn sinh sống. </w:t>
      </w:r>
    </w:p>
    <w:p w:rsidR="00EF3B60" w:rsidRPr="00F22A20" w:rsidRDefault="00F22A20" w:rsidP="00F22A20">
      <w:pPr>
        <w:spacing w:after="101" w:line="267" w:lineRule="auto"/>
        <w:ind w:left="1063" w:right="276" w:hanging="227"/>
      </w:pPr>
      <w:r w:rsidRPr="00F22A20">
        <w:rPr>
          <w:rFonts w:eastAsia="Arial"/>
          <w:sz w:val="22"/>
          <w:u w:color="000000"/>
        </w:rPr>
        <w:t>•</w:t>
      </w:r>
      <w:r w:rsidRPr="00F22A20">
        <w:rPr>
          <w:rFonts w:eastAsia="Arial"/>
          <w:sz w:val="22"/>
          <w:u w:color="000000"/>
        </w:rPr>
        <w:tab/>
      </w:r>
      <w:r w:rsidR="00102BE5" w:rsidRPr="00F22A20">
        <w:rPr>
          <w:rFonts w:eastAsia="Arial"/>
          <w:sz w:val="22"/>
        </w:rPr>
        <w:t>Tuyên truyền đến người dân địa phương các biện pháp phòng chống ô nhiễm và bảo vệ môi trường.</w:t>
      </w:r>
    </w:p>
    <w:p w:rsidR="00EF3B60" w:rsidRPr="00F22A20" w:rsidRDefault="00102BE5">
      <w:pPr>
        <w:spacing w:after="105" w:line="267" w:lineRule="auto"/>
        <w:ind w:left="567" w:right="276" w:firstLine="0"/>
      </w:pPr>
      <w:r w:rsidRPr="00F22A20">
        <w:rPr>
          <w:rFonts w:eastAsia="Arial"/>
          <w:sz w:val="22"/>
        </w:rPr>
        <w:t xml:space="preserve">+  Tư duy phản biện về những nguyên nhân gây ô nhiễm môi trường. </w:t>
      </w:r>
    </w:p>
    <w:p w:rsidR="00EF3B60" w:rsidRPr="00F22A20" w:rsidRDefault="00102BE5">
      <w:pPr>
        <w:spacing w:after="60" w:line="267" w:lineRule="auto"/>
        <w:ind w:left="567" w:right="276" w:firstLine="0"/>
      </w:pPr>
      <w:r w:rsidRPr="00F22A20">
        <w:rPr>
          <w:rFonts w:eastAsia="Arial"/>
          <w:sz w:val="22"/>
        </w:rPr>
        <w:t>+  Truyền thông về các biện pháp phòng chống ô nhiễm và bảo vệ môi trường.</w:t>
      </w:r>
    </w:p>
    <w:p w:rsidR="00EF3B60" w:rsidRPr="00F22A20" w:rsidRDefault="00102BE5">
      <w:pPr>
        <w:pStyle w:val="Heading2"/>
        <w:ind w:left="680"/>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97152" behindDoc="1" locked="0" layoutInCell="1" allowOverlap="1" wp14:anchorId="60CDE0EF" wp14:editId="553B1B72">
                <wp:simplePos x="0" y="0"/>
                <wp:positionH relativeFrom="column">
                  <wp:posOffset>1568705</wp:posOffset>
                </wp:positionH>
                <wp:positionV relativeFrom="paragraph">
                  <wp:posOffset>37540</wp:posOffset>
                </wp:positionV>
                <wp:extent cx="393192" cy="279400"/>
                <wp:effectExtent l="0" t="0" r="0" b="0"/>
                <wp:wrapNone/>
                <wp:docPr id="278137" name="Group 278137"/>
                <wp:cNvGraphicFramePr/>
                <a:graphic xmlns:a="http://schemas.openxmlformats.org/drawingml/2006/main">
                  <a:graphicData uri="http://schemas.microsoft.com/office/word/2010/wordprocessingGroup">
                    <wpg:wgp>
                      <wpg:cNvGrpSpPr/>
                      <wpg:grpSpPr>
                        <a:xfrm>
                          <a:off x="0" y="0"/>
                          <a:ext cx="393192" cy="279400"/>
                          <a:chOff x="0" y="0"/>
                          <a:chExt cx="393192" cy="279400"/>
                        </a:xfrm>
                      </wpg:grpSpPr>
                      <wps:wsp>
                        <wps:cNvPr id="334947" name="Shape 334947"/>
                        <wps:cNvSpPr/>
                        <wps:spPr>
                          <a:xfrm>
                            <a:off x="0" y="0"/>
                            <a:ext cx="393192" cy="279400"/>
                          </a:xfrm>
                          <a:custGeom>
                            <a:avLst/>
                            <a:gdLst/>
                            <a:ahLst/>
                            <a:cxnLst/>
                            <a:rect l="0" t="0" r="0" b="0"/>
                            <a:pathLst>
                              <a:path w="393192" h="279400">
                                <a:moveTo>
                                  <a:pt x="0" y="0"/>
                                </a:moveTo>
                                <a:lnTo>
                                  <a:pt x="393192" y="0"/>
                                </a:lnTo>
                                <a:lnTo>
                                  <a:pt x="393192"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78137" style="width:30.96pt;height:22pt;position:absolute;z-index:-2147483645;mso-position-horizontal-relative:text;mso-position-horizontal:absolute;margin-left:123.52pt;mso-position-vertical-relative:text;margin-top:2.95587pt;" coordsize="3931,2794">
                <v:shape id="Shape 334948" style="position:absolute;width:3931;height:2794;left:0;top:0;" coordsize="393192,279400" path="m0,0l393192,0l393192,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VIỆT NAM – TỔ QUỐC TÔI </w:t>
      </w:r>
    </w:p>
    <w:p w:rsidR="00EF3B60" w:rsidRPr="00F22A20" w:rsidRDefault="00102BE5">
      <w:pPr>
        <w:spacing w:after="1" w:line="265" w:lineRule="auto"/>
        <w:ind w:left="292"/>
        <w:jc w:val="center"/>
      </w:pPr>
      <w:r w:rsidRPr="00F22A20">
        <w:rPr>
          <w:b/>
          <w:color w:val="00975E"/>
        </w:rPr>
        <w:t>Thời gian thực hiện: 6 tiết</w:t>
      </w:r>
      <w:r w:rsidRPr="00F22A20">
        <w:rPr>
          <w:b/>
        </w:rPr>
        <w:t xml:space="preserve">  </w:t>
      </w:r>
    </w:p>
    <w:p w:rsidR="00EF3B60" w:rsidRPr="00F22A20" w:rsidRDefault="00102BE5">
      <w:pPr>
        <w:spacing w:after="17" w:line="249" w:lineRule="auto"/>
        <w:ind w:left="282" w:firstLine="4"/>
        <w:jc w:val="center"/>
      </w:pPr>
      <w:r w:rsidRPr="00F22A20">
        <w:t xml:space="preserve">(Hoạt động định hướng: 1 tiết;  </w:t>
      </w:r>
    </w:p>
    <w:p w:rsidR="00EF3B60" w:rsidRPr="00F22A20" w:rsidRDefault="00102BE5">
      <w:pPr>
        <w:spacing w:after="17" w:line="249" w:lineRule="auto"/>
        <w:ind w:left="282" w:firstLine="4"/>
        <w:jc w:val="center"/>
      </w:pPr>
      <w:r w:rsidRPr="00F22A20">
        <w:t xml:space="preserve">Hoạt động giáo dục theo chủ đề: 4 tiết; </w:t>
      </w:r>
    </w:p>
    <w:p w:rsidR="00EF3B60" w:rsidRPr="00F22A20" w:rsidRDefault="00102BE5">
      <w:pPr>
        <w:spacing w:after="391" w:line="249" w:lineRule="auto"/>
        <w:ind w:left="282" w:right="1" w:firstLine="4"/>
        <w:jc w:val="center"/>
      </w:pPr>
      <w:r w:rsidRPr="00F22A20">
        <w:t>Hoạt động phản hồi kết quả vận dụng: 1 tiết)</w:t>
      </w:r>
    </w:p>
    <w:p w:rsidR="00EF3B60" w:rsidRPr="00F22A20" w:rsidRDefault="00102BE5">
      <w:pPr>
        <w:pStyle w:val="Heading3"/>
      </w:pPr>
      <w:r w:rsidRPr="00F22A20">
        <w:t>I. MỤC TIÊU</w:t>
      </w:r>
    </w:p>
    <w:p w:rsidR="00EF3B60" w:rsidRPr="00F22A20" w:rsidRDefault="00102BE5">
      <w:pPr>
        <w:spacing w:after="56" w:line="255" w:lineRule="auto"/>
        <w:ind w:left="294" w:right="243"/>
        <w:jc w:val="left"/>
      </w:pPr>
      <w:r w:rsidRPr="00F22A20">
        <w:rPr>
          <w:rFonts w:eastAsia="Calibri"/>
          <w:b/>
          <w:color w:val="007E50"/>
        </w:rPr>
        <w:t>1.  Về kiến thức</w:t>
      </w:r>
    </w:p>
    <w:p w:rsidR="00EF3B60" w:rsidRPr="00F22A20" w:rsidRDefault="00102BE5">
      <w:pPr>
        <w:spacing w:after="165"/>
        <w:ind w:left="577" w:right="4"/>
      </w:pPr>
      <w:r w:rsidRPr="00F22A20">
        <w:t>Nêu được các bước thiết kế sản phẩm giới thiệu vẻ đẹp của quê hương đất nước.</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ind w:left="577" w:right="4"/>
      </w:pPr>
      <w:r w:rsidRPr="00F22A20">
        <w:t>Rèn luyện và phát triển các năng lực:</w:t>
      </w:r>
    </w:p>
    <w:p w:rsidR="00EF3B60" w:rsidRPr="00F22A20" w:rsidRDefault="00F22A20" w:rsidP="00F22A20">
      <w:pPr>
        <w:spacing w:after="68"/>
        <w:ind w:left="851" w:right="4" w:hanging="284"/>
      </w:pPr>
      <w:r w:rsidRPr="00F22A20">
        <w:rPr>
          <w:szCs w:val="25"/>
          <w:u w:color="000000"/>
        </w:rPr>
        <w:t xml:space="preserve">– </w:t>
      </w:r>
      <w:r w:rsidR="00102BE5" w:rsidRPr="00F22A20">
        <w:t>Năng lực tự chủ thông qua việc thiết kế sản phẩm thể hiện vẻ đẹp danh lam thắng cảnh, cảnh quan thiên nhiên của đất nước.</w:t>
      </w:r>
    </w:p>
    <w:p w:rsidR="00EF3B60" w:rsidRPr="00F22A20" w:rsidRDefault="00F22A20" w:rsidP="00F22A20">
      <w:pPr>
        <w:spacing w:after="68"/>
        <w:ind w:left="851" w:right="4" w:hanging="284"/>
      </w:pPr>
      <w:r w:rsidRPr="00F22A20">
        <w:rPr>
          <w:szCs w:val="25"/>
          <w:u w:color="000000"/>
        </w:rPr>
        <w:t xml:space="preserve">– </w:t>
      </w:r>
      <w:r w:rsidR="00102BE5" w:rsidRPr="00F22A20">
        <w:t>Năng lực thiết kế và tổ chức các hoạt động thông qua việc lập kế hoạch và thực hiện kế hoạch quảng bá về cảnh quan thiên nhiên, danh lam thắng cảnh của đất nước.</w:t>
      </w:r>
    </w:p>
    <w:p w:rsidR="00EF3B60" w:rsidRPr="00F22A20" w:rsidRDefault="00F22A20" w:rsidP="00F22A20">
      <w:pPr>
        <w:spacing w:after="162"/>
        <w:ind w:left="851" w:right="4" w:hanging="284"/>
      </w:pPr>
      <w:r w:rsidRPr="00F22A20">
        <w:rPr>
          <w:szCs w:val="25"/>
          <w:u w:color="000000"/>
        </w:rPr>
        <w:t xml:space="preserve">– </w:t>
      </w:r>
      <w:r w:rsidR="00102BE5" w:rsidRPr="00F22A20">
        <w:t>Năng lực truyền thông thông qua hoạt động quảng bá về cảnh quan thiên nhiên, danh lam thắng cảnh của đất nước.</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72"/>
        <w:ind w:left="577" w:right="4"/>
      </w:pPr>
      <w:r w:rsidRPr="00F22A20">
        <w:t xml:space="preserve">Phát triển các phẩm chất: </w:t>
      </w:r>
    </w:p>
    <w:p w:rsidR="00EF3B60" w:rsidRPr="00F22A20" w:rsidRDefault="00F22A20" w:rsidP="00F22A20">
      <w:pPr>
        <w:spacing w:after="72"/>
        <w:ind w:left="851" w:right="4" w:hanging="284"/>
      </w:pPr>
      <w:r w:rsidRPr="00F22A20">
        <w:rPr>
          <w:szCs w:val="25"/>
          <w:u w:color="000000"/>
        </w:rPr>
        <w:t xml:space="preserve">– </w:t>
      </w:r>
      <w:r w:rsidR="00102BE5" w:rsidRPr="00F22A20">
        <w:t>Yêu nước: Yêu và tự hào về cảnh quan thiên nhiên của đất nước.</w:t>
      </w:r>
    </w:p>
    <w:p w:rsidR="00EF3B60" w:rsidRPr="00F22A20" w:rsidRDefault="00F22A20" w:rsidP="00F22A20">
      <w:pPr>
        <w:spacing w:after="365"/>
        <w:ind w:left="851" w:right="4" w:hanging="284"/>
      </w:pPr>
      <w:r w:rsidRPr="00F22A20">
        <w:rPr>
          <w:szCs w:val="25"/>
          <w:u w:color="000000"/>
        </w:rPr>
        <w:t xml:space="preserve">– </w:t>
      </w:r>
      <w:r w:rsidR="00102BE5" w:rsidRPr="00F22A20">
        <w:t>Có trách nhiệm trong việc giữ gìn và quảng bá vẻ đẹp của các danh lam thắng cảnh, cảnh quan thiên nhiên của đất nước.</w:t>
      </w:r>
    </w:p>
    <w:p w:rsidR="00EF3B60" w:rsidRPr="00F22A20" w:rsidRDefault="00102BE5">
      <w:pPr>
        <w:pStyle w:val="Heading3"/>
      </w:pPr>
      <w:r w:rsidRPr="00F22A20">
        <w:lastRenderedPageBreak/>
        <w:t>II. THIẾT BỊ DẠY HỌC VÀ HỌC LIỆU</w:t>
      </w:r>
    </w:p>
    <w:p w:rsidR="00EF3B60" w:rsidRPr="00F22A20" w:rsidRDefault="00102BE5">
      <w:pPr>
        <w:pStyle w:val="Heading4"/>
        <w:ind w:left="29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spacing w:after="68"/>
        <w:ind w:left="851" w:right="4" w:hanging="284"/>
      </w:pPr>
      <w:r w:rsidRPr="00F22A20">
        <w:rPr>
          <w:szCs w:val="25"/>
          <w:u w:color="000000"/>
        </w:rPr>
        <w:t xml:space="preserve">– </w:t>
      </w:r>
      <w:r w:rsidR="00102BE5" w:rsidRPr="00F22A20">
        <w:t>Tranh ảnh, video, tài liệu, bài báo,... về các di sản thiên nhiên thế giới của Việt Nam, các cảnh quan thiên nhiên của đất nước.</w:t>
      </w:r>
    </w:p>
    <w:p w:rsidR="00EF3B60" w:rsidRPr="00F22A20" w:rsidRDefault="00F22A20" w:rsidP="00F22A20">
      <w:pPr>
        <w:spacing w:after="68"/>
        <w:ind w:left="851" w:right="4" w:hanging="284"/>
      </w:pPr>
      <w:r w:rsidRPr="00F22A20">
        <w:rPr>
          <w:szCs w:val="25"/>
          <w:u w:color="000000"/>
        </w:rPr>
        <w:t xml:space="preserve">– </w:t>
      </w:r>
      <w:r w:rsidR="00102BE5" w:rsidRPr="00F22A20">
        <w:t>Phổ biến về mục đích, nội dung, hình thức thi thuyết trình về di sản thiên nhiên thế giới của Việt Nam để HS chuẩn bị.</w:t>
      </w:r>
    </w:p>
    <w:p w:rsidR="00EF3B60" w:rsidRPr="00F22A20" w:rsidRDefault="00F22A20" w:rsidP="00F22A20">
      <w:pPr>
        <w:spacing w:after="68"/>
        <w:ind w:left="851" w:right="4" w:hanging="284"/>
      </w:pPr>
      <w:r w:rsidRPr="00F22A20">
        <w:rPr>
          <w:szCs w:val="25"/>
          <w:u w:color="000000"/>
        </w:rPr>
        <w:t xml:space="preserve">– </w:t>
      </w:r>
      <w:r w:rsidR="00102BE5" w:rsidRPr="00F22A20">
        <w:t>Lên chương trình cho cuộc thi thuyết trình, cử Ban Giám khảo, người dẫn chương trình cuộc thi.</w:t>
      </w:r>
    </w:p>
    <w:p w:rsidR="00EF3B60" w:rsidRPr="00F22A20" w:rsidRDefault="00F22A20" w:rsidP="00F22A20">
      <w:pPr>
        <w:spacing w:after="72"/>
        <w:ind w:left="851" w:right="4" w:hanging="284"/>
      </w:pPr>
      <w:r w:rsidRPr="00F22A20">
        <w:rPr>
          <w:szCs w:val="25"/>
          <w:u w:color="000000"/>
        </w:rPr>
        <w:t xml:space="preserve">– </w:t>
      </w:r>
      <w:r w:rsidR="00102BE5" w:rsidRPr="00F22A20">
        <w:t xml:space="preserve">Không gian để tổ chức triển lãm các sản phẩm do HS thiết kế. </w:t>
      </w:r>
    </w:p>
    <w:p w:rsidR="00EF3B60" w:rsidRPr="00F22A20" w:rsidRDefault="00F22A20" w:rsidP="00F22A20">
      <w:pPr>
        <w:ind w:left="851" w:right="4" w:hanging="284"/>
      </w:pPr>
      <w:r w:rsidRPr="00F22A20">
        <w:rPr>
          <w:szCs w:val="25"/>
          <w:u w:color="000000"/>
        </w:rPr>
        <w:t xml:space="preserve">– </w:t>
      </w:r>
      <w:r w:rsidR="00102BE5" w:rsidRPr="00F22A20">
        <w:t>Kế hoạch tổ chức một sự kiện để quảng bá về cảnh quan thiên nhiên, danh lam thắng cảnh của đất nước.</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spacing w:after="72"/>
        <w:ind w:left="553" w:right="4" w:hanging="284"/>
      </w:pPr>
      <w:r w:rsidRPr="00F22A20">
        <w:rPr>
          <w:szCs w:val="25"/>
          <w:u w:color="000000"/>
        </w:rPr>
        <w:t xml:space="preserve">– </w:t>
      </w:r>
      <w:r w:rsidR="00102BE5" w:rsidRPr="00F22A20">
        <w:t>SGK và SBT Hoạt động trải nghiệm, hướng nghiệp 9.</w:t>
      </w:r>
    </w:p>
    <w:p w:rsidR="00EF3B60" w:rsidRPr="00F22A20" w:rsidRDefault="00F22A20" w:rsidP="00F22A20">
      <w:pPr>
        <w:spacing w:after="72"/>
        <w:ind w:left="553" w:right="4" w:hanging="284"/>
      </w:pPr>
      <w:r w:rsidRPr="00F22A20">
        <w:rPr>
          <w:szCs w:val="25"/>
          <w:u w:color="000000"/>
        </w:rPr>
        <w:t xml:space="preserve">– </w:t>
      </w:r>
      <w:r w:rsidR="00102BE5" w:rsidRPr="00F22A20">
        <w:t>Tập các tiết mục văn nghệ về chủ đề ca ngợi vẻ đẹp của quê hương đất nước.</w:t>
      </w:r>
    </w:p>
    <w:p w:rsidR="00EF3B60" w:rsidRPr="00F22A20" w:rsidRDefault="00F22A20" w:rsidP="00F22A20">
      <w:pPr>
        <w:spacing w:after="68"/>
        <w:ind w:left="553" w:right="4" w:hanging="284"/>
      </w:pPr>
      <w:r w:rsidRPr="00F22A20">
        <w:rPr>
          <w:szCs w:val="25"/>
          <w:u w:color="000000"/>
        </w:rPr>
        <w:t xml:space="preserve">– </w:t>
      </w:r>
      <w:r w:rsidR="00102BE5" w:rsidRPr="00F22A20">
        <w:t>Tìm hiểu tư liệu về các di sản thế giới của Việt Nam để chuẩn bị cho cuộc thi thuyết trình.</w:t>
      </w:r>
    </w:p>
    <w:p w:rsidR="00EF3B60" w:rsidRPr="00F22A20" w:rsidRDefault="00F22A20" w:rsidP="00F22A20">
      <w:pPr>
        <w:spacing w:after="68"/>
        <w:ind w:left="553" w:right="4" w:hanging="284"/>
      </w:pPr>
      <w:r w:rsidRPr="00F22A20">
        <w:rPr>
          <w:szCs w:val="25"/>
          <w:u w:color="000000"/>
        </w:rPr>
        <w:t xml:space="preserve">– </w:t>
      </w:r>
      <w:r w:rsidR="00102BE5" w:rsidRPr="00F22A20">
        <w:t>Những vật liệu, đồ dùng cần thiết để thiết kế sản phẩm giới thiệu vẻ đẹp danh lam thắng cảnh, cảnh quan thiên nhiên của đất nước.</w:t>
      </w:r>
    </w:p>
    <w:p w:rsidR="00EF3B60" w:rsidRPr="00F22A20" w:rsidRDefault="00F22A20" w:rsidP="00F22A20">
      <w:pPr>
        <w:spacing w:after="68"/>
        <w:ind w:left="553" w:right="4" w:hanging="284"/>
      </w:pPr>
      <w:r w:rsidRPr="00F22A20">
        <w:rPr>
          <w:szCs w:val="25"/>
          <w:u w:color="000000"/>
        </w:rPr>
        <w:t xml:space="preserve">– </w:t>
      </w:r>
      <w:r w:rsidR="00102BE5" w:rsidRPr="00F22A20">
        <w:t>Giấy A4, bút để lập kế hoạch quảng bá về cảnh quan thiên nhiên, danh lam thắng cảnh của đất nước.</w:t>
      </w:r>
    </w:p>
    <w:p w:rsidR="00EF3B60" w:rsidRPr="00F22A20" w:rsidRDefault="00F22A20" w:rsidP="00F22A20">
      <w:pPr>
        <w:spacing w:after="365"/>
        <w:ind w:left="553" w:right="4" w:hanging="284"/>
      </w:pPr>
      <w:r w:rsidRPr="00F22A20">
        <w:rPr>
          <w:szCs w:val="25"/>
          <w:u w:color="000000"/>
        </w:rPr>
        <w:t xml:space="preserve">– </w:t>
      </w:r>
      <w:r w:rsidR="00102BE5" w:rsidRPr="00F22A20">
        <w:t>Các phương tiện, thiết bị, đồ dùng cần thiết để tổ chức hoạt động quảng bá về cảnh quan thiên nhiên, danh lam thắng cảnh của đất nước.</w:t>
      </w:r>
    </w:p>
    <w:p w:rsidR="00EF3B60" w:rsidRPr="00F22A20" w:rsidRDefault="00102BE5">
      <w:pPr>
        <w:pStyle w:val="Heading3"/>
        <w:spacing w:after="160"/>
        <w:ind w:left="-3"/>
      </w:pPr>
      <w:r w:rsidRPr="00F22A20">
        <w:t>III. TIẾN TRÌNH TỔ CHỨC HOẠT ĐỘNG</w:t>
      </w:r>
    </w:p>
    <w:p w:rsidR="00EF3B60" w:rsidRPr="00F22A20" w:rsidRDefault="00102BE5">
      <w:pPr>
        <w:spacing w:after="14" w:line="255" w:lineRule="auto"/>
        <w:ind w:left="576" w:right="851"/>
        <w:jc w:val="center"/>
      </w:pPr>
      <w:r w:rsidRPr="00F22A20">
        <w:rPr>
          <w:rFonts w:eastAsia="Calibri"/>
          <w:b/>
          <w:color w:val="007E50"/>
        </w:rPr>
        <w:t>A. HOẠT ĐỘNG ĐỊNH HƯỚNG (Quy mô trường/ khối lớp)</w:t>
      </w:r>
    </w:p>
    <w:p w:rsidR="00EF3B60" w:rsidRPr="00F22A20" w:rsidRDefault="00102BE5">
      <w:pPr>
        <w:spacing w:after="14" w:line="255" w:lineRule="auto"/>
        <w:ind w:left="576" w:right="851"/>
        <w:jc w:val="center"/>
      </w:pPr>
      <w:r w:rsidRPr="00F22A20">
        <w:rPr>
          <w:rFonts w:eastAsia="Calibri"/>
          <w:b/>
          <w:color w:val="007E50"/>
        </w:rPr>
        <w:t>Thi thuyết trình về di sản thiên nhiên thế giới của Việt Nam</w:t>
      </w:r>
    </w:p>
    <w:p w:rsidR="00EF3B60" w:rsidRPr="00F22A20" w:rsidRDefault="00102BE5">
      <w:pPr>
        <w:spacing w:after="83" w:line="255" w:lineRule="auto"/>
        <w:ind w:left="576" w:right="851"/>
        <w:jc w:val="center"/>
      </w:pPr>
      <w:r w:rsidRPr="00F22A20">
        <w:rPr>
          <w:rFonts w:eastAsia="Calibri"/>
          <w:b/>
          <w:color w:val="007E50"/>
        </w:rPr>
        <w:t>(1 tiết)</w:t>
      </w:r>
    </w:p>
    <w:p w:rsidR="00EF3B60" w:rsidRPr="00F22A20" w:rsidRDefault="00102BE5">
      <w:pPr>
        <w:spacing w:after="121" w:line="259" w:lineRule="auto"/>
        <w:ind w:left="294"/>
        <w:jc w:val="left"/>
      </w:pPr>
      <w:r w:rsidRPr="00F22A20">
        <w:rPr>
          <w:i/>
        </w:rPr>
        <w:t>a) Mục tiêu</w:t>
      </w:r>
    </w:p>
    <w:p w:rsidR="00EF3B60" w:rsidRPr="00F22A20" w:rsidRDefault="00F22A20" w:rsidP="00F22A20">
      <w:pPr>
        <w:ind w:left="553" w:right="1426" w:hanging="284"/>
      </w:pPr>
      <w:r w:rsidRPr="00F22A20">
        <w:rPr>
          <w:szCs w:val="25"/>
          <w:u w:color="000000"/>
        </w:rPr>
        <w:t xml:space="preserve">– </w:t>
      </w:r>
      <w:r w:rsidR="00102BE5" w:rsidRPr="00F22A20">
        <w:t>HS trình bày được những kiến thức cơ bản về các di sản thiên nhiên thế giới của Việt Nam.</w:t>
      </w:r>
    </w:p>
    <w:p w:rsidR="00EF3B60" w:rsidRPr="00F22A20" w:rsidRDefault="00F22A20" w:rsidP="00F22A20">
      <w:pPr>
        <w:spacing w:after="0"/>
        <w:ind w:left="553" w:right="1426" w:hanging="284"/>
      </w:pPr>
      <w:r w:rsidRPr="00F22A20">
        <w:rPr>
          <w:szCs w:val="25"/>
          <w:u w:color="000000"/>
        </w:rPr>
        <w:t xml:space="preserve">– </w:t>
      </w:r>
      <w:r w:rsidR="00102BE5" w:rsidRPr="00F22A20">
        <w:t>Tự hào về các di sản thiên nhiên thế giới của đất nước.</w:t>
      </w:r>
      <w:r w:rsidR="00102BE5" w:rsidRPr="00F22A20">
        <w:rPr>
          <w:i/>
        </w:rPr>
        <w:t>b) Tổ chức thực hiện</w:t>
      </w:r>
    </w:p>
    <w:tbl>
      <w:tblPr>
        <w:tblStyle w:val="TableGrid"/>
        <w:tblW w:w="8488" w:type="dxa"/>
        <w:tblInd w:w="292" w:type="dxa"/>
        <w:tblCellMar>
          <w:top w:w="61" w:type="dxa"/>
          <w:left w:w="113" w:type="dxa"/>
          <w:bottom w:w="53" w:type="dxa"/>
          <w:right w:w="75" w:type="dxa"/>
        </w:tblCellMar>
        <w:tblLook w:val="04A0" w:firstRow="1" w:lastRow="0" w:firstColumn="1" w:lastColumn="0" w:noHBand="0" w:noVBand="1"/>
      </w:tblPr>
      <w:tblGrid>
        <w:gridCol w:w="272"/>
        <w:gridCol w:w="3226"/>
        <w:gridCol w:w="278"/>
        <w:gridCol w:w="2067"/>
        <w:gridCol w:w="279"/>
        <w:gridCol w:w="2097"/>
        <w:gridCol w:w="269"/>
      </w:tblGrid>
      <w:tr w:rsidR="00EF3B60" w:rsidRPr="00F22A20">
        <w:trPr>
          <w:gridAfter w:val="1"/>
          <w:wAfter w:w="283" w:type="dxa"/>
          <w:trHeight w:val="677"/>
        </w:trPr>
        <w:tc>
          <w:tcPr>
            <w:tcW w:w="363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1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43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68" w:right="129" w:firstLine="0"/>
              <w:jc w:val="center"/>
            </w:pPr>
            <w:r w:rsidRPr="00F22A20">
              <w:rPr>
                <w:rFonts w:eastAsia="Calibri"/>
                <w:b/>
                <w:sz w:val="24"/>
              </w:rPr>
              <w:t>Sản phẩm/ Kết quả  cần đạt</w:t>
            </w:r>
          </w:p>
        </w:tc>
      </w:tr>
      <w:tr w:rsidR="00EF3B60" w:rsidRPr="00F22A20">
        <w:trPr>
          <w:gridAfter w:val="1"/>
          <w:wAfter w:w="283" w:type="dxa"/>
          <w:trHeight w:val="1255"/>
        </w:trPr>
        <w:tc>
          <w:tcPr>
            <w:tcW w:w="3639" w:type="dxa"/>
            <w:gridSpan w:val="2"/>
            <w:tcBorders>
              <w:top w:val="single" w:sz="6" w:space="0" w:color="00975E"/>
              <w:left w:val="single" w:sz="6" w:space="0" w:color="009767"/>
              <w:bottom w:val="nil"/>
              <w:right w:val="single" w:sz="6" w:space="0" w:color="009767"/>
            </w:tcBorders>
          </w:tcPr>
          <w:p w:rsidR="00EF3B60" w:rsidRPr="00F22A20" w:rsidRDefault="00EF3B60">
            <w:pPr>
              <w:spacing w:after="160" w:line="259" w:lineRule="auto"/>
              <w:ind w:left="0" w:firstLine="0"/>
              <w:jc w:val="left"/>
            </w:pPr>
          </w:p>
        </w:tc>
        <w:tc>
          <w:tcPr>
            <w:tcW w:w="2419"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Trình diễn một số tiết mục văn nghệ (ca, múa, nhạc, đọc ráp,...) ca ngợi vẻ đẹp của Tổ quốc Việt Nam.</w:t>
            </w:r>
          </w:p>
        </w:tc>
        <w:tc>
          <w:tcPr>
            <w:tcW w:w="2430"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Các tiết mục do cá nhân/ tập thể HS trình bày, đúng chủ đề và tạo được không khí vui vẻ.</w:t>
            </w:r>
          </w:p>
        </w:tc>
      </w:tr>
      <w:tr w:rsidR="00EF3B60" w:rsidRPr="00F22A20">
        <w:trPr>
          <w:gridAfter w:val="1"/>
          <w:wAfter w:w="283" w:type="dxa"/>
          <w:trHeight w:val="2599"/>
        </w:trPr>
        <w:tc>
          <w:tcPr>
            <w:tcW w:w="3639" w:type="dxa"/>
            <w:gridSpan w:val="2"/>
            <w:tcBorders>
              <w:top w:val="nil"/>
              <w:left w:val="single" w:sz="6" w:space="0" w:color="009767"/>
              <w:bottom w:val="single" w:sz="6" w:space="0" w:color="009767"/>
              <w:right w:val="single" w:sz="6" w:space="0" w:color="009767"/>
            </w:tcBorders>
            <w:vAlign w:val="bottom"/>
          </w:tcPr>
          <w:p w:rsidR="00EF3B60" w:rsidRPr="00F22A20" w:rsidRDefault="00102BE5">
            <w:pPr>
              <w:spacing w:after="57" w:line="229" w:lineRule="auto"/>
              <w:ind w:left="0" w:firstLine="0"/>
            </w:pPr>
            <w:r w:rsidRPr="00F22A20">
              <w:rPr>
                <w:rFonts w:eastAsia="Calibri"/>
                <w:sz w:val="24"/>
              </w:rPr>
              <w:t>– Đại diện Ban Giám khảo phổ biến thể lệ cuộc thi và các tiêu chí chấm thi:</w:t>
            </w:r>
          </w:p>
          <w:p w:rsidR="00EF3B60" w:rsidRPr="00F22A20" w:rsidRDefault="00102BE5">
            <w:pPr>
              <w:spacing w:after="0" w:line="259" w:lineRule="auto"/>
              <w:ind w:left="0" w:firstLine="0"/>
            </w:pPr>
            <w:r w:rsidRPr="00F22A20">
              <w:rPr>
                <w:rFonts w:eastAsia="Calibri"/>
                <w:sz w:val="24"/>
              </w:rPr>
              <w:t>+ Nội dung trình bày: đúng chủ đề, thông tin chính xác, ngắn gọn, logic giữa các phần.</w:t>
            </w:r>
          </w:p>
        </w:tc>
        <w:tc>
          <w:tcPr>
            <w:tcW w:w="2419"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Người dẫn chương trình lên tuyên bố lí do, giới thiệu Ban Giám khảo.</w:t>
            </w:r>
          </w:p>
        </w:tc>
        <w:tc>
          <w:tcPr>
            <w:tcW w:w="2430" w:type="dxa"/>
            <w:gridSpan w:val="2"/>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r w:rsidR="00EF3B60" w:rsidRPr="00F22A20">
        <w:tblPrEx>
          <w:tblCellMar>
            <w:top w:w="0" w:type="dxa"/>
            <w:bottom w:w="0" w:type="dxa"/>
          </w:tblCellMar>
        </w:tblPrEx>
        <w:trPr>
          <w:gridBefore w:val="1"/>
          <w:wBefore w:w="283" w:type="dxa"/>
          <w:trHeight w:val="677"/>
        </w:trPr>
        <w:tc>
          <w:tcPr>
            <w:tcW w:w="363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1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3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68" w:right="129" w:firstLine="0"/>
              <w:jc w:val="center"/>
            </w:pPr>
            <w:r w:rsidRPr="00F22A20">
              <w:rPr>
                <w:rFonts w:eastAsia="Calibri"/>
                <w:b/>
                <w:sz w:val="24"/>
              </w:rPr>
              <w:t>Sản phẩm/ Kết quả  cần đạt</w:t>
            </w:r>
          </w:p>
        </w:tc>
      </w:tr>
      <w:tr w:rsidR="00EF3B60" w:rsidRPr="00F22A20">
        <w:tblPrEx>
          <w:tblCellMar>
            <w:top w:w="0" w:type="dxa"/>
            <w:bottom w:w="0" w:type="dxa"/>
          </w:tblCellMar>
        </w:tblPrEx>
        <w:trPr>
          <w:gridBefore w:val="1"/>
          <w:wBefore w:w="283" w:type="dxa"/>
          <w:trHeight w:val="3405"/>
        </w:trPr>
        <w:tc>
          <w:tcPr>
            <w:tcW w:w="3639" w:type="dxa"/>
            <w:gridSpan w:val="2"/>
            <w:tcBorders>
              <w:top w:val="single" w:sz="6" w:space="0" w:color="00975E"/>
              <w:left w:val="single" w:sz="6" w:space="0" w:color="009767"/>
              <w:bottom w:val="nil"/>
              <w:right w:val="single" w:sz="6" w:space="0" w:color="009767"/>
            </w:tcBorders>
          </w:tcPr>
          <w:p w:rsidR="00EF3B60" w:rsidRPr="00F22A20" w:rsidRDefault="00102BE5">
            <w:pPr>
              <w:spacing w:after="128" w:line="239" w:lineRule="auto"/>
              <w:ind w:left="0" w:right="38" w:firstLine="0"/>
            </w:pPr>
            <w:r w:rsidRPr="00F22A20">
              <w:rPr>
                <w:rFonts w:eastAsia="Calibri"/>
                <w:sz w:val="24"/>
              </w:rPr>
              <w:t>+ Hình thức trình bày: thuyết trình cá nhân hoặc theo nhóm (mỗi người trình bày một đoạn, nối tiếp nhau); thuyết trình bằng lời kết hợp với sử dụng hình ảnh/ video minh hoạ; cách diễn đạt rõ ràng, hấp dẫn. + Thời gian thuyết trình: 5 – 7 phút/ bài.</w:t>
            </w:r>
          </w:p>
          <w:p w:rsidR="00EF3B60" w:rsidRPr="00F22A20" w:rsidRDefault="00102BE5">
            <w:pPr>
              <w:spacing w:after="0" w:line="259" w:lineRule="auto"/>
              <w:ind w:left="0" w:right="38" w:firstLine="0"/>
            </w:pPr>
            <w:r w:rsidRPr="00F22A20">
              <w:rPr>
                <w:rFonts w:eastAsia="Calibri"/>
                <w:sz w:val="24"/>
              </w:rPr>
              <w:t>– Sau mỗi màn thuyết trình, các thành viên Ban Giám khảo sẽ chấm điểm công khai bằng cách giơ bảng điểm. Trung bình cộng điểm số của các thành viên Ban Giám khảo sẽ là điểm đạt được của tiết mục thuyết trình ấy.</w:t>
            </w:r>
          </w:p>
        </w:tc>
        <w:tc>
          <w:tcPr>
            <w:tcW w:w="2419" w:type="dxa"/>
            <w:gridSpan w:val="2"/>
            <w:tcBorders>
              <w:top w:val="single" w:sz="6" w:space="0" w:color="00975E"/>
              <w:left w:val="single" w:sz="6" w:space="0" w:color="009767"/>
              <w:bottom w:val="nil"/>
              <w:right w:val="single" w:sz="6" w:space="0" w:color="009767"/>
            </w:tcBorders>
            <w:vAlign w:val="bottom"/>
          </w:tcPr>
          <w:p w:rsidR="00EF3B60" w:rsidRPr="00F22A20" w:rsidRDefault="00102BE5">
            <w:pPr>
              <w:spacing w:after="0" w:line="259" w:lineRule="auto"/>
              <w:ind w:left="0" w:right="38" w:firstLine="0"/>
            </w:pPr>
            <w:r w:rsidRPr="00F22A20">
              <w:rPr>
                <w:rFonts w:eastAsia="Calibri"/>
                <w:sz w:val="24"/>
              </w:rPr>
              <w:t xml:space="preserve">– Theo giới thiệu của người dẫn chương trình, các thí sinh/ đội thi lần lượt lên thuyết trình. </w:t>
            </w:r>
          </w:p>
        </w:tc>
        <w:tc>
          <w:tcPr>
            <w:tcW w:w="2430" w:type="dxa"/>
            <w:gridSpan w:val="2"/>
            <w:tcBorders>
              <w:top w:val="single" w:sz="6" w:space="0" w:color="00975E"/>
              <w:left w:val="single" w:sz="6" w:space="0" w:color="009767"/>
              <w:bottom w:val="nil"/>
              <w:right w:val="single" w:sz="6" w:space="0" w:color="009767"/>
            </w:tcBorders>
            <w:vAlign w:val="bottom"/>
          </w:tcPr>
          <w:p w:rsidR="00EF3B60" w:rsidRPr="00F22A20" w:rsidRDefault="00F22A20" w:rsidP="00F22A20">
            <w:pPr>
              <w:spacing w:after="57" w:line="229" w:lineRule="auto"/>
              <w:ind w:left="0" w:right="1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Các bài thuyết trình phải đảm bảo yêu cầu về nội dung, hình thức và đảm bảo thời gian. </w:t>
            </w:r>
          </w:p>
          <w:p w:rsidR="00EF3B60" w:rsidRPr="00F22A20" w:rsidRDefault="00F22A20" w:rsidP="00F22A20">
            <w:pPr>
              <w:spacing w:after="0" w:line="259" w:lineRule="auto"/>
              <w:ind w:left="0" w:right="1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HS có thêm hiểu biết về các di sản thiên nhiên thế giới của </w:t>
            </w:r>
          </w:p>
        </w:tc>
      </w:tr>
      <w:tr w:rsidR="00EF3B60" w:rsidRPr="00F22A20">
        <w:tblPrEx>
          <w:tblCellMar>
            <w:top w:w="0" w:type="dxa"/>
            <w:bottom w:w="0" w:type="dxa"/>
          </w:tblCellMar>
        </w:tblPrEx>
        <w:trPr>
          <w:gridBefore w:val="1"/>
          <w:wBefore w:w="283" w:type="dxa"/>
          <w:trHeight w:val="1471"/>
        </w:trPr>
        <w:tc>
          <w:tcPr>
            <w:tcW w:w="3639"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xml:space="preserve">– Kết thúc cuộc thi, trưởng Ban Giám khảo sẽ công bố kết quả chấm thi và trao giải cho các thí sinh/ đội thi đoạt giải Nhất, Nhì, Ba và Khuyến khích.  </w:t>
            </w:r>
          </w:p>
        </w:tc>
        <w:tc>
          <w:tcPr>
            <w:tcW w:w="2419" w:type="dxa"/>
            <w:gridSpan w:val="2"/>
            <w:tcBorders>
              <w:top w:val="nil"/>
              <w:left w:val="single" w:sz="6" w:space="0" w:color="009767"/>
              <w:bottom w:val="single" w:sz="6" w:space="0" w:color="009767"/>
              <w:right w:val="single" w:sz="6" w:space="0" w:color="009767"/>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Các HS/ nhóm HS lênnhận giải.</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HS chia sẻ cảm nhận sau cuộc thi.</w:t>
            </w:r>
          </w:p>
        </w:tc>
        <w:tc>
          <w:tcPr>
            <w:tcW w:w="2430"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29" w:lineRule="auto"/>
              <w:ind w:left="0" w:right="38" w:firstLine="0"/>
            </w:pPr>
            <w:r w:rsidRPr="00F22A20">
              <w:rPr>
                <w:rFonts w:eastAsia="Calibri"/>
                <w:sz w:val="24"/>
              </w:rPr>
              <w:t xml:space="preserve">Việt Nam: Vịnh Hạ Long, Cao nguyên đá Đồng Văn, động Phong Nha – Kẻ Bàng, Tràng </w:t>
            </w:r>
          </w:p>
          <w:p w:rsidR="00EF3B60" w:rsidRPr="00F22A20" w:rsidRDefault="00102BE5">
            <w:pPr>
              <w:spacing w:after="0" w:line="259" w:lineRule="auto"/>
              <w:ind w:left="0" w:firstLine="0"/>
              <w:jc w:val="left"/>
            </w:pPr>
            <w:r w:rsidRPr="00F22A20">
              <w:rPr>
                <w:rFonts w:eastAsia="Calibri"/>
                <w:sz w:val="24"/>
              </w:rPr>
              <w:t>An, bãi biển Mĩ Khê,…</w:t>
            </w:r>
          </w:p>
        </w:tc>
      </w:tr>
    </w:tbl>
    <w:p w:rsidR="00EF3B60" w:rsidRPr="00F22A20" w:rsidRDefault="00102BE5">
      <w:pPr>
        <w:spacing w:after="4" w:line="255" w:lineRule="auto"/>
        <w:ind w:left="576" w:right="284"/>
        <w:jc w:val="center"/>
      </w:pPr>
      <w:r w:rsidRPr="00F22A20">
        <w:rPr>
          <w:rFonts w:eastAsia="Calibri"/>
          <w:b/>
          <w:color w:val="007E50"/>
        </w:rPr>
        <w:t>B. HOẠT ĐỘNG GIÁO DỤC THEO CHỦ ĐỀ (Quy mô lớp)</w:t>
      </w:r>
    </w:p>
    <w:p w:rsidR="00EF3B60" w:rsidRPr="00F22A20" w:rsidRDefault="00102BE5">
      <w:pPr>
        <w:spacing w:after="83" w:line="255" w:lineRule="auto"/>
        <w:ind w:left="576" w:right="284"/>
        <w:jc w:val="center"/>
      </w:pPr>
      <w:r w:rsidRPr="00F22A20">
        <w:rPr>
          <w:rFonts w:eastAsia="Calibri"/>
          <w:b/>
          <w:color w:val="007E50"/>
        </w:rPr>
        <w:t>(4 tiết)</w:t>
      </w:r>
    </w:p>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lastRenderedPageBreak/>
        <w:t>KHỞI ĐỘNG</w:t>
      </w:r>
    </w:p>
    <w:p w:rsidR="00EF3B60" w:rsidRPr="00F22A20" w:rsidRDefault="00102BE5">
      <w:pPr>
        <w:spacing w:after="0" w:line="336" w:lineRule="auto"/>
        <w:ind w:left="577" w:right="2096"/>
      </w:pPr>
      <w:r w:rsidRPr="00F22A20">
        <w:t xml:space="preserve">Chơi trò chơi “Đoán tên cảnh quan thiên nhiên của đất nước”. </w:t>
      </w:r>
      <w:r w:rsidRPr="00F22A20">
        <w:rPr>
          <w:i/>
        </w:rPr>
        <w:t>a) Mục tiêu</w:t>
      </w:r>
    </w:p>
    <w:p w:rsidR="00EF3B60" w:rsidRPr="00F22A20" w:rsidRDefault="00102BE5">
      <w:pPr>
        <w:spacing w:after="0"/>
        <w:ind w:left="577" w:right="4"/>
      </w:pPr>
      <w:r w:rsidRPr="00F22A20">
        <w:t xml:space="preserve">Tạo không khí vui vẻ trong lớp học và tạo hứng thú cho HS tham gia hoạt động trải nghiệm của nội dung 1. </w:t>
      </w:r>
      <w:r w:rsidRPr="00F22A20">
        <w:rPr>
          <w:i/>
        </w:rPr>
        <w:t>b) Tổ chức thực hiện</w:t>
      </w:r>
    </w:p>
    <w:tbl>
      <w:tblPr>
        <w:tblStyle w:val="TableGrid"/>
        <w:tblW w:w="8488" w:type="dxa"/>
        <w:tblInd w:w="575" w:type="dxa"/>
        <w:tblCellMar>
          <w:top w:w="61" w:type="dxa"/>
          <w:left w:w="114" w:type="dxa"/>
          <w:right w:w="75" w:type="dxa"/>
        </w:tblCellMar>
        <w:tblLook w:val="04A0" w:firstRow="1" w:lastRow="0" w:firstColumn="1" w:lastColumn="0" w:noHBand="0" w:noVBand="1"/>
      </w:tblPr>
      <w:tblGrid>
        <w:gridCol w:w="267"/>
        <w:gridCol w:w="2465"/>
        <w:gridCol w:w="270"/>
        <w:gridCol w:w="2470"/>
        <w:gridCol w:w="271"/>
        <w:gridCol w:w="2473"/>
        <w:gridCol w:w="272"/>
      </w:tblGrid>
      <w:tr w:rsidR="00EF3B60" w:rsidRPr="00F22A20">
        <w:trPr>
          <w:gridBefore w:val="1"/>
          <w:wBefore w:w="283" w:type="dxa"/>
          <w:trHeight w:val="677"/>
        </w:trPr>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819"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62" w:right="324" w:firstLine="0"/>
              <w:jc w:val="center"/>
            </w:pPr>
            <w:r w:rsidRPr="00F22A20">
              <w:rPr>
                <w:rFonts w:eastAsia="Calibri"/>
                <w:b/>
                <w:sz w:val="24"/>
              </w:rPr>
              <w:t>Sản phẩm/ Kết quả  cần đạt</w:t>
            </w:r>
          </w:p>
        </w:tc>
      </w:tr>
      <w:tr w:rsidR="00EF3B60" w:rsidRPr="00F22A20">
        <w:trPr>
          <w:gridBefore w:val="1"/>
          <w:wBefore w:w="283" w:type="dxa"/>
          <w:trHeight w:val="1418"/>
        </w:trPr>
        <w:tc>
          <w:tcPr>
            <w:tcW w:w="2835"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jc w:val="left"/>
            </w:pPr>
            <w:r w:rsidRPr="00F22A20">
              <w:rPr>
                <w:rFonts w:eastAsia="Calibri"/>
                <w:sz w:val="24"/>
              </w:rPr>
              <w:t>– GV phổ biến cách chơi và luật chơi.</w:t>
            </w:r>
          </w:p>
        </w:tc>
        <w:tc>
          <w:tcPr>
            <w:tcW w:w="2835" w:type="dxa"/>
            <w:gridSpan w:val="2"/>
            <w:tcBorders>
              <w:top w:val="single" w:sz="6" w:space="0" w:color="00975E"/>
              <w:left w:val="single" w:sz="6" w:space="0" w:color="009767"/>
              <w:bottom w:val="nil"/>
              <w:right w:val="single" w:sz="6" w:space="0" w:color="009767"/>
            </w:tcBorders>
          </w:tcPr>
          <w:p w:rsidR="00EF3B60" w:rsidRPr="00F22A20" w:rsidRDefault="00F22A20" w:rsidP="00F22A20">
            <w:pPr>
              <w:spacing w:after="80" w:line="268" w:lineRule="auto"/>
              <w:ind w:left="0" w:right="308" w:firstLine="0"/>
              <w:jc w:val="left"/>
            </w:pPr>
            <w:r w:rsidRPr="00F22A20">
              <w:rPr>
                <w:rFonts w:eastAsia="Calibri"/>
                <w:sz w:val="24"/>
                <w:szCs w:val="24"/>
                <w:u w:color="000000"/>
              </w:rPr>
              <w:t xml:space="preserve">– </w:t>
            </w:r>
            <w:r w:rsidR="00102BE5" w:rsidRPr="00F22A20">
              <w:rPr>
                <w:rFonts w:eastAsia="Calibri"/>
                <w:sz w:val="24"/>
              </w:rPr>
              <w:t>Lắng nghe GV phổ biến.– Hỏi lại nếu chưa rõ.</w:t>
            </w:r>
          </w:p>
          <w:p w:rsidR="00EF3B60" w:rsidRPr="00F22A20" w:rsidRDefault="00F22A20" w:rsidP="00F22A20">
            <w:pPr>
              <w:spacing w:after="0" w:line="259" w:lineRule="auto"/>
              <w:ind w:left="0" w:right="308" w:firstLine="0"/>
              <w:jc w:val="left"/>
            </w:pPr>
            <w:r w:rsidRPr="00F22A20">
              <w:rPr>
                <w:rFonts w:eastAsia="Calibri"/>
                <w:sz w:val="24"/>
                <w:szCs w:val="24"/>
                <w:u w:color="000000"/>
              </w:rPr>
              <w:t xml:space="preserve">– </w:t>
            </w:r>
            <w:r w:rsidR="00102BE5" w:rsidRPr="00F22A20">
              <w:rPr>
                <w:rFonts w:eastAsia="Calibri"/>
                <w:sz w:val="24"/>
              </w:rPr>
              <w:t>Chia thành các đội chơi, mỗi đội khoảng 4 – 6 HS.</w:t>
            </w:r>
          </w:p>
        </w:tc>
        <w:tc>
          <w:tcPr>
            <w:tcW w:w="2819" w:type="dxa"/>
            <w:gridSpan w:val="2"/>
            <w:tcBorders>
              <w:top w:val="single" w:sz="6" w:space="0" w:color="00975E"/>
              <w:left w:val="single" w:sz="6" w:space="0" w:color="009767"/>
              <w:bottom w:val="nil"/>
              <w:right w:val="single" w:sz="6" w:space="0" w:color="009767"/>
            </w:tcBorders>
          </w:tcPr>
          <w:p w:rsidR="00EF3B60" w:rsidRPr="00F22A20" w:rsidRDefault="00EF3B60">
            <w:pPr>
              <w:spacing w:after="160" w:line="259" w:lineRule="auto"/>
              <w:ind w:left="0" w:firstLine="0"/>
              <w:jc w:val="left"/>
            </w:pPr>
          </w:p>
        </w:tc>
      </w:tr>
      <w:tr w:rsidR="00EF3B60" w:rsidRPr="00F22A20">
        <w:trPr>
          <w:gridBefore w:val="1"/>
          <w:wBefore w:w="283" w:type="dxa"/>
          <w:trHeight w:val="1976"/>
        </w:trPr>
        <w:tc>
          <w:tcPr>
            <w:tcW w:w="2835" w:type="dxa"/>
            <w:gridSpan w:val="2"/>
            <w:tcBorders>
              <w:top w:val="nil"/>
              <w:left w:val="single" w:sz="6" w:space="0" w:color="009767"/>
              <w:bottom w:val="single" w:sz="6" w:space="0" w:color="00975E"/>
              <w:right w:val="single" w:sz="6" w:space="0" w:color="009767"/>
            </w:tcBorders>
          </w:tcPr>
          <w:p w:rsidR="00EF3B60" w:rsidRPr="00F22A20" w:rsidRDefault="00102BE5">
            <w:pPr>
              <w:spacing w:after="0" w:line="259" w:lineRule="auto"/>
              <w:ind w:left="0" w:right="38" w:firstLine="0"/>
            </w:pPr>
            <w:r w:rsidRPr="00F22A20">
              <w:rPr>
                <w:rFonts w:eastAsia="Calibri"/>
                <w:sz w:val="24"/>
              </w:rPr>
              <w:t>– GV hoặc Quản trò lần lượt nêu/ chiếu 2 – 3 thông tin về mỗi cảnh quan (vị trí địa lí, vẻ đẹp đặc trưng,...).</w:t>
            </w:r>
          </w:p>
        </w:tc>
        <w:tc>
          <w:tcPr>
            <w:tcW w:w="2835" w:type="dxa"/>
            <w:gridSpan w:val="2"/>
            <w:tcBorders>
              <w:top w:val="nil"/>
              <w:left w:val="single" w:sz="6" w:space="0" w:color="009767"/>
              <w:bottom w:val="single" w:sz="6" w:space="0" w:color="00975E"/>
              <w:right w:val="single" w:sz="6" w:space="0" w:color="009767"/>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Các đội chơi phải hội ý và ghi nhanh tên của cảnh quan đó ra bảng con.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Sau 15 phút, các đội chơi phải giơ bảng ghi đáp án của đội mình. Mỗi đáp án đúng sẽ được 1 điểm.</w:t>
            </w:r>
          </w:p>
        </w:tc>
        <w:tc>
          <w:tcPr>
            <w:tcW w:w="2819" w:type="dxa"/>
            <w:gridSpan w:val="2"/>
            <w:tcBorders>
              <w:top w:val="nil"/>
              <w:left w:val="single" w:sz="6" w:space="0" w:color="009767"/>
              <w:bottom w:val="single" w:sz="6" w:space="0" w:color="00975E"/>
              <w:right w:val="single" w:sz="6" w:space="0" w:color="009767"/>
            </w:tcBorders>
          </w:tcPr>
          <w:p w:rsidR="00EF3B60" w:rsidRPr="00F22A20" w:rsidRDefault="00102BE5">
            <w:pPr>
              <w:spacing w:after="0" w:line="259" w:lineRule="auto"/>
              <w:ind w:left="0" w:firstLine="0"/>
              <w:jc w:val="left"/>
            </w:pPr>
            <w:r w:rsidRPr="00F22A20">
              <w:rPr>
                <w:rFonts w:eastAsia="Calibri"/>
                <w:sz w:val="24"/>
              </w:rPr>
              <w:t>* Đáp án của các đội chơi phải đúng và đảm bảo thời gian.</w:t>
            </w:r>
          </w:p>
        </w:tc>
      </w:tr>
      <w:tr w:rsidR="00EF3B60" w:rsidRPr="00F22A20">
        <w:trPr>
          <w:gridAfter w:val="1"/>
          <w:wAfter w:w="283" w:type="dxa"/>
          <w:trHeight w:val="677"/>
        </w:trPr>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819"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62" w:right="324" w:firstLine="0"/>
              <w:jc w:val="center"/>
            </w:pPr>
            <w:r w:rsidRPr="00F22A20">
              <w:rPr>
                <w:rFonts w:eastAsia="Calibri"/>
                <w:b/>
                <w:sz w:val="24"/>
              </w:rPr>
              <w:t>Sản phẩm/ Kết quả  cần đạt</w:t>
            </w:r>
          </w:p>
        </w:tc>
      </w:tr>
      <w:tr w:rsidR="00EF3B60" w:rsidRPr="00F22A20">
        <w:trPr>
          <w:gridAfter w:val="1"/>
          <w:wAfter w:w="283" w:type="dxa"/>
          <w:trHeight w:val="955"/>
        </w:trPr>
        <w:tc>
          <w:tcPr>
            <w:tcW w:w="2835"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GV hoặc Quản trò tổ chức cho cả lớp cùng tính tổng số điểm cho mỗi đội chơi.</w:t>
            </w:r>
          </w:p>
        </w:tc>
        <w:tc>
          <w:tcPr>
            <w:tcW w:w="2835"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 Cả lớp cùng tính tổng số điểm cho mỗi đội chơi.</w:t>
            </w:r>
          </w:p>
        </w:tc>
        <w:tc>
          <w:tcPr>
            <w:tcW w:w="2819" w:type="dxa"/>
            <w:gridSpan w:val="2"/>
            <w:tcBorders>
              <w:top w:val="single" w:sz="6" w:space="0" w:color="00975E"/>
              <w:left w:val="single" w:sz="6" w:space="0" w:color="009767"/>
              <w:bottom w:val="nil"/>
              <w:right w:val="single" w:sz="6" w:space="0" w:color="009767"/>
            </w:tcBorders>
          </w:tcPr>
          <w:p w:rsidR="00EF3B60" w:rsidRPr="00F22A20" w:rsidRDefault="00EF3B60">
            <w:pPr>
              <w:spacing w:after="160" w:line="259" w:lineRule="auto"/>
              <w:ind w:left="0" w:firstLine="0"/>
              <w:jc w:val="left"/>
            </w:pPr>
          </w:p>
        </w:tc>
      </w:tr>
      <w:tr w:rsidR="00EF3B60" w:rsidRPr="00F22A20">
        <w:trPr>
          <w:gridAfter w:val="1"/>
          <w:wAfter w:w="283" w:type="dxa"/>
          <w:trHeight w:val="677"/>
        </w:trPr>
        <w:tc>
          <w:tcPr>
            <w:tcW w:w="2835" w:type="dxa"/>
            <w:gridSpan w:val="2"/>
            <w:tcBorders>
              <w:top w:val="nil"/>
              <w:left w:val="single" w:sz="6" w:space="0" w:color="009767"/>
              <w:bottom w:val="nil"/>
              <w:right w:val="single" w:sz="6" w:space="0" w:color="009767"/>
            </w:tcBorders>
          </w:tcPr>
          <w:p w:rsidR="00EF3B60" w:rsidRPr="00F22A20" w:rsidRDefault="00102BE5">
            <w:pPr>
              <w:spacing w:after="0" w:line="259" w:lineRule="auto"/>
              <w:ind w:left="0" w:firstLine="0"/>
              <w:jc w:val="left"/>
            </w:pPr>
            <w:r w:rsidRPr="00F22A20">
              <w:rPr>
                <w:rFonts w:eastAsia="Calibri"/>
                <w:sz w:val="24"/>
              </w:rPr>
              <w:t>– Công bố các đội thắng cuộc.</w:t>
            </w:r>
          </w:p>
        </w:tc>
        <w:tc>
          <w:tcPr>
            <w:tcW w:w="2835" w:type="dxa"/>
            <w:gridSpan w:val="2"/>
            <w:tcBorders>
              <w:top w:val="nil"/>
              <w:left w:val="single" w:sz="6" w:space="0" w:color="009767"/>
              <w:bottom w:val="nil"/>
              <w:right w:val="single" w:sz="6" w:space="0" w:color="009767"/>
            </w:tcBorders>
          </w:tcPr>
          <w:p w:rsidR="00EF3B60" w:rsidRPr="00F22A20" w:rsidRDefault="00102BE5">
            <w:pPr>
              <w:spacing w:after="0" w:line="259" w:lineRule="auto"/>
              <w:ind w:left="0" w:firstLine="0"/>
              <w:jc w:val="left"/>
            </w:pPr>
            <w:r w:rsidRPr="00F22A20">
              <w:rPr>
                <w:rFonts w:eastAsia="Calibri"/>
                <w:sz w:val="24"/>
              </w:rPr>
              <w:t>– Các đội thắng cuộc mừng chiến thắng.</w:t>
            </w:r>
          </w:p>
        </w:tc>
        <w:tc>
          <w:tcPr>
            <w:tcW w:w="2819" w:type="dxa"/>
            <w:gridSpan w:val="2"/>
            <w:tcBorders>
              <w:top w:val="nil"/>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 Đội thắng cuộc phải là đội có tổng số điểm cao nhất.</w:t>
            </w:r>
          </w:p>
        </w:tc>
      </w:tr>
      <w:tr w:rsidR="00EF3B60" w:rsidRPr="00F22A20">
        <w:trPr>
          <w:gridAfter w:val="1"/>
          <w:wAfter w:w="283" w:type="dxa"/>
          <w:trHeight w:val="1805"/>
        </w:trPr>
        <w:tc>
          <w:tcPr>
            <w:tcW w:w="2835"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GV tổng kết ý kiến của HS, kết luận về sự phong phú, đa dạng của các danh lam thắng cảnh, cảnh quan thiên nhiên của đất nước và giới thiệu chủ đề mới.</w:t>
            </w:r>
          </w:p>
        </w:tc>
        <w:tc>
          <w:tcPr>
            <w:tcW w:w="2835"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firstLine="0"/>
            </w:pPr>
            <w:r w:rsidRPr="00F22A20">
              <w:rPr>
                <w:rFonts w:eastAsia="Calibri"/>
                <w:sz w:val="24"/>
              </w:rPr>
              <w:t>– HS chia sẻ cảm nhận của bản thân sau khi chơi trò chơi.</w:t>
            </w:r>
          </w:p>
        </w:tc>
        <w:tc>
          <w:tcPr>
            <w:tcW w:w="2819"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xml:space="preserve">* Tổ quốc Việt Nam có rất nhiều cảnh quan thiên nhiên đẹp, trải dài từ Bắc vào Nam và rất đa dạng (rừng, núi, sông, biển, hồ, suối, thác nước, hang động,…). </w:t>
            </w: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lastRenderedPageBreak/>
        <w:t>KHÁM PHÁ – KẾT NỐI</w:t>
      </w:r>
    </w:p>
    <w:p w:rsidR="00EF3B60" w:rsidRPr="00F22A20" w:rsidRDefault="00102BE5">
      <w:pPr>
        <w:spacing w:after="27" w:line="312" w:lineRule="auto"/>
        <w:ind w:left="280" w:right="272"/>
      </w:pPr>
      <w:r w:rsidRPr="00F22A20">
        <w:rPr>
          <w:b/>
        </w:rPr>
        <w:t xml:space="preserve">Hoạt động 1. Tìm hiểu về cách thiết kế sản phẩm giới thiệu vẻ đẹp danh lam thắng cảnh, cảnh quan thiên nhiên của đất nước </w:t>
      </w:r>
      <w:r w:rsidRPr="00F22A20">
        <w:rPr>
          <w:i/>
        </w:rPr>
        <w:t>a) Mục tiêu</w:t>
      </w:r>
    </w:p>
    <w:p w:rsidR="00EF3B60" w:rsidRPr="00F22A20" w:rsidRDefault="00102BE5">
      <w:pPr>
        <w:spacing w:after="0"/>
        <w:ind w:left="279" w:right="284"/>
      </w:pPr>
      <w:r w:rsidRPr="00F22A20">
        <w:t xml:space="preserve">HS nêu được cách thiết kế sản phẩm giới thiệu vẻ đẹp danh lam thắng cảnh, cảnh quan thiên nhiên của đất nước. </w:t>
      </w:r>
      <w:r w:rsidRPr="00F22A20">
        <w:rPr>
          <w:i/>
        </w:rPr>
        <w:t>b) Tổ chức thực hiện</w:t>
      </w:r>
    </w:p>
    <w:tbl>
      <w:tblPr>
        <w:tblStyle w:val="TableGrid"/>
        <w:tblW w:w="8488" w:type="dxa"/>
        <w:tblInd w:w="292" w:type="dxa"/>
        <w:tblCellMar>
          <w:left w:w="113" w:type="dxa"/>
          <w:right w:w="75" w:type="dxa"/>
        </w:tblCellMar>
        <w:tblLook w:val="04A0" w:firstRow="1" w:lastRow="0" w:firstColumn="1" w:lastColumn="0" w:noHBand="0" w:noVBand="1"/>
      </w:tblPr>
      <w:tblGrid>
        <w:gridCol w:w="2782"/>
        <w:gridCol w:w="1978"/>
        <w:gridCol w:w="3728"/>
      </w:tblGrid>
      <w:tr w:rsidR="00EF3B60" w:rsidRPr="00F22A20">
        <w:trPr>
          <w:trHeight w:val="677"/>
        </w:trPr>
        <w:tc>
          <w:tcPr>
            <w:tcW w:w="278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197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3728"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17" w:right="779" w:firstLine="0"/>
              <w:jc w:val="center"/>
            </w:pPr>
            <w:r w:rsidRPr="00F22A20">
              <w:rPr>
                <w:rFonts w:eastAsia="Calibri"/>
                <w:b/>
                <w:sz w:val="24"/>
              </w:rPr>
              <w:t>Sản phẩm/ Kết quả  cần đạt</w:t>
            </w:r>
          </w:p>
        </w:tc>
      </w:tr>
      <w:tr w:rsidR="00EF3B60" w:rsidRPr="00F22A20">
        <w:trPr>
          <w:trHeight w:val="1483"/>
        </w:trPr>
        <w:tc>
          <w:tcPr>
            <w:tcW w:w="2781"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Nêu câu hỏi động não: Để thiết kế được sản phẩm giới thiệu vẻ đẹp danh lam thắng cảnh, cảnh quan thiên nhiên của đất nước, chúng ta cần thực hiện theo các bước nào?</w:t>
            </w:r>
          </w:p>
        </w:tc>
        <w:tc>
          <w:tcPr>
            <w:tcW w:w="1978"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 Trả lời nhanh câu hỏi GV nêu ra.</w:t>
            </w:r>
          </w:p>
        </w:tc>
        <w:tc>
          <w:tcPr>
            <w:tcW w:w="3728" w:type="dxa"/>
            <w:tcBorders>
              <w:top w:val="single" w:sz="6" w:space="0" w:color="00975E"/>
              <w:left w:val="single" w:sz="6" w:space="0" w:color="009767"/>
              <w:bottom w:val="nil"/>
              <w:right w:val="single" w:sz="6" w:space="0" w:color="009767"/>
            </w:tcBorders>
          </w:tcPr>
          <w:p w:rsidR="00EF3B60" w:rsidRPr="00F22A20" w:rsidRDefault="00102BE5">
            <w:pPr>
              <w:spacing w:after="57" w:line="221" w:lineRule="auto"/>
              <w:ind w:left="0" w:right="38" w:firstLine="0"/>
            </w:pPr>
            <w:r w:rsidRPr="00F22A20">
              <w:rPr>
                <w:rFonts w:eastAsia="Calibri"/>
                <w:sz w:val="24"/>
              </w:rPr>
              <w:t>* Các bước thiết kế sản phẩm giới thiệu vẻ đẹp danh lam thắng cảnh, cảnh quan thiên nhiên của đất nước:</w:t>
            </w:r>
          </w:p>
          <w:p w:rsidR="00EF3B60" w:rsidRPr="00F22A20" w:rsidRDefault="00102BE5">
            <w:pPr>
              <w:spacing w:after="0" w:line="259" w:lineRule="auto"/>
              <w:ind w:left="0" w:firstLine="0"/>
            </w:pPr>
            <w:r w:rsidRPr="00F22A20">
              <w:rPr>
                <w:rFonts w:eastAsia="Calibri"/>
                <w:i/>
                <w:sz w:val="24"/>
              </w:rPr>
              <w:t xml:space="preserve">Bước 1: </w:t>
            </w:r>
            <w:r w:rsidRPr="00F22A20">
              <w:rPr>
                <w:rFonts w:eastAsia="Calibri"/>
                <w:sz w:val="24"/>
              </w:rPr>
              <w:t xml:space="preserve">Lựa chọn danh lam thắng cảnh, cảnh quan thiên nhiên nhiên để làm sản phẩm giới </w:t>
            </w:r>
          </w:p>
        </w:tc>
      </w:tr>
      <w:tr w:rsidR="00EF3B60" w:rsidRPr="00F22A20">
        <w:trPr>
          <w:trHeight w:val="3811"/>
        </w:trPr>
        <w:tc>
          <w:tcPr>
            <w:tcW w:w="2781" w:type="dxa"/>
            <w:tcBorders>
              <w:top w:val="nil"/>
              <w:left w:val="single" w:sz="6" w:space="0" w:color="009767"/>
              <w:bottom w:val="single" w:sz="6" w:space="0" w:color="009767"/>
              <w:right w:val="single" w:sz="6" w:space="0" w:color="009767"/>
            </w:tcBorders>
          </w:tcPr>
          <w:p w:rsidR="00EF3B60" w:rsidRPr="00F22A20" w:rsidRDefault="00F22A20" w:rsidP="00F22A20">
            <w:pPr>
              <w:spacing w:after="137" w:line="221" w:lineRule="auto"/>
              <w:ind w:left="0" w:firstLine="0"/>
            </w:pPr>
            <w:r w:rsidRPr="00F22A20">
              <w:rPr>
                <w:rFonts w:eastAsia="Calibri"/>
                <w:sz w:val="24"/>
                <w:szCs w:val="24"/>
                <w:u w:color="000000"/>
              </w:rPr>
              <w:t xml:space="preserve">– </w:t>
            </w:r>
            <w:r w:rsidR="00102BE5" w:rsidRPr="00F22A20">
              <w:rPr>
                <w:rFonts w:eastAsia="Calibri"/>
                <w:sz w:val="24"/>
              </w:rPr>
              <w:t>Ghi tóm tắt các ý kiến của HSlên bảng.</w:t>
            </w:r>
          </w:p>
          <w:p w:rsidR="00EF3B60" w:rsidRPr="00F22A20" w:rsidRDefault="00F22A20" w:rsidP="00F22A20">
            <w:pPr>
              <w:spacing w:after="137" w:line="221" w:lineRule="auto"/>
              <w:ind w:left="0" w:firstLine="0"/>
            </w:pPr>
            <w:r w:rsidRPr="00F22A20">
              <w:rPr>
                <w:rFonts w:eastAsia="Calibri"/>
                <w:sz w:val="24"/>
                <w:szCs w:val="24"/>
                <w:u w:color="000000"/>
              </w:rPr>
              <w:t xml:space="preserve">– </w:t>
            </w:r>
            <w:r w:rsidR="00102BE5" w:rsidRPr="00F22A20">
              <w:rPr>
                <w:rFonts w:eastAsia="Calibri"/>
                <w:sz w:val="24"/>
              </w:rPr>
              <w:t>Hướng dẫn HS rà soát, phân tích các ý kiến và loại bỏ các ý kiến trùng lặp.</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GV kết luận về các bước thiết kế sản phẩm.</w:t>
            </w:r>
          </w:p>
        </w:tc>
        <w:tc>
          <w:tcPr>
            <w:tcW w:w="1978" w:type="dxa"/>
            <w:tcBorders>
              <w:top w:val="nil"/>
              <w:left w:val="single" w:sz="6" w:space="0" w:color="009767"/>
              <w:bottom w:val="single" w:sz="6" w:space="0" w:color="009767"/>
              <w:right w:val="single" w:sz="6" w:space="0" w:color="009767"/>
            </w:tcBorders>
          </w:tcPr>
          <w:p w:rsidR="00EF3B60" w:rsidRPr="00F22A20" w:rsidRDefault="00F22A20" w:rsidP="00F22A20">
            <w:pPr>
              <w:spacing w:after="407" w:line="221" w:lineRule="auto"/>
              <w:ind w:left="0" w:firstLine="0"/>
              <w:jc w:val="left"/>
            </w:pPr>
            <w:r w:rsidRPr="00F22A20">
              <w:rPr>
                <w:rFonts w:eastAsia="Calibri"/>
                <w:sz w:val="24"/>
                <w:szCs w:val="24"/>
                <w:u w:color="000000"/>
              </w:rPr>
              <w:t xml:space="preserve">– </w:t>
            </w:r>
            <w:r w:rsidR="00102BE5" w:rsidRPr="00F22A20">
              <w:rPr>
                <w:rFonts w:eastAsia="Calibri"/>
                <w:sz w:val="24"/>
              </w:rPr>
              <w:t>Rà soát, phân tích các ý kiến cùng với GV.</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HS lắng nghe và ghi chép.</w:t>
            </w:r>
          </w:p>
        </w:tc>
        <w:tc>
          <w:tcPr>
            <w:tcW w:w="3728" w:type="dxa"/>
            <w:tcBorders>
              <w:top w:val="nil"/>
              <w:left w:val="single" w:sz="6" w:space="0" w:color="009767"/>
              <w:bottom w:val="single" w:sz="6" w:space="0" w:color="009767"/>
              <w:right w:val="single" w:sz="6" w:space="0" w:color="009767"/>
            </w:tcBorders>
          </w:tcPr>
          <w:p w:rsidR="00EF3B60" w:rsidRPr="00F22A20" w:rsidRDefault="00102BE5">
            <w:pPr>
              <w:spacing w:after="10" w:line="259" w:lineRule="auto"/>
              <w:ind w:left="0" w:firstLine="0"/>
              <w:jc w:val="left"/>
            </w:pPr>
            <w:r w:rsidRPr="00F22A20">
              <w:rPr>
                <w:rFonts w:eastAsia="Calibri"/>
                <w:sz w:val="24"/>
              </w:rPr>
              <w:t>thiệu.</w:t>
            </w:r>
          </w:p>
          <w:p w:rsidR="00EF3B60" w:rsidRPr="00F22A20" w:rsidRDefault="00102BE5">
            <w:pPr>
              <w:spacing w:after="10" w:line="259" w:lineRule="auto"/>
              <w:ind w:left="0" w:firstLine="0"/>
              <w:jc w:val="left"/>
            </w:pPr>
            <w:r w:rsidRPr="00F22A20">
              <w:rPr>
                <w:rFonts w:eastAsia="Calibri"/>
                <w:i/>
                <w:sz w:val="24"/>
              </w:rPr>
              <w:t xml:space="preserve">Bước 2: </w:t>
            </w:r>
            <w:r w:rsidRPr="00F22A20">
              <w:rPr>
                <w:rFonts w:eastAsia="Calibri"/>
                <w:sz w:val="24"/>
              </w:rPr>
              <w:t>Xác định nội dung sản phẩm:</w:t>
            </w:r>
          </w:p>
          <w:p w:rsidR="00EF3B60" w:rsidRPr="00F22A20" w:rsidRDefault="00F22A20" w:rsidP="00F22A20">
            <w:pPr>
              <w:spacing w:after="57" w:line="221" w:lineRule="auto"/>
              <w:ind w:left="158" w:hanging="158"/>
              <w:jc w:val="left"/>
            </w:pPr>
            <w:r w:rsidRPr="00F22A20">
              <w:rPr>
                <w:rFonts w:eastAsia="Calibri"/>
                <w:sz w:val="24"/>
                <w:szCs w:val="24"/>
                <w:u w:color="000000"/>
              </w:rPr>
              <w:t xml:space="preserve">– </w:t>
            </w:r>
            <w:r w:rsidR="00102BE5" w:rsidRPr="00F22A20">
              <w:rPr>
                <w:rFonts w:eastAsia="Calibri"/>
                <w:sz w:val="24"/>
              </w:rPr>
              <w:t>Tên danh lam thắng cảnh, cảnh quan thiên nhiên.</w:t>
            </w:r>
          </w:p>
          <w:p w:rsidR="00EF3B60" w:rsidRPr="00F22A20" w:rsidRDefault="00F22A20" w:rsidP="00F22A20">
            <w:pPr>
              <w:spacing w:after="10" w:line="259" w:lineRule="auto"/>
              <w:ind w:left="158" w:hanging="158"/>
              <w:jc w:val="left"/>
            </w:pPr>
            <w:r w:rsidRPr="00F22A20">
              <w:rPr>
                <w:rFonts w:eastAsia="Calibri"/>
                <w:sz w:val="24"/>
                <w:szCs w:val="24"/>
                <w:u w:color="000000"/>
              </w:rPr>
              <w:t xml:space="preserve">– </w:t>
            </w:r>
            <w:r w:rsidR="00102BE5" w:rsidRPr="00F22A20">
              <w:rPr>
                <w:rFonts w:eastAsia="Calibri"/>
                <w:sz w:val="24"/>
              </w:rPr>
              <w:t>Vị trí địa lí.</w:t>
            </w:r>
          </w:p>
          <w:p w:rsidR="00EF3B60" w:rsidRPr="00F22A20" w:rsidRDefault="00F22A20" w:rsidP="00F22A20">
            <w:pPr>
              <w:spacing w:after="10" w:line="259" w:lineRule="auto"/>
              <w:ind w:left="158" w:hanging="158"/>
              <w:jc w:val="left"/>
            </w:pPr>
            <w:r w:rsidRPr="00F22A20">
              <w:rPr>
                <w:rFonts w:eastAsia="Calibri"/>
                <w:sz w:val="24"/>
                <w:szCs w:val="24"/>
                <w:u w:color="000000"/>
              </w:rPr>
              <w:t xml:space="preserve">– </w:t>
            </w:r>
            <w:r w:rsidR="00102BE5" w:rsidRPr="00F22A20">
              <w:rPr>
                <w:rFonts w:eastAsia="Calibri"/>
                <w:sz w:val="24"/>
              </w:rPr>
              <w:t>Nét đẹp đặc trưng.</w:t>
            </w:r>
          </w:p>
          <w:p w:rsidR="00EF3B60" w:rsidRPr="00F22A20" w:rsidRDefault="00102BE5">
            <w:pPr>
              <w:spacing w:after="57" w:line="221" w:lineRule="auto"/>
              <w:ind w:left="0" w:right="38" w:firstLine="0"/>
            </w:pPr>
            <w:r w:rsidRPr="00F22A20">
              <w:rPr>
                <w:rFonts w:eastAsia="Calibri"/>
                <w:i/>
                <w:sz w:val="24"/>
              </w:rPr>
              <w:t xml:space="preserve">Bước 3: </w:t>
            </w:r>
            <w:r w:rsidRPr="00F22A20">
              <w:rPr>
                <w:rFonts w:eastAsia="Calibri"/>
                <w:sz w:val="24"/>
              </w:rPr>
              <w:t>Lựa chọn hình thức sản phẩm: Bài viết đăng trên mạng xã hội/ File trình chiếu/ Đoạn phim ngắn/ Tờ rơi/ Tranh vẽ/ Cẩm nang hướng dẫn du lịch/ Mô hình/…</w:t>
            </w:r>
          </w:p>
          <w:p w:rsidR="00EF3B60" w:rsidRPr="00F22A20" w:rsidRDefault="00102BE5">
            <w:pPr>
              <w:spacing w:after="0" w:line="259" w:lineRule="auto"/>
              <w:ind w:left="0" w:firstLine="0"/>
            </w:pPr>
            <w:r w:rsidRPr="00F22A20">
              <w:rPr>
                <w:rFonts w:eastAsia="Calibri"/>
                <w:i/>
                <w:sz w:val="24"/>
              </w:rPr>
              <w:t xml:space="preserve">Bước 4: </w:t>
            </w:r>
            <w:r w:rsidRPr="00F22A20">
              <w:rPr>
                <w:rFonts w:eastAsia="Calibri"/>
                <w:sz w:val="24"/>
              </w:rPr>
              <w:t>Tạo sản phẩm theo nội dung, hình thức đã xác định.</w:t>
            </w: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27" w:line="312" w:lineRule="auto"/>
        <w:ind w:left="577"/>
      </w:pPr>
      <w:r w:rsidRPr="00F22A20">
        <w:rPr>
          <w:b/>
        </w:rPr>
        <w:t xml:space="preserve">Hoạt động 2. Thiết kế sản phẩm giới thiệu vẻ đẹp danh lam thắng cảnh, cảnh quan thiên nhiên của đất nước </w:t>
      </w:r>
      <w:r w:rsidRPr="00F22A20">
        <w:rPr>
          <w:i/>
        </w:rPr>
        <w:t>a) Mục tiêu</w:t>
      </w:r>
    </w:p>
    <w:p w:rsidR="00EF3B60" w:rsidRPr="00F22A20" w:rsidRDefault="00102BE5">
      <w:pPr>
        <w:spacing w:after="0"/>
        <w:ind w:left="577" w:right="4"/>
      </w:pPr>
      <w:r w:rsidRPr="00F22A20">
        <w:t xml:space="preserve">HS thiết kế và giới thiệu được sản phẩm về vẻ đẹp danh lam thắng cảnh, cảnh quan thiên nhiên của đất nước. </w:t>
      </w:r>
      <w:r w:rsidRPr="00F22A20">
        <w:rPr>
          <w:i/>
        </w:rPr>
        <w:t>b) Tổ chức thực hiện</w:t>
      </w:r>
    </w:p>
    <w:tbl>
      <w:tblPr>
        <w:tblStyle w:val="TableGrid"/>
        <w:tblW w:w="8488" w:type="dxa"/>
        <w:tblInd w:w="575" w:type="dxa"/>
        <w:tblCellMar>
          <w:top w:w="61" w:type="dxa"/>
          <w:left w:w="113" w:type="dxa"/>
          <w:right w:w="75" w:type="dxa"/>
        </w:tblCellMar>
        <w:tblLook w:val="04A0" w:firstRow="1" w:lastRow="0" w:firstColumn="1" w:lastColumn="0" w:noHBand="0" w:noVBand="1"/>
      </w:tblPr>
      <w:tblGrid>
        <w:gridCol w:w="3034"/>
        <w:gridCol w:w="2646"/>
        <w:gridCol w:w="2808"/>
      </w:tblGrid>
      <w:tr w:rsidR="00EF3B60" w:rsidRPr="00F22A20">
        <w:trPr>
          <w:trHeight w:val="677"/>
        </w:trPr>
        <w:tc>
          <w:tcPr>
            <w:tcW w:w="30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4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808"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57" w:right="319" w:firstLine="0"/>
              <w:jc w:val="center"/>
            </w:pPr>
            <w:r w:rsidRPr="00F22A20">
              <w:rPr>
                <w:rFonts w:eastAsia="Calibri"/>
                <w:b/>
                <w:sz w:val="24"/>
              </w:rPr>
              <w:t>Sản phẩm/ Kết quả  cần đạt</w:t>
            </w:r>
          </w:p>
        </w:tc>
      </w:tr>
      <w:tr w:rsidR="00EF3B60" w:rsidRPr="00F22A20">
        <w:trPr>
          <w:trHeight w:val="1815"/>
        </w:trPr>
        <w:tc>
          <w:tcPr>
            <w:tcW w:w="3035"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9" w:firstLine="0"/>
            </w:pPr>
            <w:r w:rsidRPr="00F22A20">
              <w:rPr>
                <w:rFonts w:eastAsia="Calibri"/>
                <w:sz w:val="24"/>
              </w:rPr>
              <w:lastRenderedPageBreak/>
              <w:t>– Giao nhiệm vụ cho mỗi nhóm/ cá nhân HS: Lựa chọn và thiết kế một sản phẩm để giới thiệu vẻ đẹp danh lam thắng cảnh, cảnh quan thiên nhiên của đất nước (theo các bước đã tiến hành ở hoạt động 1).</w:t>
            </w:r>
          </w:p>
        </w:tc>
        <w:tc>
          <w:tcPr>
            <w:tcW w:w="2646"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29" w:firstLine="0"/>
              <w:jc w:val="left"/>
            </w:pPr>
            <w:r w:rsidRPr="00F22A20">
              <w:rPr>
                <w:rFonts w:eastAsia="Calibri"/>
                <w:sz w:val="24"/>
              </w:rPr>
              <w:t>– Lắng nghe GV giao nhiệm vụ. – Hỏi lại GV nếu chưa rõ.</w:t>
            </w:r>
          </w:p>
        </w:tc>
        <w:tc>
          <w:tcPr>
            <w:tcW w:w="2808"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9" w:firstLine="0"/>
            </w:pPr>
            <w:r w:rsidRPr="00F22A20">
              <w:rPr>
                <w:rFonts w:eastAsia="Calibri"/>
                <w:sz w:val="24"/>
              </w:rPr>
              <w:t>* Các sản phẩm do HS thiết kế phải thể hiện được vẻ đẹp đặc trưng của một  danh lam thắng cảnh, cảnh quan thiên nhiên của đất nước.</w:t>
            </w:r>
          </w:p>
        </w:tc>
      </w:tr>
      <w:tr w:rsidR="00EF3B60" w:rsidRPr="00F22A20">
        <w:trPr>
          <w:trHeight w:val="967"/>
        </w:trPr>
        <w:tc>
          <w:tcPr>
            <w:tcW w:w="3035" w:type="dxa"/>
            <w:tcBorders>
              <w:top w:val="nil"/>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 Quan sát các nhóm làm việc và hỗ trợ HS nếu cần thiết.</w:t>
            </w:r>
          </w:p>
        </w:tc>
        <w:tc>
          <w:tcPr>
            <w:tcW w:w="2646" w:type="dxa"/>
            <w:tcBorders>
              <w:top w:val="nil"/>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 HS thực hiện nhiệm vụ theo nhóm/ cá nhân.</w:t>
            </w:r>
          </w:p>
        </w:tc>
        <w:tc>
          <w:tcPr>
            <w:tcW w:w="2808" w:type="dxa"/>
            <w:tcBorders>
              <w:top w:val="nil"/>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Các sản phẩm triển lãm phải được trưng bày đẹp mắt, thể hiện sự tôn trọng thành quả lao động của HS.</w:t>
            </w:r>
          </w:p>
        </w:tc>
      </w:tr>
      <w:tr w:rsidR="00EF3B60" w:rsidRPr="00F22A20">
        <w:trPr>
          <w:trHeight w:val="4562"/>
        </w:trPr>
        <w:tc>
          <w:tcPr>
            <w:tcW w:w="3035" w:type="dxa"/>
            <w:tcBorders>
              <w:top w:val="nil"/>
              <w:left w:val="single" w:sz="6" w:space="0" w:color="009767"/>
              <w:bottom w:val="single" w:sz="6" w:space="0" w:color="009767"/>
              <w:right w:val="single" w:sz="6" w:space="0" w:color="009767"/>
            </w:tcBorders>
          </w:tcPr>
          <w:p w:rsidR="00EF3B60" w:rsidRPr="00F22A20" w:rsidRDefault="00F22A20" w:rsidP="00F22A20">
            <w:pPr>
              <w:spacing w:after="393" w:line="229" w:lineRule="auto"/>
              <w:ind w:left="0" w:firstLine="0"/>
            </w:pPr>
            <w:r w:rsidRPr="00F22A20">
              <w:rPr>
                <w:rFonts w:eastAsia="Calibri"/>
                <w:sz w:val="24"/>
                <w:szCs w:val="24"/>
                <w:u w:color="000000"/>
              </w:rPr>
              <w:t xml:space="preserve">– </w:t>
            </w:r>
            <w:r w:rsidR="00102BE5" w:rsidRPr="00F22A20">
              <w:rPr>
                <w:rFonts w:eastAsia="Calibri"/>
                <w:sz w:val="24"/>
              </w:rPr>
              <w:t xml:space="preserve">Phân công vị trí, khu vực triển lãm cho mỗi nhóm. </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Tổ chức cho HS/ nhóm HS triển lãm, giới thiệu sản phẩm đã thiết kế.</w:t>
            </w:r>
          </w:p>
          <w:p w:rsidR="00EF3B60" w:rsidRPr="00F22A20" w:rsidRDefault="00F22A20" w:rsidP="00F22A20">
            <w:pPr>
              <w:spacing w:after="1304" w:line="229" w:lineRule="auto"/>
              <w:ind w:left="0" w:firstLine="0"/>
            </w:pPr>
            <w:r w:rsidRPr="00F22A20">
              <w:rPr>
                <w:rFonts w:eastAsia="Calibri"/>
                <w:sz w:val="24"/>
                <w:szCs w:val="24"/>
                <w:u w:color="000000"/>
              </w:rPr>
              <w:t xml:space="preserve">– </w:t>
            </w:r>
            <w:r w:rsidR="00102BE5" w:rsidRPr="00F22A20">
              <w:rPr>
                <w:rFonts w:eastAsia="Calibri"/>
                <w:sz w:val="24"/>
              </w:rPr>
              <w:t>Tổ chức cho HS thảo luận, bình chọn các sản phẩm tốt.</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GV kết luận, khen ngợi các nhóm/ cá nhân HS đã thiết kế được các sản phẩm tốt, có ý nghĩa.</w:t>
            </w:r>
          </w:p>
        </w:tc>
        <w:tc>
          <w:tcPr>
            <w:tcW w:w="2646" w:type="dxa"/>
            <w:tcBorders>
              <w:top w:val="nil"/>
              <w:left w:val="single" w:sz="6" w:space="0" w:color="009767"/>
              <w:bottom w:val="single" w:sz="6" w:space="0" w:color="009767"/>
              <w:right w:val="single" w:sz="6" w:space="0" w:color="009767"/>
            </w:tcBorders>
          </w:tcPr>
          <w:p w:rsidR="00EF3B60" w:rsidRPr="00F22A20" w:rsidRDefault="00F22A20" w:rsidP="00F22A20">
            <w:pPr>
              <w:spacing w:after="57" w:line="229" w:lineRule="auto"/>
              <w:ind w:left="1" w:right="19" w:firstLine="0"/>
            </w:pPr>
            <w:r w:rsidRPr="00F22A20">
              <w:rPr>
                <w:rFonts w:eastAsia="Calibri"/>
                <w:sz w:val="24"/>
                <w:szCs w:val="24"/>
                <w:u w:color="000000"/>
              </w:rPr>
              <w:t xml:space="preserve">– </w:t>
            </w:r>
            <w:r w:rsidR="00102BE5" w:rsidRPr="00F22A20">
              <w:rPr>
                <w:rFonts w:eastAsia="Calibri"/>
                <w:sz w:val="24"/>
              </w:rPr>
              <w:t>Các nhóm HS chuẩn bị trưng bày và trang trí khu vực triển lãm sản phẩm được phân công.</w:t>
            </w:r>
          </w:p>
          <w:p w:rsidR="00EF3B60" w:rsidRPr="00F22A20" w:rsidRDefault="00F22A20" w:rsidP="00F22A20">
            <w:pPr>
              <w:spacing w:after="357" w:line="259" w:lineRule="auto"/>
              <w:ind w:left="1" w:right="19" w:firstLine="0"/>
            </w:pPr>
            <w:r w:rsidRPr="00F22A20">
              <w:rPr>
                <w:rFonts w:eastAsia="Calibri"/>
                <w:sz w:val="24"/>
                <w:szCs w:val="24"/>
                <w:u w:color="000000"/>
              </w:rPr>
              <w:t xml:space="preserve">– </w:t>
            </w:r>
            <w:r w:rsidR="00102BE5" w:rsidRPr="00F22A20">
              <w:rPr>
                <w:rFonts w:eastAsia="Calibri"/>
                <w:sz w:val="24"/>
              </w:rPr>
              <w:t>Triển lãm, giới thiệu sản phẩm.</w:t>
            </w:r>
          </w:p>
          <w:p w:rsidR="00EF3B60" w:rsidRPr="00F22A20" w:rsidRDefault="00F22A20" w:rsidP="00F22A20">
            <w:pPr>
              <w:spacing w:after="57" w:line="229" w:lineRule="auto"/>
              <w:ind w:left="1" w:right="19" w:firstLine="0"/>
            </w:pPr>
            <w:r w:rsidRPr="00F22A20">
              <w:rPr>
                <w:rFonts w:eastAsia="Calibri"/>
                <w:sz w:val="24"/>
                <w:szCs w:val="24"/>
                <w:u w:color="000000"/>
              </w:rPr>
              <w:t xml:space="preserve">– </w:t>
            </w:r>
            <w:r w:rsidR="00102BE5" w:rsidRPr="00F22A20">
              <w:rPr>
                <w:rFonts w:eastAsia="Calibri"/>
                <w:sz w:val="24"/>
              </w:rPr>
              <w:t>Cả lớp đi xem triển lãm quan sát, lắng nghe.</w:t>
            </w:r>
          </w:p>
          <w:p w:rsidR="00EF3B60" w:rsidRPr="00F22A20" w:rsidRDefault="00F22A20" w:rsidP="00F22A20">
            <w:pPr>
              <w:spacing w:after="0" w:line="259" w:lineRule="auto"/>
              <w:ind w:left="1" w:right="19" w:firstLine="0"/>
            </w:pPr>
            <w:r w:rsidRPr="00F22A20">
              <w:rPr>
                <w:rFonts w:eastAsia="Calibri"/>
                <w:sz w:val="24"/>
                <w:szCs w:val="24"/>
                <w:u w:color="000000"/>
              </w:rPr>
              <w:t xml:space="preserve">– </w:t>
            </w:r>
            <w:r w:rsidR="00102BE5" w:rsidRPr="00F22A20">
              <w:rPr>
                <w:rFonts w:eastAsia="Calibri"/>
                <w:sz w:val="24"/>
              </w:rPr>
              <w:t>Thảo luận chung, nhận xét, đánh giá sản phẩm của các nhóm và bình chọn những sản phẩm tốt, có ý nghĩa.</w:t>
            </w:r>
          </w:p>
        </w:tc>
        <w:tc>
          <w:tcPr>
            <w:tcW w:w="2808" w:type="dxa"/>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1" w:right="38" w:firstLine="0"/>
            </w:pPr>
            <w:r w:rsidRPr="00F22A20">
              <w:rPr>
                <w:rFonts w:eastAsia="Calibri"/>
                <w:sz w:val="24"/>
              </w:rPr>
              <w:t>* Cách giới thiệu sản phẩm của HS phải rõ ràng, tự tin, thể hiện được sự hiểu biết về cảnh quan và thể hiện được tình cảm yêu quý, tự hào về cảnh quan thiên nhiên của đất nước.</w:t>
            </w:r>
          </w:p>
        </w:tc>
      </w:tr>
    </w:tbl>
    <w:p w:rsidR="00EF3B60" w:rsidRPr="00F22A20" w:rsidRDefault="00102BE5">
      <w:pPr>
        <w:spacing w:after="59" w:line="312" w:lineRule="auto"/>
        <w:ind w:left="577" w:right="3"/>
      </w:pPr>
      <w:r w:rsidRPr="00F22A20">
        <w:rPr>
          <w:b/>
        </w:rPr>
        <w:t xml:space="preserve">Hoạt động 3. Xây dựng kế hoạch tổ chức sự kiện để quảng bá danh lam thắng cảnh, cảnh quan thiên nhiên của đất nước </w:t>
      </w:r>
      <w:r w:rsidRPr="00F22A20">
        <w:rPr>
          <w:i/>
        </w:rPr>
        <w:t>a) Mục tiêu</w:t>
      </w:r>
    </w:p>
    <w:p w:rsidR="00EF3B60" w:rsidRPr="00F22A20" w:rsidRDefault="00102BE5">
      <w:pPr>
        <w:ind w:left="851" w:right="4" w:hanging="284"/>
      </w:pPr>
      <w:r w:rsidRPr="00F22A20">
        <w:t xml:space="preserve"> HS xây dựng được kế hoạch tổ chức sự kiện quảng bá danh lam thắng cảnh, cảnh quan thiên nhiên của đất nước. </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61" w:type="dxa"/>
          <w:left w:w="113" w:type="dxa"/>
          <w:right w:w="75" w:type="dxa"/>
        </w:tblCellMar>
        <w:tblLook w:val="04A0" w:firstRow="1" w:lastRow="0" w:firstColumn="1" w:lastColumn="0" w:noHBand="0" w:noVBand="1"/>
      </w:tblPr>
      <w:tblGrid>
        <w:gridCol w:w="2883"/>
        <w:gridCol w:w="3043"/>
        <w:gridCol w:w="2562"/>
      </w:tblGrid>
      <w:tr w:rsidR="00EF3B60" w:rsidRPr="00F22A20">
        <w:trPr>
          <w:trHeight w:val="677"/>
        </w:trPr>
        <w:tc>
          <w:tcPr>
            <w:tcW w:w="288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304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562"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34" w:right="195" w:firstLine="0"/>
              <w:jc w:val="center"/>
            </w:pPr>
            <w:r w:rsidRPr="00F22A20">
              <w:rPr>
                <w:rFonts w:eastAsia="Calibri"/>
                <w:b/>
                <w:sz w:val="24"/>
              </w:rPr>
              <w:t>Sản phẩm/ Kết quả  cần đạt</w:t>
            </w:r>
          </w:p>
        </w:tc>
      </w:tr>
      <w:tr w:rsidR="00EF3B60" w:rsidRPr="00F22A20">
        <w:trPr>
          <w:trHeight w:val="2992"/>
        </w:trPr>
        <w:tc>
          <w:tcPr>
            <w:tcW w:w="2883" w:type="dxa"/>
            <w:tcBorders>
              <w:top w:val="single" w:sz="6" w:space="0" w:color="00975E"/>
              <w:left w:val="single" w:sz="6" w:space="0" w:color="009767"/>
              <w:bottom w:val="nil"/>
              <w:right w:val="single" w:sz="6" w:space="0" w:color="009767"/>
            </w:tcBorders>
          </w:tcPr>
          <w:p w:rsidR="00EF3B60" w:rsidRPr="00F22A20" w:rsidRDefault="00F22A20" w:rsidP="00F22A20">
            <w:pPr>
              <w:spacing w:after="57" w:line="229"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 xml:space="preserve">Giao nhiệm vụ cho mỗi nhóm HS: Lựa chọn và xây dựng kế hoạch tổ chức một sự kiện để quảng bá danh lam thắng cảnh, cảnh quan thiên nhiên của đất nước.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Hướng dẫn HS nghiên cứu bản kế hoạch minh hoạ trong SGK, trang 43. Có thể giới thiệu cho HS tham khảo thêm một bản kế hoạch khác mà GV đã chuẩn bị.  </w:t>
            </w:r>
          </w:p>
        </w:tc>
        <w:tc>
          <w:tcPr>
            <w:tcW w:w="3043"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426" w:firstLine="0"/>
              <w:jc w:val="left"/>
            </w:pPr>
            <w:r w:rsidRPr="00F22A20">
              <w:rPr>
                <w:rFonts w:eastAsia="Calibri"/>
                <w:sz w:val="24"/>
              </w:rPr>
              <w:t>– Lắng nghe GV giao nhiệm vụ. – Hỏi lại GV nếu chưa rõ.</w:t>
            </w:r>
          </w:p>
        </w:tc>
        <w:tc>
          <w:tcPr>
            <w:tcW w:w="2562" w:type="dxa"/>
            <w:tcBorders>
              <w:top w:val="single" w:sz="6" w:space="0" w:color="00975E"/>
              <w:left w:val="single" w:sz="6" w:space="0" w:color="009767"/>
              <w:bottom w:val="nil"/>
              <w:right w:val="single" w:sz="6" w:space="0" w:color="009767"/>
            </w:tcBorders>
          </w:tcPr>
          <w:p w:rsidR="00EF3B60" w:rsidRPr="00F22A20" w:rsidRDefault="00102BE5">
            <w:pPr>
              <w:spacing w:after="57" w:line="229" w:lineRule="auto"/>
              <w:ind w:left="0" w:firstLine="0"/>
            </w:pPr>
            <w:r w:rsidRPr="00F22A20">
              <w:rPr>
                <w:rFonts w:eastAsia="Calibri"/>
                <w:sz w:val="24"/>
              </w:rPr>
              <w:t>* Các bản kế hoạch được xây dựng phải:</w:t>
            </w:r>
          </w:p>
          <w:p w:rsidR="00EF3B60" w:rsidRPr="00F22A20" w:rsidRDefault="00F22A20" w:rsidP="00F22A20">
            <w:pPr>
              <w:spacing w:after="57" w:line="229" w:lineRule="auto"/>
              <w:ind w:left="0" w:right="492" w:firstLine="0"/>
              <w:jc w:val="left"/>
            </w:pPr>
            <w:r w:rsidRPr="00F22A20">
              <w:rPr>
                <w:rFonts w:eastAsia="Calibri"/>
                <w:sz w:val="24"/>
                <w:szCs w:val="24"/>
                <w:u w:color="000000"/>
              </w:rPr>
              <w:t xml:space="preserve">– </w:t>
            </w:r>
            <w:r w:rsidR="00102BE5" w:rsidRPr="00F22A20">
              <w:rPr>
                <w:rFonts w:eastAsia="Calibri"/>
                <w:sz w:val="24"/>
              </w:rPr>
              <w:t>Đầy đủ các mục như ví dụ minh hoạ trong SGK.</w:t>
            </w:r>
          </w:p>
          <w:p w:rsidR="00EF3B60" w:rsidRPr="00F22A20" w:rsidRDefault="00F22A20" w:rsidP="00F22A20">
            <w:pPr>
              <w:spacing w:after="0" w:line="259" w:lineRule="auto"/>
              <w:ind w:left="0" w:right="492" w:firstLine="0"/>
              <w:jc w:val="left"/>
            </w:pPr>
            <w:r w:rsidRPr="00F22A20">
              <w:rPr>
                <w:rFonts w:eastAsia="Calibri"/>
                <w:sz w:val="24"/>
                <w:szCs w:val="24"/>
                <w:u w:color="000000"/>
              </w:rPr>
              <w:t xml:space="preserve">– </w:t>
            </w:r>
            <w:r w:rsidR="00102BE5" w:rsidRPr="00F22A20">
              <w:rPr>
                <w:rFonts w:eastAsia="Calibri"/>
                <w:sz w:val="24"/>
              </w:rPr>
              <w:t>Cụ thể, rõ ràng.– Có tính khả thi.</w:t>
            </w:r>
          </w:p>
        </w:tc>
      </w:tr>
      <w:tr w:rsidR="00EF3B60" w:rsidRPr="00F22A20">
        <w:trPr>
          <w:trHeight w:val="967"/>
        </w:trPr>
        <w:tc>
          <w:tcPr>
            <w:tcW w:w="2883" w:type="dxa"/>
            <w:tcBorders>
              <w:top w:val="nil"/>
              <w:left w:val="single" w:sz="6" w:space="0" w:color="009767"/>
              <w:bottom w:val="nil"/>
              <w:right w:val="single" w:sz="6" w:space="0" w:color="009767"/>
            </w:tcBorders>
          </w:tcPr>
          <w:p w:rsidR="00EF3B60" w:rsidRPr="00F22A20" w:rsidRDefault="00102BE5">
            <w:pPr>
              <w:spacing w:after="0" w:line="259" w:lineRule="auto"/>
              <w:ind w:left="0" w:firstLine="0"/>
              <w:jc w:val="left"/>
            </w:pPr>
            <w:r w:rsidRPr="00F22A20">
              <w:rPr>
                <w:rFonts w:eastAsia="Calibri"/>
                <w:sz w:val="24"/>
              </w:rPr>
              <w:t>– Quan sát các nhóm HS thực hiện nhiệm vụ và hỗ trợ các em khi cần thiết.</w:t>
            </w:r>
          </w:p>
        </w:tc>
        <w:tc>
          <w:tcPr>
            <w:tcW w:w="3043" w:type="dxa"/>
            <w:tcBorders>
              <w:top w:val="nil"/>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Các nhóm HS nghiên cứu bản kế hoạch minh hoạ trong SGK, trang 43 và thảo luận thực hiện nhiệm vụ.</w:t>
            </w:r>
          </w:p>
        </w:tc>
        <w:tc>
          <w:tcPr>
            <w:tcW w:w="2562" w:type="dxa"/>
            <w:tcBorders>
              <w:top w:val="nil"/>
              <w:left w:val="single" w:sz="6" w:space="0" w:color="009767"/>
              <w:bottom w:val="nil"/>
              <w:right w:val="single" w:sz="6" w:space="0" w:color="009767"/>
            </w:tcBorders>
          </w:tcPr>
          <w:p w:rsidR="00EF3B60" w:rsidRPr="00F22A20" w:rsidRDefault="00EF3B60">
            <w:pPr>
              <w:spacing w:after="160" w:line="259" w:lineRule="auto"/>
              <w:ind w:left="0" w:firstLine="0"/>
              <w:jc w:val="left"/>
            </w:pPr>
          </w:p>
        </w:tc>
      </w:tr>
      <w:tr w:rsidR="00EF3B60" w:rsidRPr="00F22A20">
        <w:trPr>
          <w:trHeight w:val="1304"/>
        </w:trPr>
        <w:tc>
          <w:tcPr>
            <w:tcW w:w="2883" w:type="dxa"/>
            <w:tcBorders>
              <w:top w:val="nil"/>
              <w:left w:val="single" w:sz="6" w:space="0" w:color="009767"/>
              <w:bottom w:val="nil"/>
              <w:right w:val="single" w:sz="6" w:space="0" w:color="009767"/>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Tổ chức cho HS báo cáo kế hoạch đã xây dựng.</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Hướng dẫn cả lớp cùng thảo luận, nhận xét kế hoạch của nhóm bạn.</w:t>
            </w:r>
          </w:p>
        </w:tc>
        <w:tc>
          <w:tcPr>
            <w:tcW w:w="3043" w:type="dxa"/>
            <w:tcBorders>
              <w:top w:val="nil"/>
              <w:left w:val="single" w:sz="6" w:space="0" w:color="009767"/>
              <w:bottom w:val="nil"/>
              <w:right w:val="single" w:sz="6" w:space="0" w:color="009767"/>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Đại diện các nhóm HS lên trình bày dự thảo kế hoạch.</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Thảo luận chung, góp ý cho kế hoạch của các nhóm.</w:t>
            </w:r>
          </w:p>
        </w:tc>
        <w:tc>
          <w:tcPr>
            <w:tcW w:w="2562" w:type="dxa"/>
            <w:tcBorders>
              <w:top w:val="nil"/>
              <w:left w:val="single" w:sz="6" w:space="0" w:color="009767"/>
              <w:bottom w:val="nil"/>
              <w:right w:val="single" w:sz="6" w:space="0" w:color="009767"/>
            </w:tcBorders>
          </w:tcPr>
          <w:p w:rsidR="00EF3B60" w:rsidRPr="00F22A20" w:rsidRDefault="00EF3B60">
            <w:pPr>
              <w:spacing w:after="160" w:line="259" w:lineRule="auto"/>
              <w:ind w:left="0" w:firstLine="0"/>
              <w:jc w:val="left"/>
            </w:pPr>
          </w:p>
        </w:tc>
      </w:tr>
      <w:tr w:rsidR="00EF3B60" w:rsidRPr="00F22A20">
        <w:trPr>
          <w:trHeight w:val="1127"/>
        </w:trPr>
        <w:tc>
          <w:tcPr>
            <w:tcW w:w="2883" w:type="dxa"/>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Nhận xét về ưu điểm và những điểm cần điều chỉnh, hoàn thiện của mỗi bản kế hoạch.</w:t>
            </w:r>
          </w:p>
        </w:tc>
        <w:tc>
          <w:tcPr>
            <w:tcW w:w="3043" w:type="dxa"/>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Các nhóm hoàn thiện kế hoạch dựa trên góp ý của thầy cô giáo và các bạn trong lớp.</w:t>
            </w:r>
          </w:p>
        </w:tc>
        <w:tc>
          <w:tcPr>
            <w:tcW w:w="2562" w:type="dxa"/>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280" w:right="272"/>
      </w:pPr>
      <w:r w:rsidRPr="00F22A20">
        <w:rPr>
          <w:b/>
        </w:rPr>
        <w:t xml:space="preserve">Hoạt động 4. Tổ chức sự kiện quảng bá danh lam thắng cảnh, cảnh quan thiên nhiên của đất nước </w:t>
      </w:r>
      <w:r w:rsidRPr="00F22A20">
        <w:rPr>
          <w:i/>
        </w:rPr>
        <w:t>a) Mục tiêu</w:t>
      </w:r>
    </w:p>
    <w:p w:rsidR="00EF3B60" w:rsidRPr="00F22A20" w:rsidRDefault="00102BE5">
      <w:pPr>
        <w:spacing w:after="0"/>
        <w:ind w:left="279" w:right="285"/>
      </w:pPr>
      <w:r w:rsidRPr="00F22A20">
        <w:t xml:space="preserve">HS tổ chức được sự kiện quảng bá danh lam thắng cảnh, cảnh quan thiên nhiên của đất nước theo kế hoạch đã xây dựng. </w:t>
      </w:r>
      <w:r w:rsidRPr="00F22A20">
        <w:rPr>
          <w:i/>
        </w:rPr>
        <w:t>b) Tổ chức thực hiện</w:t>
      </w:r>
    </w:p>
    <w:tbl>
      <w:tblPr>
        <w:tblStyle w:val="TableGrid"/>
        <w:tblW w:w="8488" w:type="dxa"/>
        <w:tblInd w:w="292" w:type="dxa"/>
        <w:tblCellMar>
          <w:top w:w="64" w:type="dxa"/>
          <w:left w:w="113" w:type="dxa"/>
          <w:right w:w="75" w:type="dxa"/>
        </w:tblCellMar>
        <w:tblLook w:val="04A0" w:firstRow="1" w:lastRow="0" w:firstColumn="1" w:lastColumn="0" w:noHBand="0" w:noVBand="1"/>
      </w:tblPr>
      <w:tblGrid>
        <w:gridCol w:w="275"/>
        <w:gridCol w:w="2236"/>
        <w:gridCol w:w="275"/>
        <w:gridCol w:w="3057"/>
        <w:gridCol w:w="279"/>
        <w:gridCol w:w="2096"/>
        <w:gridCol w:w="270"/>
      </w:tblGrid>
      <w:tr w:rsidR="00EF3B60" w:rsidRPr="00F22A20">
        <w:trPr>
          <w:gridAfter w:val="1"/>
          <w:wAfter w:w="283" w:type="dxa"/>
          <w:trHeight w:val="677"/>
        </w:trPr>
        <w:tc>
          <w:tcPr>
            <w:tcW w:w="260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45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3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68" w:right="129" w:firstLine="0"/>
              <w:jc w:val="center"/>
            </w:pPr>
            <w:r w:rsidRPr="00F22A20">
              <w:rPr>
                <w:rFonts w:eastAsia="Calibri"/>
                <w:b/>
                <w:sz w:val="24"/>
              </w:rPr>
              <w:t>Sản phẩm/ Kết quả  cần đạt</w:t>
            </w:r>
          </w:p>
        </w:tc>
      </w:tr>
      <w:tr w:rsidR="00EF3B60" w:rsidRPr="00F22A20">
        <w:trPr>
          <w:gridAfter w:val="1"/>
          <w:wAfter w:w="283" w:type="dxa"/>
          <w:trHeight w:val="1697"/>
        </w:trPr>
        <w:tc>
          <w:tcPr>
            <w:tcW w:w="2600" w:type="dxa"/>
            <w:gridSpan w:val="2"/>
            <w:tcBorders>
              <w:top w:val="single" w:sz="6" w:space="0" w:color="00975E"/>
              <w:left w:val="single" w:sz="6" w:space="0" w:color="009767"/>
              <w:bottom w:val="single" w:sz="6" w:space="0" w:color="00975E"/>
              <w:right w:val="single" w:sz="6" w:space="0" w:color="009767"/>
            </w:tcBorders>
          </w:tcPr>
          <w:p w:rsidR="00EF3B60" w:rsidRPr="00F22A20" w:rsidRDefault="00102BE5">
            <w:pPr>
              <w:spacing w:after="0" w:line="259" w:lineRule="auto"/>
              <w:ind w:left="0" w:right="38" w:firstLine="0"/>
            </w:pPr>
            <w:r w:rsidRPr="00F22A20">
              <w:rPr>
                <w:rFonts w:eastAsia="Calibri"/>
                <w:sz w:val="24"/>
              </w:rPr>
              <w:t>– Giao nhiệm vụ cho các nhóm tổ chức sự kiện theo kế hoạch đã xây dựng, ghi chép, lưu giữ kết quả và viết báo cáo kết quả tổ chức sự kiện.</w:t>
            </w:r>
          </w:p>
        </w:tc>
        <w:tc>
          <w:tcPr>
            <w:tcW w:w="3458" w:type="dxa"/>
            <w:gridSpan w:val="2"/>
            <w:tcBorders>
              <w:top w:val="single" w:sz="6" w:space="0" w:color="00975E"/>
              <w:left w:val="single" w:sz="6" w:space="0" w:color="009767"/>
              <w:bottom w:val="single" w:sz="6" w:space="0" w:color="00975E"/>
              <w:right w:val="single" w:sz="6" w:space="0" w:color="009767"/>
            </w:tcBorders>
          </w:tcPr>
          <w:p w:rsidR="00EF3B60" w:rsidRPr="00F22A20" w:rsidRDefault="00102BE5">
            <w:pPr>
              <w:spacing w:after="0" w:line="259" w:lineRule="auto"/>
              <w:ind w:left="0" w:firstLine="0"/>
            </w:pPr>
            <w:r w:rsidRPr="00F22A20">
              <w:rPr>
                <w:rFonts w:eastAsia="Calibri"/>
                <w:sz w:val="24"/>
              </w:rPr>
              <w:t>– Các nhóm chuẩn bị các phương tiện, thiết bị, học liệu cần thiết để tổ chức sự kiện.</w:t>
            </w:r>
          </w:p>
        </w:tc>
        <w:tc>
          <w:tcPr>
            <w:tcW w:w="2430" w:type="dxa"/>
            <w:gridSpan w:val="2"/>
            <w:tcBorders>
              <w:top w:val="single" w:sz="6" w:space="0" w:color="00975E"/>
              <w:left w:val="single" w:sz="6" w:space="0" w:color="009767"/>
              <w:bottom w:val="single" w:sz="6" w:space="0" w:color="00975E"/>
              <w:right w:val="single" w:sz="6" w:space="0" w:color="009767"/>
            </w:tcBorders>
          </w:tcPr>
          <w:p w:rsidR="00EF3B60" w:rsidRPr="00F22A20" w:rsidRDefault="00102BE5">
            <w:pPr>
              <w:spacing w:after="0" w:line="259" w:lineRule="auto"/>
              <w:ind w:left="0" w:right="38" w:firstLine="0"/>
            </w:pPr>
            <w:r w:rsidRPr="00F22A20">
              <w:rPr>
                <w:rFonts w:eastAsia="Calibri"/>
                <w:sz w:val="24"/>
              </w:rPr>
              <w:t>* Sự kiện được HS tổ chức tại lớp học/ sân trường/ phòng đa năng/ một địa điểm ở cộng đồng theo kế hoạch đã xây dựng.</w:t>
            </w:r>
          </w:p>
        </w:tc>
      </w:tr>
      <w:tr w:rsidR="00EF3B60" w:rsidRPr="00F22A20">
        <w:trPr>
          <w:gridBefore w:val="1"/>
          <w:wBefore w:w="283" w:type="dxa"/>
          <w:trHeight w:val="677"/>
        </w:trPr>
        <w:tc>
          <w:tcPr>
            <w:tcW w:w="260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345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3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68" w:right="129" w:firstLine="0"/>
              <w:jc w:val="center"/>
            </w:pPr>
            <w:r w:rsidRPr="00F22A20">
              <w:rPr>
                <w:rFonts w:eastAsia="Calibri"/>
                <w:b/>
                <w:sz w:val="24"/>
              </w:rPr>
              <w:t>Sản phẩm/ Kết quả  cần đạt</w:t>
            </w:r>
          </w:p>
        </w:tc>
      </w:tr>
      <w:tr w:rsidR="00EF3B60" w:rsidRPr="00F22A20">
        <w:trPr>
          <w:gridBefore w:val="1"/>
          <w:wBefore w:w="283" w:type="dxa"/>
          <w:trHeight w:val="3527"/>
        </w:trPr>
        <w:tc>
          <w:tcPr>
            <w:tcW w:w="2600" w:type="dxa"/>
            <w:gridSpan w:val="2"/>
            <w:tcBorders>
              <w:top w:val="single" w:sz="6" w:space="0" w:color="00975E"/>
              <w:left w:val="single" w:sz="6" w:space="0" w:color="009767"/>
              <w:bottom w:val="single" w:sz="6" w:space="0" w:color="009767"/>
              <w:right w:val="single" w:sz="6" w:space="0" w:color="009767"/>
            </w:tcBorders>
          </w:tcPr>
          <w:p w:rsidR="00EF3B60" w:rsidRPr="00F22A20" w:rsidRDefault="00102BE5">
            <w:pPr>
              <w:spacing w:after="0" w:line="259" w:lineRule="auto"/>
              <w:ind w:left="0" w:firstLine="0"/>
              <w:jc w:val="left"/>
            </w:pPr>
            <w:r w:rsidRPr="00F22A20">
              <w:rPr>
                <w:rFonts w:eastAsia="Calibri"/>
                <w:sz w:val="24"/>
              </w:rPr>
              <w:t>– Tham dự sự kiện do HS tổ chức và hỗ trợ HS khi cần thiết.</w:t>
            </w:r>
          </w:p>
        </w:tc>
        <w:tc>
          <w:tcPr>
            <w:tcW w:w="3458" w:type="dxa"/>
            <w:gridSpan w:val="2"/>
            <w:tcBorders>
              <w:top w:val="single" w:sz="6" w:space="0" w:color="00975E"/>
              <w:left w:val="single" w:sz="6" w:space="0" w:color="009767"/>
              <w:bottom w:val="single" w:sz="6" w:space="0" w:color="009767"/>
              <w:right w:val="single" w:sz="6" w:space="0" w:color="009767"/>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Tổ chức sự kiện quảng bá danh lam thắng cảnh, cảnh quan thiên nhiên của đất nước theo kế hoạch đã xây dựng.</w:t>
            </w:r>
          </w:p>
          <w:p w:rsidR="00EF3B60" w:rsidRPr="00F22A20" w:rsidRDefault="00F22A20" w:rsidP="00F22A20">
            <w:pPr>
              <w:spacing w:after="127" w:line="229" w:lineRule="auto"/>
              <w:ind w:left="0" w:right="38" w:firstLine="0"/>
            </w:pPr>
            <w:r w:rsidRPr="00F22A20">
              <w:rPr>
                <w:rFonts w:eastAsia="Calibri"/>
                <w:sz w:val="24"/>
                <w:szCs w:val="24"/>
                <w:u w:color="000000"/>
              </w:rPr>
              <w:t xml:space="preserve">– </w:t>
            </w:r>
            <w:r w:rsidR="00102BE5" w:rsidRPr="00F22A20">
              <w:rPr>
                <w:rFonts w:eastAsia="Calibri"/>
                <w:sz w:val="24"/>
              </w:rPr>
              <w:t>Ghi chép, lưu giữ kết quả tổ chức sự kiện dưới các hình thức khác nhau: ghi biên bản, nhật kí, chụp ảnh, quay video, ghi âm,… – Ghi lại cảm xúc của bản thân khi tham gia sự kiện và những khó khăn, thách thức đã gặp phải trong quá trình tổ chức sự kiện (nếu có).</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Viết báo cáo kết quả tổ chức sự kiện.</w:t>
            </w:r>
          </w:p>
        </w:tc>
        <w:tc>
          <w:tcPr>
            <w:tcW w:w="2430" w:type="dxa"/>
            <w:gridSpan w:val="2"/>
            <w:tcBorders>
              <w:top w:val="single" w:sz="6" w:space="0" w:color="00975E"/>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102BE5">
      <w:pPr>
        <w:pStyle w:val="Heading5"/>
        <w:spacing w:after="4"/>
        <w:ind w:left="2103" w:right="243"/>
        <w:rPr>
          <w:rFonts w:ascii="Times New Roman" w:hAnsi="Times New Roman" w:cs="Times New Roman"/>
        </w:rPr>
      </w:pPr>
      <w:r w:rsidRPr="00F22A20">
        <w:rPr>
          <w:rFonts w:ascii="Times New Roman" w:hAnsi="Times New Roman" w:cs="Times New Roman"/>
        </w:rPr>
        <w:t>C. PHẢN HỒI KẾT QUẢ VẬN DỤNG (Quy mô lớp)</w:t>
      </w:r>
    </w:p>
    <w:p w:rsidR="00EF3B60" w:rsidRPr="00F22A20" w:rsidRDefault="00102BE5">
      <w:pPr>
        <w:spacing w:after="83" w:line="255" w:lineRule="auto"/>
        <w:ind w:left="576" w:right="284"/>
        <w:jc w:val="center"/>
      </w:pPr>
      <w:r w:rsidRPr="00F22A20">
        <w:rPr>
          <w:rFonts w:eastAsia="Calibri"/>
          <w:b/>
          <w:color w:val="007E50"/>
        </w:rPr>
        <w:t>(1 tiết)</w:t>
      </w:r>
    </w:p>
    <w:p w:rsidR="00EF3B60" w:rsidRPr="00F22A20" w:rsidRDefault="00102BE5">
      <w:pPr>
        <w:spacing w:after="27" w:line="312" w:lineRule="auto"/>
        <w:ind w:left="577" w:right="2"/>
      </w:pPr>
      <w:r w:rsidRPr="00F22A20">
        <w:rPr>
          <w:b/>
        </w:rPr>
        <w:t xml:space="preserve">Hoạt động 5. Phản hồi kết quả hoạt động truyền thông quảng bá về danh lam thắng cảnh, cảnh quan thiên nhiên của đất nước </w:t>
      </w:r>
      <w:r w:rsidRPr="00F22A20">
        <w:rPr>
          <w:i/>
        </w:rPr>
        <w:t>a) Mục tiêu</w:t>
      </w:r>
    </w:p>
    <w:p w:rsidR="00EF3B60" w:rsidRPr="00F22A20" w:rsidRDefault="00102BE5">
      <w:pPr>
        <w:spacing w:after="0" w:line="259" w:lineRule="auto"/>
        <w:ind w:left="562" w:right="-12"/>
        <w:jc w:val="left"/>
      </w:pPr>
      <w:r w:rsidRPr="00F22A20">
        <w:t xml:space="preserve">HS phản hồi được kết quả hoạt động truyền thông quảng bá về danh lam thắng cảnh, cảnh quan thiên nhiên của đất nước. </w:t>
      </w:r>
      <w:r w:rsidRPr="00F22A20">
        <w:rPr>
          <w:i/>
        </w:rPr>
        <w:t xml:space="preserve">b) Tổ chức thực hiện </w:t>
      </w:r>
    </w:p>
    <w:tbl>
      <w:tblPr>
        <w:tblStyle w:val="TableGrid"/>
        <w:tblW w:w="8488" w:type="dxa"/>
        <w:tblInd w:w="575" w:type="dxa"/>
        <w:tblCellMar>
          <w:left w:w="113" w:type="dxa"/>
          <w:right w:w="75" w:type="dxa"/>
        </w:tblCellMar>
        <w:tblLook w:val="04A0" w:firstRow="1" w:lastRow="0" w:firstColumn="1" w:lastColumn="0" w:noHBand="0" w:noVBand="1"/>
      </w:tblPr>
      <w:tblGrid>
        <w:gridCol w:w="3186"/>
        <w:gridCol w:w="3099"/>
        <w:gridCol w:w="2203"/>
      </w:tblGrid>
      <w:tr w:rsidR="00EF3B60" w:rsidRPr="00F22A20">
        <w:trPr>
          <w:trHeight w:val="677"/>
        </w:trPr>
        <w:tc>
          <w:tcPr>
            <w:tcW w:w="318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09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03"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54" w:right="16" w:firstLine="0"/>
              <w:jc w:val="center"/>
            </w:pPr>
            <w:r w:rsidRPr="00F22A20">
              <w:rPr>
                <w:rFonts w:eastAsia="Calibri"/>
                <w:b/>
                <w:sz w:val="24"/>
              </w:rPr>
              <w:t>Sản phẩm/ Kết quả  cần đạt</w:t>
            </w:r>
          </w:p>
        </w:tc>
      </w:tr>
      <w:tr w:rsidR="00EF3B60" w:rsidRPr="00F22A20">
        <w:trPr>
          <w:trHeight w:val="1753"/>
        </w:trPr>
        <w:tc>
          <w:tcPr>
            <w:tcW w:w="3186" w:type="dxa"/>
            <w:tcBorders>
              <w:top w:val="single" w:sz="6" w:space="0" w:color="00975E"/>
              <w:left w:val="single" w:sz="6" w:space="0" w:color="009767"/>
              <w:bottom w:val="nil"/>
              <w:right w:val="single" w:sz="6" w:space="0" w:color="009767"/>
            </w:tcBorders>
            <w:vAlign w:val="bottom"/>
          </w:tcPr>
          <w:p w:rsidR="00EF3B60" w:rsidRPr="00F22A20" w:rsidRDefault="00102BE5">
            <w:pPr>
              <w:spacing w:after="0" w:line="259" w:lineRule="auto"/>
              <w:ind w:left="0" w:right="38" w:firstLine="0"/>
            </w:pPr>
            <w:r w:rsidRPr="00F22A20">
              <w:rPr>
                <w:rFonts w:eastAsia="Calibri"/>
                <w:sz w:val="24"/>
              </w:rPr>
              <w:t>– Yêu cầu các đại diện nhóm HS chia sẻ về kết quả hoạt động truyền thông quảng bá về danh lam thắng cảnh, cảnh quan thiên nhiên của đất nước, cảm xúc của bản thân và những khó khăn gặp phải trong quá trình tổ chức hoạt động.</w:t>
            </w:r>
          </w:p>
        </w:tc>
        <w:tc>
          <w:tcPr>
            <w:tcW w:w="3099"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 Đại diện các nhóm HS trình bày báo cáo kết quả.</w:t>
            </w:r>
          </w:p>
        </w:tc>
        <w:tc>
          <w:tcPr>
            <w:tcW w:w="2203" w:type="dxa"/>
            <w:tcBorders>
              <w:top w:val="single" w:sz="6" w:space="0" w:color="00975E"/>
              <w:left w:val="single" w:sz="6" w:space="0" w:color="009767"/>
              <w:bottom w:val="nil"/>
              <w:right w:val="single" w:sz="6" w:space="0" w:color="009767"/>
            </w:tcBorders>
            <w:vAlign w:val="bottom"/>
          </w:tcPr>
          <w:p w:rsidR="00EF3B60" w:rsidRPr="00F22A20" w:rsidRDefault="00102BE5">
            <w:pPr>
              <w:spacing w:after="0" w:line="259" w:lineRule="auto"/>
              <w:ind w:left="0" w:right="38" w:firstLine="0"/>
            </w:pPr>
            <w:r w:rsidRPr="00F22A20">
              <w:rPr>
                <w:rFonts w:eastAsia="Calibri"/>
                <w:sz w:val="24"/>
              </w:rPr>
              <w:t xml:space="preserve">* Báo cáo kết quả tổ chức sự kiện của HS phải chi tiết, cụ thể, chỉ ra được những thành công, hạn chế so với mục tiêu đặt ra, khó khăn và cách khắc phục (nếu có) </w:t>
            </w:r>
          </w:p>
        </w:tc>
      </w:tr>
      <w:tr w:rsidR="00EF3B60" w:rsidRPr="00F22A20">
        <w:trPr>
          <w:trHeight w:val="677"/>
        </w:trPr>
        <w:tc>
          <w:tcPr>
            <w:tcW w:w="3186" w:type="dxa"/>
            <w:tcBorders>
              <w:top w:val="nil"/>
              <w:left w:val="single" w:sz="6" w:space="0" w:color="009767"/>
              <w:bottom w:val="nil"/>
              <w:right w:val="single" w:sz="6" w:space="0" w:color="009767"/>
            </w:tcBorders>
            <w:vAlign w:val="bottom"/>
          </w:tcPr>
          <w:p w:rsidR="00EF3B60" w:rsidRPr="00F22A20" w:rsidRDefault="00102BE5">
            <w:pPr>
              <w:spacing w:after="0" w:line="259" w:lineRule="auto"/>
              <w:ind w:left="0" w:firstLine="0"/>
            </w:pPr>
            <w:r w:rsidRPr="00F22A20">
              <w:rPr>
                <w:rFonts w:eastAsia="Calibri"/>
                <w:sz w:val="24"/>
              </w:rPr>
              <w:t>– Tổ chức cho HS thảo luận, nhận xét, rút kinh nghiệm chung.</w:t>
            </w:r>
          </w:p>
        </w:tc>
        <w:tc>
          <w:tcPr>
            <w:tcW w:w="3099" w:type="dxa"/>
            <w:tcBorders>
              <w:top w:val="nil"/>
              <w:left w:val="single" w:sz="6" w:space="0" w:color="009767"/>
              <w:bottom w:val="nil"/>
              <w:right w:val="single" w:sz="6" w:space="0" w:color="009767"/>
            </w:tcBorders>
            <w:vAlign w:val="bottom"/>
          </w:tcPr>
          <w:p w:rsidR="00EF3B60" w:rsidRPr="00F22A20" w:rsidRDefault="00102BE5">
            <w:pPr>
              <w:spacing w:after="0" w:line="259" w:lineRule="auto"/>
              <w:ind w:left="0" w:firstLine="0"/>
            </w:pPr>
            <w:r w:rsidRPr="00F22A20">
              <w:rPr>
                <w:rFonts w:eastAsia="Calibri"/>
                <w:sz w:val="24"/>
              </w:rPr>
              <w:t xml:space="preserve">– Thảo luận chung, đánh giá kết quả thực hiện của các nhóm; trao đổi về </w:t>
            </w:r>
          </w:p>
        </w:tc>
        <w:tc>
          <w:tcPr>
            <w:tcW w:w="2203" w:type="dxa"/>
            <w:tcBorders>
              <w:top w:val="nil"/>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và những cảm xúc HS đã trải qua khi tổ chức sự kiện.</w:t>
            </w:r>
          </w:p>
        </w:tc>
      </w:tr>
      <w:tr w:rsidR="00EF3B60" w:rsidRPr="00F22A20">
        <w:trPr>
          <w:trHeight w:val="2257"/>
        </w:trPr>
        <w:tc>
          <w:tcPr>
            <w:tcW w:w="3186" w:type="dxa"/>
            <w:tcBorders>
              <w:top w:val="nil"/>
              <w:left w:val="single" w:sz="6" w:space="0" w:color="009767"/>
              <w:bottom w:val="single" w:sz="6" w:space="0" w:color="009767"/>
              <w:right w:val="single" w:sz="6" w:space="0" w:color="009767"/>
            </w:tcBorders>
            <w:vAlign w:val="bottom"/>
          </w:tcPr>
          <w:p w:rsidR="00EF3B60" w:rsidRPr="00F22A20" w:rsidRDefault="00102BE5">
            <w:pPr>
              <w:spacing w:after="0" w:line="259" w:lineRule="auto"/>
              <w:ind w:left="0" w:right="38" w:firstLine="0"/>
            </w:pPr>
            <w:r w:rsidRPr="00F22A20">
              <w:rPr>
                <w:rFonts w:eastAsia="Calibri"/>
                <w:sz w:val="24"/>
              </w:rPr>
              <w:lastRenderedPageBreak/>
              <w:t>– GV tổng kết ý kiến, tuyên dương các nhóm đã tổ chức hoạt động truyền thông tốt và lưu ý HS về cách thức vượt qua những khó khăn, thách thức khi tổ chức hoạt động truyền thông trong cộng đồng.</w:t>
            </w:r>
          </w:p>
        </w:tc>
        <w:tc>
          <w:tcPr>
            <w:tcW w:w="3099" w:type="dxa"/>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firstLine="0"/>
            </w:pPr>
            <w:r w:rsidRPr="00F22A20">
              <w:rPr>
                <w:rFonts w:eastAsia="Calibri"/>
                <w:sz w:val="24"/>
              </w:rPr>
              <w:t>những khó khăn, thách thức gặp phải và biện pháp để vượt qua khó khăn.</w:t>
            </w:r>
          </w:p>
        </w:tc>
        <w:tc>
          <w:tcPr>
            <w:tcW w:w="2203" w:type="dxa"/>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102BE5">
      <w:pPr>
        <w:pStyle w:val="Heading2"/>
        <w:ind w:left="680" w:right="567"/>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698176" behindDoc="1" locked="0" layoutInCell="1" allowOverlap="1" wp14:anchorId="5798D076" wp14:editId="1C8215DD">
                <wp:simplePos x="0" y="0"/>
                <wp:positionH relativeFrom="column">
                  <wp:posOffset>204508</wp:posOffset>
                </wp:positionH>
                <wp:positionV relativeFrom="paragraph">
                  <wp:posOffset>37540</wp:posOffset>
                </wp:positionV>
                <wp:extent cx="416053" cy="279400"/>
                <wp:effectExtent l="0" t="0" r="0" b="0"/>
                <wp:wrapNone/>
                <wp:docPr id="280939" name="Group 280939"/>
                <wp:cNvGraphicFramePr/>
                <a:graphic xmlns:a="http://schemas.openxmlformats.org/drawingml/2006/main">
                  <a:graphicData uri="http://schemas.microsoft.com/office/word/2010/wordprocessingGroup">
                    <wpg:wgp>
                      <wpg:cNvGrpSpPr/>
                      <wpg:grpSpPr>
                        <a:xfrm>
                          <a:off x="0" y="0"/>
                          <a:ext cx="416053" cy="279400"/>
                          <a:chOff x="0" y="0"/>
                          <a:chExt cx="416053" cy="279400"/>
                        </a:xfrm>
                      </wpg:grpSpPr>
                      <wps:wsp>
                        <wps:cNvPr id="335055" name="Shape 335055"/>
                        <wps:cNvSpPr/>
                        <wps:spPr>
                          <a:xfrm>
                            <a:off x="0" y="0"/>
                            <a:ext cx="416053" cy="279400"/>
                          </a:xfrm>
                          <a:custGeom>
                            <a:avLst/>
                            <a:gdLst/>
                            <a:ahLst/>
                            <a:cxnLst/>
                            <a:rect l="0" t="0" r="0" b="0"/>
                            <a:pathLst>
                              <a:path w="416053" h="279400">
                                <a:moveTo>
                                  <a:pt x="0" y="0"/>
                                </a:moveTo>
                                <a:lnTo>
                                  <a:pt x="416053" y="0"/>
                                </a:lnTo>
                                <a:lnTo>
                                  <a:pt x="416053"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80939" style="width:32.7601pt;height:22pt;position:absolute;z-index:-2147483643;mso-position-horizontal-relative:text;mso-position-horizontal:absolute;margin-left:16.103pt;mso-position-vertical-relative:text;margin-top:2.95587pt;" coordsize="4160,2794">
                <v:shape id="Shape 335056" style="position:absolute;width:4160;height:2794;left:0;top:0;" coordsize="416053,279400" path="m0,0l416053,0l416053,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pHòNG CHỐNG Ô NHIỄM VÀ BẢO VỆ MÔI TRườNG</w:t>
      </w:r>
    </w:p>
    <w:p w:rsidR="00EF3B60" w:rsidRPr="00F22A20" w:rsidRDefault="00102BE5">
      <w:pPr>
        <w:spacing w:after="1" w:line="265" w:lineRule="auto"/>
        <w:ind w:left="292" w:right="567"/>
        <w:jc w:val="center"/>
      </w:pPr>
      <w:r w:rsidRPr="00F22A20">
        <w:rPr>
          <w:b/>
          <w:color w:val="00975E"/>
        </w:rPr>
        <w:t>Thời gian thực hiện: 11 tiết</w:t>
      </w:r>
      <w:r w:rsidRPr="00F22A20">
        <w:rPr>
          <w:b/>
        </w:rPr>
        <w:t xml:space="preserve">  </w:t>
      </w:r>
    </w:p>
    <w:p w:rsidR="00EF3B60" w:rsidRPr="00F22A20" w:rsidRDefault="00102BE5">
      <w:pPr>
        <w:spacing w:after="17" w:line="249" w:lineRule="auto"/>
        <w:ind w:left="282" w:right="567" w:firstLine="4"/>
        <w:jc w:val="center"/>
      </w:pPr>
      <w:r w:rsidRPr="00F22A20">
        <w:t xml:space="preserve">(Hoạt động định hướng: 1 tiết;  </w:t>
      </w:r>
    </w:p>
    <w:p w:rsidR="00EF3B60" w:rsidRPr="00F22A20" w:rsidRDefault="00102BE5">
      <w:pPr>
        <w:spacing w:after="17" w:line="249" w:lineRule="auto"/>
        <w:ind w:left="282" w:right="567" w:firstLine="4"/>
        <w:jc w:val="center"/>
      </w:pPr>
      <w:r w:rsidRPr="00F22A20">
        <w:t xml:space="preserve">Hoạt động giáo dục theo chủ đề: 5 tiết; </w:t>
      </w:r>
    </w:p>
    <w:p w:rsidR="00EF3B60" w:rsidRPr="00F22A20" w:rsidRDefault="00102BE5">
      <w:pPr>
        <w:spacing w:after="17" w:line="249" w:lineRule="auto"/>
        <w:ind w:left="282" w:right="568" w:firstLine="4"/>
        <w:jc w:val="center"/>
      </w:pPr>
      <w:r w:rsidRPr="00F22A20">
        <w:t xml:space="preserve">Hoạt động phản hồi kết quả vận dụng: 1 tiết </w:t>
      </w:r>
    </w:p>
    <w:p w:rsidR="00EF3B60" w:rsidRPr="00F22A20" w:rsidRDefault="00102BE5">
      <w:pPr>
        <w:spacing w:after="221" w:line="249" w:lineRule="auto"/>
        <w:ind w:left="282" w:right="568" w:firstLine="4"/>
        <w:jc w:val="center"/>
      </w:pPr>
      <w:r w:rsidRPr="00F22A20">
        <w:t>Ôn tập – Kiểm tra, đánh giá giữa học kì II: 2 tiết)</w:t>
      </w:r>
    </w:p>
    <w:p w:rsidR="00EF3B60" w:rsidRPr="00F22A20" w:rsidRDefault="00102BE5">
      <w:pPr>
        <w:pStyle w:val="Heading3"/>
        <w:spacing w:after="26"/>
        <w:ind w:left="-3"/>
      </w:pPr>
      <w:r w:rsidRPr="00F22A20">
        <w:t xml:space="preserve">I. MỤC TIÊU </w:t>
      </w:r>
    </w:p>
    <w:p w:rsidR="00EF3B60" w:rsidRPr="00F22A20" w:rsidRDefault="00102BE5">
      <w:pPr>
        <w:spacing w:after="177" w:line="259" w:lineRule="auto"/>
        <w:ind w:left="294"/>
        <w:jc w:val="left"/>
      </w:pPr>
      <w:r w:rsidRPr="00F22A20">
        <w:rPr>
          <w:i/>
        </w:rPr>
        <w:t>Sau khi tham gia trải nghiệm các hoạt động trong nội dung này, HS sẽ:</w:t>
      </w:r>
    </w:p>
    <w:p w:rsidR="00EF3B60" w:rsidRPr="00F22A20" w:rsidRDefault="00102BE5">
      <w:pPr>
        <w:pStyle w:val="Heading4"/>
        <w:spacing w:after="79"/>
        <w:ind w:left="-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102BE5">
      <w:pPr>
        <w:spacing w:after="164"/>
        <w:ind w:left="279" w:right="4"/>
      </w:pPr>
      <w:r w:rsidRPr="00F22A20">
        <w:t>Nêu được các bước thực hiện đề tài khảo sát nguyên nhân gây ô nhiễm môi trường tại địa bàn sinh sống.</w:t>
      </w:r>
    </w:p>
    <w:p w:rsidR="00EF3B60" w:rsidRPr="00F22A20" w:rsidRDefault="00102BE5">
      <w:pPr>
        <w:pStyle w:val="Heading4"/>
        <w:spacing w:after="118"/>
        <w:ind w:left="-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ind w:left="279" w:right="4"/>
      </w:pPr>
      <w:r w:rsidRPr="00F22A20">
        <w:t>Phát triển các năng lực:</w:t>
      </w:r>
    </w:p>
    <w:p w:rsidR="00EF3B60" w:rsidRPr="00F22A20" w:rsidRDefault="00F22A20" w:rsidP="00F22A20">
      <w:pPr>
        <w:ind w:left="553" w:right="284" w:hanging="284"/>
      </w:pPr>
      <w:r w:rsidRPr="00F22A20">
        <w:rPr>
          <w:szCs w:val="25"/>
          <w:u w:color="000000"/>
        </w:rPr>
        <w:t xml:space="preserve">– </w:t>
      </w:r>
      <w:r w:rsidR="00102BE5" w:rsidRPr="00F22A20">
        <w:t>Năng lực thiết kế và tổ chức các hoạt động thông qua nhiệm vụ lập kế hoạch và thực hiện kế hoạch thực hiện đề tài khảo sát về nguyên nhân gây ô nhiễm môi trường tại địa phương; qua nhiệm vụ lập kế hoạch và thực hiện kế hoạch tuyên truyền đến người dân địa phương về các biện pháp phòng chống ô nhiễm và bảo vệ môi trường.</w:t>
      </w:r>
    </w:p>
    <w:p w:rsidR="00EF3B60" w:rsidRPr="00F22A20" w:rsidRDefault="00F22A20" w:rsidP="00F22A20">
      <w:pPr>
        <w:spacing w:after="163"/>
        <w:ind w:left="553" w:right="284" w:hanging="284"/>
      </w:pPr>
      <w:r w:rsidRPr="00F22A20">
        <w:rPr>
          <w:szCs w:val="25"/>
          <w:u w:color="000000"/>
        </w:rPr>
        <w:t xml:space="preserve">– </w:t>
      </w:r>
      <w:r w:rsidR="00102BE5" w:rsidRPr="00F22A20">
        <w:t>Năng lực hợp tác thông qua việc cùng bạn bè trong nhóm thực hiện đề tài khảo sát về nguyên nhân gây ô nhiễm môi trường tại địa phương và hoạt động tuyên truyền đến người dân địa phương về các biện pháp phòng chống ô nhiễm, bảo vệ môi trường.</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62"/>
        <w:ind w:left="279" w:right="4"/>
      </w:pPr>
      <w:r w:rsidRPr="00F22A20">
        <w:t xml:space="preserve">Phát triển các phẩm chất: </w:t>
      </w:r>
    </w:p>
    <w:p w:rsidR="00EF3B60" w:rsidRPr="00F22A20" w:rsidRDefault="00F22A20" w:rsidP="00F22A20">
      <w:pPr>
        <w:spacing w:after="62"/>
        <w:ind w:left="553" w:right="4" w:hanging="284"/>
      </w:pPr>
      <w:r w:rsidRPr="00F22A20">
        <w:rPr>
          <w:szCs w:val="25"/>
          <w:u w:color="000000"/>
        </w:rPr>
        <w:t xml:space="preserve">– </w:t>
      </w:r>
      <w:r w:rsidR="00102BE5" w:rsidRPr="00F22A20">
        <w:t>Có trách nhiệm trong việc phòng chống ô nhiễm, bảo vệ môi trường.</w:t>
      </w:r>
    </w:p>
    <w:p w:rsidR="00EF3B60" w:rsidRPr="00F22A20" w:rsidRDefault="00F22A20" w:rsidP="00F22A20">
      <w:pPr>
        <w:spacing w:after="366"/>
        <w:ind w:left="553" w:right="4" w:hanging="284"/>
      </w:pPr>
      <w:r w:rsidRPr="00F22A20">
        <w:rPr>
          <w:szCs w:val="25"/>
          <w:u w:color="000000"/>
        </w:rPr>
        <w:lastRenderedPageBreak/>
        <w:t xml:space="preserve">– </w:t>
      </w:r>
      <w:r w:rsidR="00102BE5" w:rsidRPr="00F22A20">
        <w:t>Tự tin khi tham gia tuyên truyền trong cộng đồng về các biện pháp phòng chống ô nhiễm, bảo vệ môi trường.</w:t>
      </w:r>
    </w:p>
    <w:p w:rsidR="00EF3B60" w:rsidRPr="00F22A20" w:rsidRDefault="00102BE5">
      <w:pPr>
        <w:pStyle w:val="Heading3"/>
        <w:spacing w:after="140"/>
        <w:ind w:left="-3"/>
      </w:pPr>
      <w:r w:rsidRPr="00F22A20">
        <w:t>II. THIẾT BỊ GIÁO DỤC VÀ HỌC LIỆU</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851" w:right="4" w:hanging="284"/>
      </w:pPr>
      <w:r w:rsidRPr="00F22A20">
        <w:rPr>
          <w:szCs w:val="25"/>
          <w:u w:color="000000"/>
        </w:rPr>
        <w:t xml:space="preserve">– </w:t>
      </w:r>
      <w:r w:rsidR="00102BE5" w:rsidRPr="00F22A20">
        <w:t>Liên hệ mời chuyên gia về môi trường ở địa phương đến giao lưu với HS về thực trạng ô nhiễm môi trường ở Việt Nam và các biện pháp phòng chống ô nhiễm, bảo vệ môi trường.</w:t>
      </w:r>
    </w:p>
    <w:p w:rsidR="00EF3B60" w:rsidRPr="00F22A20" w:rsidRDefault="00F22A20" w:rsidP="00F22A20">
      <w:pPr>
        <w:ind w:left="851" w:right="4" w:hanging="284"/>
      </w:pPr>
      <w:r w:rsidRPr="00F22A20">
        <w:rPr>
          <w:szCs w:val="25"/>
          <w:u w:color="000000"/>
        </w:rPr>
        <w:t xml:space="preserve">– </w:t>
      </w:r>
      <w:r w:rsidR="00102BE5" w:rsidRPr="00F22A20">
        <w:t>Trao đổi, thống nhất với chuyên gia về mục đích, nội dung và chương trình buổi giao lưu để chuyên gia chủ động chuẩn bị.</w:t>
      </w:r>
    </w:p>
    <w:p w:rsidR="00EF3B60" w:rsidRPr="00F22A20" w:rsidRDefault="00F22A20" w:rsidP="00F22A20">
      <w:pPr>
        <w:spacing w:after="73"/>
        <w:ind w:left="851" w:right="4" w:hanging="284"/>
      </w:pPr>
      <w:r w:rsidRPr="00F22A20">
        <w:rPr>
          <w:szCs w:val="25"/>
          <w:u w:color="000000"/>
        </w:rPr>
        <w:t xml:space="preserve">– </w:t>
      </w:r>
      <w:r w:rsidR="00102BE5" w:rsidRPr="00F22A20">
        <w:t>Chuẩn bị các trang thiết bị cần thiết cho buổi giao lưu của HS với chuyên gia: loa đài, tăng âm, micro, màn hình, máy chiếu,… –  Cử người dẫn chương trình buổi giao lưu.</w:t>
      </w:r>
    </w:p>
    <w:p w:rsidR="00EF3B60" w:rsidRPr="00F22A20" w:rsidRDefault="00F22A20" w:rsidP="00F22A20">
      <w:pPr>
        <w:spacing w:after="79"/>
        <w:ind w:left="851" w:right="4" w:hanging="284"/>
      </w:pPr>
      <w:r w:rsidRPr="00F22A20">
        <w:rPr>
          <w:szCs w:val="25"/>
          <w:u w:color="000000"/>
        </w:rPr>
        <w:t xml:space="preserve">– </w:t>
      </w:r>
      <w:r w:rsidR="00102BE5" w:rsidRPr="00F22A20">
        <w:t>Tư liệu (tranh ảnh, video, bài viết,...) về thực trạng và nguyên nhân gây ô nhiễm môi trường ở Việt Nam và địa phương.</w:t>
      </w:r>
    </w:p>
    <w:p w:rsidR="00EF3B60" w:rsidRPr="00F22A20" w:rsidRDefault="00F22A20" w:rsidP="00F22A20">
      <w:pPr>
        <w:spacing w:after="80"/>
        <w:ind w:left="851" w:right="4" w:hanging="284"/>
      </w:pPr>
      <w:r w:rsidRPr="00F22A20">
        <w:rPr>
          <w:szCs w:val="25"/>
          <w:u w:color="000000"/>
        </w:rPr>
        <w:t xml:space="preserve">– </w:t>
      </w:r>
      <w:r w:rsidR="00102BE5" w:rsidRPr="00F22A20">
        <w:t>Đĩa DVD bài hát “Điều đó tuỳ thuộc hành động của bạn” của Vũ Kim Dung.</w:t>
      </w:r>
    </w:p>
    <w:p w:rsidR="00EF3B60" w:rsidRPr="00F22A20" w:rsidRDefault="00F22A20" w:rsidP="00F22A20">
      <w:pPr>
        <w:spacing w:after="79"/>
        <w:ind w:left="851" w:right="4" w:hanging="284"/>
      </w:pPr>
      <w:r w:rsidRPr="00F22A20">
        <w:rPr>
          <w:szCs w:val="25"/>
          <w:u w:color="000000"/>
        </w:rPr>
        <w:t xml:space="preserve">– </w:t>
      </w:r>
      <w:r w:rsidR="00102BE5" w:rsidRPr="00F22A20">
        <w:t>Một số mẫu công cụ khảo sát nguyên nhân gây ô nhiễm môi trường ở Việt Nam và địa phương (phiếu hỏi ý kiến, phiếu quan sát, phiếu phỏng vấn).</w:t>
      </w:r>
    </w:p>
    <w:p w:rsidR="00EF3B60" w:rsidRPr="00F22A20" w:rsidRDefault="00F22A20" w:rsidP="00F22A20">
      <w:pPr>
        <w:spacing w:after="165"/>
        <w:ind w:left="851" w:right="4" w:hanging="284"/>
      </w:pPr>
      <w:r w:rsidRPr="00F22A20">
        <w:rPr>
          <w:szCs w:val="25"/>
          <w:u w:color="000000"/>
        </w:rPr>
        <w:t xml:space="preserve">– </w:t>
      </w:r>
      <w:r w:rsidR="00102BE5" w:rsidRPr="00F22A20">
        <w:t>Các biện pháp phòng chống ô nhiễm và bảo vệ môi trường.</w:t>
      </w:r>
    </w:p>
    <w:p w:rsidR="00EF3B60" w:rsidRPr="00F22A20" w:rsidRDefault="00102BE5">
      <w:pPr>
        <w:pStyle w:val="Heading4"/>
        <w:spacing w:after="79"/>
        <w:ind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spacing w:after="80"/>
        <w:ind w:left="851" w:right="4" w:hanging="284"/>
      </w:pPr>
      <w:r w:rsidRPr="00F22A20">
        <w:rPr>
          <w:szCs w:val="25"/>
          <w:u w:color="000000"/>
        </w:rPr>
        <w:t xml:space="preserve">– </w:t>
      </w:r>
      <w:r w:rsidR="00102BE5" w:rsidRPr="00F22A20">
        <w:t>Giấy A4, bút viết để thiết kế các công cụ khảo sát.</w:t>
      </w:r>
    </w:p>
    <w:p w:rsidR="00EF3B60" w:rsidRPr="00F22A20" w:rsidRDefault="00F22A20" w:rsidP="00F22A20">
      <w:pPr>
        <w:spacing w:after="79"/>
        <w:ind w:left="851" w:right="4" w:hanging="284"/>
      </w:pPr>
      <w:r w:rsidRPr="00F22A20">
        <w:rPr>
          <w:szCs w:val="25"/>
          <w:u w:color="000000"/>
        </w:rPr>
        <w:t xml:space="preserve">– </w:t>
      </w:r>
      <w:r w:rsidR="00102BE5" w:rsidRPr="00F22A20">
        <w:t>Các phương tiện cần thiết để thực hành khảo sát: sổ, bút, máy ảnh, máy quay cammera, máy ghi âm, điện thoại thông minh.</w:t>
      </w:r>
    </w:p>
    <w:p w:rsidR="00EF3B60" w:rsidRPr="00F22A20" w:rsidRDefault="00F22A20" w:rsidP="00F22A20">
      <w:pPr>
        <w:spacing w:after="79"/>
        <w:ind w:left="851" w:right="4" w:hanging="284"/>
      </w:pPr>
      <w:r w:rsidRPr="00F22A20">
        <w:rPr>
          <w:szCs w:val="25"/>
          <w:u w:color="000000"/>
        </w:rPr>
        <w:t xml:space="preserve">– </w:t>
      </w:r>
      <w:r w:rsidR="00102BE5" w:rsidRPr="00F22A20">
        <w:t>Giấy A0, bút dạ để lập kế hoạch tham gia tuyên truyền đến người dân địa phương các biện pháp phòng chống ô nhiễm và bảo vệ môi trường.</w:t>
      </w:r>
    </w:p>
    <w:p w:rsidR="00EF3B60" w:rsidRPr="00F22A20" w:rsidRDefault="00F22A20" w:rsidP="00F22A20">
      <w:pPr>
        <w:spacing w:after="368"/>
        <w:ind w:left="851" w:right="4" w:hanging="284"/>
      </w:pPr>
      <w:r w:rsidRPr="00F22A20">
        <w:rPr>
          <w:szCs w:val="25"/>
          <w:u w:color="000000"/>
        </w:rPr>
        <w:t xml:space="preserve">– </w:t>
      </w:r>
      <w:r w:rsidR="00102BE5" w:rsidRPr="00F22A20">
        <w:t>Các phương tiện phù hợp để tổ chức hoạt động tuyên truyền theo kế hoạch đã xây dựng.</w:t>
      </w:r>
    </w:p>
    <w:p w:rsidR="00EF3B60" w:rsidRPr="00F22A20" w:rsidRDefault="00102BE5">
      <w:pPr>
        <w:pStyle w:val="Heading3"/>
      </w:pPr>
      <w:r w:rsidRPr="00F22A20">
        <w:t>III. TIẾN TRÌNH TỔ CHỨC HOẠT ĐỘNG</w:t>
      </w:r>
    </w:p>
    <w:p w:rsidR="00EF3B60" w:rsidRPr="00F22A20" w:rsidRDefault="00102BE5">
      <w:pPr>
        <w:spacing w:after="4" w:line="255" w:lineRule="auto"/>
        <w:ind w:left="576" w:right="284"/>
        <w:jc w:val="center"/>
      </w:pPr>
      <w:r w:rsidRPr="00F22A20">
        <w:rPr>
          <w:rFonts w:eastAsia="Calibri"/>
          <w:b/>
          <w:color w:val="007E50"/>
        </w:rPr>
        <w:t xml:space="preserve">A. HOẠT ĐỘNG ĐỊNH HƯỚNG (Quy mô trường/ khối lớp) </w:t>
      </w:r>
    </w:p>
    <w:p w:rsidR="00EF3B60" w:rsidRPr="00F22A20" w:rsidRDefault="00102BE5">
      <w:pPr>
        <w:spacing w:after="79" w:line="294" w:lineRule="auto"/>
        <w:ind w:left="567" w:right="451" w:firstLine="450"/>
      </w:pPr>
      <w:r w:rsidRPr="00F22A20">
        <w:rPr>
          <w:rFonts w:eastAsia="Calibri"/>
          <w:b/>
          <w:color w:val="007E50"/>
        </w:rPr>
        <w:t xml:space="preserve">Giao lưu với chuyên gia về thực trạng ô nhiễm môi trường ở Việt Nam  và các biện pháp phòng chống (1 tiết) </w:t>
      </w:r>
      <w:r w:rsidRPr="00F22A20">
        <w:rPr>
          <w:i/>
        </w:rPr>
        <w:t xml:space="preserve">a) Mục tiêu </w:t>
      </w:r>
    </w:p>
    <w:p w:rsidR="00EF3B60" w:rsidRPr="00F22A20" w:rsidRDefault="00F22A20" w:rsidP="00F22A20">
      <w:pPr>
        <w:ind w:left="851" w:right="66" w:hanging="284"/>
      </w:pPr>
      <w:r w:rsidRPr="00F22A20">
        <w:rPr>
          <w:szCs w:val="25"/>
          <w:u w:color="000000"/>
        </w:rPr>
        <w:t xml:space="preserve">– </w:t>
      </w:r>
      <w:r w:rsidR="00102BE5" w:rsidRPr="00F22A20">
        <w:t>Cung cấp cho HS một số hiểu biết về thực trạng ô nhiễm môi trường ở Việt Nam và các biện pháp phòng chống ô nhiễm, bảo vệ môi trường.</w:t>
      </w:r>
    </w:p>
    <w:p w:rsidR="00EF3B60" w:rsidRPr="00F22A20" w:rsidRDefault="00F22A20" w:rsidP="00F22A20">
      <w:pPr>
        <w:spacing w:after="0"/>
        <w:ind w:left="851" w:right="66" w:hanging="284"/>
      </w:pPr>
      <w:r w:rsidRPr="00F22A20">
        <w:rPr>
          <w:szCs w:val="25"/>
          <w:u w:color="000000"/>
        </w:rPr>
        <w:lastRenderedPageBreak/>
        <w:t xml:space="preserve">– </w:t>
      </w:r>
      <w:r w:rsidR="00102BE5" w:rsidRPr="00F22A20">
        <w:t>Định hướng, tạo hứng thú cho HS tham gia trải nghiệm nội dung 2 của chủ đề.</w:t>
      </w:r>
      <w:r w:rsidR="00102BE5" w:rsidRPr="00F22A20">
        <w:rPr>
          <w:i/>
        </w:rPr>
        <w:t>b) Tổ chức thực hiện</w:t>
      </w:r>
    </w:p>
    <w:tbl>
      <w:tblPr>
        <w:tblStyle w:val="TableGrid"/>
        <w:tblW w:w="8488" w:type="dxa"/>
        <w:tblInd w:w="575" w:type="dxa"/>
        <w:tblCellMar>
          <w:top w:w="64" w:type="dxa"/>
          <w:left w:w="113" w:type="dxa"/>
          <w:right w:w="75" w:type="dxa"/>
        </w:tblCellMar>
        <w:tblLook w:val="04A0" w:firstRow="1" w:lastRow="0" w:firstColumn="1" w:lastColumn="0" w:noHBand="0" w:noVBand="1"/>
      </w:tblPr>
      <w:tblGrid>
        <w:gridCol w:w="270"/>
        <w:gridCol w:w="3282"/>
        <w:gridCol w:w="272"/>
        <w:gridCol w:w="2120"/>
        <w:gridCol w:w="272"/>
        <w:gridCol w:w="1999"/>
        <w:gridCol w:w="273"/>
      </w:tblGrid>
      <w:tr w:rsidR="00EF3B60" w:rsidRPr="00F22A20">
        <w:trPr>
          <w:gridBefore w:val="1"/>
          <w:wBefore w:w="283" w:type="dxa"/>
          <w:trHeight w:val="677"/>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 và chuyên gia</w:t>
            </w:r>
          </w:p>
        </w:tc>
        <w:tc>
          <w:tcPr>
            <w:tcW w:w="246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20" w:right="82" w:firstLine="0"/>
              <w:jc w:val="center"/>
            </w:pPr>
            <w:r w:rsidRPr="00F22A20">
              <w:rPr>
                <w:rFonts w:eastAsia="Calibri"/>
                <w:b/>
                <w:sz w:val="24"/>
              </w:rPr>
              <w:t>Sản phẩm/ Kết quả  cần đạt</w:t>
            </w:r>
          </w:p>
        </w:tc>
      </w:tr>
      <w:tr w:rsidR="00EF3B60" w:rsidRPr="00F22A20">
        <w:trPr>
          <w:gridBefore w:val="1"/>
          <w:wBefore w:w="283" w:type="dxa"/>
          <w:trHeight w:val="2034"/>
        </w:trPr>
        <w:tc>
          <w:tcPr>
            <w:tcW w:w="3685"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Mở đầu, đại diện BTC lên tuyên bố lí do, giới thiệu mục đích, ý nghĩa buổi giao lưu, giới thiệu chuyên gia và mời chuyên gia ngồi lên hàng ghế phía trên, đối diện với HS.</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Chuyên gia tự giới thiệu ngắn gọn về bản thân mình và làm quen với HS.</w:t>
            </w:r>
          </w:p>
        </w:tc>
        <w:tc>
          <w:tcPr>
            <w:tcW w:w="2468"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Trình diễn một số tiết mục văn nghệ (ca, múa, nhạc, đọc ráp,...) ca ngợi vẻ đẹp của Tổ quốc Việt Nam.</w:t>
            </w:r>
          </w:p>
        </w:tc>
        <w:tc>
          <w:tcPr>
            <w:tcW w:w="2335"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Các tiết mục do cá nhân/ tập thể HS trình bày, đúng chủ đề và tạo được không khí vui vẻ.</w:t>
            </w:r>
          </w:p>
        </w:tc>
      </w:tr>
      <w:tr w:rsidR="00EF3B60" w:rsidRPr="00F22A20">
        <w:tblPrEx>
          <w:tblCellMar>
            <w:top w:w="61" w:type="dxa"/>
          </w:tblCellMar>
        </w:tblPrEx>
        <w:trPr>
          <w:gridAfter w:val="1"/>
          <w:wAfter w:w="283" w:type="dxa"/>
          <w:trHeight w:val="677"/>
        </w:trPr>
        <w:tc>
          <w:tcPr>
            <w:tcW w:w="368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 và chuyên gia</w:t>
            </w:r>
          </w:p>
        </w:tc>
        <w:tc>
          <w:tcPr>
            <w:tcW w:w="246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21" w:right="82" w:firstLine="0"/>
              <w:jc w:val="center"/>
            </w:pPr>
            <w:r w:rsidRPr="00F22A20">
              <w:rPr>
                <w:rFonts w:eastAsia="Calibri"/>
                <w:b/>
                <w:sz w:val="24"/>
              </w:rPr>
              <w:t>Sản phẩm/ Kết quả  cần đạt</w:t>
            </w:r>
          </w:p>
        </w:tc>
      </w:tr>
      <w:tr w:rsidR="00EF3B60" w:rsidRPr="00F22A20">
        <w:tblPrEx>
          <w:tblCellMar>
            <w:top w:w="61" w:type="dxa"/>
          </w:tblCellMar>
        </w:tblPrEx>
        <w:trPr>
          <w:gridAfter w:val="1"/>
          <w:wAfter w:w="283" w:type="dxa"/>
          <w:trHeight w:val="4478"/>
        </w:trPr>
        <w:tc>
          <w:tcPr>
            <w:tcW w:w="3685"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1" w:firstLine="0"/>
            </w:pPr>
            <w:r w:rsidRPr="00F22A20">
              <w:rPr>
                <w:rFonts w:eastAsia="Calibri"/>
                <w:sz w:val="24"/>
              </w:rPr>
              <w:t>– Chuyên gia trình bày/ nói chuyện về chủ đề, tập trung vào các nội dung sau:</w:t>
            </w:r>
          </w:p>
          <w:p w:rsidR="00EF3B60" w:rsidRPr="00F22A20" w:rsidRDefault="00102BE5">
            <w:pPr>
              <w:spacing w:after="57" w:line="221" w:lineRule="auto"/>
              <w:ind w:left="1" w:firstLine="0"/>
            </w:pPr>
            <w:r w:rsidRPr="00F22A20">
              <w:rPr>
                <w:rFonts w:eastAsia="Calibri"/>
                <w:sz w:val="24"/>
              </w:rPr>
              <w:t xml:space="preserve">+ Thực trạng ô nhiễm môi trường (đất, nước, không khí) ở Việt Nam. </w:t>
            </w:r>
          </w:p>
          <w:p w:rsidR="00EF3B60" w:rsidRPr="00F22A20" w:rsidRDefault="00102BE5">
            <w:pPr>
              <w:spacing w:after="10" w:line="259" w:lineRule="auto"/>
              <w:ind w:left="1" w:firstLine="0"/>
              <w:jc w:val="left"/>
            </w:pPr>
            <w:r w:rsidRPr="00F22A20">
              <w:rPr>
                <w:rFonts w:eastAsia="Calibri"/>
                <w:sz w:val="24"/>
              </w:rPr>
              <w:t>+ Nguyên nhân của thực trạng.</w:t>
            </w:r>
          </w:p>
          <w:p w:rsidR="00EF3B60" w:rsidRPr="00F22A20" w:rsidRDefault="00102BE5">
            <w:pPr>
              <w:spacing w:after="57" w:line="221" w:lineRule="auto"/>
              <w:ind w:left="1" w:firstLine="0"/>
            </w:pPr>
            <w:r w:rsidRPr="00F22A20">
              <w:rPr>
                <w:rFonts w:eastAsia="Calibri"/>
                <w:sz w:val="24"/>
              </w:rPr>
              <w:t>+ Các biện pháp phòng chống ô nhiễm, bảo vệ môi trường.</w:t>
            </w:r>
          </w:p>
          <w:p w:rsidR="00EF3B60" w:rsidRPr="00F22A20" w:rsidRDefault="00102BE5">
            <w:pPr>
              <w:spacing w:after="57" w:line="221" w:lineRule="auto"/>
              <w:ind w:left="0" w:right="38" w:firstLine="0"/>
            </w:pPr>
            <w:r w:rsidRPr="00F22A20">
              <w:rPr>
                <w:rFonts w:eastAsia="Calibri"/>
                <w:sz w:val="24"/>
              </w:rPr>
              <w:t>Để thu hút, hấp dẫn HS, chuyên gia có thể mở đầu phần trình bày của mình bằng cách mời HS cùng xem một băng hình, hoặc nghe kể một câu chuyện thực tế.</w:t>
            </w:r>
          </w:p>
          <w:p w:rsidR="00EF3B60" w:rsidRPr="00F22A20" w:rsidRDefault="00102BE5">
            <w:pPr>
              <w:spacing w:after="0" w:line="259" w:lineRule="auto"/>
              <w:ind w:left="0" w:right="39" w:firstLine="0"/>
            </w:pPr>
            <w:r w:rsidRPr="00F22A20">
              <w:rPr>
                <w:rFonts w:eastAsia="Calibri"/>
                <w:sz w:val="24"/>
              </w:rPr>
              <w:t>Trong quá trình trình bày, chuyên gia cần đưa ra những thông tin, số liệu cụ thể và sử dụng những câu chuyện, tranh ảnh, băng hình để dẫn chứng, minh hoạ.</w:t>
            </w:r>
          </w:p>
        </w:tc>
        <w:tc>
          <w:tcPr>
            <w:tcW w:w="246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xml:space="preserve">– HS lắng nghe và hỏi chuyên gia về những điều các em còn chưa rõ. </w:t>
            </w:r>
          </w:p>
        </w:tc>
        <w:tc>
          <w:tcPr>
            <w:tcW w:w="233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HS phải lắng nghe một cách tích cực.</w:t>
            </w:r>
          </w:p>
        </w:tc>
      </w:tr>
      <w:tr w:rsidR="00EF3B60" w:rsidRPr="00F22A20">
        <w:tblPrEx>
          <w:tblCellMar>
            <w:top w:w="61" w:type="dxa"/>
          </w:tblCellMar>
        </w:tblPrEx>
        <w:trPr>
          <w:gridAfter w:val="1"/>
          <w:wAfter w:w="283" w:type="dxa"/>
          <w:trHeight w:val="1757"/>
        </w:trPr>
        <w:tc>
          <w:tcPr>
            <w:tcW w:w="368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xml:space="preserve">– Sau khi kết thúc phần trình bày, chuyên gia tiếp tục khuyến khích HS đặt tiếp các câu hỏi và trả lời câu hỏi của các em. </w:t>
            </w:r>
          </w:p>
        </w:tc>
        <w:tc>
          <w:tcPr>
            <w:tcW w:w="2468"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HS tiếp tục nêu câu hỏi, tình huống và những điều các em còn mong muốn tìm hiểu thêm bằng cách đứng lên hỏi trực tiếp hoặc viết ra giấy và gửi cho chyên gia thông qua BTC. </w:t>
            </w:r>
          </w:p>
        </w:tc>
        <w:tc>
          <w:tcPr>
            <w:tcW w:w="233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Các câu hỏi của HS phải rõ ràng, ngắn gọn, đúng chủ đề.</w:t>
            </w:r>
          </w:p>
        </w:tc>
      </w:tr>
      <w:tr w:rsidR="00EF3B60" w:rsidRPr="00F22A20">
        <w:tblPrEx>
          <w:tblCellMar>
            <w:top w:w="61" w:type="dxa"/>
          </w:tblCellMar>
        </w:tblPrEx>
        <w:trPr>
          <w:gridAfter w:val="1"/>
          <w:wAfter w:w="283" w:type="dxa"/>
          <w:trHeight w:val="3326"/>
        </w:trPr>
        <w:tc>
          <w:tcPr>
            <w:tcW w:w="3685"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lastRenderedPageBreak/>
              <w:t>– Kết thúc, chuyên gia tóm tắt lại những thông điệp chính mình muốn chuyển tới HS. Cảm ơn sự quan tâm, chú ý lắng nghe và đặt câu hỏi của HS. Cảm ơn nhà trường đã tạo điều kiện cho mình được tham gia buổi giao lưu với HS và và hi vọng HS sẽ làm những việc phù hợp với khả năng để góp phần phòng chống ô nhiễm, bảo vệ môi trường. Đồng thời, chuyên gia cũng có thể thông báo địa chỉ, điện thoại di động, email của mình cho HS biết để các em có thể liên lạc, hỏi ý kiến khi cần thiết.</w:t>
            </w:r>
          </w:p>
        </w:tc>
        <w:tc>
          <w:tcPr>
            <w:tcW w:w="2468"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Đại diện HS phát biểu cảm tưởng và tặng hoa cảm ơn chuyên gia.</w:t>
            </w:r>
          </w:p>
        </w:tc>
        <w:tc>
          <w:tcPr>
            <w:tcW w:w="2335"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1" w:lineRule="auto"/>
              <w:ind w:left="1" w:firstLine="0"/>
            </w:pPr>
            <w:r w:rsidRPr="00F22A20">
              <w:rPr>
                <w:rFonts w:eastAsia="Calibri"/>
                <w:sz w:val="24"/>
              </w:rPr>
              <w:t xml:space="preserve">– HS phải thu hoạch được một số thông tin chính về: </w:t>
            </w:r>
          </w:p>
          <w:p w:rsidR="00EF3B60" w:rsidRPr="00F22A20" w:rsidRDefault="00102BE5">
            <w:pPr>
              <w:spacing w:after="57" w:line="221" w:lineRule="auto"/>
              <w:ind w:left="1" w:right="38" w:firstLine="0"/>
            </w:pPr>
            <w:r w:rsidRPr="00F22A20">
              <w:rPr>
                <w:rFonts w:eastAsia="Calibri"/>
                <w:sz w:val="24"/>
              </w:rPr>
              <w:t xml:space="preserve">+ Thực trạng ô nhiễm môi trường (đất, nước, không khí) ở Việt Nam. </w:t>
            </w:r>
          </w:p>
          <w:p w:rsidR="00EF3B60" w:rsidRPr="00F22A20" w:rsidRDefault="00102BE5">
            <w:pPr>
              <w:spacing w:after="57" w:line="221" w:lineRule="auto"/>
              <w:ind w:left="1" w:firstLine="0"/>
              <w:jc w:val="left"/>
            </w:pPr>
            <w:r w:rsidRPr="00F22A20">
              <w:rPr>
                <w:rFonts w:eastAsia="Calibri"/>
                <w:sz w:val="24"/>
              </w:rPr>
              <w:t>+ Nguyên nhân của thực trạng.</w:t>
            </w:r>
          </w:p>
          <w:p w:rsidR="00EF3B60" w:rsidRPr="00F22A20" w:rsidRDefault="00102BE5">
            <w:pPr>
              <w:spacing w:after="0" w:line="259" w:lineRule="auto"/>
              <w:ind w:left="1" w:right="38" w:firstLine="0"/>
            </w:pPr>
            <w:r w:rsidRPr="00F22A20">
              <w:rPr>
                <w:rFonts w:eastAsia="Calibri"/>
                <w:sz w:val="24"/>
              </w:rPr>
              <w:t>+ Các biện pháp phòng chống ô nhiễm, bảo vệ môi trường.</w:t>
            </w: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8"/>
        <w:jc w:val="center"/>
      </w:pPr>
      <w:r w:rsidRPr="00F22A20">
        <w:rPr>
          <w:rFonts w:eastAsia="Calibri"/>
          <w:b/>
          <w:color w:val="007E50"/>
        </w:rPr>
        <w:t>(5 tiết)</w:t>
      </w:r>
    </w:p>
    <w:p w:rsidR="00EF3B60" w:rsidRPr="00F22A20" w:rsidRDefault="00102BE5">
      <w:pPr>
        <w:pStyle w:val="Heading4"/>
        <w:spacing w:after="47" w:line="259" w:lineRule="auto"/>
        <w:ind w:left="-5"/>
        <w:rPr>
          <w:rFonts w:ascii="Times New Roman" w:hAnsi="Times New Roman" w:cs="Times New Roman"/>
        </w:rPr>
      </w:pPr>
      <w:r w:rsidRPr="00F22A20">
        <w:rPr>
          <w:rFonts w:ascii="Times New Roman" w:hAnsi="Times New Roman" w:cs="Times New Roman"/>
          <w:color w:val="E4322B"/>
        </w:rPr>
        <w:t xml:space="preserve">KHỞI ĐỘNG </w:t>
      </w:r>
    </w:p>
    <w:p w:rsidR="00EF3B60" w:rsidRPr="00F22A20" w:rsidRDefault="00102BE5">
      <w:pPr>
        <w:spacing w:after="0" w:line="336" w:lineRule="auto"/>
        <w:ind w:left="279" w:right="2706"/>
      </w:pPr>
      <w:r w:rsidRPr="00F22A20">
        <w:t xml:space="preserve">Hát tập thể bài hát “Điều đó tuỳ thuộc hành động của bạn”. </w:t>
      </w:r>
      <w:r w:rsidRPr="00F22A20">
        <w:rPr>
          <w:i/>
        </w:rPr>
        <w:t xml:space="preserve">a) Mục tiêu </w:t>
      </w:r>
    </w:p>
    <w:p w:rsidR="00EF3B60" w:rsidRPr="00F22A20" w:rsidRDefault="00102BE5">
      <w:pPr>
        <w:ind w:left="279" w:right="4"/>
      </w:pPr>
      <w:r w:rsidRPr="00F22A20">
        <w:t>Khởi động, tạo không khí vui vẻ, phấn khởi trong lớp học và tạo động lực cho HS tham gia nội dung sắp trải nghiệm.</w:t>
      </w:r>
    </w:p>
    <w:p w:rsidR="00EF3B60" w:rsidRPr="00F22A20" w:rsidRDefault="00102BE5">
      <w:pPr>
        <w:spacing w:after="4" w:line="259" w:lineRule="auto"/>
        <w:ind w:left="563"/>
        <w:jc w:val="left"/>
      </w:pPr>
      <w:r w:rsidRPr="00F22A20">
        <w:rPr>
          <w:i/>
        </w:rPr>
        <w:t>b) Tổ chức thực hiện</w:t>
      </w:r>
    </w:p>
    <w:tbl>
      <w:tblPr>
        <w:tblStyle w:val="TableGrid"/>
        <w:tblW w:w="8469" w:type="dxa"/>
        <w:tblInd w:w="575" w:type="dxa"/>
        <w:tblCellMar>
          <w:top w:w="61" w:type="dxa"/>
          <w:left w:w="113" w:type="dxa"/>
          <w:right w:w="76" w:type="dxa"/>
        </w:tblCellMar>
        <w:tblLook w:val="04A0" w:firstRow="1" w:lastRow="0" w:firstColumn="1" w:lastColumn="0" w:noHBand="0" w:noVBand="1"/>
      </w:tblPr>
      <w:tblGrid>
        <w:gridCol w:w="3685"/>
        <w:gridCol w:w="2449"/>
        <w:gridCol w:w="2335"/>
      </w:tblGrid>
      <w:tr w:rsidR="00EF3B60" w:rsidRPr="00F22A20">
        <w:trPr>
          <w:trHeight w:val="677"/>
        </w:trPr>
        <w:tc>
          <w:tcPr>
            <w:tcW w:w="368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4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335"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20" w:right="82" w:firstLine="0"/>
              <w:jc w:val="center"/>
            </w:pPr>
            <w:r w:rsidRPr="00F22A20">
              <w:rPr>
                <w:rFonts w:eastAsia="Calibri"/>
                <w:b/>
                <w:sz w:val="24"/>
              </w:rPr>
              <w:t>Sản phẩm/ Kết quả  cần đạt</w:t>
            </w:r>
          </w:p>
        </w:tc>
      </w:tr>
      <w:tr w:rsidR="00EF3B60" w:rsidRPr="00F22A20">
        <w:trPr>
          <w:trHeight w:val="955"/>
        </w:trPr>
        <w:tc>
          <w:tcPr>
            <w:tcW w:w="368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mở đĩa DVD bài hát “Điều đó tuỳ thuộc hành động của bạn”, yêu cầu HS vừa hát, vừa làm động tác theo giai điệu của bài hát.</w:t>
            </w:r>
          </w:p>
        </w:tc>
        <w:tc>
          <w:tcPr>
            <w:tcW w:w="2449"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HS vừa hát, vừa làm động tác theo giai điệu của bài hát.</w:t>
            </w:r>
          </w:p>
        </w:tc>
        <w:tc>
          <w:tcPr>
            <w:tcW w:w="233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thực hiện vừa hát, vừa làm động tác một cách vui vẻ, hào hứng.</w:t>
            </w:r>
          </w:p>
        </w:tc>
      </w:tr>
      <w:tr w:rsidR="00EF3B60" w:rsidRPr="00F22A20">
        <w:trPr>
          <w:trHeight w:val="1402"/>
        </w:trPr>
        <w:tc>
          <w:tcPr>
            <w:tcW w:w="3685" w:type="dxa"/>
            <w:tcBorders>
              <w:top w:val="nil"/>
              <w:left w:val="single" w:sz="6" w:space="0" w:color="00975E"/>
              <w:bottom w:val="single" w:sz="6" w:space="0" w:color="00975E"/>
              <w:right w:val="single" w:sz="6" w:space="0" w:color="00975E"/>
            </w:tcBorders>
          </w:tcPr>
          <w:p w:rsidR="00EF3B60" w:rsidRPr="00F22A20" w:rsidRDefault="00F22A20" w:rsidP="00F22A20">
            <w:pPr>
              <w:spacing w:after="137" w:line="221" w:lineRule="auto"/>
              <w:ind w:left="0" w:firstLine="0"/>
              <w:jc w:val="left"/>
            </w:pPr>
            <w:r w:rsidRPr="00F22A20">
              <w:rPr>
                <w:rFonts w:eastAsia="Calibri"/>
                <w:sz w:val="24"/>
                <w:szCs w:val="24"/>
                <w:u w:color="000000"/>
              </w:rPr>
              <w:t xml:space="preserve">– </w:t>
            </w:r>
            <w:r w:rsidR="00102BE5" w:rsidRPr="00F22A20">
              <w:rPr>
                <w:rFonts w:eastAsia="Calibri"/>
                <w:sz w:val="24"/>
              </w:rPr>
              <w:t>GV nêu câu hỏi: Cảm nhận của em sau khi hát bài này?</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GV giới thiệu nội dung 2 của chủ đề.</w:t>
            </w:r>
          </w:p>
        </w:tc>
        <w:tc>
          <w:tcPr>
            <w:tcW w:w="244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Một vài HS chia sẻ cảm nhận của bản thân.</w:t>
            </w:r>
          </w:p>
        </w:tc>
        <w:tc>
          <w:tcPr>
            <w:tcW w:w="233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Chia sẻ của HS phải chân thực.</w:t>
            </w: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27" w:line="312" w:lineRule="auto"/>
        <w:ind w:left="577" w:right="2"/>
      </w:pPr>
      <w:r w:rsidRPr="00F22A20">
        <w:rPr>
          <w:b/>
        </w:rPr>
        <w:t xml:space="preserve">Hoạt động 1. Tìm hiểu cách thực hiện đề tài khảo sát về nguyên nhân ô nhiễm môi trường tại địa bàn sinh sống </w:t>
      </w:r>
      <w:r w:rsidRPr="00F22A20">
        <w:rPr>
          <w:i/>
        </w:rPr>
        <w:t xml:space="preserve">a) Mục tiêu </w:t>
      </w:r>
    </w:p>
    <w:p w:rsidR="00EF3B60" w:rsidRPr="00F22A20" w:rsidRDefault="00102BE5">
      <w:pPr>
        <w:spacing w:after="79"/>
        <w:ind w:left="577" w:right="4"/>
      </w:pPr>
      <w:r w:rsidRPr="00F22A20">
        <w:lastRenderedPageBreak/>
        <w:t>HS xác định được các bước thực hiện một đề tài khảo sát về nguyên nhân gây ô nhiễm môi trường.</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21" w:type="dxa"/>
          <w:left w:w="113" w:type="dxa"/>
          <w:right w:w="75" w:type="dxa"/>
        </w:tblCellMar>
        <w:tblLook w:val="04A0" w:firstRow="1" w:lastRow="0" w:firstColumn="1" w:lastColumn="0" w:noHBand="0" w:noVBand="1"/>
      </w:tblPr>
      <w:tblGrid>
        <w:gridCol w:w="3035"/>
        <w:gridCol w:w="2740"/>
        <w:gridCol w:w="2713"/>
      </w:tblGrid>
      <w:tr w:rsidR="00EF3B60" w:rsidRPr="00F22A20">
        <w:trPr>
          <w:trHeight w:val="677"/>
        </w:trPr>
        <w:tc>
          <w:tcPr>
            <w:tcW w:w="30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4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13"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10" w:right="271" w:firstLine="0"/>
              <w:jc w:val="center"/>
            </w:pPr>
            <w:r w:rsidRPr="00F22A20">
              <w:rPr>
                <w:rFonts w:eastAsia="Calibri"/>
                <w:b/>
                <w:sz w:val="24"/>
              </w:rPr>
              <w:t>Sản phẩm/ Kết quả  cần đạt</w:t>
            </w:r>
          </w:p>
        </w:tc>
      </w:tr>
      <w:tr w:rsidR="00EF3B60" w:rsidRPr="00F22A20">
        <w:trPr>
          <w:trHeight w:val="1241"/>
        </w:trPr>
        <w:tc>
          <w:tcPr>
            <w:tcW w:w="303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GV yêu cầu HS chia sẻ về cách thực hiện đề tài khảo sát về nguyên nhân gây ô nhiễm môi trường mà các em đã từng tham gia trước đây. </w:t>
            </w:r>
          </w:p>
        </w:tc>
        <w:tc>
          <w:tcPr>
            <w:tcW w:w="274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Một số HS chia sẻ kinh nghiệm đã có về cách thực hiện đề tài khảo sát.</w:t>
            </w:r>
          </w:p>
        </w:tc>
        <w:tc>
          <w:tcPr>
            <w:tcW w:w="2713" w:type="dxa"/>
            <w:tcBorders>
              <w:top w:val="single" w:sz="6" w:space="0" w:color="00975E"/>
              <w:left w:val="single" w:sz="6" w:space="0" w:color="00975E"/>
              <w:bottom w:val="nil"/>
              <w:right w:val="single" w:sz="6" w:space="0" w:color="00975E"/>
            </w:tcBorders>
          </w:tcPr>
          <w:p w:rsidR="00EF3B60" w:rsidRPr="00F22A20" w:rsidRDefault="00102BE5">
            <w:pPr>
              <w:spacing w:after="57" w:line="221" w:lineRule="auto"/>
              <w:ind w:left="0" w:right="38" w:firstLine="0"/>
            </w:pPr>
            <w:r w:rsidRPr="00F22A20">
              <w:rPr>
                <w:rFonts w:eastAsia="Calibri"/>
                <w:sz w:val="24"/>
              </w:rPr>
              <w:t>Mỗi nhóm phải trình bày sản phẩm hoạt động ra giấy A0, dưới dạng sơ đồ, với các bước chính:</w:t>
            </w:r>
          </w:p>
          <w:p w:rsidR="00EF3B60" w:rsidRPr="00F22A20" w:rsidRDefault="00102BE5">
            <w:pPr>
              <w:spacing w:after="0" w:line="259" w:lineRule="auto"/>
              <w:ind w:left="0" w:firstLine="0"/>
              <w:jc w:val="left"/>
            </w:pPr>
            <w:r w:rsidRPr="00F22A20">
              <w:rPr>
                <w:rFonts w:eastAsia="Calibri"/>
                <w:sz w:val="24"/>
              </w:rPr>
              <w:t>– Lập kế hoạch khảo sát.</w:t>
            </w:r>
          </w:p>
        </w:tc>
      </w:tr>
      <w:tr w:rsidR="00EF3B60" w:rsidRPr="00F22A20">
        <w:trPr>
          <w:trHeight w:val="2229"/>
        </w:trPr>
        <w:tc>
          <w:tcPr>
            <w:tcW w:w="3035"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GV giao nhiệm vụ cho HS thảo luận nhóm, xác định các bước thực hiện một đề tài khảo sát về nguyên nhân gây ô nhiễm môi trường.</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kết luận về các bước thực hiện một đề tài khảo sát về nguyên nhân gây ô nhiễm môi trường.</w:t>
            </w:r>
          </w:p>
        </w:tc>
        <w:tc>
          <w:tcPr>
            <w:tcW w:w="2740"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HS thảo luận nhóm về các bước thực hiện đề tài khảo sát về nguyên nhân ô nhiễm môi trường tại địa bàn sinh sống.</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Đại diện các nhóm trình bày kết quả thảo luận.</w:t>
            </w:r>
          </w:p>
        </w:tc>
        <w:tc>
          <w:tcPr>
            <w:tcW w:w="2713" w:type="dxa"/>
            <w:tcBorders>
              <w:top w:val="nil"/>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Thiết kế bộ công cụ khảo sát.</w:t>
            </w:r>
          </w:p>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Tiến hành khảo sát.</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Xử lí thông tin, số liệu thu thập được, viết báo cáo kết quả khảo sát. </w:t>
            </w: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27" w:line="312" w:lineRule="auto"/>
        <w:ind w:left="577" w:right="1"/>
      </w:pPr>
      <w:r w:rsidRPr="00F22A20">
        <w:rPr>
          <w:b/>
        </w:rPr>
        <w:t xml:space="preserve">Hoạt động 2. Thiết kế công cụ khảo sát về nguyên nhân gây ô nhiễm môi trường tại địa bàn sinh sống </w:t>
      </w:r>
      <w:r w:rsidRPr="00F22A20">
        <w:rPr>
          <w:i/>
        </w:rPr>
        <w:t xml:space="preserve">a) Mục tiêu </w:t>
      </w:r>
    </w:p>
    <w:p w:rsidR="00EF3B60" w:rsidRPr="00F22A20" w:rsidRDefault="00102BE5">
      <w:pPr>
        <w:spacing w:after="0"/>
        <w:ind w:left="577" w:right="4"/>
      </w:pPr>
      <w:r w:rsidRPr="00F22A20">
        <w:t>HS thiết kế được bộ công cụ để khảo sát đề tài nguyên nhân gây ô nhiễm môi trường tại địa bàn sinh sống đã lựa chọn.</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left w:w="113" w:type="dxa"/>
          <w:right w:w="75" w:type="dxa"/>
        </w:tblCellMar>
        <w:tblLook w:val="04A0" w:firstRow="1" w:lastRow="0" w:firstColumn="1" w:lastColumn="0" w:noHBand="0" w:noVBand="1"/>
      </w:tblPr>
      <w:tblGrid>
        <w:gridCol w:w="2921"/>
        <w:gridCol w:w="3137"/>
        <w:gridCol w:w="2430"/>
      </w:tblGrid>
      <w:tr w:rsidR="00EF3B60" w:rsidRPr="00F22A20">
        <w:trPr>
          <w:trHeight w:val="677"/>
        </w:trPr>
        <w:tc>
          <w:tcPr>
            <w:tcW w:w="292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13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30"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68" w:right="130" w:firstLine="0"/>
              <w:jc w:val="center"/>
            </w:pPr>
            <w:r w:rsidRPr="00F22A20">
              <w:rPr>
                <w:rFonts w:eastAsia="Calibri"/>
                <w:b/>
                <w:sz w:val="24"/>
              </w:rPr>
              <w:t>Sản phẩm/ Kết quả  cần đạt</w:t>
            </w:r>
          </w:p>
        </w:tc>
      </w:tr>
      <w:tr w:rsidR="00EF3B60" w:rsidRPr="00F22A20">
        <w:trPr>
          <w:trHeight w:val="1472"/>
        </w:trPr>
        <w:tc>
          <w:tcPr>
            <w:tcW w:w="2921"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1" w:right="38" w:firstLine="0"/>
            </w:pPr>
            <w:r w:rsidRPr="00F22A20">
              <w:rPr>
                <w:rFonts w:eastAsia="Calibri"/>
                <w:sz w:val="24"/>
              </w:rPr>
              <w:t>– GV giao nhiệm vụ cho các nhóm HS: Lập kế hoạch khảo sát về nguyên nhân gây ô nhiễm môi trường tại địa bàn sinh sống và thiết kế các công cụ khảo sát cần thiết.</w:t>
            </w:r>
          </w:p>
        </w:tc>
        <w:tc>
          <w:tcPr>
            <w:tcW w:w="3137"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Các nhóm HS lập kế hoạch khảo sát, xác định các công cụ khảo sát cần xây dựng.</w:t>
            </w:r>
          </w:p>
        </w:tc>
        <w:tc>
          <w:tcPr>
            <w:tcW w:w="2430"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xml:space="preserve">– Mỗi nhóm phải có sản phẩm là một bộ công cụ khảo sát bao gồm: Phiếu quan sát thực địa, Phiếu phỏng vấn và Phiếu khảo sát các đối tượng có liên </w:t>
            </w:r>
          </w:p>
        </w:tc>
      </w:tr>
      <w:tr w:rsidR="00EF3B60" w:rsidRPr="00F22A20">
        <w:trPr>
          <w:trHeight w:val="1928"/>
        </w:trPr>
        <w:tc>
          <w:tcPr>
            <w:tcW w:w="2921" w:type="dxa"/>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GV giới thiệu với HS một số công cụ khảo sát và hướng dẫn HS cách thiết kế công cụ khảo sát.</w:t>
            </w:r>
          </w:p>
        </w:tc>
        <w:tc>
          <w:tcPr>
            <w:tcW w:w="3137" w:type="dxa"/>
            <w:tcBorders>
              <w:top w:val="nil"/>
              <w:left w:val="single" w:sz="6" w:space="0" w:color="00975E"/>
              <w:bottom w:val="nil"/>
              <w:right w:val="single" w:sz="6" w:space="0" w:color="00975E"/>
            </w:tcBorders>
          </w:tcPr>
          <w:p w:rsidR="00EF3B60" w:rsidRPr="00F22A20" w:rsidRDefault="00F22A20" w:rsidP="00F22A20">
            <w:pPr>
              <w:spacing w:after="57" w:line="229" w:lineRule="auto"/>
              <w:ind w:left="0" w:right="20" w:firstLine="0"/>
            </w:pPr>
            <w:r w:rsidRPr="00F22A20">
              <w:rPr>
                <w:rFonts w:eastAsia="Calibri"/>
                <w:sz w:val="24"/>
                <w:szCs w:val="24"/>
                <w:u w:color="000000"/>
              </w:rPr>
              <w:t xml:space="preserve">– </w:t>
            </w:r>
            <w:r w:rsidR="00102BE5" w:rsidRPr="00F22A20">
              <w:rPr>
                <w:rFonts w:eastAsia="Calibri"/>
                <w:sz w:val="24"/>
              </w:rPr>
              <w:t>HS lắng nghe GV hướng dẫn, hỏi lại khi chưa hiểu.</w:t>
            </w:r>
          </w:p>
          <w:p w:rsidR="00EF3B60" w:rsidRPr="00F22A20" w:rsidRDefault="00F22A20" w:rsidP="00F22A20">
            <w:pPr>
              <w:spacing w:after="0" w:line="259" w:lineRule="auto"/>
              <w:ind w:left="0" w:right="20" w:firstLine="0"/>
            </w:pPr>
            <w:r w:rsidRPr="00F22A20">
              <w:rPr>
                <w:rFonts w:eastAsia="Calibri"/>
                <w:sz w:val="24"/>
                <w:szCs w:val="24"/>
                <w:u w:color="000000"/>
              </w:rPr>
              <w:t xml:space="preserve">– </w:t>
            </w:r>
            <w:r w:rsidR="00102BE5" w:rsidRPr="00F22A20">
              <w:rPr>
                <w:rFonts w:eastAsia="Calibri"/>
                <w:sz w:val="24"/>
              </w:rPr>
              <w:t xml:space="preserve">Các nhóm HS tiến hành thiết kế các công cụ khảo sát bao gồm: Phiếu quan sát thực địa, Phiếu phỏng vấn và Phiếu </w:t>
            </w:r>
            <w:r w:rsidR="00102BE5" w:rsidRPr="00F22A20">
              <w:rPr>
                <w:rFonts w:eastAsia="Calibri"/>
                <w:sz w:val="24"/>
              </w:rPr>
              <w:lastRenderedPageBreak/>
              <w:t>khảo sát các đối tượng có liên quan.</w:t>
            </w:r>
          </w:p>
        </w:tc>
        <w:tc>
          <w:tcPr>
            <w:tcW w:w="2430" w:type="dxa"/>
            <w:tcBorders>
              <w:top w:val="nil"/>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lastRenderedPageBreak/>
              <w:t xml:space="preserve">quan. </w:t>
            </w:r>
          </w:p>
          <w:p w:rsidR="00EF3B60" w:rsidRPr="00F22A20" w:rsidRDefault="00102BE5">
            <w:pPr>
              <w:spacing w:after="0" w:line="259" w:lineRule="auto"/>
              <w:ind w:left="0" w:right="39" w:firstLine="0"/>
            </w:pPr>
            <w:r w:rsidRPr="00F22A20">
              <w:rPr>
                <w:rFonts w:eastAsia="Calibri"/>
                <w:sz w:val="24"/>
              </w:rPr>
              <w:t xml:space="preserve">– Các công cụ khảo sát được xây dựng phải gọn, rõ, giúp HS thu thập được thông tin, số liệu hữu ích. </w:t>
            </w:r>
          </w:p>
        </w:tc>
      </w:tr>
      <w:tr w:rsidR="00EF3B60" w:rsidRPr="00F22A20">
        <w:trPr>
          <w:trHeight w:val="1967"/>
        </w:trPr>
        <w:tc>
          <w:tcPr>
            <w:tcW w:w="2921"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GV yêu cầu đại diện các nhóm giới thiệu bộ công cụ đã thiết kế.</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Cùng HS cả lớp nhận xét, góp ý cho bộ công cụ của mỗi nhóm lên trình bày.</w:t>
            </w:r>
          </w:p>
        </w:tc>
        <w:tc>
          <w:tcPr>
            <w:tcW w:w="3137"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firstLine="0"/>
              <w:jc w:val="left"/>
            </w:pPr>
            <w:r w:rsidRPr="00F22A20">
              <w:rPr>
                <w:rFonts w:eastAsia="Calibri"/>
                <w:sz w:val="24"/>
                <w:szCs w:val="24"/>
                <w:u w:color="000000"/>
              </w:rPr>
              <w:t xml:space="preserve">– </w:t>
            </w:r>
            <w:r w:rsidR="00102BE5" w:rsidRPr="00F22A20">
              <w:rPr>
                <w:rFonts w:eastAsia="Calibri"/>
                <w:sz w:val="24"/>
              </w:rPr>
              <w:t>Đại diện các nhóm trình bày bộ công cụ đã thiết kế trước lớp.</w:t>
            </w:r>
          </w:p>
          <w:p w:rsidR="00EF3B60" w:rsidRPr="00F22A20" w:rsidRDefault="00F22A20" w:rsidP="00F22A20">
            <w:pPr>
              <w:spacing w:after="57" w:line="229" w:lineRule="auto"/>
              <w:ind w:left="0" w:firstLine="0"/>
              <w:jc w:val="left"/>
            </w:pPr>
            <w:r w:rsidRPr="00F22A20">
              <w:rPr>
                <w:rFonts w:eastAsia="Calibri"/>
                <w:sz w:val="24"/>
                <w:szCs w:val="24"/>
                <w:u w:color="000000"/>
              </w:rPr>
              <w:t xml:space="preserve">– </w:t>
            </w:r>
            <w:r w:rsidR="00102BE5" w:rsidRPr="00F22A20">
              <w:rPr>
                <w:rFonts w:eastAsia="Calibri"/>
                <w:sz w:val="24"/>
              </w:rPr>
              <w:t>Lắng nghe góp ý của thầy cô và các bạn.</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Hoàn thiện bộ công cụ của nhóm.</w:t>
            </w:r>
          </w:p>
        </w:tc>
        <w:tc>
          <w:tcPr>
            <w:tcW w:w="2430"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27" w:line="312" w:lineRule="auto"/>
        <w:ind w:left="280" w:right="272"/>
      </w:pPr>
      <w:r w:rsidRPr="00F22A20">
        <w:rPr>
          <w:b/>
        </w:rPr>
        <w:t xml:space="preserve">Hoạt động 3. Thực hiện khảo sát về nguyên nhân gây ô nhiễm môi trường tại địa bàn sinh sống theo kế hoạch đã lập </w:t>
      </w:r>
      <w:r w:rsidRPr="00F22A20">
        <w:rPr>
          <w:i/>
        </w:rPr>
        <w:t xml:space="preserve">a) Mục tiêu </w:t>
      </w:r>
    </w:p>
    <w:p w:rsidR="00EF3B60" w:rsidRPr="00F22A20" w:rsidRDefault="00102BE5">
      <w:pPr>
        <w:spacing w:after="0"/>
        <w:ind w:left="279" w:right="285"/>
      </w:pPr>
      <w:r w:rsidRPr="00F22A20">
        <w:t xml:space="preserve">HS thực hiện được việc khảo sát nguyên nhân gây ô nhiễm môi trường tại địa bàn sinh sống theo kế hoạch đã lập. </w:t>
      </w:r>
      <w:r w:rsidRPr="00F22A20">
        <w:rPr>
          <w:i/>
        </w:rPr>
        <w:t>b) Tổ chức thực hiện</w:t>
      </w:r>
    </w:p>
    <w:tbl>
      <w:tblPr>
        <w:tblStyle w:val="TableGrid"/>
        <w:tblW w:w="8488" w:type="dxa"/>
        <w:tblInd w:w="292" w:type="dxa"/>
        <w:tblCellMar>
          <w:left w:w="113" w:type="dxa"/>
          <w:right w:w="76" w:type="dxa"/>
        </w:tblCellMar>
        <w:tblLook w:val="04A0" w:firstRow="1" w:lastRow="0" w:firstColumn="1" w:lastColumn="0" w:noHBand="0" w:noVBand="1"/>
      </w:tblPr>
      <w:tblGrid>
        <w:gridCol w:w="276"/>
        <w:gridCol w:w="2627"/>
        <w:gridCol w:w="274"/>
        <w:gridCol w:w="2836"/>
        <w:gridCol w:w="278"/>
        <w:gridCol w:w="1927"/>
        <w:gridCol w:w="270"/>
      </w:tblGrid>
      <w:tr w:rsidR="00EF3B60" w:rsidRPr="00F22A20">
        <w:trPr>
          <w:gridAfter w:val="1"/>
          <w:wAfter w:w="283" w:type="dxa"/>
          <w:trHeight w:val="677"/>
        </w:trPr>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323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26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3" w:right="44" w:firstLine="0"/>
              <w:jc w:val="center"/>
            </w:pPr>
            <w:r w:rsidRPr="00F22A20">
              <w:rPr>
                <w:rFonts w:eastAsia="Calibri"/>
                <w:b/>
                <w:sz w:val="24"/>
              </w:rPr>
              <w:t>Sản phẩm/ Kết quả  cần đạt</w:t>
            </w:r>
          </w:p>
        </w:tc>
      </w:tr>
      <w:tr w:rsidR="00EF3B60" w:rsidRPr="00F22A20">
        <w:trPr>
          <w:gridAfter w:val="1"/>
          <w:wAfter w:w="283" w:type="dxa"/>
          <w:trHeight w:val="1752"/>
        </w:trPr>
        <w:tc>
          <w:tcPr>
            <w:tcW w:w="299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1" w:right="38" w:firstLine="0"/>
            </w:pPr>
            <w:r w:rsidRPr="00F22A20">
              <w:rPr>
                <w:rFonts w:eastAsia="Calibri"/>
                <w:sz w:val="24"/>
              </w:rPr>
              <w:t>– GV giao nhiệm vụ cho các nhóm HS: Sử dụng bộ công cụ khảo sát để tiến hành khảo sát nguyên nhân gây ô nhiễm môi trường tại địa bàn sinh sống theo kế hoạch đã lập.</w:t>
            </w:r>
          </w:p>
        </w:tc>
        <w:tc>
          <w:tcPr>
            <w:tcW w:w="3231"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Các nhóm HS sử dụng bộ công cụ đã thiết kế để tiến hành khảo sát.</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Phân tích các thông tin, số liệu thu thập được từ khảo sát và đưa ra nhận xét.</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Viết báo cáo kết quả khảo sát.</w:t>
            </w:r>
          </w:p>
        </w:tc>
        <w:tc>
          <w:tcPr>
            <w:tcW w:w="226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Sản phẩm hoạt động của mỗi nhóm là bản báo cáo kết quả khảo sát với các nhận xét về nguyên nhân gây ô nhiễm môi trường được rút ra từ những thông </w:t>
            </w:r>
          </w:p>
        </w:tc>
      </w:tr>
      <w:tr w:rsidR="00EF3B60" w:rsidRPr="00F22A20">
        <w:trPr>
          <w:gridAfter w:val="1"/>
          <w:wAfter w:w="283" w:type="dxa"/>
          <w:trHeight w:val="1305"/>
        </w:trPr>
        <w:tc>
          <w:tcPr>
            <w:tcW w:w="2997"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GV tổ chức cho các nhóm báo cáo kết quả khảo sát.</w:t>
            </w:r>
          </w:p>
        </w:tc>
        <w:tc>
          <w:tcPr>
            <w:tcW w:w="3231" w:type="dxa"/>
            <w:gridSpan w:val="2"/>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57" w:line="229" w:lineRule="auto"/>
              <w:ind w:left="0" w:firstLine="0"/>
              <w:jc w:val="left"/>
            </w:pPr>
            <w:r w:rsidRPr="00F22A20">
              <w:rPr>
                <w:rFonts w:eastAsia="Calibri"/>
                <w:sz w:val="24"/>
                <w:szCs w:val="24"/>
                <w:u w:color="000000"/>
              </w:rPr>
              <w:t xml:space="preserve">– </w:t>
            </w:r>
            <w:r w:rsidR="00102BE5" w:rsidRPr="00F22A20">
              <w:rPr>
                <w:rFonts w:eastAsia="Calibri"/>
                <w:sz w:val="24"/>
              </w:rPr>
              <w:t>Đại diện các nhóm báo cáo kết quả khảo sát.</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Cả lớp lắng nghe và nhận xét.</w:t>
            </w:r>
          </w:p>
        </w:tc>
        <w:tc>
          <w:tcPr>
            <w:tcW w:w="2260"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tin, số liệu thu nhận được, với các sơ đồ, biểu đồ minh hoạ.</w:t>
            </w:r>
          </w:p>
        </w:tc>
      </w:tr>
      <w:tr w:rsidR="00EF3B60" w:rsidRPr="00F22A20">
        <w:tblPrEx>
          <w:tblCellMar>
            <w:top w:w="64" w:type="dxa"/>
            <w:right w:w="75" w:type="dxa"/>
          </w:tblCellMar>
        </w:tblPrEx>
        <w:trPr>
          <w:gridBefore w:val="1"/>
          <w:wBefore w:w="283" w:type="dxa"/>
          <w:trHeight w:val="677"/>
        </w:trPr>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23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6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3" w:right="44" w:firstLine="0"/>
              <w:jc w:val="center"/>
            </w:pPr>
            <w:r w:rsidRPr="00F22A20">
              <w:rPr>
                <w:rFonts w:eastAsia="Calibri"/>
                <w:b/>
                <w:sz w:val="24"/>
              </w:rPr>
              <w:t>Sản phẩm/ Kết quả  cần đạt</w:t>
            </w:r>
          </w:p>
        </w:tc>
      </w:tr>
      <w:tr w:rsidR="00EF3B60" w:rsidRPr="00F22A20">
        <w:tblPrEx>
          <w:tblCellMar>
            <w:top w:w="64" w:type="dxa"/>
            <w:right w:w="75" w:type="dxa"/>
          </w:tblCellMar>
        </w:tblPrEx>
        <w:trPr>
          <w:gridBefore w:val="1"/>
          <w:wBefore w:w="283" w:type="dxa"/>
          <w:trHeight w:val="1543"/>
        </w:trPr>
        <w:tc>
          <w:tcPr>
            <w:tcW w:w="2997"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nhận xét chung về kết quả khảo sát của các nhóm và kết luận về các nguyên nhân gây ô nhiễm môi trường tại địa phương.</w:t>
            </w:r>
          </w:p>
        </w:tc>
        <w:tc>
          <w:tcPr>
            <w:tcW w:w="323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c>
          <w:tcPr>
            <w:tcW w:w="2260"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27" w:line="312" w:lineRule="auto"/>
        <w:ind w:left="577" w:right="2"/>
      </w:pPr>
      <w:r w:rsidRPr="00F22A20">
        <w:rPr>
          <w:b/>
        </w:rPr>
        <w:t xml:space="preserve">Hoạt động 4. Lập kế hoạch tham gia tuyên truyền các biện pháp phòng chống ô nhiễm và bảo vệ môi trường </w:t>
      </w:r>
      <w:r w:rsidRPr="00F22A20">
        <w:rPr>
          <w:i/>
        </w:rPr>
        <w:t xml:space="preserve">a) Mục tiêu </w:t>
      </w:r>
    </w:p>
    <w:p w:rsidR="00EF3B60" w:rsidRPr="00F22A20" w:rsidRDefault="00102BE5">
      <w:pPr>
        <w:spacing w:after="0"/>
        <w:ind w:left="577" w:right="4"/>
      </w:pPr>
      <w:r w:rsidRPr="00F22A20">
        <w:lastRenderedPageBreak/>
        <w:t xml:space="preserve">HS lập được kế hoạch tham gia tuyên truyền đến người dân địa phương về các biện pháp phòng chống ô nhiễm và bảo vệ môi trường. </w:t>
      </w:r>
      <w:r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3242"/>
        <w:gridCol w:w="2797"/>
        <w:gridCol w:w="2449"/>
      </w:tblGrid>
      <w:tr w:rsidR="00EF3B60" w:rsidRPr="00F22A20">
        <w:trPr>
          <w:trHeight w:val="677"/>
        </w:trPr>
        <w:tc>
          <w:tcPr>
            <w:tcW w:w="324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79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49"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77" w:right="139" w:firstLine="0"/>
              <w:jc w:val="center"/>
            </w:pPr>
            <w:r w:rsidRPr="00F22A20">
              <w:rPr>
                <w:rFonts w:eastAsia="Calibri"/>
                <w:b/>
                <w:sz w:val="24"/>
              </w:rPr>
              <w:t>Sản phẩm/ Kết quả  cần đạt</w:t>
            </w:r>
          </w:p>
        </w:tc>
      </w:tr>
      <w:tr w:rsidR="00EF3B60" w:rsidRPr="00F22A20">
        <w:trPr>
          <w:trHeight w:val="1572"/>
        </w:trPr>
        <w:tc>
          <w:tcPr>
            <w:tcW w:w="3242"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right="38" w:firstLine="0"/>
            </w:pPr>
            <w:r w:rsidRPr="00F22A20">
              <w:rPr>
                <w:rFonts w:eastAsia="Calibri"/>
                <w:sz w:val="24"/>
              </w:rPr>
              <w:t>– GV giao nhiệm vụ cho cá nhân HS/ nhóm HS: Lập kế hoạch tham gia tuyên truyền đến người dân địa phương về các biện pháp phòng chống ô nhiễm và bảo vệ môi trường.</w:t>
            </w:r>
          </w:p>
        </w:tc>
        <w:tc>
          <w:tcPr>
            <w:tcW w:w="2797"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right="38" w:firstLine="0"/>
            </w:pPr>
            <w:r w:rsidRPr="00F22A20">
              <w:rPr>
                <w:rFonts w:eastAsia="Calibri"/>
                <w:sz w:val="24"/>
              </w:rPr>
              <w:t>– Mỗi HS/ nhóm HS lựa chọn hoạt động tuyên truyền sẽ tham gia, dự kiến những việc sẽ tham gia trong hoạt động và lập kế hoạch tham gia hoạt động đó.</w:t>
            </w:r>
          </w:p>
        </w:tc>
        <w:tc>
          <w:tcPr>
            <w:tcW w:w="2449"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right="38" w:firstLine="0"/>
            </w:pPr>
            <w:r w:rsidRPr="00F22A20">
              <w:rPr>
                <w:rFonts w:eastAsia="Calibri"/>
                <w:sz w:val="24"/>
              </w:rPr>
              <w:t xml:space="preserve">Mỗi cá nhân hoặc nhóm HS phải có một sản phẩm là bản kế hoạch tham gia tuyên truyền đến người dân địa phương về các biện pháp </w:t>
            </w:r>
          </w:p>
        </w:tc>
      </w:tr>
      <w:tr w:rsidR="00EF3B60" w:rsidRPr="00F22A20">
        <w:trPr>
          <w:trHeight w:val="841"/>
        </w:trPr>
        <w:tc>
          <w:tcPr>
            <w:tcW w:w="3242"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797" w:type="dxa"/>
            <w:tcBorders>
              <w:top w:val="nil"/>
              <w:left w:val="single" w:sz="6" w:space="0" w:color="00975E"/>
              <w:bottom w:val="nil"/>
              <w:right w:val="single" w:sz="6" w:space="0" w:color="00975E"/>
            </w:tcBorders>
            <w:vAlign w:val="center"/>
          </w:tcPr>
          <w:p w:rsidR="00EF3B60" w:rsidRPr="00F22A20" w:rsidRDefault="00102BE5">
            <w:pPr>
              <w:spacing w:after="0" w:line="259" w:lineRule="auto"/>
              <w:ind w:left="0" w:firstLine="0"/>
            </w:pPr>
            <w:r w:rsidRPr="00F22A20">
              <w:rPr>
                <w:rFonts w:eastAsia="Calibri"/>
                <w:sz w:val="24"/>
              </w:rPr>
              <w:t>– HS/ nhóm HS chia sẻ kế hoạch tham gia tuyên truyền đã xây dựng.</w:t>
            </w:r>
          </w:p>
        </w:tc>
        <w:tc>
          <w:tcPr>
            <w:tcW w:w="2449"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phòng chống ô nhiễm và bảo vệ môi trường. Bản kế hoạch phải cụ thể và khả thi.</w:t>
            </w:r>
          </w:p>
        </w:tc>
      </w:tr>
      <w:tr w:rsidR="00EF3B60" w:rsidRPr="00F22A20">
        <w:trPr>
          <w:trHeight w:val="1063"/>
        </w:trPr>
        <w:tc>
          <w:tcPr>
            <w:tcW w:w="3242"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GV hướng dẫn cả lớp nhận xét, góp ý cho kế hoạch của mỗi cá nhân/ nhóm.</w:t>
            </w:r>
          </w:p>
        </w:tc>
        <w:tc>
          <w:tcPr>
            <w:tcW w:w="2797"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Các nhóm hoàn thiện lại kế hoạch theo góp ý của thầy cô giáo và các bạn.</w:t>
            </w:r>
          </w:p>
        </w:tc>
        <w:tc>
          <w:tcPr>
            <w:tcW w:w="2449"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577" w:right="2"/>
      </w:pPr>
      <w:r w:rsidRPr="00F22A20">
        <w:rPr>
          <w:b/>
        </w:rPr>
        <w:t xml:space="preserve">Hoạt động 5. Tham gia tuyên truyền đến người dân địa phương các biện pháp phòng chống ô nhiễm và bảo vệ môi trường </w:t>
      </w:r>
      <w:r w:rsidRPr="00F22A20">
        <w:rPr>
          <w:i/>
        </w:rPr>
        <w:t xml:space="preserve">a) Mục tiêu </w:t>
      </w:r>
    </w:p>
    <w:p w:rsidR="00EF3B60" w:rsidRPr="00F22A20" w:rsidRDefault="00102BE5">
      <w:pPr>
        <w:spacing w:after="0"/>
        <w:ind w:left="577" w:right="4"/>
      </w:pPr>
      <w:r w:rsidRPr="00F22A20">
        <w:t>HS tham gia tuyên truyền đến người dân địa phương về các biện pháp phòng chống ô nhiễm và bảo vệ môi trường theo kế hoạch đã xây dựng.</w:t>
      </w:r>
    </w:p>
    <w:p w:rsidR="00EF3B60" w:rsidRPr="00F22A20" w:rsidRDefault="00102BE5">
      <w:pPr>
        <w:spacing w:after="4" w:line="259" w:lineRule="auto"/>
        <w:ind w:left="294"/>
        <w:jc w:val="left"/>
      </w:pPr>
      <w:r w:rsidRPr="00F22A20">
        <w:rPr>
          <w:i/>
        </w:rPr>
        <w:t>b) Tổ chức thực hiện</w:t>
      </w:r>
    </w:p>
    <w:tbl>
      <w:tblPr>
        <w:tblStyle w:val="TableGrid"/>
        <w:tblW w:w="8516" w:type="dxa"/>
        <w:tblInd w:w="292" w:type="dxa"/>
        <w:tblCellMar>
          <w:left w:w="113" w:type="dxa"/>
          <w:right w:w="75" w:type="dxa"/>
        </w:tblCellMar>
        <w:tblLook w:val="04A0" w:firstRow="1" w:lastRow="0" w:firstColumn="1" w:lastColumn="0" w:noHBand="0" w:noVBand="1"/>
      </w:tblPr>
      <w:tblGrid>
        <w:gridCol w:w="3167"/>
        <w:gridCol w:w="3194"/>
        <w:gridCol w:w="2155"/>
      </w:tblGrid>
      <w:tr w:rsidR="00EF3B60" w:rsidRPr="00F22A20">
        <w:trPr>
          <w:trHeight w:val="677"/>
        </w:trPr>
        <w:tc>
          <w:tcPr>
            <w:tcW w:w="316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19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55"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0" w:firstLine="0"/>
              <w:jc w:val="center"/>
            </w:pPr>
            <w:r w:rsidRPr="00F22A20">
              <w:rPr>
                <w:rFonts w:eastAsia="Calibri"/>
                <w:b/>
                <w:sz w:val="24"/>
              </w:rPr>
              <w:t>Sản phẩm/ Kết quả  cần đạt</w:t>
            </w:r>
          </w:p>
        </w:tc>
      </w:tr>
      <w:tr w:rsidR="00EF3B60" w:rsidRPr="00F22A20">
        <w:trPr>
          <w:trHeight w:val="1156"/>
        </w:trPr>
        <w:tc>
          <w:tcPr>
            <w:tcW w:w="3167"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GV giao nhiệm vụ và hướng dẫn HS thực hiện nhiệm vụ tham gia tuyên truyền theo kế hoạch đã lập.</w:t>
            </w:r>
          </w:p>
        </w:tc>
        <w:tc>
          <w:tcPr>
            <w:tcW w:w="3194"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tham gia hoạt động tuyên truyền đến người dân địa phương những biện pháp phòng chống ô nhiễm và bảo vệ môi trường theo kế hoạch đã xây dựng.</w:t>
            </w:r>
          </w:p>
        </w:tc>
        <w:tc>
          <w:tcPr>
            <w:tcW w:w="215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HS phải thực hiện được việc tham gia tuyên truyền đến người dân địa phương các biện pháp </w:t>
            </w:r>
          </w:p>
        </w:tc>
      </w:tr>
      <w:tr w:rsidR="00EF3B60" w:rsidRPr="00F22A20">
        <w:trPr>
          <w:trHeight w:val="1717"/>
        </w:trPr>
        <w:tc>
          <w:tcPr>
            <w:tcW w:w="3167"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GV, người thân trong gia đình và cán bộ ở cộng đồng dân cư sẽ tạo điều kiện và giám sát việc tham gia tuyên truyền của HS.</w:t>
            </w:r>
          </w:p>
        </w:tc>
        <w:tc>
          <w:tcPr>
            <w:tcW w:w="3194" w:type="dxa"/>
            <w:tcBorders>
              <w:top w:val="nil"/>
              <w:left w:val="single" w:sz="6" w:space="0" w:color="00975E"/>
              <w:bottom w:val="single" w:sz="6" w:space="0" w:color="00975E"/>
              <w:right w:val="single" w:sz="6" w:space="0" w:color="00975E"/>
            </w:tcBorders>
            <w:vAlign w:val="center"/>
          </w:tcPr>
          <w:p w:rsidR="00EF3B60" w:rsidRPr="00F22A20" w:rsidRDefault="00102BE5">
            <w:pPr>
              <w:spacing w:after="0" w:line="259" w:lineRule="auto"/>
              <w:ind w:left="0" w:right="38" w:firstLine="0"/>
            </w:pPr>
            <w:r w:rsidRPr="00F22A20">
              <w:rPr>
                <w:rFonts w:eastAsia="Calibri"/>
                <w:sz w:val="24"/>
              </w:rPr>
              <w:t>– Viết báo cáo kết quả tham gia hoạt động tuyên truyền; những khó khăn, thách thức gặp phải trong quá trình tham gia (nếu có) và cảm xúc của bản thân khi tham gia.</w:t>
            </w:r>
          </w:p>
        </w:tc>
        <w:tc>
          <w:tcPr>
            <w:tcW w:w="215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phòng chống ô nhiễm và bảo vệ môi trường theo kế hoạch đã xây dựng. Đồng thời viết được bản báo cáo kết quả tham gia.</w:t>
            </w:r>
          </w:p>
        </w:tc>
      </w:tr>
    </w:tbl>
    <w:p w:rsidR="00EF3B60" w:rsidRPr="00F22A20" w:rsidRDefault="00102BE5">
      <w:pPr>
        <w:pStyle w:val="Heading5"/>
        <w:spacing w:after="4"/>
        <w:ind w:left="1820" w:right="243"/>
        <w:rPr>
          <w:rFonts w:ascii="Times New Roman" w:hAnsi="Times New Roman" w:cs="Times New Roman"/>
        </w:rPr>
      </w:pPr>
      <w:r w:rsidRPr="00F22A20">
        <w:rPr>
          <w:rFonts w:ascii="Times New Roman" w:hAnsi="Times New Roman" w:cs="Times New Roman"/>
        </w:rPr>
        <w:lastRenderedPageBreak/>
        <w:t xml:space="preserve">C. PHẢN HỒI KẾT QUẢ VẬN DỤNG (Quy mô lớp) </w:t>
      </w:r>
    </w:p>
    <w:p w:rsidR="00EF3B60" w:rsidRPr="00F22A20" w:rsidRDefault="00102BE5">
      <w:pPr>
        <w:spacing w:after="83" w:line="255" w:lineRule="auto"/>
        <w:ind w:left="576" w:right="568"/>
        <w:jc w:val="center"/>
      </w:pPr>
      <w:r w:rsidRPr="00F22A20">
        <w:rPr>
          <w:rFonts w:eastAsia="Calibri"/>
          <w:b/>
          <w:color w:val="007E50"/>
        </w:rPr>
        <w:t>(1 tiết)</w:t>
      </w:r>
    </w:p>
    <w:p w:rsidR="00EF3B60" w:rsidRPr="00F22A20" w:rsidRDefault="00102BE5">
      <w:pPr>
        <w:spacing w:after="27" w:line="312" w:lineRule="auto"/>
        <w:ind w:left="280" w:right="272"/>
      </w:pPr>
      <w:r w:rsidRPr="00F22A20">
        <w:rPr>
          <w:b/>
        </w:rPr>
        <w:t xml:space="preserve">Hoạt động 6. Chia sẻ kết quả tham gia tuyên truyền trong cộng đồng về các biện pháp phòng chống ô nhiễm và bảo vệ môi trường </w:t>
      </w:r>
      <w:r w:rsidRPr="00F22A20">
        <w:rPr>
          <w:i/>
        </w:rPr>
        <w:t xml:space="preserve">a) Mục tiêu </w:t>
      </w:r>
    </w:p>
    <w:p w:rsidR="00EF3B60" w:rsidRPr="00F22A20" w:rsidRDefault="00102BE5">
      <w:pPr>
        <w:spacing w:after="0" w:line="259" w:lineRule="auto"/>
        <w:ind w:left="294" w:right="285"/>
        <w:jc w:val="left"/>
      </w:pPr>
      <w:r w:rsidRPr="00F22A20">
        <w:t xml:space="preserve">HS trình bày, chia sẻ được kết quả tham gia tuyên truyền trong cộng đồng về các biện pháp phòng chống ô nhiễm và bảo vệ môi trường. </w:t>
      </w:r>
      <w:r w:rsidRPr="00F22A20">
        <w:rPr>
          <w:i/>
        </w:rPr>
        <w:t>b) Tổ chức thực hiện</w:t>
      </w:r>
    </w:p>
    <w:tbl>
      <w:tblPr>
        <w:tblStyle w:val="TableGrid"/>
        <w:tblW w:w="8488" w:type="dxa"/>
        <w:tblInd w:w="292" w:type="dxa"/>
        <w:tblCellMar>
          <w:top w:w="64" w:type="dxa"/>
          <w:left w:w="113" w:type="dxa"/>
          <w:right w:w="75" w:type="dxa"/>
        </w:tblCellMar>
        <w:tblLook w:val="04A0" w:firstRow="1" w:lastRow="0" w:firstColumn="1" w:lastColumn="0" w:noHBand="0" w:noVBand="1"/>
      </w:tblPr>
      <w:tblGrid>
        <w:gridCol w:w="275"/>
        <w:gridCol w:w="2549"/>
        <w:gridCol w:w="276"/>
        <w:gridCol w:w="2915"/>
        <w:gridCol w:w="278"/>
        <w:gridCol w:w="1926"/>
        <w:gridCol w:w="269"/>
      </w:tblGrid>
      <w:tr w:rsidR="00EF3B60" w:rsidRPr="00F22A20">
        <w:trPr>
          <w:gridAfter w:val="1"/>
          <w:wAfter w:w="283" w:type="dxa"/>
          <w:trHeight w:val="677"/>
        </w:trPr>
        <w:tc>
          <w:tcPr>
            <w:tcW w:w="292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30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6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3" w:right="45" w:firstLine="0"/>
              <w:jc w:val="center"/>
            </w:pPr>
            <w:r w:rsidRPr="00F22A20">
              <w:rPr>
                <w:rFonts w:eastAsia="Calibri"/>
                <w:b/>
                <w:sz w:val="24"/>
              </w:rPr>
              <w:t>Sản phẩm/ Kết quả  cần đạt</w:t>
            </w:r>
          </w:p>
        </w:tc>
      </w:tr>
      <w:tr w:rsidR="00EF3B60" w:rsidRPr="00F22A20">
        <w:trPr>
          <w:gridAfter w:val="1"/>
          <w:wAfter w:w="283" w:type="dxa"/>
          <w:trHeight w:val="4947"/>
        </w:trPr>
        <w:tc>
          <w:tcPr>
            <w:tcW w:w="292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 GV yêu cầu HS báo cáo kết quả tham gia tuyên truyền trong cộng đồng về các biện pháp phòng chống ô nhiễm và bảo vệ môi trường trong nhóm/ trước lớp.</w:t>
            </w:r>
          </w:p>
        </w:tc>
        <w:tc>
          <w:tcPr>
            <w:tcW w:w="330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9" w:lineRule="auto"/>
              <w:ind w:left="0" w:firstLine="0"/>
            </w:pPr>
            <w:r w:rsidRPr="00F22A20">
              <w:rPr>
                <w:rFonts w:eastAsia="Calibri"/>
                <w:sz w:val="24"/>
              </w:rPr>
              <w:t>– HS trình bày, chia sẻ trong nhóm/ trước lớp về:</w:t>
            </w:r>
          </w:p>
          <w:p w:rsidR="00EF3B60" w:rsidRPr="00F22A20" w:rsidRDefault="00102BE5">
            <w:pPr>
              <w:spacing w:after="57" w:line="229" w:lineRule="auto"/>
              <w:ind w:left="0" w:right="38" w:firstLine="0"/>
            </w:pPr>
            <w:r w:rsidRPr="00F22A20">
              <w:rPr>
                <w:rFonts w:eastAsia="Calibri"/>
                <w:sz w:val="24"/>
              </w:rPr>
              <w:t xml:space="preserve">+ Kết quả tham gia tuyên truyền đến người dân địa phương về các biện pháp phòng chống ô nhiễm và bảo vệ môi trường. </w:t>
            </w:r>
          </w:p>
          <w:p w:rsidR="00EF3B60" w:rsidRPr="00F22A20" w:rsidRDefault="00102BE5">
            <w:pPr>
              <w:spacing w:after="57" w:line="229" w:lineRule="auto"/>
              <w:ind w:left="0" w:right="38" w:firstLine="0"/>
            </w:pPr>
            <w:r w:rsidRPr="00F22A20">
              <w:rPr>
                <w:rFonts w:eastAsia="Calibri"/>
                <w:sz w:val="24"/>
              </w:rPr>
              <w:t xml:space="preserve">+ Những khó khăn, thách thức đối với các em trong quá trình tham gia hoạt động. (Ví dụ: Khó khăn về thời gian; khó khăn về khả năng trình bày, thuyết phục của bản thân; khó khăn về sự ủng hộ, tạo điều kiện của cha mẹ, của địa phương; khó khăn về sự thiếu tin tưởng của người dân đối với những báo cáo viên trẻ tuổi;…). </w:t>
            </w:r>
          </w:p>
          <w:p w:rsidR="00EF3B60" w:rsidRPr="00F22A20" w:rsidRDefault="00102BE5">
            <w:pPr>
              <w:spacing w:after="0" w:line="259" w:lineRule="auto"/>
              <w:ind w:left="1" w:firstLine="0"/>
            </w:pPr>
            <w:r w:rsidRPr="00F22A20">
              <w:rPr>
                <w:rFonts w:eastAsia="Calibri"/>
                <w:sz w:val="24"/>
              </w:rPr>
              <w:t>+ Cảm xúc của các em sau khi tham gia hoạt động.</w:t>
            </w:r>
          </w:p>
        </w:tc>
        <w:tc>
          <w:tcPr>
            <w:tcW w:w="226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Mỗi HS phải có một sản phẩm hoạt động là bản báo cáo về kết quả tham gia tuyên truyền trong cộng đồng và phần trình bày, chia sẻ nội dung báo cáo trước lớp.</w:t>
            </w:r>
          </w:p>
        </w:tc>
      </w:tr>
      <w:tr w:rsidR="00EF3B60" w:rsidRPr="00F22A20">
        <w:trPr>
          <w:gridBefore w:val="1"/>
          <w:wBefore w:w="283" w:type="dxa"/>
          <w:trHeight w:val="677"/>
        </w:trPr>
        <w:tc>
          <w:tcPr>
            <w:tcW w:w="292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30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6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3" w:right="45" w:firstLine="0"/>
              <w:jc w:val="center"/>
            </w:pPr>
            <w:r w:rsidRPr="00F22A20">
              <w:rPr>
                <w:rFonts w:eastAsia="Calibri"/>
                <w:b/>
                <w:sz w:val="24"/>
              </w:rPr>
              <w:t>Sản phẩm/ Kết quả  cần đạt</w:t>
            </w:r>
          </w:p>
        </w:tc>
      </w:tr>
      <w:tr w:rsidR="00EF3B60" w:rsidRPr="00F22A20">
        <w:trPr>
          <w:gridBefore w:val="1"/>
          <w:wBefore w:w="283" w:type="dxa"/>
          <w:trHeight w:val="3420"/>
        </w:trPr>
        <w:tc>
          <w:tcPr>
            <w:tcW w:w="2924"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GV khen các cá nhân/ nhóm HS đã tham gia tốt các hoạt động tuyên truyền.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GV hướng dẫn cả lớp cùng trao đổi, chia sẻ kinh nghiệm để vượt qua những khó khăn, thách thức khi tham gia hoạt động tuyên truyền trong cộng đồng về các biện pháp phòng </w:t>
            </w:r>
            <w:r w:rsidR="00102BE5" w:rsidRPr="00F22A20">
              <w:rPr>
                <w:rFonts w:eastAsia="Calibri"/>
                <w:sz w:val="24"/>
              </w:rPr>
              <w:lastRenderedPageBreak/>
              <w:t>chống ô nhiễm và bảo vệ môi trường.</w:t>
            </w:r>
          </w:p>
        </w:tc>
        <w:tc>
          <w:tcPr>
            <w:tcW w:w="330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lastRenderedPageBreak/>
              <w:t xml:space="preserve"> </w:t>
            </w:r>
          </w:p>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HS thảo luận chung.</w:t>
            </w:r>
          </w:p>
        </w:tc>
        <w:tc>
          <w:tcPr>
            <w:tcW w:w="2260"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3"/>
        <w:spacing w:after="83"/>
        <w:ind w:left="292"/>
        <w:jc w:val="center"/>
      </w:pPr>
      <w:r w:rsidRPr="00F22A20">
        <w:lastRenderedPageBreak/>
        <w:t>ĐÁNH GIÁ CUỐI CHỦ ĐỀ 7</w:t>
      </w:r>
    </w:p>
    <w:p w:rsidR="00EF3B60" w:rsidRPr="00F22A20" w:rsidRDefault="00F22A20" w:rsidP="00F22A20">
      <w:pPr>
        <w:spacing w:after="133"/>
        <w:ind w:left="851" w:right="4" w:hanging="284"/>
      </w:pPr>
      <w:r w:rsidRPr="00F22A20">
        <w:rPr>
          <w:szCs w:val="25"/>
          <w:u w:color="000000"/>
        </w:rPr>
        <w:t xml:space="preserve">– </w:t>
      </w:r>
      <w:r w:rsidR="00102BE5" w:rsidRPr="00F22A20">
        <w:t>GV hướng dẫn HS tự đánh giá và đánh giá đồng đẳng lẫn nhau trong nhóm về kết quả trải nghiệm chủ đề 7 theo các tiêu chí trong SGK trang 47:</w:t>
      </w:r>
    </w:p>
    <w:p w:rsidR="00EF3B60" w:rsidRPr="00F22A20" w:rsidRDefault="00102BE5">
      <w:pPr>
        <w:spacing w:after="136"/>
        <w:ind w:left="577" w:right="4"/>
      </w:pPr>
      <w:r w:rsidRPr="00F22A20">
        <w:t xml:space="preserve">+  </w:t>
      </w:r>
      <w:r w:rsidRPr="00F22A20">
        <w:rPr>
          <w:b/>
        </w:rPr>
        <w:t xml:space="preserve">Đạt: </w:t>
      </w:r>
      <w:r w:rsidRPr="00F22A20">
        <w:t>Nếu HS đạt được từ 3 tiêu chí trở lên.</w:t>
      </w:r>
    </w:p>
    <w:p w:rsidR="00EF3B60" w:rsidRPr="00F22A20" w:rsidRDefault="00102BE5">
      <w:pPr>
        <w:ind w:left="577" w:right="4"/>
      </w:pPr>
      <w:r w:rsidRPr="00F22A20">
        <w:t xml:space="preserve">+  </w:t>
      </w:r>
      <w:r w:rsidRPr="00F22A20">
        <w:rPr>
          <w:b/>
        </w:rPr>
        <w:t xml:space="preserve">Chưa đạt: </w:t>
      </w:r>
      <w:r w:rsidRPr="00F22A20">
        <w:t>Nếu HS chỉ đạt được nhiều nhất là 2 tiêu chí.</w:t>
      </w:r>
    </w:p>
    <w:p w:rsidR="00EF3B60" w:rsidRPr="00F22A20" w:rsidRDefault="00F22A20" w:rsidP="00F22A20">
      <w:pPr>
        <w:ind w:left="851" w:right="4" w:hanging="284"/>
      </w:pPr>
      <w:r w:rsidRPr="00F22A20">
        <w:rPr>
          <w:szCs w:val="25"/>
          <w:u w:color="000000"/>
        </w:rPr>
        <w:t xml:space="preserve">– </w:t>
      </w:r>
      <w:r w:rsidR="00102BE5" w:rsidRPr="00F22A20">
        <w:t>HS tiến hành tự đánh giá và đánh giá đồng đẳng lẫn nhau.</w:t>
      </w:r>
    </w:p>
    <w:p w:rsidR="00EF3B60" w:rsidRPr="00F22A20" w:rsidRDefault="00F22A20" w:rsidP="00F22A20">
      <w:pPr>
        <w:ind w:left="851" w:right="4" w:hanging="284"/>
      </w:pPr>
      <w:r w:rsidRPr="00F22A20">
        <w:rPr>
          <w:szCs w:val="25"/>
          <w:u w:color="000000"/>
        </w:rPr>
        <w:t xml:space="preserve">– </w:t>
      </w:r>
      <w:r w:rsidR="00102BE5" w:rsidRPr="00F22A20">
        <w:t>GV tổng hợp các kết quả đánh giá từ:</w:t>
      </w:r>
    </w:p>
    <w:p w:rsidR="00EF3B60" w:rsidRPr="00F22A20" w:rsidRDefault="00102BE5">
      <w:pPr>
        <w:ind w:left="577" w:right="4"/>
      </w:pPr>
      <w:r w:rsidRPr="00F22A20">
        <w:t>+  Đánh giá thường xuyên của GV.</w:t>
      </w:r>
    </w:p>
    <w:p w:rsidR="00EF3B60" w:rsidRPr="00F22A20" w:rsidRDefault="00102BE5">
      <w:pPr>
        <w:ind w:left="577" w:right="4"/>
      </w:pPr>
      <w:r w:rsidRPr="00F22A20">
        <w:t>+  Tự đánh giá của HS.</w:t>
      </w:r>
    </w:p>
    <w:p w:rsidR="00EF3B60" w:rsidRPr="00F22A20" w:rsidRDefault="00102BE5">
      <w:pPr>
        <w:ind w:left="577" w:right="4"/>
      </w:pPr>
      <w:r w:rsidRPr="00F22A20">
        <w:t>+  Đánh giá đồng đẳng của nhóm HS.</w:t>
      </w:r>
    </w:p>
    <w:p w:rsidR="00EF3B60" w:rsidRPr="00F22A20" w:rsidRDefault="00102BE5">
      <w:pPr>
        <w:ind w:left="851" w:right="100" w:hanging="284"/>
      </w:pPr>
      <w:r w:rsidRPr="00F22A20">
        <w:rPr>
          <w:rFonts w:eastAsia="Calibri"/>
          <w:noProof/>
          <w:color w:val="000000"/>
          <w:sz w:val="22"/>
        </w:rPr>
        <mc:AlternateContent>
          <mc:Choice Requires="wpg">
            <w:drawing>
              <wp:anchor distT="0" distB="0" distL="114300" distR="114300" simplePos="0" relativeHeight="251699200" behindDoc="1" locked="0" layoutInCell="1" allowOverlap="1" wp14:anchorId="458D6E57" wp14:editId="5DCEDC24">
                <wp:simplePos x="0" y="0"/>
                <wp:positionH relativeFrom="column">
                  <wp:posOffset>180020</wp:posOffset>
                </wp:positionH>
                <wp:positionV relativeFrom="paragraph">
                  <wp:posOffset>-3086491</wp:posOffset>
                </wp:positionV>
                <wp:extent cx="5583657" cy="4140009"/>
                <wp:effectExtent l="0" t="0" r="0" b="0"/>
                <wp:wrapNone/>
                <wp:docPr id="292403" name="Group 292403"/>
                <wp:cNvGraphicFramePr/>
                <a:graphic xmlns:a="http://schemas.openxmlformats.org/drawingml/2006/main">
                  <a:graphicData uri="http://schemas.microsoft.com/office/word/2010/wordprocessingGroup">
                    <wpg:wgp>
                      <wpg:cNvGrpSpPr/>
                      <wpg:grpSpPr>
                        <a:xfrm>
                          <a:off x="0" y="0"/>
                          <a:ext cx="5583657" cy="4140009"/>
                          <a:chOff x="0" y="0"/>
                          <a:chExt cx="5583657" cy="4140009"/>
                        </a:xfrm>
                      </wpg:grpSpPr>
                      <wps:wsp>
                        <wps:cNvPr id="17688" name="Shape 17688"/>
                        <wps:cNvSpPr/>
                        <wps:spPr>
                          <a:xfrm>
                            <a:off x="0" y="0"/>
                            <a:ext cx="5583657" cy="4140009"/>
                          </a:xfrm>
                          <a:custGeom>
                            <a:avLst/>
                            <a:gdLst/>
                            <a:ahLst/>
                            <a:cxnLst/>
                            <a:rect l="0" t="0" r="0" b="0"/>
                            <a:pathLst>
                              <a:path w="5583657" h="4140009">
                                <a:moveTo>
                                  <a:pt x="4040848" y="0"/>
                                </a:moveTo>
                                <a:cubicBezTo>
                                  <a:pt x="4383685" y="0"/>
                                  <a:pt x="5283543" y="44450"/>
                                  <a:pt x="5283543" y="44450"/>
                                </a:cubicBezTo>
                                <a:cubicBezTo>
                                  <a:pt x="5574957" y="54864"/>
                                  <a:pt x="5572290" y="346456"/>
                                  <a:pt x="5572290" y="346456"/>
                                </a:cubicBezTo>
                                <a:cubicBezTo>
                                  <a:pt x="5572290" y="346456"/>
                                  <a:pt x="5566283" y="856488"/>
                                  <a:pt x="5566283" y="1005294"/>
                                </a:cubicBezTo>
                                <a:cubicBezTo>
                                  <a:pt x="5566283" y="1154100"/>
                                  <a:pt x="5583657" y="1826438"/>
                                  <a:pt x="5579301" y="1920405"/>
                                </a:cubicBezTo>
                                <a:cubicBezTo>
                                  <a:pt x="5574957" y="2014372"/>
                                  <a:pt x="5579301" y="2014372"/>
                                  <a:pt x="5579301" y="2014372"/>
                                </a:cubicBezTo>
                                <a:cubicBezTo>
                                  <a:pt x="5583657" y="2014372"/>
                                  <a:pt x="5515217" y="2895816"/>
                                  <a:pt x="5515217" y="3067368"/>
                                </a:cubicBezTo>
                                <a:cubicBezTo>
                                  <a:pt x="5515217" y="3238932"/>
                                  <a:pt x="5522252" y="3819894"/>
                                  <a:pt x="5522252" y="3819894"/>
                                </a:cubicBezTo>
                                <a:cubicBezTo>
                                  <a:pt x="5524983" y="4111473"/>
                                  <a:pt x="5236185" y="4071188"/>
                                  <a:pt x="5236185" y="4071188"/>
                                </a:cubicBezTo>
                                <a:cubicBezTo>
                                  <a:pt x="5236185" y="4071188"/>
                                  <a:pt x="4649178" y="3989286"/>
                                  <a:pt x="4341876" y="4024275"/>
                                </a:cubicBezTo>
                                <a:cubicBezTo>
                                  <a:pt x="4034587" y="4059276"/>
                                  <a:pt x="3393148" y="4140009"/>
                                  <a:pt x="2924112" y="4140009"/>
                                </a:cubicBezTo>
                                <a:cubicBezTo>
                                  <a:pt x="2455075" y="4140009"/>
                                  <a:pt x="2034413" y="4024275"/>
                                  <a:pt x="1545450" y="4024275"/>
                                </a:cubicBezTo>
                                <a:cubicBezTo>
                                  <a:pt x="1056475" y="4024275"/>
                                  <a:pt x="291224" y="4087965"/>
                                  <a:pt x="291224" y="4087965"/>
                                </a:cubicBezTo>
                                <a:cubicBezTo>
                                  <a:pt x="0" y="4102760"/>
                                  <a:pt x="17323" y="3811676"/>
                                  <a:pt x="17323" y="3811676"/>
                                </a:cubicBezTo>
                                <a:cubicBezTo>
                                  <a:pt x="17323" y="3811676"/>
                                  <a:pt x="49454" y="3271673"/>
                                  <a:pt x="49454" y="3067368"/>
                                </a:cubicBezTo>
                                <a:cubicBezTo>
                                  <a:pt x="49454" y="2863075"/>
                                  <a:pt x="0" y="2438819"/>
                                  <a:pt x="0" y="2162734"/>
                                </a:cubicBezTo>
                                <a:cubicBezTo>
                                  <a:pt x="0" y="1886648"/>
                                  <a:pt x="49454" y="1324877"/>
                                  <a:pt x="49454" y="1161733"/>
                                </a:cubicBezTo>
                                <a:cubicBezTo>
                                  <a:pt x="49454" y="998588"/>
                                  <a:pt x="13017" y="346177"/>
                                  <a:pt x="13017" y="346177"/>
                                </a:cubicBezTo>
                                <a:cubicBezTo>
                                  <a:pt x="0" y="54864"/>
                                  <a:pt x="291198" y="39408"/>
                                  <a:pt x="291198" y="39408"/>
                                </a:cubicBezTo>
                                <a:cubicBezTo>
                                  <a:pt x="291198" y="39408"/>
                                  <a:pt x="775297" y="13716"/>
                                  <a:pt x="1131976" y="13716"/>
                                </a:cubicBezTo>
                                <a:cubicBezTo>
                                  <a:pt x="1488656" y="13716"/>
                                  <a:pt x="2132114" y="54864"/>
                                  <a:pt x="2671673" y="54864"/>
                                </a:cubicBezTo>
                                <a:cubicBezTo>
                                  <a:pt x="3211220" y="54864"/>
                                  <a:pt x="3698024" y="0"/>
                                  <a:pt x="4040848"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92403" style="width:439.658pt;height:325.985pt;position:absolute;z-index:-2147483648;mso-position-horizontal-relative:text;mso-position-horizontal:absolute;margin-left:14.1748pt;mso-position-vertical-relative:text;margin-top:-243.031pt;" coordsize="55836,41400">
                <v:shape id="Shape 17688" style="position:absolute;width:55836;height:41400;left:0;top:0;" coordsize="5583657,4140009" path="m4040848,0c4383685,0,5283543,44450,5283543,44450c5574957,54864,5572290,346456,5572290,346456c5572290,346456,5566283,856488,5566283,1005294c5566283,1154100,5583657,1826438,5579301,1920405c5574957,2014372,5579301,2014372,5579301,2014372c5583657,2014372,5515217,2895816,5515217,3067368c5515217,3238932,5522252,3819894,5522252,3819894c5524983,4111473,5236185,4071188,5236185,4071188c5236185,4071188,4649178,3989286,4341876,4024275c4034587,4059276,3393148,4140009,2924112,4140009c2455075,4140009,2034413,4024275,1545450,4024275c1056475,4024275,291224,4087965,291224,4087965c0,4102760,17323,3811676,17323,3811676c17323,3811676,49454,3271673,49454,3067368c49454,2863075,0,2438819,0,2162734c0,1886648,49454,1324877,49454,1161733c49454,998588,13017,346177,13017,346177c0,54864,291198,39408,291198,39408c291198,39408,775297,13716,1131976,13716c1488656,13716,2132114,54864,2671673,54864c3211220,54864,3698024,0,4040848,0x">
                  <v:stroke weight="0pt" endcap="flat" joinstyle="miter" miterlimit="10" on="false" color="#000000" opacity="0"/>
                  <v:fill on="true" color="#00975e"/>
                </v:shape>
              </v:group>
            </w:pict>
          </mc:Fallback>
        </mc:AlternateContent>
      </w:r>
      <w:r w:rsidRPr="00F22A20">
        <w:t xml:space="preserve">+  Đánh giá của người phụ trách hoạt động tuyên truyền trong cộng đồng mà HS đã tham gia. </w:t>
      </w:r>
    </w:p>
    <w:p w:rsidR="00EF3B60" w:rsidRPr="00F22A20" w:rsidRDefault="00F22A20" w:rsidP="00F22A20">
      <w:pPr>
        <w:ind w:left="851" w:right="4" w:hanging="284"/>
      </w:pPr>
      <w:r w:rsidRPr="00F22A20">
        <w:rPr>
          <w:szCs w:val="25"/>
          <w:u w:color="000000"/>
        </w:rPr>
        <w:t xml:space="preserve">– </w:t>
      </w:r>
      <w:r w:rsidR="00102BE5" w:rsidRPr="00F22A20">
        <w:t xml:space="preserve">GV đưa ra đánh giá cuối cùng về kết quả học tập chủ đề 7 của HS. </w:t>
      </w:r>
    </w:p>
    <w:p w:rsidR="00EF3B60" w:rsidRPr="00F22A20" w:rsidRDefault="00102BE5">
      <w:pPr>
        <w:spacing w:after="0" w:line="259" w:lineRule="auto"/>
        <w:ind w:left="680" w:right="955"/>
        <w:jc w:val="center"/>
      </w:pPr>
      <w:r w:rsidRPr="00F22A20">
        <w:rPr>
          <w:rFonts w:eastAsia="Calibri"/>
          <w:b/>
          <w:color w:val="00975E"/>
          <w:sz w:val="44"/>
        </w:rPr>
        <w:t xml:space="preserve">ÔN TẬp –  KIỂM TRA, đÁNH GIÁ GIỮA HỌC KÌ II </w:t>
      </w:r>
    </w:p>
    <w:p w:rsidR="00EF3B60" w:rsidRPr="00F22A20" w:rsidRDefault="00102BE5">
      <w:pPr>
        <w:pStyle w:val="Heading2"/>
        <w:ind w:left="680" w:right="955"/>
        <w:rPr>
          <w:rFonts w:ascii="Times New Roman" w:hAnsi="Times New Roman" w:cs="Times New Roman"/>
        </w:rPr>
      </w:pPr>
      <w:r w:rsidRPr="00F22A20">
        <w:rPr>
          <w:rFonts w:ascii="Times New Roman" w:hAnsi="Times New Roman" w:cs="Times New Roman"/>
        </w:rPr>
        <w:t xml:space="preserve">(TUẦN 19 – TUẦN 27) </w:t>
      </w:r>
    </w:p>
    <w:p w:rsidR="00EF3B60" w:rsidRPr="00F22A20" w:rsidRDefault="00102BE5">
      <w:pPr>
        <w:spacing w:after="694" w:line="265" w:lineRule="auto"/>
        <w:ind w:left="292" w:right="567"/>
        <w:jc w:val="center"/>
      </w:pPr>
      <w:r w:rsidRPr="00F22A20">
        <w:rPr>
          <w:b/>
          <w:color w:val="00975E"/>
        </w:rPr>
        <w:t>Thời gian thực hiện: 2 tiết</w:t>
      </w:r>
      <w:r w:rsidRPr="00F22A20">
        <w:rPr>
          <w:b/>
        </w:rPr>
        <w:t xml:space="preserve"> </w:t>
      </w:r>
    </w:p>
    <w:p w:rsidR="00EF3B60" w:rsidRPr="00F22A20" w:rsidRDefault="00102BE5">
      <w:pPr>
        <w:pStyle w:val="Heading3"/>
        <w:spacing w:after="103"/>
        <w:ind w:left="-3"/>
      </w:pPr>
      <w:r w:rsidRPr="00F22A20">
        <w:t>I. MỤC TIÊU</w:t>
      </w:r>
    </w:p>
    <w:p w:rsidR="00EF3B60" w:rsidRPr="00F22A20" w:rsidRDefault="00102BE5">
      <w:pPr>
        <w:spacing w:after="185"/>
        <w:ind w:left="279" w:right="4"/>
      </w:pPr>
      <w:r w:rsidRPr="00F22A20">
        <w:t>Đánh giá được các năng lực sau của HS:</w:t>
      </w:r>
    </w:p>
    <w:p w:rsidR="00EF3B60" w:rsidRPr="00F22A20" w:rsidRDefault="00F22A20" w:rsidP="00F22A20">
      <w:pPr>
        <w:ind w:left="284" w:right="285" w:hanging="284"/>
      </w:pPr>
      <w:r w:rsidRPr="00F22A20">
        <w:rPr>
          <w:rFonts w:eastAsia="Calibri"/>
          <w:b/>
          <w:bCs/>
          <w:color w:val="007E50"/>
          <w:szCs w:val="25"/>
          <w:u w:color="000000"/>
        </w:rPr>
        <w:lastRenderedPageBreak/>
        <w:t>1.</w:t>
      </w:r>
      <w:r w:rsidRPr="00F22A20">
        <w:rPr>
          <w:rFonts w:eastAsia="Calibri"/>
          <w:b/>
          <w:bCs/>
          <w:color w:val="007E50"/>
          <w:szCs w:val="25"/>
          <w:u w:color="000000"/>
        </w:rPr>
        <w:tab/>
      </w:r>
      <w:r w:rsidR="00102BE5" w:rsidRPr="00F22A20">
        <w:t xml:space="preserve">Đánh giá năng lực thiết kế và tổ chức hoạt động của HS sau khi tham gia các chủ đề 5, 6, 7 trong chương trình Hoạt động trải nghiệm, hướng nghiệp 9. Năng lực này được thể hiện ở các kĩ năng: </w:t>
      </w:r>
    </w:p>
    <w:p w:rsidR="00EF3B60" w:rsidRPr="00F22A20" w:rsidRDefault="00F22A20" w:rsidP="00F22A20">
      <w:pPr>
        <w:ind w:left="553" w:right="4" w:hanging="284"/>
      </w:pPr>
      <w:r w:rsidRPr="00F22A20">
        <w:rPr>
          <w:szCs w:val="25"/>
          <w:u w:color="000000"/>
        </w:rPr>
        <w:t xml:space="preserve">– </w:t>
      </w:r>
      <w:r w:rsidR="00102BE5" w:rsidRPr="00F22A20">
        <w:t xml:space="preserve">Lập và thực hiện kế hoạch tổ chức hoạt động nhằm tạo bầu không khí vui vẻ, yêu thương trong gia đình. </w:t>
      </w:r>
    </w:p>
    <w:p w:rsidR="00EF3B60" w:rsidRPr="00F22A20" w:rsidRDefault="00F22A20" w:rsidP="00F22A20">
      <w:pPr>
        <w:ind w:left="553" w:right="4" w:hanging="284"/>
      </w:pPr>
      <w:r w:rsidRPr="00F22A20">
        <w:rPr>
          <w:szCs w:val="25"/>
          <w:u w:color="000000"/>
        </w:rPr>
        <w:t xml:space="preserve">– </w:t>
      </w:r>
      <w:r w:rsidR="00102BE5" w:rsidRPr="00F22A20">
        <w:t>Lập và thực hiện kế hoạch tham gia hoạt động giáo dục truyền thống và phát triển cộng đồng ở địa phương.</w:t>
      </w:r>
    </w:p>
    <w:p w:rsidR="00EF3B60" w:rsidRPr="00F22A20" w:rsidRDefault="00F22A20" w:rsidP="00F22A20">
      <w:pPr>
        <w:spacing w:after="182"/>
        <w:ind w:left="553" w:right="4" w:hanging="284"/>
      </w:pPr>
      <w:r w:rsidRPr="00F22A20">
        <w:rPr>
          <w:szCs w:val="25"/>
          <w:u w:color="000000"/>
        </w:rPr>
        <w:t xml:space="preserve">– </w:t>
      </w:r>
      <w:r w:rsidR="00102BE5" w:rsidRPr="00F22A20">
        <w:t>Lập và thực hiện kế hoạch tổ chức hoạt động quảng bá danh lam thắng cảnh, cảnh quan thiên nhiên của đất nước</w:t>
      </w:r>
    </w:p>
    <w:p w:rsidR="00EF3B60" w:rsidRPr="00F22A20" w:rsidRDefault="00F22A20" w:rsidP="00F22A20">
      <w:pPr>
        <w:spacing w:after="365"/>
        <w:ind w:left="284" w:right="285" w:hanging="284"/>
      </w:pPr>
      <w:r w:rsidRPr="00F22A20">
        <w:rPr>
          <w:rFonts w:eastAsia="Calibri"/>
          <w:b/>
          <w:bCs/>
          <w:color w:val="007E50"/>
          <w:szCs w:val="25"/>
          <w:u w:color="000000"/>
        </w:rPr>
        <w:t>2.</w:t>
      </w:r>
      <w:r w:rsidRPr="00F22A20">
        <w:rPr>
          <w:rFonts w:eastAsia="Calibri"/>
          <w:b/>
          <w:bCs/>
          <w:color w:val="007E50"/>
          <w:szCs w:val="25"/>
          <w:u w:color="000000"/>
        </w:rPr>
        <w:tab/>
      </w:r>
      <w:r w:rsidR="00102BE5" w:rsidRPr="00F22A20">
        <w:t>Năng lực giao tiếp: Đánh giá phẩm chất nhân ái, trách nhiệm, trung thực, yêu nước thể hiện qua hành động, thái độ của HS khi thực hành lập và thực hiện kế hoạch tổ chức các hoạt động, viết báo cáo và thuyết trình giới thiệu sản phẩm thực hành.</w:t>
      </w:r>
    </w:p>
    <w:p w:rsidR="00EF3B60" w:rsidRPr="00F22A20" w:rsidRDefault="00102BE5">
      <w:pPr>
        <w:spacing w:after="79" w:line="259" w:lineRule="auto"/>
        <w:ind w:left="-3"/>
        <w:jc w:val="left"/>
      </w:pPr>
      <w:r w:rsidRPr="00F22A20">
        <w:rPr>
          <w:b/>
          <w:color w:val="007E50"/>
          <w:sz w:val="28"/>
        </w:rPr>
        <w:t>II. HÌNH THỨC KIểM TRa, ĐÁNH GIÁ</w:t>
      </w:r>
    </w:p>
    <w:p w:rsidR="00EF3B60" w:rsidRPr="00F22A20" w:rsidRDefault="00102BE5">
      <w:pPr>
        <w:spacing w:after="369"/>
        <w:ind w:left="279" w:right="4"/>
      </w:pPr>
      <w:r w:rsidRPr="00F22A20">
        <w:t>Làm và thuyết trình sản phẩm thực hành theo nhóm</w:t>
      </w:r>
    </w:p>
    <w:p w:rsidR="00EF3B60" w:rsidRPr="00F22A20" w:rsidRDefault="00102BE5">
      <w:pPr>
        <w:pStyle w:val="Heading3"/>
        <w:ind w:left="-3"/>
      </w:pPr>
      <w:r w:rsidRPr="00F22A20">
        <w:t>III. NỘI DUNG KIểM TRa, ĐÁNH GIÁ</w:t>
      </w:r>
    </w:p>
    <w:p w:rsidR="00EF3B60" w:rsidRPr="00F22A20" w:rsidRDefault="00102BE5">
      <w:pPr>
        <w:ind w:left="279" w:right="4"/>
      </w:pPr>
      <w:r w:rsidRPr="00F22A20">
        <w:rPr>
          <w:b/>
        </w:rPr>
        <w:t xml:space="preserve">Chủ đề 5: </w:t>
      </w:r>
      <w:r w:rsidRPr="00F22A20">
        <w:t>Em với gia đình</w:t>
      </w:r>
    </w:p>
    <w:p w:rsidR="00EF3B60" w:rsidRPr="00F22A20" w:rsidRDefault="00102BE5">
      <w:pPr>
        <w:ind w:left="279" w:right="4"/>
      </w:pPr>
      <w:r w:rsidRPr="00F22A20">
        <w:rPr>
          <w:b/>
        </w:rPr>
        <w:t xml:space="preserve">Chủ đề 6: </w:t>
      </w:r>
      <w:r w:rsidRPr="00F22A20">
        <w:t>Em với cộng đồng</w:t>
      </w:r>
    </w:p>
    <w:p w:rsidR="00EF3B60" w:rsidRPr="00F22A20" w:rsidRDefault="00102BE5">
      <w:pPr>
        <w:spacing w:after="599"/>
        <w:ind w:left="279" w:right="4"/>
      </w:pPr>
      <w:r w:rsidRPr="00F22A20">
        <w:rPr>
          <w:b/>
        </w:rPr>
        <w:t xml:space="preserve">Chủ đề 7: </w:t>
      </w:r>
      <w:r w:rsidRPr="00F22A20">
        <w:t>Em với thiên nhiên và môi trường</w:t>
      </w:r>
    </w:p>
    <w:p w:rsidR="00EF3B60" w:rsidRPr="00F22A20" w:rsidRDefault="00102BE5">
      <w:pPr>
        <w:spacing w:after="116" w:line="255" w:lineRule="auto"/>
        <w:ind w:left="576" w:right="851"/>
        <w:jc w:val="center"/>
      </w:pPr>
      <w:r w:rsidRPr="00F22A20">
        <w:rPr>
          <w:rFonts w:eastAsia="Calibri"/>
          <w:b/>
          <w:color w:val="007E50"/>
        </w:rPr>
        <w:t>ĐỀ KIỂM TRA, ĐÁNH GIÁ GIỮA HỌC KÌ II (tham khảo)</w:t>
      </w:r>
    </w:p>
    <w:p w:rsidR="00EF3B60" w:rsidRPr="00F22A20" w:rsidRDefault="00F22A20" w:rsidP="00F22A20">
      <w:pPr>
        <w:ind w:left="851" w:right="4" w:hanging="284"/>
      </w:pPr>
      <w:r w:rsidRPr="00F22A20">
        <w:rPr>
          <w:b/>
          <w:bCs/>
          <w:szCs w:val="25"/>
          <w:u w:color="000000"/>
        </w:rPr>
        <w:t>1.</w:t>
      </w:r>
      <w:r w:rsidRPr="00F22A20">
        <w:rPr>
          <w:b/>
          <w:bCs/>
          <w:szCs w:val="25"/>
          <w:u w:color="000000"/>
        </w:rPr>
        <w:tab/>
      </w:r>
      <w:r w:rsidR="00102BE5" w:rsidRPr="00F22A20">
        <w:t>Chọn 1 trong 3 hoạt động sau đây để lập kế hoạch:</w:t>
      </w:r>
    </w:p>
    <w:p w:rsidR="00EF3B60" w:rsidRPr="00F22A20" w:rsidRDefault="00102BE5">
      <w:pPr>
        <w:ind w:left="553" w:right="4" w:hanging="284"/>
      </w:pPr>
      <w:r w:rsidRPr="00F22A20">
        <w:t xml:space="preserve"> </w:t>
      </w:r>
      <w:r w:rsidRPr="00F22A20">
        <w:rPr>
          <w:b/>
        </w:rPr>
        <w:t xml:space="preserve">Hoạt động 1. </w:t>
      </w:r>
      <w:r w:rsidRPr="00F22A20">
        <w:t>Tổ chức một hoạt động nhằm tạo bầu không khí vui vẻ, yêu thương trong gia đình (nội dung 1, chủ đề 5)</w:t>
      </w:r>
    </w:p>
    <w:p w:rsidR="00EF3B60" w:rsidRPr="00F22A20" w:rsidRDefault="00102BE5">
      <w:pPr>
        <w:spacing w:after="132"/>
        <w:ind w:left="850" w:right="4" w:hanging="283"/>
      </w:pPr>
      <w:r w:rsidRPr="00F22A20">
        <w:t xml:space="preserve"> </w:t>
      </w:r>
      <w:r w:rsidRPr="00F22A20">
        <w:rPr>
          <w:b/>
        </w:rPr>
        <w:t xml:space="preserve">Hoạt động 2. </w:t>
      </w:r>
      <w:r w:rsidRPr="00F22A20">
        <w:t>Tổ chức một hoạt động giáo dục truyền thống và phát triển cộng đồng ở địa phương (nội dung 1, chủ đề 6)</w:t>
      </w:r>
    </w:p>
    <w:p w:rsidR="00EF3B60" w:rsidRPr="00F22A20" w:rsidRDefault="00102BE5">
      <w:pPr>
        <w:spacing w:after="133"/>
        <w:ind w:left="851" w:right="4" w:hanging="284"/>
      </w:pPr>
      <w:r w:rsidRPr="00F22A20">
        <w:t xml:space="preserve"> </w:t>
      </w:r>
      <w:r w:rsidRPr="00F22A20">
        <w:rPr>
          <w:b/>
        </w:rPr>
        <w:t xml:space="preserve">Hoạt động 3. </w:t>
      </w:r>
      <w:r w:rsidRPr="00F22A20">
        <w:t>Tổ chức sự kiện quảng bá một danh lam thắng cảnh, cảnh quan thiên nhiên của đất nước (nội dung 1, chủ đề 7)</w:t>
      </w:r>
    </w:p>
    <w:p w:rsidR="00EF3B60" w:rsidRPr="00F22A20" w:rsidRDefault="00F22A20" w:rsidP="00F22A20">
      <w:pPr>
        <w:spacing w:after="133"/>
        <w:ind w:left="851" w:right="4" w:hanging="284"/>
      </w:pPr>
      <w:r w:rsidRPr="00F22A20">
        <w:rPr>
          <w:b/>
          <w:bCs/>
          <w:szCs w:val="25"/>
          <w:u w:color="000000"/>
        </w:rPr>
        <w:t>2.</w:t>
      </w:r>
      <w:r w:rsidRPr="00F22A20">
        <w:rPr>
          <w:b/>
          <w:bCs/>
          <w:szCs w:val="25"/>
          <w:u w:color="000000"/>
        </w:rPr>
        <w:tab/>
      </w:r>
      <w:r w:rsidR="00102BE5" w:rsidRPr="00F22A20">
        <w:t xml:space="preserve">Thực hiện kế hoạch và viết báo cáo kết quả thực hiện kế hoạch để thuyết trình trong thời gian là 2 tuần. </w:t>
      </w:r>
    </w:p>
    <w:p w:rsidR="00EF3B60" w:rsidRPr="00F22A20" w:rsidRDefault="00F22A20" w:rsidP="00F22A20">
      <w:pPr>
        <w:spacing w:after="365"/>
        <w:ind w:left="851" w:right="4" w:hanging="284"/>
      </w:pPr>
      <w:r w:rsidRPr="00F22A20">
        <w:rPr>
          <w:b/>
          <w:bCs/>
          <w:szCs w:val="25"/>
          <w:u w:color="000000"/>
        </w:rPr>
        <w:t>3.</w:t>
      </w:r>
      <w:r w:rsidRPr="00F22A20">
        <w:rPr>
          <w:b/>
          <w:bCs/>
          <w:szCs w:val="25"/>
          <w:u w:color="000000"/>
        </w:rPr>
        <w:tab/>
      </w:r>
      <w:r w:rsidR="00102BE5" w:rsidRPr="00F22A20">
        <w:t>Thuyết trình về kết quả lập kế hoạch, thực hiện kế hoạch tổ chức hoạt động đã lựa chọn và giới thiệu kết quả/ sản phẩm thực hiện kế hoạch.</w:t>
      </w:r>
    </w:p>
    <w:p w:rsidR="00EF3B60" w:rsidRPr="00F22A20" w:rsidRDefault="00102BE5">
      <w:pPr>
        <w:pStyle w:val="Heading3"/>
        <w:spacing w:after="140"/>
      </w:pPr>
      <w:r w:rsidRPr="00F22A20">
        <w:lastRenderedPageBreak/>
        <w:t xml:space="preserve">IV. HƯỚNG DẪN ĐÁNH GIÁ </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1.  Yêu cầu</w:t>
      </w:r>
    </w:p>
    <w:p w:rsidR="00EF3B60" w:rsidRPr="00F22A20" w:rsidRDefault="00F22A20" w:rsidP="00F22A20">
      <w:pPr>
        <w:ind w:left="851" w:right="4" w:hanging="284"/>
      </w:pPr>
      <w:r w:rsidRPr="00F22A20">
        <w:rPr>
          <w:szCs w:val="25"/>
          <w:u w:color="000000"/>
        </w:rPr>
        <w:t xml:space="preserve">– </w:t>
      </w:r>
      <w:r w:rsidR="00102BE5" w:rsidRPr="00F22A20">
        <w:t>Về kế hoạch: Kế hoạch phải thể hiện đầy đủ và rõ ràng mục đích hoạt động, nội dung hoạt động, thời gian, địa điểm, phương tiện cần thiết cho hoạt động, những khó khăn có thể gặp phải, biện pháp vượt qua khó khăn, phân công nhiệm vụ cụ thể cho các thành viên.</w:t>
      </w:r>
    </w:p>
    <w:p w:rsidR="00EF3B60" w:rsidRPr="00F22A20" w:rsidRDefault="00F22A20" w:rsidP="00F22A20">
      <w:pPr>
        <w:ind w:left="851" w:right="4" w:hanging="284"/>
      </w:pPr>
      <w:r w:rsidRPr="00F22A20">
        <w:rPr>
          <w:szCs w:val="25"/>
          <w:u w:color="000000"/>
        </w:rPr>
        <w:t xml:space="preserve">– </w:t>
      </w:r>
      <w:r w:rsidR="00102BE5" w:rsidRPr="00F22A20">
        <w:t>Về tổ chức thực hiện kế hoạch: Thực hiện theo đúng kế hoạch đã xây dựng. Các thành viên trong nhóm có sự hợp tác, tương trợ lẫn nhau và thực hiện có trách nhiệm nhiệm vụ được phân công trong quá trình triển khai thực hiện kế hoạch.</w:t>
      </w:r>
    </w:p>
    <w:p w:rsidR="00EF3B60" w:rsidRPr="00F22A20" w:rsidRDefault="00F22A20" w:rsidP="00F22A20">
      <w:pPr>
        <w:ind w:left="851" w:right="4" w:hanging="284"/>
      </w:pPr>
      <w:r w:rsidRPr="00F22A20">
        <w:rPr>
          <w:szCs w:val="25"/>
          <w:u w:color="000000"/>
        </w:rPr>
        <w:t xml:space="preserve">– </w:t>
      </w:r>
      <w:r w:rsidR="00102BE5" w:rsidRPr="00F22A20">
        <w:t>Về thuyết trình kết quả lập kế hoạch và thực hiện kế hoạch tổ chức hoạt động đã lựa chọn:</w:t>
      </w:r>
    </w:p>
    <w:p w:rsidR="00EF3B60" w:rsidRPr="00F22A20" w:rsidRDefault="00102BE5">
      <w:pPr>
        <w:ind w:left="851" w:right="4" w:hanging="284"/>
      </w:pPr>
      <w:r w:rsidRPr="00F22A20">
        <w:t>+  Nội dung thuyết trình thể hiện đầy đủ, trung thực kế hoạch đã xây dựng, tiến trình thực hiện kế hoạch và kết quả thực hiện kế hoạch.</w:t>
      </w:r>
    </w:p>
    <w:p w:rsidR="00EF3B60" w:rsidRPr="00F22A20" w:rsidRDefault="00102BE5">
      <w:pPr>
        <w:ind w:left="851" w:right="4" w:hanging="284"/>
      </w:pPr>
      <w:r w:rsidRPr="00F22A20">
        <w:t>+  Các thành viên trong nhóm luân phiên thuyết trình. Mỗi thành viên thuyết trình 1 phần. Các nội dung thuyết trình nối tiếp nhau.</w:t>
      </w:r>
    </w:p>
    <w:p w:rsidR="00EF3B60" w:rsidRPr="00F22A20" w:rsidRDefault="00102BE5">
      <w:pPr>
        <w:ind w:left="577" w:right="4"/>
      </w:pPr>
      <w:r w:rsidRPr="00F22A20">
        <w:t>+  Thuyết trình phải rõ ràng, mạch lạc, dễ hiểu, thu hút được người nghe.</w:t>
      </w:r>
    </w:p>
    <w:p w:rsidR="00EF3B60" w:rsidRPr="00F22A20" w:rsidRDefault="00102BE5">
      <w:pPr>
        <w:ind w:left="577" w:right="4"/>
      </w:pPr>
      <w:r w:rsidRPr="00F22A20">
        <w:t>+  Có sử dụng tranh ảnh hoặc video clip minh hoạ trong khi thuyết trình.</w:t>
      </w:r>
    </w:p>
    <w:p w:rsidR="00EF3B60" w:rsidRPr="00F22A20" w:rsidRDefault="00102BE5">
      <w:pPr>
        <w:ind w:left="577" w:right="4"/>
      </w:pPr>
      <w:r w:rsidRPr="00F22A20">
        <w:t>+  Thể hiện được sự vượt qua khó khăn trong quá trình thực hiện kế hoạch.</w:t>
      </w:r>
    </w:p>
    <w:p w:rsidR="00EF3B60" w:rsidRPr="00F22A20" w:rsidRDefault="00102BE5">
      <w:pPr>
        <w:ind w:left="851" w:right="4" w:hanging="284"/>
      </w:pPr>
      <w:r w:rsidRPr="00F22A20">
        <w:t>+  Giới thiệu được kết quả/ sản phẩm thực hiện kế hoạch bằng những minh chứng cụ thể.</w:t>
      </w:r>
    </w:p>
    <w:p w:rsidR="00EF3B60" w:rsidRPr="00F22A20" w:rsidRDefault="00F22A20" w:rsidP="00F22A20">
      <w:pPr>
        <w:ind w:left="851" w:right="4" w:hanging="284"/>
      </w:pPr>
      <w:r w:rsidRPr="00F22A20">
        <w:rPr>
          <w:szCs w:val="25"/>
          <w:u w:color="000000"/>
        </w:rPr>
        <w:t xml:space="preserve">– </w:t>
      </w:r>
      <w:r w:rsidR="00102BE5" w:rsidRPr="00F22A20">
        <w:t>Về thời gian thuyết trình: Mỗi nhóm thuyết trình trong 7 – 8 phút.</w:t>
      </w:r>
    </w:p>
    <w:p w:rsidR="00EF3B60" w:rsidRPr="00F22A20" w:rsidRDefault="00102BE5">
      <w:pPr>
        <w:pStyle w:val="Heading4"/>
        <w:spacing w:after="4"/>
        <w:ind w:left="-4" w:right="243"/>
        <w:rPr>
          <w:rFonts w:ascii="Times New Roman" w:hAnsi="Times New Roman" w:cs="Times New Roman"/>
        </w:rPr>
      </w:pPr>
      <w:r w:rsidRPr="00F22A20">
        <w:rPr>
          <w:rFonts w:ascii="Times New Roman" w:hAnsi="Times New Roman" w:cs="Times New Roman"/>
        </w:rPr>
        <w:t>2.  Đánh giá</w:t>
      </w:r>
    </w:p>
    <w:tbl>
      <w:tblPr>
        <w:tblStyle w:val="TableGrid"/>
        <w:tblW w:w="8502" w:type="dxa"/>
        <w:tblInd w:w="294" w:type="dxa"/>
        <w:tblCellMar>
          <w:top w:w="96" w:type="dxa"/>
          <w:left w:w="114" w:type="dxa"/>
          <w:bottom w:w="80" w:type="dxa"/>
          <w:right w:w="56" w:type="dxa"/>
        </w:tblCellMar>
        <w:tblLook w:val="04A0" w:firstRow="1" w:lastRow="0" w:firstColumn="1" w:lastColumn="0" w:noHBand="0" w:noVBand="1"/>
      </w:tblPr>
      <w:tblGrid>
        <w:gridCol w:w="1353"/>
        <w:gridCol w:w="4308"/>
        <w:gridCol w:w="1474"/>
        <w:gridCol w:w="1367"/>
      </w:tblGrid>
      <w:tr w:rsidR="00EF3B60" w:rsidRPr="00F22A20">
        <w:trPr>
          <w:trHeight w:val="522"/>
        </w:trPr>
        <w:tc>
          <w:tcPr>
            <w:tcW w:w="1353" w:type="dxa"/>
            <w:tcBorders>
              <w:top w:val="single" w:sz="8" w:space="0" w:color="FFFEFD"/>
              <w:left w:val="nil"/>
              <w:bottom w:val="single" w:sz="8" w:space="0" w:color="FFFEFD"/>
              <w:right w:val="single" w:sz="8" w:space="0" w:color="FFFEFD"/>
            </w:tcBorders>
            <w:shd w:val="clear" w:color="auto" w:fill="71BA91"/>
          </w:tcPr>
          <w:p w:rsidR="00EF3B60" w:rsidRPr="00F22A20" w:rsidRDefault="00102BE5">
            <w:pPr>
              <w:spacing w:after="0" w:line="259" w:lineRule="auto"/>
              <w:ind w:left="0" w:right="58" w:firstLine="0"/>
              <w:jc w:val="center"/>
            </w:pPr>
            <w:r w:rsidRPr="00F22A20">
              <w:rPr>
                <w:b/>
                <w:color w:val="FFFEFD"/>
              </w:rPr>
              <w:t>Tiêu chí</w:t>
            </w:r>
          </w:p>
        </w:tc>
        <w:tc>
          <w:tcPr>
            <w:tcW w:w="4308" w:type="dxa"/>
            <w:tcBorders>
              <w:top w:val="single" w:sz="8" w:space="0" w:color="FFFEFD"/>
              <w:left w:val="single" w:sz="8" w:space="0" w:color="FFFEFD"/>
              <w:bottom w:val="single" w:sz="8" w:space="0" w:color="FFFEFD"/>
              <w:right w:val="single" w:sz="8" w:space="0" w:color="FFFEFD"/>
            </w:tcBorders>
            <w:shd w:val="clear" w:color="auto" w:fill="71BA91"/>
          </w:tcPr>
          <w:p w:rsidR="00EF3B60" w:rsidRPr="00F22A20" w:rsidRDefault="00102BE5">
            <w:pPr>
              <w:spacing w:after="0" w:line="259" w:lineRule="auto"/>
              <w:ind w:left="0" w:right="58" w:firstLine="0"/>
              <w:jc w:val="center"/>
            </w:pPr>
            <w:r w:rsidRPr="00F22A20">
              <w:rPr>
                <w:b/>
                <w:color w:val="FFFEFD"/>
              </w:rPr>
              <w:t>Chỉ báo</w:t>
            </w:r>
          </w:p>
        </w:tc>
        <w:tc>
          <w:tcPr>
            <w:tcW w:w="1474" w:type="dxa"/>
            <w:tcBorders>
              <w:top w:val="single" w:sz="8" w:space="0" w:color="FFFEFD"/>
              <w:left w:val="single" w:sz="8" w:space="0" w:color="FFFEFD"/>
              <w:bottom w:val="single" w:sz="8" w:space="0" w:color="FFFEFD"/>
              <w:right w:val="single" w:sz="8" w:space="0" w:color="FFFEFD"/>
            </w:tcBorders>
            <w:shd w:val="clear" w:color="auto" w:fill="71BA91"/>
          </w:tcPr>
          <w:p w:rsidR="00EF3B60" w:rsidRPr="00F22A20" w:rsidRDefault="00102BE5">
            <w:pPr>
              <w:spacing w:after="0" w:line="259" w:lineRule="auto"/>
              <w:ind w:left="0" w:right="57" w:firstLine="0"/>
              <w:jc w:val="center"/>
            </w:pPr>
            <w:r w:rsidRPr="00F22A20">
              <w:rPr>
                <w:b/>
                <w:color w:val="FFFEFD"/>
              </w:rPr>
              <w:t>Đạt</w:t>
            </w:r>
          </w:p>
        </w:tc>
        <w:tc>
          <w:tcPr>
            <w:tcW w:w="1367" w:type="dxa"/>
            <w:tcBorders>
              <w:top w:val="single" w:sz="8" w:space="0" w:color="FFFEFD"/>
              <w:left w:val="single" w:sz="8" w:space="0" w:color="FFFEFD"/>
              <w:bottom w:val="single" w:sz="8" w:space="0" w:color="FFFEFD"/>
              <w:right w:val="nil"/>
            </w:tcBorders>
            <w:shd w:val="clear" w:color="auto" w:fill="71BA91"/>
          </w:tcPr>
          <w:p w:rsidR="00EF3B60" w:rsidRPr="00F22A20" w:rsidRDefault="00102BE5">
            <w:pPr>
              <w:spacing w:after="0" w:line="259" w:lineRule="auto"/>
              <w:ind w:left="91" w:firstLine="0"/>
              <w:jc w:val="left"/>
            </w:pPr>
            <w:r w:rsidRPr="00F22A20">
              <w:rPr>
                <w:b/>
                <w:color w:val="FFFEFD"/>
              </w:rPr>
              <w:t>Chưa đạt</w:t>
            </w:r>
          </w:p>
        </w:tc>
      </w:tr>
      <w:tr w:rsidR="00EF3B60" w:rsidRPr="00F22A20">
        <w:trPr>
          <w:trHeight w:val="1040"/>
        </w:trPr>
        <w:tc>
          <w:tcPr>
            <w:tcW w:w="1353" w:type="dxa"/>
            <w:tcBorders>
              <w:top w:val="single" w:sz="8" w:space="0" w:color="FFFEFD"/>
              <w:left w:val="nil"/>
              <w:bottom w:val="single" w:sz="8" w:space="0" w:color="FFFEFD"/>
              <w:right w:val="single" w:sz="8" w:space="0" w:color="FFFEFD"/>
            </w:tcBorders>
            <w:shd w:val="clear" w:color="auto" w:fill="D1E6D1"/>
            <w:vAlign w:val="center"/>
          </w:tcPr>
          <w:p w:rsidR="00EF3B60" w:rsidRPr="00F22A20" w:rsidRDefault="00102BE5">
            <w:pPr>
              <w:spacing w:after="0" w:line="259" w:lineRule="auto"/>
              <w:ind w:left="0" w:firstLine="0"/>
              <w:jc w:val="left"/>
            </w:pPr>
            <w:r w:rsidRPr="00F22A20">
              <w:t>Xây dựng kế hoạch</w:t>
            </w:r>
          </w:p>
        </w:tc>
        <w:tc>
          <w:tcPr>
            <w:tcW w:w="4308" w:type="dxa"/>
            <w:tcBorders>
              <w:top w:val="single" w:sz="8" w:space="0" w:color="FFFEFD"/>
              <w:left w:val="single" w:sz="8" w:space="0" w:color="FFFEFD"/>
              <w:bottom w:val="single" w:sz="8" w:space="0" w:color="FFFEFD"/>
              <w:right w:val="single" w:sz="8" w:space="0" w:color="FFFEFD"/>
            </w:tcBorders>
            <w:shd w:val="clear" w:color="auto" w:fill="D1E6D1"/>
            <w:vAlign w:val="bottom"/>
          </w:tcPr>
          <w:p w:rsidR="00EF3B60" w:rsidRPr="00F22A20" w:rsidRDefault="00102BE5">
            <w:pPr>
              <w:spacing w:after="0" w:line="259" w:lineRule="auto"/>
              <w:ind w:left="0" w:firstLine="0"/>
            </w:pPr>
            <w:r w:rsidRPr="00F22A20">
              <w:t>1. Kế hoạch phải có đủ các mục quy định. 2. Các mục được xác định rõ ràng, cụ thể.</w:t>
            </w:r>
          </w:p>
        </w:tc>
        <w:tc>
          <w:tcPr>
            <w:tcW w:w="1474" w:type="dxa"/>
            <w:tcBorders>
              <w:top w:val="single" w:sz="8" w:space="0" w:color="FFFEFD"/>
              <w:left w:val="single" w:sz="8" w:space="0" w:color="FFFEFD"/>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c>
          <w:tcPr>
            <w:tcW w:w="1367" w:type="dxa"/>
            <w:tcBorders>
              <w:top w:val="single" w:sz="8" w:space="0" w:color="FFFEFD"/>
              <w:left w:val="single" w:sz="8" w:space="0" w:color="FFFEFD"/>
              <w:bottom w:val="single" w:sz="8" w:space="0" w:color="FFFEFD"/>
              <w:right w:val="nil"/>
            </w:tcBorders>
            <w:shd w:val="clear" w:color="auto" w:fill="D1E6D1"/>
          </w:tcPr>
          <w:p w:rsidR="00EF3B60" w:rsidRPr="00F22A20" w:rsidRDefault="00EF3B60">
            <w:pPr>
              <w:spacing w:after="160" w:line="259" w:lineRule="auto"/>
              <w:ind w:left="0" w:firstLine="0"/>
              <w:jc w:val="left"/>
            </w:pPr>
          </w:p>
        </w:tc>
      </w:tr>
      <w:tr w:rsidR="00EF3B60" w:rsidRPr="00F22A20">
        <w:trPr>
          <w:trHeight w:val="2640"/>
        </w:trPr>
        <w:tc>
          <w:tcPr>
            <w:tcW w:w="1353" w:type="dxa"/>
            <w:tcBorders>
              <w:top w:val="single" w:sz="8" w:space="0" w:color="FFFEFD"/>
              <w:left w:val="nil"/>
              <w:bottom w:val="single" w:sz="8" w:space="0" w:color="FFFEFD"/>
              <w:right w:val="single" w:sz="8" w:space="0" w:color="FFFEFD"/>
            </w:tcBorders>
            <w:shd w:val="clear" w:color="auto" w:fill="D1E6D1"/>
          </w:tcPr>
          <w:p w:rsidR="00EF3B60" w:rsidRPr="00F22A20" w:rsidRDefault="00102BE5">
            <w:pPr>
              <w:spacing w:after="0" w:line="259" w:lineRule="auto"/>
              <w:ind w:left="0" w:firstLine="0"/>
              <w:jc w:val="left"/>
            </w:pPr>
            <w:r w:rsidRPr="00F22A20">
              <w:lastRenderedPageBreak/>
              <w:t>Thực hiện kế hoạch</w:t>
            </w:r>
          </w:p>
        </w:tc>
        <w:tc>
          <w:tcPr>
            <w:tcW w:w="4308" w:type="dxa"/>
            <w:tcBorders>
              <w:top w:val="single" w:sz="8" w:space="0" w:color="FFFEFD"/>
              <w:left w:val="single" w:sz="8" w:space="0" w:color="FFFEFD"/>
              <w:bottom w:val="single" w:sz="8" w:space="0" w:color="FFFEFD"/>
              <w:right w:val="single" w:sz="8" w:space="0" w:color="FFFEFD"/>
            </w:tcBorders>
            <w:shd w:val="clear" w:color="auto" w:fill="D1E6D1"/>
            <w:vAlign w:val="bottom"/>
          </w:tcPr>
          <w:p w:rsidR="00EF3B60" w:rsidRPr="00F22A20" w:rsidRDefault="00F22A20" w:rsidP="00F22A20">
            <w:pPr>
              <w:spacing w:after="85" w:line="265" w:lineRule="auto"/>
              <w:ind w:left="227" w:right="29" w:hanging="227"/>
              <w:jc w:val="left"/>
            </w:pPr>
            <w:r w:rsidRPr="00F22A20">
              <w:rPr>
                <w:szCs w:val="25"/>
                <w:u w:color="000000"/>
              </w:rPr>
              <w:t>3.</w:t>
            </w:r>
            <w:r w:rsidRPr="00F22A20">
              <w:rPr>
                <w:szCs w:val="25"/>
                <w:u w:color="000000"/>
              </w:rPr>
              <w:tab/>
            </w:r>
            <w:r w:rsidR="00102BE5" w:rsidRPr="00F22A20">
              <w:t xml:space="preserve">Thực hiện theo đúng kế hoạch đã xây dựng. </w:t>
            </w:r>
          </w:p>
          <w:p w:rsidR="00EF3B60" w:rsidRPr="00F22A20" w:rsidRDefault="00F22A20" w:rsidP="00F22A20">
            <w:pPr>
              <w:spacing w:after="0" w:line="259" w:lineRule="auto"/>
              <w:ind w:left="227" w:right="29" w:hanging="227"/>
              <w:jc w:val="left"/>
            </w:pPr>
            <w:r w:rsidRPr="00F22A20">
              <w:rPr>
                <w:szCs w:val="25"/>
                <w:u w:color="000000"/>
              </w:rPr>
              <w:t>4.</w:t>
            </w:r>
            <w:r w:rsidRPr="00F22A20">
              <w:rPr>
                <w:szCs w:val="25"/>
                <w:u w:color="000000"/>
              </w:rPr>
              <w:tab/>
            </w:r>
            <w:r w:rsidR="00102BE5" w:rsidRPr="00F22A20">
              <w:t>Các thành viên trong nhóm có sự hợp tác, tương trợ lẫn nhau và thực hiện có trách nhiệm nhiệm vụ được phân công trong quá trình triển khai thực hiện kế hoạch.</w:t>
            </w:r>
          </w:p>
        </w:tc>
        <w:tc>
          <w:tcPr>
            <w:tcW w:w="1474" w:type="dxa"/>
            <w:tcBorders>
              <w:top w:val="single" w:sz="8" w:space="0" w:color="FFFEFD"/>
              <w:left w:val="single" w:sz="8" w:space="0" w:color="FFFEFD"/>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c>
          <w:tcPr>
            <w:tcW w:w="1367" w:type="dxa"/>
            <w:tcBorders>
              <w:top w:val="single" w:sz="8" w:space="0" w:color="FFFEFD"/>
              <w:left w:val="single" w:sz="8" w:space="0" w:color="FFFEFD"/>
              <w:bottom w:val="single" w:sz="8" w:space="0" w:color="FFFEFD"/>
              <w:right w:val="nil"/>
            </w:tcBorders>
            <w:shd w:val="clear" w:color="auto" w:fill="D1E6D1"/>
          </w:tcPr>
          <w:p w:rsidR="00EF3B60" w:rsidRPr="00F22A20" w:rsidRDefault="00EF3B60">
            <w:pPr>
              <w:spacing w:after="160" w:line="259" w:lineRule="auto"/>
              <w:ind w:left="0" w:firstLine="0"/>
              <w:jc w:val="left"/>
            </w:pPr>
          </w:p>
        </w:tc>
      </w:tr>
      <w:tr w:rsidR="00EF3B60" w:rsidRPr="00F22A20">
        <w:trPr>
          <w:trHeight w:val="6991"/>
        </w:trPr>
        <w:tc>
          <w:tcPr>
            <w:tcW w:w="1353" w:type="dxa"/>
            <w:tcBorders>
              <w:top w:val="single" w:sz="8" w:space="0" w:color="FFFEFD"/>
              <w:left w:val="nil"/>
              <w:bottom w:val="nil"/>
              <w:right w:val="single" w:sz="8" w:space="0" w:color="FFFEFD"/>
            </w:tcBorders>
            <w:shd w:val="clear" w:color="auto" w:fill="D1E6D1"/>
          </w:tcPr>
          <w:p w:rsidR="00EF3B60" w:rsidRPr="00F22A20" w:rsidRDefault="00102BE5">
            <w:pPr>
              <w:spacing w:after="0" w:line="259" w:lineRule="auto"/>
              <w:ind w:left="0" w:firstLine="0"/>
              <w:jc w:val="left"/>
            </w:pPr>
            <w:r w:rsidRPr="00F22A20">
              <w:t xml:space="preserve">Thuyết trình </w:t>
            </w:r>
          </w:p>
        </w:tc>
        <w:tc>
          <w:tcPr>
            <w:tcW w:w="4308" w:type="dxa"/>
            <w:tcBorders>
              <w:top w:val="single" w:sz="8" w:space="0" w:color="FFFEFD"/>
              <w:left w:val="single" w:sz="8" w:space="0" w:color="FFFEFD"/>
              <w:bottom w:val="nil"/>
              <w:right w:val="single" w:sz="8" w:space="0" w:color="FFFEFD"/>
            </w:tcBorders>
            <w:shd w:val="clear" w:color="auto" w:fill="D1E6D1"/>
          </w:tcPr>
          <w:p w:rsidR="00EF3B60" w:rsidRPr="00F22A20" w:rsidRDefault="00F22A20" w:rsidP="00F22A20">
            <w:pPr>
              <w:spacing w:after="85" w:line="265" w:lineRule="auto"/>
              <w:ind w:left="354" w:hanging="354"/>
            </w:pPr>
            <w:r w:rsidRPr="00F22A20">
              <w:rPr>
                <w:szCs w:val="25"/>
                <w:u w:color="000000"/>
              </w:rPr>
              <w:t>5.</w:t>
            </w:r>
            <w:r w:rsidRPr="00F22A20">
              <w:rPr>
                <w:szCs w:val="25"/>
                <w:u w:color="000000"/>
              </w:rPr>
              <w:tab/>
            </w:r>
            <w:r w:rsidR="00102BE5" w:rsidRPr="00F22A20">
              <w:t>Nội dung thuyết trình thể hiện đầy đủ, trung thực kế hoạch đã xây dựng, tiến trình thực hiện kế hoạch và kết quả thực hiện kế hoạch.</w:t>
            </w:r>
          </w:p>
          <w:p w:rsidR="00EF3B60" w:rsidRPr="00F22A20" w:rsidRDefault="00F22A20" w:rsidP="00F22A20">
            <w:pPr>
              <w:spacing w:after="85" w:line="265" w:lineRule="auto"/>
              <w:ind w:left="354" w:hanging="354"/>
            </w:pPr>
            <w:r w:rsidRPr="00F22A20">
              <w:rPr>
                <w:szCs w:val="25"/>
                <w:u w:color="000000"/>
              </w:rPr>
              <w:t>6.</w:t>
            </w:r>
            <w:r w:rsidRPr="00F22A20">
              <w:rPr>
                <w:szCs w:val="25"/>
                <w:u w:color="000000"/>
              </w:rPr>
              <w:tab/>
            </w:r>
            <w:r w:rsidR="00102BE5" w:rsidRPr="00F22A20">
              <w:t>Có ít nhất 3 thành viên trong nhóm luân phiên thuyết trình, mỗi thành viên thuyết trình 1 phần. Các nội dung thuyết trình nối tiếp nhau.</w:t>
            </w:r>
          </w:p>
          <w:p w:rsidR="00EF3B60" w:rsidRPr="00F22A20" w:rsidRDefault="00F22A20" w:rsidP="00F22A20">
            <w:pPr>
              <w:spacing w:after="85" w:line="265" w:lineRule="auto"/>
              <w:ind w:left="354" w:hanging="354"/>
            </w:pPr>
            <w:r w:rsidRPr="00F22A20">
              <w:rPr>
                <w:szCs w:val="25"/>
                <w:u w:color="000000"/>
              </w:rPr>
              <w:t>7.</w:t>
            </w:r>
            <w:r w:rsidRPr="00F22A20">
              <w:rPr>
                <w:szCs w:val="25"/>
                <w:u w:color="000000"/>
              </w:rPr>
              <w:tab/>
            </w:r>
            <w:r w:rsidR="00102BE5" w:rsidRPr="00F22A20">
              <w:t>Thuyết trình rõ ràng, mạch lạc, dễ hiểu, thu hút được người nghe.</w:t>
            </w:r>
          </w:p>
          <w:p w:rsidR="00EF3B60" w:rsidRPr="00F22A20" w:rsidRDefault="00F22A20" w:rsidP="00F22A20">
            <w:pPr>
              <w:spacing w:after="85" w:line="265" w:lineRule="auto"/>
              <w:ind w:left="354" w:hanging="354"/>
            </w:pPr>
            <w:r w:rsidRPr="00F22A20">
              <w:rPr>
                <w:szCs w:val="25"/>
                <w:u w:color="000000"/>
              </w:rPr>
              <w:t>8.</w:t>
            </w:r>
            <w:r w:rsidRPr="00F22A20">
              <w:rPr>
                <w:szCs w:val="25"/>
                <w:u w:color="000000"/>
              </w:rPr>
              <w:tab/>
            </w:r>
            <w:r w:rsidR="00102BE5" w:rsidRPr="00F22A20">
              <w:t>Có sử dụng tranh ảnh hoặc video clip minh hoạ trong khi thuyết trình.</w:t>
            </w:r>
          </w:p>
          <w:p w:rsidR="00EF3B60" w:rsidRPr="00F22A20" w:rsidRDefault="00F22A20" w:rsidP="00F22A20">
            <w:pPr>
              <w:spacing w:after="85" w:line="265" w:lineRule="auto"/>
              <w:ind w:left="354" w:hanging="354"/>
            </w:pPr>
            <w:r w:rsidRPr="00F22A20">
              <w:rPr>
                <w:szCs w:val="25"/>
                <w:u w:color="000000"/>
              </w:rPr>
              <w:t>9.</w:t>
            </w:r>
            <w:r w:rsidRPr="00F22A20">
              <w:rPr>
                <w:szCs w:val="25"/>
                <w:u w:color="000000"/>
              </w:rPr>
              <w:tab/>
            </w:r>
            <w:r w:rsidR="00102BE5" w:rsidRPr="00F22A20">
              <w:t>Thể hiện được sự vượt qua khó khăn trong quá trình thực hiện kế hoạch.</w:t>
            </w:r>
          </w:p>
          <w:p w:rsidR="00EF3B60" w:rsidRPr="00F22A20" w:rsidRDefault="00F22A20" w:rsidP="00F22A20">
            <w:pPr>
              <w:spacing w:after="85" w:line="265" w:lineRule="auto"/>
              <w:ind w:left="354" w:hanging="354"/>
            </w:pPr>
            <w:r w:rsidRPr="00F22A20">
              <w:rPr>
                <w:szCs w:val="25"/>
                <w:u w:color="000000"/>
              </w:rPr>
              <w:t>10.</w:t>
            </w:r>
            <w:r w:rsidRPr="00F22A20">
              <w:rPr>
                <w:szCs w:val="25"/>
                <w:u w:color="000000"/>
              </w:rPr>
              <w:tab/>
            </w:r>
            <w:r w:rsidR="00102BE5" w:rsidRPr="00F22A20">
              <w:t>Giới thiệu được kết quả/ sản phẩm thực hiện kế hoạch bằng minh chứng cụ thể.</w:t>
            </w:r>
          </w:p>
          <w:p w:rsidR="00EF3B60" w:rsidRPr="00F22A20" w:rsidRDefault="00F22A20" w:rsidP="00F22A20">
            <w:pPr>
              <w:spacing w:after="0" w:line="259" w:lineRule="auto"/>
              <w:ind w:left="354" w:hanging="354"/>
            </w:pPr>
            <w:r w:rsidRPr="00F22A20">
              <w:rPr>
                <w:szCs w:val="25"/>
                <w:u w:color="000000"/>
              </w:rPr>
              <w:t>11.</w:t>
            </w:r>
            <w:r w:rsidRPr="00F22A20">
              <w:rPr>
                <w:szCs w:val="25"/>
                <w:u w:color="000000"/>
              </w:rPr>
              <w:tab/>
            </w:r>
            <w:r w:rsidR="00102BE5" w:rsidRPr="00F22A20">
              <w:t>Đảm bảo thời gian quy định.</w:t>
            </w:r>
          </w:p>
        </w:tc>
        <w:tc>
          <w:tcPr>
            <w:tcW w:w="1474" w:type="dxa"/>
            <w:tcBorders>
              <w:top w:val="single" w:sz="8" w:space="0" w:color="FFFEFD"/>
              <w:left w:val="single" w:sz="8" w:space="0" w:color="FFFEFD"/>
              <w:bottom w:val="nil"/>
              <w:right w:val="single" w:sz="8" w:space="0" w:color="FFFEFD"/>
            </w:tcBorders>
            <w:shd w:val="clear" w:color="auto" w:fill="D1E6D1"/>
          </w:tcPr>
          <w:p w:rsidR="00EF3B60" w:rsidRPr="00F22A20" w:rsidRDefault="00EF3B60">
            <w:pPr>
              <w:spacing w:after="160" w:line="259" w:lineRule="auto"/>
              <w:ind w:left="0" w:firstLine="0"/>
              <w:jc w:val="left"/>
            </w:pPr>
          </w:p>
        </w:tc>
        <w:tc>
          <w:tcPr>
            <w:tcW w:w="1367" w:type="dxa"/>
            <w:tcBorders>
              <w:top w:val="single" w:sz="8" w:space="0" w:color="FFFEFD"/>
              <w:left w:val="single" w:sz="8" w:space="0" w:color="FFFEFD"/>
              <w:bottom w:val="nil"/>
              <w:right w:val="nil"/>
            </w:tcBorders>
            <w:shd w:val="clear" w:color="auto" w:fill="D1E6D1"/>
          </w:tcPr>
          <w:p w:rsidR="00EF3B60" w:rsidRPr="00F22A20" w:rsidRDefault="00EF3B60">
            <w:pPr>
              <w:spacing w:after="160" w:line="259" w:lineRule="auto"/>
              <w:ind w:left="0" w:firstLine="0"/>
              <w:jc w:val="left"/>
            </w:pPr>
          </w:p>
        </w:tc>
      </w:tr>
    </w:tbl>
    <w:p w:rsidR="00EF3B60" w:rsidRPr="00F22A20" w:rsidRDefault="00F22A20" w:rsidP="00F22A20">
      <w:pPr>
        <w:ind w:left="419" w:right="1724" w:hanging="284"/>
      </w:pPr>
      <w:r w:rsidRPr="00F22A20">
        <w:rPr>
          <w:szCs w:val="25"/>
          <w:u w:color="000000"/>
        </w:rPr>
        <w:t xml:space="preserve">– </w:t>
      </w:r>
      <w:r w:rsidR="00102BE5" w:rsidRPr="00F22A20">
        <w:rPr>
          <w:b/>
        </w:rPr>
        <w:t xml:space="preserve">Đạt: </w:t>
      </w:r>
      <w:r w:rsidR="00102BE5" w:rsidRPr="00F22A20">
        <w:t>HS đạt được từ 7 chỉ báo trở lên.</w:t>
      </w:r>
    </w:p>
    <w:p w:rsidR="00EF3B60" w:rsidRPr="00F22A20" w:rsidRDefault="00F22A20" w:rsidP="00F22A20">
      <w:pPr>
        <w:spacing w:after="64" w:line="259" w:lineRule="auto"/>
        <w:ind w:left="419" w:right="1724" w:hanging="284"/>
      </w:pPr>
      <w:r w:rsidRPr="00F22A20">
        <w:rPr>
          <w:szCs w:val="25"/>
          <w:u w:color="000000"/>
        </w:rPr>
        <w:t xml:space="preserve">– </w:t>
      </w:r>
      <w:r w:rsidR="00102BE5" w:rsidRPr="00F22A20">
        <w:rPr>
          <w:b/>
        </w:rPr>
        <w:t xml:space="preserve">Chưa đạt: </w:t>
      </w:r>
      <w:r w:rsidR="00102BE5" w:rsidRPr="00F22A20">
        <w:t>HS chỉ đạt được nhiều nhất là 6 chỉ báo.</w:t>
      </w:r>
    </w:p>
    <w:p w:rsidR="00EF3B60" w:rsidRPr="00F22A20" w:rsidRDefault="00102BE5">
      <w:pPr>
        <w:tabs>
          <w:tab w:val="center" w:pos="1251"/>
          <w:tab w:val="center" w:pos="4071"/>
          <w:tab w:val="right" w:pos="9073"/>
        </w:tabs>
        <w:spacing w:after="25" w:line="268" w:lineRule="auto"/>
        <w:ind w:left="0" w:firstLine="0"/>
        <w:jc w:val="left"/>
      </w:pPr>
      <w:r w:rsidRPr="00F22A20">
        <w:rPr>
          <w:noProof/>
        </w:rPr>
        <w:drawing>
          <wp:anchor distT="0" distB="0" distL="114300" distR="114300" simplePos="0" relativeHeight="251700224" behindDoc="1" locked="0" layoutInCell="1" allowOverlap="0" wp14:anchorId="63E0376E" wp14:editId="2BBB5572">
            <wp:simplePos x="0" y="0"/>
            <wp:positionH relativeFrom="column">
              <wp:posOffset>180024</wp:posOffset>
            </wp:positionH>
            <wp:positionV relativeFrom="paragraph">
              <wp:posOffset>4598</wp:posOffset>
            </wp:positionV>
            <wp:extent cx="5583937" cy="438912"/>
            <wp:effectExtent l="0" t="0" r="0" b="0"/>
            <wp:wrapNone/>
            <wp:docPr id="321271" name="Picture 321271"/>
            <wp:cNvGraphicFramePr/>
            <a:graphic xmlns:a="http://schemas.openxmlformats.org/drawingml/2006/main">
              <a:graphicData uri="http://schemas.openxmlformats.org/drawingml/2006/picture">
                <pic:pic xmlns:pic="http://schemas.openxmlformats.org/drawingml/2006/picture">
                  <pic:nvPicPr>
                    <pic:cNvPr id="321271" name="Picture 321271"/>
                    <pic:cNvPicPr/>
                  </pic:nvPicPr>
                  <pic:blipFill>
                    <a:blip r:embed="rId15"/>
                    <a:stretch>
                      <a:fillRect/>
                    </a:stretch>
                  </pic:blipFill>
                  <pic:spPr>
                    <a:xfrm>
                      <a:off x="0" y="0"/>
                      <a:ext cx="5583937" cy="438912"/>
                    </a:xfrm>
                    <a:prstGeom prst="rect">
                      <a:avLst/>
                    </a:prstGeom>
                  </pic:spPr>
                </pic:pic>
              </a:graphicData>
            </a:graphic>
          </wp:anchor>
        </w:drawing>
      </w:r>
      <w:r w:rsidRPr="00F22A20">
        <w:rPr>
          <w:rFonts w:eastAsia="Calibri"/>
          <w:color w:val="000000"/>
          <w:sz w:val="22"/>
        </w:rPr>
        <w:tab/>
      </w:r>
      <w:r w:rsidRPr="00F22A20">
        <w:rPr>
          <w:rFonts w:eastAsia="Calibri"/>
          <w:b/>
          <w:color w:val="FFFEFD"/>
          <w:sz w:val="32"/>
        </w:rPr>
        <w:t>CHỦ ĐỀ 8</w:t>
      </w:r>
      <w:r w:rsidRPr="00F22A20">
        <w:rPr>
          <w:rFonts w:eastAsia="Calibri"/>
          <w:b/>
          <w:color w:val="FFFEFD"/>
          <w:sz w:val="32"/>
        </w:rPr>
        <w:tab/>
      </w:r>
      <w:r w:rsidRPr="00F22A20">
        <w:rPr>
          <w:rFonts w:eastAsia="Calibri"/>
          <w:color w:val="00975E"/>
          <w:sz w:val="46"/>
        </w:rPr>
        <w:t xml:space="preserve"> khám phá </w:t>
      </w:r>
      <w:r w:rsidRPr="00F22A20">
        <w:rPr>
          <w:rFonts w:eastAsia="Calibri"/>
          <w:color w:val="00975E"/>
          <w:sz w:val="46"/>
        </w:rPr>
        <w:tab/>
      </w:r>
      <w:r w:rsidRPr="00F22A20">
        <w:rPr>
          <w:rFonts w:eastAsia="Calibri"/>
          <w:sz w:val="30"/>
        </w:rPr>
        <w:t>(6 tiết)</w:t>
      </w:r>
    </w:p>
    <w:p w:rsidR="00EF3B60" w:rsidRPr="00F22A20" w:rsidRDefault="00102BE5">
      <w:pPr>
        <w:pStyle w:val="Heading1"/>
        <w:spacing w:after="570"/>
        <w:ind w:left="3020" w:right="0"/>
        <w:rPr>
          <w:rFonts w:ascii="Times New Roman" w:hAnsi="Times New Roman" w:cs="Times New Roman"/>
        </w:rPr>
      </w:pPr>
      <w:r w:rsidRPr="00F22A20">
        <w:rPr>
          <w:rFonts w:ascii="Times New Roman" w:hAnsi="Times New Roman" w:cs="Times New Roman"/>
        </w:rPr>
        <w:lastRenderedPageBreak/>
        <w:t>thế giỚi nghề nghiệp</w:t>
      </w:r>
    </w:p>
    <w:p w:rsidR="00EF3B60" w:rsidRPr="00F22A20" w:rsidRDefault="00102BE5">
      <w:pPr>
        <w:pStyle w:val="Heading2"/>
        <w:ind w:left="680" w:right="388"/>
        <w:rPr>
          <w:rFonts w:ascii="Times New Roman" w:hAnsi="Times New Roman" w:cs="Times New Roman"/>
        </w:rPr>
      </w:pPr>
      <w:r w:rsidRPr="00F22A20">
        <w:rPr>
          <w:rFonts w:ascii="Times New Roman" w:hAnsi="Times New Roman" w:cs="Times New Roman"/>
        </w:rPr>
        <w:t xml:space="preserve">NGHỀ eM QUAN TÂM  </w:t>
      </w:r>
    </w:p>
    <w:p w:rsidR="00EF3B60" w:rsidRPr="00F22A20" w:rsidRDefault="00102BE5">
      <w:pPr>
        <w:spacing w:after="1" w:line="265" w:lineRule="auto"/>
        <w:ind w:left="292"/>
        <w:jc w:val="center"/>
      </w:pPr>
      <w:r w:rsidRPr="00F22A20">
        <w:rPr>
          <w:b/>
          <w:color w:val="00975E"/>
        </w:rPr>
        <w:t>Thời gian thực hiện: 6 tiết</w:t>
      </w:r>
      <w:r w:rsidRPr="00F22A20">
        <w:rPr>
          <w:b/>
        </w:rPr>
        <w:t xml:space="preserve">  </w:t>
      </w:r>
    </w:p>
    <w:p w:rsidR="00EF3B60" w:rsidRPr="00F22A20" w:rsidRDefault="00102BE5">
      <w:pPr>
        <w:spacing w:after="17" w:line="249" w:lineRule="auto"/>
        <w:ind w:left="282" w:firstLine="4"/>
        <w:jc w:val="center"/>
      </w:pPr>
      <w:r w:rsidRPr="00F22A20">
        <w:t xml:space="preserve">(Hoạt động định hướng: 1 tiết;  </w:t>
      </w:r>
    </w:p>
    <w:p w:rsidR="00EF3B60" w:rsidRPr="00F22A20" w:rsidRDefault="00102BE5">
      <w:pPr>
        <w:spacing w:after="17" w:line="249" w:lineRule="auto"/>
        <w:ind w:left="282" w:firstLine="4"/>
        <w:jc w:val="center"/>
      </w:pPr>
      <w:r w:rsidRPr="00F22A20">
        <w:t xml:space="preserve">Hoạt động giáo dục theo chủ đề: 3 tiết; </w:t>
      </w:r>
    </w:p>
    <w:p w:rsidR="00EF3B60" w:rsidRPr="00F22A20" w:rsidRDefault="00102BE5">
      <w:pPr>
        <w:spacing w:after="380" w:line="249" w:lineRule="auto"/>
        <w:ind w:left="282" w:right="1" w:firstLine="4"/>
        <w:jc w:val="center"/>
      </w:pPr>
      <w:r w:rsidRPr="00F22A20">
        <w:t>Hoạt động phản hồi kết quả vận dụng: 2 tiết)</w:t>
      </w:r>
    </w:p>
    <w:p w:rsidR="00EF3B60" w:rsidRPr="00F22A20" w:rsidRDefault="00102BE5">
      <w:pPr>
        <w:pStyle w:val="Heading3"/>
        <w:spacing w:after="26"/>
      </w:pPr>
      <w:r w:rsidRPr="00F22A20">
        <w:t>I. MỤC TIÊU</w:t>
      </w:r>
    </w:p>
    <w:p w:rsidR="00EF3B60" w:rsidRPr="00F22A20" w:rsidRDefault="00102BE5">
      <w:pPr>
        <w:spacing w:after="177" w:line="259" w:lineRule="auto"/>
        <w:ind w:left="563"/>
        <w:jc w:val="left"/>
      </w:pPr>
      <w:r w:rsidRPr="00F22A20">
        <w:rPr>
          <w:i/>
        </w:rPr>
        <w:t>Sau khi tham gia trải nghiệm các hoạt động trong nội dung này, HS sẽ:</w:t>
      </w:r>
    </w:p>
    <w:p w:rsidR="00EF3B60" w:rsidRPr="00F22A20" w:rsidRDefault="00102BE5">
      <w:pPr>
        <w:pStyle w:val="Heading4"/>
        <w:spacing w:after="108"/>
        <w:ind w:right="243"/>
        <w:rPr>
          <w:rFonts w:ascii="Times New Roman" w:hAnsi="Times New Roman" w:cs="Times New Roman"/>
        </w:rPr>
      </w:pPr>
      <w:r w:rsidRPr="00F22A20">
        <w:rPr>
          <w:rFonts w:ascii="Times New Roman" w:hAnsi="Times New Roman" w:cs="Times New Roman"/>
        </w:rPr>
        <w:t>1.  Về kiến thức</w:t>
      </w:r>
    </w:p>
    <w:p w:rsidR="00EF3B60" w:rsidRPr="00F22A20" w:rsidRDefault="00F22A20" w:rsidP="00F22A20">
      <w:pPr>
        <w:ind w:left="851" w:right="4" w:hanging="284"/>
      </w:pPr>
      <w:r w:rsidRPr="00F22A20">
        <w:rPr>
          <w:szCs w:val="25"/>
          <w:u w:color="000000"/>
        </w:rPr>
        <w:t xml:space="preserve">– </w:t>
      </w:r>
      <w:r w:rsidR="00102BE5" w:rsidRPr="00F22A20">
        <w:t>Kể tên được những nghề mà mình quan tâm.</w:t>
      </w:r>
    </w:p>
    <w:p w:rsidR="00EF3B60" w:rsidRPr="00F22A20" w:rsidRDefault="00F22A20" w:rsidP="00F22A20">
      <w:pPr>
        <w:ind w:left="851" w:right="4" w:hanging="284"/>
      </w:pPr>
      <w:r w:rsidRPr="00F22A20">
        <w:rPr>
          <w:szCs w:val="25"/>
          <w:u w:color="000000"/>
        </w:rPr>
        <w:t xml:space="preserve">– </w:t>
      </w:r>
      <w:r w:rsidR="00102BE5" w:rsidRPr="00F22A20">
        <w:t>Nêu được hoạt động đặc trưng, trang thiết bị, dụng cụ lao động của những nghề mà mình quan tâm.</w:t>
      </w:r>
    </w:p>
    <w:p w:rsidR="00EF3B60" w:rsidRPr="00F22A20" w:rsidRDefault="00F22A20" w:rsidP="00F22A20">
      <w:pPr>
        <w:ind w:left="851" w:right="4" w:hanging="284"/>
      </w:pPr>
      <w:r w:rsidRPr="00F22A20">
        <w:rPr>
          <w:szCs w:val="25"/>
          <w:u w:color="000000"/>
        </w:rPr>
        <w:t xml:space="preserve">– </w:t>
      </w:r>
      <w:r w:rsidR="00102BE5" w:rsidRPr="00F22A20">
        <w:t>Nêu được những phẩm chất và năng lực cần có của những người làm nghề mà mình quan tâm.</w:t>
      </w:r>
    </w:p>
    <w:p w:rsidR="00EF3B60" w:rsidRPr="00F22A20" w:rsidRDefault="00F22A20" w:rsidP="00F22A20">
      <w:pPr>
        <w:ind w:left="851" w:right="4" w:hanging="284"/>
      </w:pPr>
      <w:r w:rsidRPr="00F22A20">
        <w:rPr>
          <w:szCs w:val="25"/>
          <w:u w:color="000000"/>
        </w:rPr>
        <w:t xml:space="preserve">– </w:t>
      </w:r>
      <w:r w:rsidR="00102BE5" w:rsidRPr="00F22A20">
        <w:t xml:space="preserve">Nhận diện được những nguy hiểm có thể có và cách giữ an toàn khi làm những nghề mà mình quan tâm. </w:t>
      </w:r>
    </w:p>
    <w:p w:rsidR="00EF3B60" w:rsidRPr="00F22A20" w:rsidRDefault="00F22A20" w:rsidP="00F22A20">
      <w:pPr>
        <w:spacing w:after="165"/>
        <w:ind w:left="851" w:right="4" w:hanging="284"/>
      </w:pPr>
      <w:r w:rsidRPr="00F22A20">
        <w:rPr>
          <w:szCs w:val="25"/>
          <w:u w:color="000000"/>
        </w:rPr>
        <w:t xml:space="preserve">– </w:t>
      </w:r>
      <w:r w:rsidR="00102BE5" w:rsidRPr="00F22A20">
        <w:t>Đánh giá và rèn luyện phẩm chất và năng lực liên quan đến nghề mình quan tâm.</w:t>
      </w:r>
    </w:p>
    <w:p w:rsidR="00EF3B60" w:rsidRPr="00F22A20" w:rsidRDefault="00102BE5">
      <w:pPr>
        <w:pStyle w:val="Heading4"/>
        <w:spacing w:after="108"/>
        <w:ind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tabs>
          <w:tab w:val="center" w:pos="567"/>
          <w:tab w:val="center" w:pos="2022"/>
        </w:tabs>
        <w:ind w:left="0" w:firstLine="0"/>
        <w:jc w:val="left"/>
      </w:pPr>
      <w:r w:rsidRPr="00F22A20">
        <w:rPr>
          <w:rFonts w:eastAsia="Calibri"/>
          <w:color w:val="000000"/>
          <w:sz w:val="22"/>
        </w:rPr>
        <w:tab/>
      </w:r>
      <w:r w:rsidRPr="00F22A20">
        <w:t xml:space="preserve"> </w:t>
      </w:r>
      <w:r w:rsidRPr="00F22A20">
        <w:tab/>
        <w:t>Phát triển các năng lực:</w:t>
      </w:r>
    </w:p>
    <w:p w:rsidR="00EF3B60" w:rsidRPr="00F22A20" w:rsidRDefault="00F22A20" w:rsidP="00F22A20">
      <w:pPr>
        <w:ind w:left="851" w:right="4" w:hanging="284"/>
      </w:pPr>
      <w:r w:rsidRPr="00F22A20">
        <w:rPr>
          <w:szCs w:val="25"/>
          <w:u w:color="000000"/>
        </w:rPr>
        <w:t xml:space="preserve">– </w:t>
      </w:r>
      <w:r w:rsidR="00102BE5" w:rsidRPr="00F22A20">
        <w:t xml:space="preserve">Định hướng nghề nghiệp thông qua việc tìm hiểu, phân tích các hoạt động đặc trưng, trang thiết bị, dụng cụ lao động cơ bản, yêu cầu về phẩm chất, năng lực của người làm nghề mình quan tâm. </w:t>
      </w:r>
    </w:p>
    <w:p w:rsidR="00EF3B60" w:rsidRPr="00F22A20" w:rsidRDefault="00F22A20" w:rsidP="00F22A20">
      <w:pPr>
        <w:ind w:left="851" w:right="4" w:hanging="284"/>
      </w:pPr>
      <w:r w:rsidRPr="00F22A20">
        <w:rPr>
          <w:szCs w:val="25"/>
          <w:u w:color="000000"/>
        </w:rPr>
        <w:t xml:space="preserve">– </w:t>
      </w:r>
      <w:r w:rsidR="00102BE5" w:rsidRPr="00F22A20">
        <w:t>Thiết kế và tổ chức hoạt động tìm hiểu nghề mình quan tâm.</w:t>
      </w:r>
    </w:p>
    <w:p w:rsidR="00EF3B60" w:rsidRPr="00F22A20" w:rsidRDefault="00F22A20" w:rsidP="00F22A20">
      <w:pPr>
        <w:spacing w:after="164"/>
        <w:ind w:left="851" w:right="4" w:hanging="284"/>
      </w:pPr>
      <w:r w:rsidRPr="00F22A20">
        <w:rPr>
          <w:szCs w:val="25"/>
          <w:u w:color="000000"/>
        </w:rPr>
        <w:t xml:space="preserve">– </w:t>
      </w:r>
      <w:r w:rsidR="00102BE5" w:rsidRPr="00F22A20">
        <w:t xml:space="preserve">Tự chủ, giao tiếp, hợp tác, giải quyết vấn đề thông qua việc thực hiện các nhiệm vụ tìm hiểu nghề, giới thiệu sản phẩm và trải nghiệm nghề mình quan tâm. </w:t>
      </w:r>
    </w:p>
    <w:p w:rsidR="00EF3B60" w:rsidRPr="00F22A20" w:rsidRDefault="00102BE5">
      <w:pPr>
        <w:pStyle w:val="Heading4"/>
        <w:spacing w:after="108"/>
        <w:ind w:right="243"/>
        <w:rPr>
          <w:rFonts w:ascii="Times New Roman" w:hAnsi="Times New Roman" w:cs="Times New Roman"/>
        </w:rPr>
      </w:pPr>
      <w:r w:rsidRPr="00F22A20">
        <w:rPr>
          <w:rFonts w:ascii="Times New Roman" w:hAnsi="Times New Roman" w:cs="Times New Roman"/>
        </w:rPr>
        <w:t xml:space="preserve">3.  Về phẩm chất </w:t>
      </w:r>
    </w:p>
    <w:p w:rsidR="00EF3B60" w:rsidRPr="00F22A20" w:rsidRDefault="00102BE5">
      <w:pPr>
        <w:ind w:left="577" w:right="4"/>
      </w:pPr>
      <w:r w:rsidRPr="00F22A20">
        <w:t>Phát triển các phẩm chất: Yêu Tổ quốc, chăm chỉ, trung thực, có trách nhiệm qua việc thực hiện các nhiệm vụ tìm hiểu, báo cáo kết quả tìm hiểu nghề mình quan tâm.</w:t>
      </w:r>
    </w:p>
    <w:p w:rsidR="00EF3B60" w:rsidRPr="00F22A20" w:rsidRDefault="00102BE5">
      <w:pPr>
        <w:pStyle w:val="Heading3"/>
        <w:ind w:left="-3"/>
      </w:pPr>
      <w:r w:rsidRPr="00F22A20">
        <w:lastRenderedPageBreak/>
        <w:t>II. THIẾT BỊ GIÁO DỤC VÀ HỌC LIỆU</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spacing w:after="51"/>
        <w:ind w:left="553" w:right="4" w:hanging="284"/>
      </w:pPr>
      <w:r w:rsidRPr="00F22A20">
        <w:rPr>
          <w:szCs w:val="25"/>
          <w:u w:color="000000"/>
        </w:rPr>
        <w:t xml:space="preserve">– </w:t>
      </w:r>
      <w:r w:rsidR="00102BE5" w:rsidRPr="00F22A20">
        <w:t>Phân công HS tham gia trao đổi hoặc viết bài tham luận để tham gia diễn đàn về chủ đề “Nên chọn nghề mình quan tâm hay chọn nghề theo trào lưu xã hội?”.</w:t>
      </w:r>
    </w:p>
    <w:p w:rsidR="00EF3B60" w:rsidRPr="00F22A20" w:rsidRDefault="00F22A20" w:rsidP="00F22A20">
      <w:pPr>
        <w:spacing w:after="51"/>
        <w:ind w:left="553" w:right="4" w:hanging="284"/>
      </w:pPr>
      <w:r w:rsidRPr="00F22A20">
        <w:rPr>
          <w:szCs w:val="25"/>
          <w:u w:color="000000"/>
        </w:rPr>
        <w:t xml:space="preserve">– </w:t>
      </w:r>
      <w:r w:rsidR="00102BE5" w:rsidRPr="00F22A20">
        <w:t xml:space="preserve">Phân công lớp/ tổ trực tuần chuẩn bị 2 – 3 tiết mục văn nghệ có nội dung về nghề nghiệp. </w:t>
      </w:r>
    </w:p>
    <w:p w:rsidR="00EF3B60" w:rsidRPr="00F22A20" w:rsidRDefault="00F22A20" w:rsidP="00F22A20">
      <w:pPr>
        <w:spacing w:after="51"/>
        <w:ind w:left="553" w:right="4" w:hanging="284"/>
      </w:pPr>
      <w:r w:rsidRPr="00F22A20">
        <w:rPr>
          <w:szCs w:val="25"/>
          <w:u w:color="000000"/>
        </w:rPr>
        <w:t xml:space="preserve">– </w:t>
      </w:r>
      <w:r w:rsidR="00102BE5" w:rsidRPr="00F22A20">
        <w:t>Tư vấn, hướng dẫn cho HS chuẩn bị để tham gia trao đổi/ diễn đàn. Có thể gợi ý cho HS viết bài tham luận theo bố cục sau:</w:t>
      </w:r>
    </w:p>
    <w:p w:rsidR="00EF3B60" w:rsidRPr="00F22A20" w:rsidRDefault="00102BE5">
      <w:pPr>
        <w:spacing w:after="51"/>
        <w:ind w:left="553" w:right="4" w:hanging="284"/>
      </w:pPr>
      <w:r w:rsidRPr="00F22A20">
        <w:t xml:space="preserve">+  Đặt vấn đề: Nêu rõ ý nghĩa, tầm quan trọng của việc chọn nghề và sự cần thiết phải có quan điểm chọn nghề đúng. </w:t>
      </w:r>
    </w:p>
    <w:p w:rsidR="00EF3B60" w:rsidRPr="00F22A20" w:rsidRDefault="00102BE5">
      <w:pPr>
        <w:spacing w:after="51"/>
        <w:ind w:left="553" w:right="4" w:hanging="284"/>
      </w:pPr>
      <w:r w:rsidRPr="00F22A20">
        <w:t xml:space="preserve">+  Một số quan điểm chọn nghề của HS cuối cấp. Ưu điểm, hạn chế của mỗi quan điểm chọn nghề. </w:t>
      </w:r>
    </w:p>
    <w:p w:rsidR="00EF3B60" w:rsidRPr="00F22A20" w:rsidRDefault="00102BE5">
      <w:pPr>
        <w:spacing w:after="52"/>
        <w:ind w:left="279" w:right="4"/>
      </w:pPr>
      <w:r w:rsidRPr="00F22A20">
        <w:t>+  Quan điểm chọn nghề của bản thân và lí do mình chọn nghề theo quan điểm đó.</w:t>
      </w:r>
    </w:p>
    <w:p w:rsidR="00EF3B60" w:rsidRPr="00F22A20" w:rsidRDefault="00102BE5">
      <w:pPr>
        <w:spacing w:after="52"/>
        <w:ind w:left="279" w:right="4"/>
      </w:pPr>
      <w:r w:rsidRPr="00F22A20">
        <w:t>+  Bài học rút ra cho bản thân trong việc chọn nghề: Chọn nghề mình quan tâm, yêu thích.</w:t>
      </w:r>
    </w:p>
    <w:p w:rsidR="00EF3B60" w:rsidRPr="00F22A20" w:rsidRDefault="00102BE5">
      <w:pPr>
        <w:spacing w:after="52"/>
        <w:ind w:left="279" w:right="4"/>
      </w:pPr>
      <w:r w:rsidRPr="00F22A20">
        <w:t>+  Đề xuất và kiến nghị.</w:t>
      </w:r>
    </w:p>
    <w:p w:rsidR="00EF3B60" w:rsidRPr="00F22A20" w:rsidRDefault="00F22A20" w:rsidP="00F22A20">
      <w:pPr>
        <w:spacing w:after="52"/>
        <w:ind w:left="553" w:right="4" w:hanging="284"/>
      </w:pPr>
      <w:r w:rsidRPr="00F22A20">
        <w:rPr>
          <w:szCs w:val="25"/>
          <w:u w:color="000000"/>
        </w:rPr>
        <w:t xml:space="preserve">– </w:t>
      </w:r>
      <w:r w:rsidR="00102BE5" w:rsidRPr="00F22A20">
        <w:t>Máy tính + Máy chiếu (nếu có).</w:t>
      </w:r>
    </w:p>
    <w:p w:rsidR="00EF3B60" w:rsidRPr="00F22A20" w:rsidRDefault="00F22A20" w:rsidP="00F22A20">
      <w:pPr>
        <w:spacing w:after="52"/>
        <w:ind w:left="553" w:right="4" w:hanging="284"/>
      </w:pPr>
      <w:r w:rsidRPr="00F22A20">
        <w:rPr>
          <w:szCs w:val="25"/>
          <w:u w:color="000000"/>
        </w:rPr>
        <w:t xml:space="preserve">– </w:t>
      </w:r>
      <w:r w:rsidR="00102BE5" w:rsidRPr="00F22A20">
        <w:t>Bảng 2 mặt khổ to + phấn hoặc bút dạ (để phát cho các nhóm HS).</w:t>
      </w:r>
    </w:p>
    <w:p w:rsidR="00EF3B60" w:rsidRPr="00F22A20" w:rsidRDefault="00F22A20" w:rsidP="00F22A20">
      <w:pPr>
        <w:spacing w:after="165"/>
        <w:ind w:left="553" w:right="4" w:hanging="284"/>
      </w:pPr>
      <w:r w:rsidRPr="00F22A20">
        <w:rPr>
          <w:szCs w:val="25"/>
          <w:u w:color="000000"/>
        </w:rPr>
        <w:t xml:space="preserve">– </w:t>
      </w:r>
      <w:r w:rsidR="00102BE5" w:rsidRPr="00F22A20">
        <w:t>Phần thưởng nhỏ cho HS thắng cuộc trong trò chơi khởi động (nếu có).</w:t>
      </w:r>
    </w:p>
    <w:p w:rsidR="00EF3B60" w:rsidRPr="00F22A20" w:rsidRDefault="00102BE5">
      <w:pPr>
        <w:pStyle w:val="Heading4"/>
        <w:ind w:left="-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spacing w:after="51"/>
        <w:ind w:left="553" w:right="4" w:hanging="284"/>
      </w:pPr>
      <w:r w:rsidRPr="00F22A20">
        <w:rPr>
          <w:szCs w:val="25"/>
          <w:u w:color="000000"/>
        </w:rPr>
        <w:t xml:space="preserve">– </w:t>
      </w:r>
      <w:r w:rsidR="00102BE5" w:rsidRPr="00F22A20">
        <w:t xml:space="preserve">Chuẩn bị để trao đổi hoặc viết bài tham luận tham gia diễn đàn về chủ đề “Nên chọn nghề mình quan tâm hay chọn nghề theo trào lưu xã hội?” theo sự phân công, tư vấn của GV. </w:t>
      </w:r>
    </w:p>
    <w:p w:rsidR="00EF3B60" w:rsidRPr="00F22A20" w:rsidRDefault="00F22A20" w:rsidP="00F22A20">
      <w:pPr>
        <w:spacing w:after="51"/>
        <w:ind w:left="553" w:right="4" w:hanging="284"/>
      </w:pPr>
      <w:r w:rsidRPr="00F22A20">
        <w:rPr>
          <w:szCs w:val="25"/>
          <w:u w:color="000000"/>
        </w:rPr>
        <w:t xml:space="preserve">– </w:t>
      </w:r>
      <w:r w:rsidR="00102BE5" w:rsidRPr="00F22A20">
        <w:t>Lớp/ tổ trực tuần xây dựng chương trình diễn đàn, cử MC và tập dượt các tiết mục văn nghệ, dẫn chương trình.</w:t>
      </w:r>
    </w:p>
    <w:p w:rsidR="00EF3B60" w:rsidRPr="00F22A20" w:rsidRDefault="00F22A20" w:rsidP="00F22A20">
      <w:pPr>
        <w:spacing w:after="52"/>
        <w:ind w:left="553" w:right="4" w:hanging="284"/>
      </w:pPr>
      <w:r w:rsidRPr="00F22A20">
        <w:rPr>
          <w:szCs w:val="25"/>
          <w:u w:color="000000"/>
        </w:rPr>
        <w:t xml:space="preserve">– </w:t>
      </w:r>
      <w:r w:rsidR="00102BE5" w:rsidRPr="00F22A20">
        <w:t>Sưu tầm tư liệu, tranh ảnh về hoạt động nghề nghiệp mình quan tâm.</w:t>
      </w:r>
    </w:p>
    <w:p w:rsidR="00EF3B60" w:rsidRPr="00F22A20" w:rsidRDefault="00F22A20" w:rsidP="00F22A20">
      <w:pPr>
        <w:spacing w:after="51"/>
        <w:ind w:left="553" w:right="4" w:hanging="284"/>
      </w:pPr>
      <w:r w:rsidRPr="00F22A20">
        <w:rPr>
          <w:szCs w:val="25"/>
          <w:u w:color="000000"/>
        </w:rPr>
        <w:t xml:space="preserve">– </w:t>
      </w:r>
      <w:r w:rsidR="00102BE5" w:rsidRPr="00F22A20">
        <w:t>Phương tiện, đồ dùng cần thiết để thực hành tìm hiểu nghề mình quan tâm: giấy, bút, máy tính nối mạng internet,…</w:t>
      </w:r>
    </w:p>
    <w:p w:rsidR="00EF3B60" w:rsidRPr="00F22A20" w:rsidRDefault="00F22A20" w:rsidP="00F22A20">
      <w:pPr>
        <w:spacing w:after="198"/>
        <w:ind w:left="553" w:right="4" w:hanging="284"/>
      </w:pPr>
      <w:r w:rsidRPr="00F22A20">
        <w:rPr>
          <w:szCs w:val="25"/>
          <w:u w:color="000000"/>
        </w:rPr>
        <w:t xml:space="preserve">– </w:t>
      </w:r>
      <w:r w:rsidR="00102BE5" w:rsidRPr="00F22A20">
        <w:t xml:space="preserve">SGK, SBT Hoạt động trải nghiệm, hướng nghiệp 9. </w:t>
      </w:r>
    </w:p>
    <w:p w:rsidR="00EF3B60" w:rsidRPr="00F22A20" w:rsidRDefault="00102BE5">
      <w:pPr>
        <w:pStyle w:val="Heading3"/>
        <w:ind w:left="-3"/>
      </w:pPr>
      <w:r w:rsidRPr="00F22A20">
        <w:t>III. TIẾN TRÌNH TỔ CHỨC HOẠT ĐỘNG</w:t>
      </w:r>
    </w:p>
    <w:p w:rsidR="00EF3B60" w:rsidRPr="00F22A20" w:rsidRDefault="00102BE5">
      <w:pPr>
        <w:spacing w:after="4" w:line="255" w:lineRule="auto"/>
        <w:ind w:left="576" w:right="851"/>
        <w:jc w:val="center"/>
      </w:pPr>
      <w:r w:rsidRPr="00F22A20">
        <w:rPr>
          <w:rFonts w:eastAsia="Calibri"/>
          <w:b/>
          <w:color w:val="007E50"/>
        </w:rPr>
        <w:t xml:space="preserve">A. HOẠT ĐỘNG ĐỊNH HƯỚNG (Quy mô trường/ khối lớp) </w:t>
      </w:r>
    </w:p>
    <w:p w:rsidR="00EF3B60" w:rsidRPr="00F22A20" w:rsidRDefault="00102BE5">
      <w:pPr>
        <w:spacing w:after="53" w:line="255" w:lineRule="auto"/>
        <w:ind w:left="1718" w:right="1709"/>
        <w:jc w:val="center"/>
      </w:pPr>
      <w:r w:rsidRPr="00F22A20">
        <w:rPr>
          <w:rFonts w:eastAsia="Calibri"/>
          <w:b/>
          <w:color w:val="007E50"/>
        </w:rPr>
        <w:t>Diễn đàn về chủ đề “Nên chọn nghề mình quan tâm  hay chọn nghề theo trào lưu xã hội” (1 tiết)</w:t>
      </w:r>
    </w:p>
    <w:p w:rsidR="00EF3B60" w:rsidRPr="00F22A20" w:rsidRDefault="00102BE5">
      <w:pPr>
        <w:spacing w:after="64" w:line="259" w:lineRule="auto"/>
        <w:ind w:left="294"/>
        <w:jc w:val="left"/>
      </w:pPr>
      <w:r w:rsidRPr="00F22A20">
        <w:rPr>
          <w:i/>
        </w:rPr>
        <w:t xml:space="preserve">a) Mục tiêu </w:t>
      </w:r>
    </w:p>
    <w:p w:rsidR="00EF3B60" w:rsidRPr="00F22A20" w:rsidRDefault="00F22A20" w:rsidP="00F22A20">
      <w:pPr>
        <w:ind w:left="851" w:right="4" w:hanging="284"/>
      </w:pPr>
      <w:r w:rsidRPr="00F22A20">
        <w:rPr>
          <w:szCs w:val="25"/>
          <w:u w:color="000000"/>
        </w:rPr>
        <w:lastRenderedPageBreak/>
        <w:t xml:space="preserve">– </w:t>
      </w:r>
      <w:r w:rsidR="00102BE5" w:rsidRPr="00F22A20">
        <w:t>Thể hiện, bảo vệ được quan điểm chọn nghề của bản thân qua diễn đàn về chủ đề “Nên chọn nghề mình quan tâm hay chọn nghề theo trào lưu xã hội?”.</w:t>
      </w:r>
    </w:p>
    <w:p w:rsidR="00EF3B60" w:rsidRPr="00F22A20" w:rsidRDefault="00F22A20" w:rsidP="00F22A20">
      <w:pPr>
        <w:spacing w:after="52"/>
        <w:ind w:left="851" w:right="4" w:hanging="284"/>
      </w:pPr>
      <w:r w:rsidRPr="00F22A20">
        <w:rPr>
          <w:szCs w:val="25"/>
          <w:u w:color="000000"/>
        </w:rPr>
        <w:t xml:space="preserve">– </w:t>
      </w:r>
      <w:r w:rsidR="00102BE5" w:rsidRPr="00F22A20">
        <w:t>Rút ra được bài học cho bản thân về quan điểm chọn nghề.</w:t>
      </w:r>
    </w:p>
    <w:p w:rsidR="00EF3B60" w:rsidRPr="00F22A20" w:rsidRDefault="00F22A20" w:rsidP="00F22A20">
      <w:pPr>
        <w:spacing w:after="0"/>
        <w:ind w:left="851" w:right="4" w:hanging="284"/>
      </w:pPr>
      <w:r w:rsidRPr="00F22A20">
        <w:rPr>
          <w:szCs w:val="25"/>
          <w:u w:color="000000"/>
        </w:rPr>
        <w:t xml:space="preserve">– </w:t>
      </w:r>
      <w:r w:rsidR="00102BE5" w:rsidRPr="00F22A20">
        <w:t>Rèn luyện khả năng lập luận, năng lực tự chủ, giao tiếp.</w:t>
      </w:r>
      <w:r w:rsidR="00102BE5"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3016"/>
        <w:gridCol w:w="2689"/>
        <w:gridCol w:w="2783"/>
      </w:tblGrid>
      <w:tr w:rsidR="00EF3B60" w:rsidRPr="00F22A20">
        <w:trPr>
          <w:trHeight w:val="677"/>
        </w:trPr>
        <w:tc>
          <w:tcPr>
            <w:tcW w:w="301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8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783"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44" w:right="307" w:firstLine="0"/>
              <w:jc w:val="center"/>
            </w:pPr>
            <w:r w:rsidRPr="00F22A20">
              <w:rPr>
                <w:rFonts w:eastAsia="Calibri"/>
                <w:b/>
                <w:sz w:val="24"/>
              </w:rPr>
              <w:t>Sản phẩm/ Kết quả  cần đạt</w:t>
            </w:r>
          </w:p>
        </w:tc>
      </w:tr>
      <w:tr w:rsidR="00EF3B60" w:rsidRPr="00F22A20">
        <w:trPr>
          <w:trHeight w:val="1196"/>
        </w:trPr>
        <w:tc>
          <w:tcPr>
            <w:tcW w:w="3016"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689"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Tổ/ lớp trực tuần biểu diễn 2 – 3 tiết mục văn nghệ về nghề nghiệp theo giới thiệu của người dẫn chương trình.</w:t>
            </w:r>
          </w:p>
        </w:tc>
        <w:tc>
          <w:tcPr>
            <w:tcW w:w="2783"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Các tiết mục do cá nhân/ tập thể HS trình bày, đúng chủ đề và tạo được không khí vui vẻ.</w:t>
            </w:r>
          </w:p>
        </w:tc>
      </w:tr>
      <w:tr w:rsidR="00EF3B60" w:rsidRPr="00F22A20">
        <w:trPr>
          <w:trHeight w:val="2950"/>
        </w:trPr>
        <w:tc>
          <w:tcPr>
            <w:tcW w:w="3016" w:type="dxa"/>
            <w:tcBorders>
              <w:top w:val="nil"/>
              <w:left w:val="single" w:sz="6" w:space="0" w:color="00975E"/>
              <w:bottom w:val="nil"/>
              <w:right w:val="single" w:sz="6" w:space="0" w:color="00975E"/>
            </w:tcBorders>
          </w:tcPr>
          <w:p w:rsidR="00EF3B60" w:rsidRPr="00F22A20" w:rsidRDefault="00102BE5">
            <w:pPr>
              <w:spacing w:after="57" w:line="221" w:lineRule="auto"/>
              <w:ind w:left="0" w:firstLine="0"/>
            </w:pPr>
            <w:r w:rsidRPr="00F22A20">
              <w:rPr>
                <w:rFonts w:eastAsia="Calibri"/>
                <w:sz w:val="24"/>
              </w:rPr>
              <w:t>– GV/ TPT chủ trì diễn đàn nêu lí do, mục đích, yêu cầu của hoạt động:</w:t>
            </w:r>
          </w:p>
          <w:p w:rsidR="00EF3B60" w:rsidRPr="00F22A20" w:rsidRDefault="00102BE5">
            <w:pPr>
              <w:spacing w:after="45" w:line="230" w:lineRule="auto"/>
              <w:ind w:left="0" w:right="39" w:firstLine="0"/>
            </w:pPr>
            <w:r w:rsidRPr="00F22A20">
              <w:rPr>
                <w:rFonts w:eastAsia="Calibri"/>
                <w:i/>
                <w:sz w:val="24"/>
              </w:rPr>
              <w:t xml:space="preserve">+ Mục đích: </w:t>
            </w:r>
            <w:r w:rsidRPr="00F22A20">
              <w:rPr>
                <w:rFonts w:eastAsia="Calibri"/>
                <w:sz w:val="24"/>
              </w:rPr>
              <w:t xml:space="preserve">HS có cơ hội thể hiện quan điểm chọn nghề của bản thân và rèn luyện khả năng lập luận để bảo vệ quan điểm chọn nghề của mình. </w:t>
            </w:r>
            <w:r w:rsidRPr="00F22A20">
              <w:rPr>
                <w:rFonts w:eastAsia="Calibri"/>
                <w:i/>
                <w:sz w:val="24"/>
              </w:rPr>
              <w:t xml:space="preserve">+ Yêu cầu: </w:t>
            </w:r>
            <w:r w:rsidRPr="00F22A20">
              <w:rPr>
                <w:rFonts w:eastAsia="Calibri"/>
                <w:sz w:val="24"/>
              </w:rPr>
              <w:t xml:space="preserve">Thể hiện được quan điểm chọn nghề của mình. </w:t>
            </w:r>
          </w:p>
          <w:p w:rsidR="00EF3B60" w:rsidRPr="00F22A20" w:rsidRDefault="00102BE5">
            <w:pPr>
              <w:spacing w:after="0" w:line="259" w:lineRule="auto"/>
              <w:ind w:left="0" w:firstLine="0"/>
            </w:pPr>
            <w:r w:rsidRPr="00F22A20">
              <w:rPr>
                <w:rFonts w:eastAsia="Calibri"/>
                <w:sz w:val="24"/>
              </w:rPr>
              <w:t>Thời gian trình bày mỗi bài tham luận khoảng 5 – 7 phút.</w:t>
            </w:r>
          </w:p>
        </w:tc>
        <w:tc>
          <w:tcPr>
            <w:tcW w:w="2689"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Người dẫn chương trình mời GV/ TPT chủ trì diễn đàn nêu lí do, mục đích, yêu cầu của hoạt động.</w:t>
            </w:r>
          </w:p>
        </w:tc>
        <w:tc>
          <w:tcPr>
            <w:tcW w:w="2783" w:type="dxa"/>
            <w:tcBorders>
              <w:top w:val="nil"/>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Hiểu được mục đích, yêu cầu của diễn đàn trong hoạt động định hướng.</w:t>
            </w:r>
          </w:p>
        </w:tc>
      </w:tr>
      <w:tr w:rsidR="00EF3B60" w:rsidRPr="00F22A20">
        <w:trPr>
          <w:trHeight w:val="1987"/>
        </w:trPr>
        <w:tc>
          <w:tcPr>
            <w:tcW w:w="3016" w:type="dxa"/>
            <w:tcBorders>
              <w:top w:val="nil"/>
              <w:left w:val="single" w:sz="6" w:space="0" w:color="00975E"/>
              <w:bottom w:val="nil"/>
              <w:right w:val="single" w:sz="6" w:space="0" w:color="00975E"/>
            </w:tcBorders>
          </w:tcPr>
          <w:p w:rsidR="00EF3B60" w:rsidRPr="00F22A20" w:rsidRDefault="00102BE5">
            <w:pPr>
              <w:spacing w:after="1317"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tc>
        <w:tc>
          <w:tcPr>
            <w:tcW w:w="2689" w:type="dxa"/>
            <w:tcBorders>
              <w:top w:val="nil"/>
              <w:left w:val="single" w:sz="6" w:space="0" w:color="00975E"/>
              <w:bottom w:val="nil"/>
              <w:right w:val="single" w:sz="6" w:space="0" w:color="00975E"/>
            </w:tcBorders>
          </w:tcPr>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MC giới thiệu từng bạn HS được phân công lên trình bày bài tham luận của mình. </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các lớp lắng nghe bài tham luận.</w:t>
            </w:r>
          </w:p>
        </w:tc>
        <w:tc>
          <w:tcPr>
            <w:tcW w:w="2783"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Quan điểm chọn nghề đóng vai trò quan trọng trong việc định hướng nghề nghiệp và sự thành công trong hoạt động nghề nghiệp tương lai của mỗi người.  Để chọn được nghề phù hợp, nên có quan điểm chọn nghề đáp ứng được 3 </w:t>
            </w:r>
          </w:p>
        </w:tc>
      </w:tr>
      <w:tr w:rsidR="00EF3B60" w:rsidRPr="00F22A20">
        <w:trPr>
          <w:trHeight w:val="2023"/>
        </w:trPr>
        <w:tc>
          <w:tcPr>
            <w:tcW w:w="3016" w:type="dxa"/>
            <w:tcBorders>
              <w:top w:val="nil"/>
              <w:left w:val="single" w:sz="6" w:space="0" w:color="00975E"/>
              <w:bottom w:val="nil"/>
              <w:right w:val="single" w:sz="6" w:space="0" w:color="00975E"/>
            </w:tcBorders>
          </w:tcPr>
          <w:p w:rsidR="00EF3B60" w:rsidRPr="00F22A20" w:rsidRDefault="00102BE5">
            <w:pPr>
              <w:spacing w:after="57" w:line="221" w:lineRule="auto"/>
              <w:ind w:left="0" w:right="39" w:firstLine="0"/>
            </w:pPr>
            <w:r w:rsidRPr="00F22A20">
              <w:rPr>
                <w:rFonts w:eastAsia="Calibri"/>
                <w:sz w:val="24"/>
              </w:rPr>
              <w:t xml:space="preserve">– GV/ TPT chủ trì diễn đàn khích lệ, động viên HS nêu nhận xét và những điều học hỏi được qua phần trình bày tham luận của các bạn. </w:t>
            </w:r>
          </w:p>
          <w:p w:rsidR="00EF3B60" w:rsidRPr="00F22A20" w:rsidRDefault="00102BE5">
            <w:pPr>
              <w:spacing w:after="0" w:line="259" w:lineRule="auto"/>
              <w:ind w:left="0" w:right="38" w:firstLine="0"/>
            </w:pPr>
            <w:r w:rsidRPr="00F22A20">
              <w:rPr>
                <w:rFonts w:eastAsia="Calibri"/>
                <w:sz w:val="24"/>
              </w:rPr>
              <w:t xml:space="preserve">Lưu ý HS: Không phê phán, không đánh giá đúng, sai đối với các bài tham luận của các bạn. </w:t>
            </w:r>
          </w:p>
        </w:tc>
        <w:tc>
          <w:tcPr>
            <w:tcW w:w="2689"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nêu nhận xét, những điều học hỏi được và cảm nhận của bản thân sau khi nghe các bạn tham luận.</w:t>
            </w:r>
          </w:p>
        </w:tc>
        <w:tc>
          <w:tcPr>
            <w:tcW w:w="2783" w:type="dxa"/>
            <w:tcBorders>
              <w:top w:val="nil"/>
              <w:left w:val="single" w:sz="6" w:space="0" w:color="00975E"/>
              <w:bottom w:val="nil"/>
              <w:right w:val="single" w:sz="6" w:space="0" w:color="00975E"/>
            </w:tcBorders>
          </w:tcPr>
          <w:p w:rsidR="00EF3B60" w:rsidRPr="00F22A20" w:rsidRDefault="00102BE5">
            <w:pPr>
              <w:spacing w:after="28" w:line="244" w:lineRule="auto"/>
              <w:ind w:left="0" w:right="38" w:firstLine="0"/>
            </w:pPr>
            <w:r w:rsidRPr="00F22A20">
              <w:rPr>
                <w:rFonts w:eastAsia="Calibri"/>
                <w:sz w:val="24"/>
              </w:rPr>
              <w:t xml:space="preserve">nguyên tắc chọn nghề, đó là: + Chọn nghề mà mình quan tâm, yêu thích. </w:t>
            </w:r>
          </w:p>
          <w:p w:rsidR="00EF3B60" w:rsidRPr="00F22A20" w:rsidRDefault="00102BE5">
            <w:pPr>
              <w:spacing w:after="57" w:line="221" w:lineRule="auto"/>
              <w:ind w:left="0" w:firstLine="0"/>
            </w:pPr>
            <w:r w:rsidRPr="00F22A20">
              <w:rPr>
                <w:rFonts w:eastAsia="Calibri"/>
                <w:sz w:val="24"/>
              </w:rPr>
              <w:t>+ Chọn nghề mình có khả năng, năng lực.</w:t>
            </w:r>
          </w:p>
          <w:p w:rsidR="00EF3B60" w:rsidRPr="00F22A20" w:rsidRDefault="00102BE5">
            <w:pPr>
              <w:spacing w:after="0" w:line="259" w:lineRule="auto"/>
              <w:ind w:left="0" w:firstLine="0"/>
              <w:jc w:val="left"/>
            </w:pPr>
            <w:r w:rsidRPr="00F22A20">
              <w:rPr>
                <w:rFonts w:eastAsia="Calibri"/>
                <w:sz w:val="24"/>
              </w:rPr>
              <w:t>+ Chọn nghề xã hội có nhu cầu.</w:t>
            </w:r>
          </w:p>
        </w:tc>
      </w:tr>
      <w:tr w:rsidR="00EF3B60" w:rsidRPr="00F22A20">
        <w:trPr>
          <w:trHeight w:val="1160"/>
        </w:trPr>
        <w:tc>
          <w:tcPr>
            <w:tcW w:w="3016"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xml:space="preserve">– Kết thúc diễn đàn, GV chủ trì nhận xét chung về nội dung, cách trình bày các bài tham luận và tinh thần, thái độ tham gia hoạt động của HS. </w:t>
            </w:r>
          </w:p>
        </w:tc>
        <w:tc>
          <w:tcPr>
            <w:tcW w:w="2689"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lắng nghe GV nhận xét và bày tỏ sự đồng tình với các ý kiến nhận xét chung của GV.</w:t>
            </w:r>
          </w:p>
        </w:tc>
        <w:tc>
          <w:tcPr>
            <w:tcW w:w="2783"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891"/>
        </w:trPr>
        <w:tc>
          <w:tcPr>
            <w:tcW w:w="3016"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Dặn dò: Yêu cầu HS tìm hiểu nghề bản thân quan tâm bằng những cách phù hợp; chia sẻ cảm nhận của em với bạn bè, người thân về những điều học hỏi được sau khi tham gia hoạt động định hướng.</w:t>
            </w:r>
          </w:p>
        </w:tc>
        <w:tc>
          <w:tcPr>
            <w:tcW w:w="2689"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t>– HS lắng nghe và ghi nhớ những việc cần thực hiện sau khi tham gia hoạt động định hướng.</w:t>
            </w:r>
          </w:p>
        </w:tc>
        <w:tc>
          <w:tcPr>
            <w:tcW w:w="2783"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1474" w:right="243"/>
        <w:jc w:val="left"/>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8"/>
        <w:jc w:val="center"/>
      </w:pPr>
      <w:r w:rsidRPr="00F22A20">
        <w:rPr>
          <w:rFonts w:eastAsia="Calibri"/>
          <w:b/>
          <w:color w:val="007E50"/>
        </w:rPr>
        <w:t xml:space="preserve"> (3 tiết)</w:t>
      </w:r>
    </w:p>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t>KHỞI ĐỘNG</w:t>
      </w:r>
    </w:p>
    <w:p w:rsidR="00EF3B60" w:rsidRPr="00F22A20" w:rsidRDefault="00102BE5">
      <w:pPr>
        <w:spacing w:after="28" w:line="336" w:lineRule="auto"/>
        <w:ind w:left="279" w:right="3004"/>
      </w:pPr>
      <w:r w:rsidRPr="00F22A20">
        <w:t xml:space="preserve">Chơi trò chơi “Thử tài đoán nghề bạn mình quan tâm?”. </w:t>
      </w:r>
      <w:r w:rsidRPr="00F22A20">
        <w:rPr>
          <w:i/>
        </w:rPr>
        <w:t>a) Mục tiêu</w:t>
      </w:r>
    </w:p>
    <w:p w:rsidR="00EF3B60" w:rsidRPr="00F22A20" w:rsidRDefault="00102BE5">
      <w:pPr>
        <w:spacing w:after="0"/>
        <w:ind w:left="279" w:right="939"/>
      </w:pPr>
      <w:r w:rsidRPr="00F22A20">
        <w:t xml:space="preserve">Tạo tâm thế hào hứng, nhu cầu tham gia các hoạt động trong chủ đề cho HS. </w:t>
      </w:r>
      <w:r w:rsidRPr="00F22A20">
        <w:rPr>
          <w:i/>
        </w:rPr>
        <w:t>b) Tổ chức thực hiện</w:t>
      </w:r>
    </w:p>
    <w:tbl>
      <w:tblPr>
        <w:tblStyle w:val="TableGrid"/>
        <w:tblW w:w="8496" w:type="dxa"/>
        <w:tblInd w:w="292" w:type="dxa"/>
        <w:tblCellMar>
          <w:top w:w="33" w:type="dxa"/>
          <w:left w:w="113" w:type="dxa"/>
          <w:right w:w="75" w:type="dxa"/>
        </w:tblCellMar>
        <w:tblLook w:val="04A0" w:firstRow="1" w:lastRow="0" w:firstColumn="1" w:lastColumn="0" w:noHBand="0" w:noVBand="1"/>
      </w:tblPr>
      <w:tblGrid>
        <w:gridCol w:w="3394"/>
        <w:gridCol w:w="2835"/>
        <w:gridCol w:w="2267"/>
      </w:tblGrid>
      <w:tr w:rsidR="00EF3B60" w:rsidRPr="00F22A20">
        <w:trPr>
          <w:trHeight w:val="677"/>
        </w:trPr>
        <w:tc>
          <w:tcPr>
            <w:tcW w:w="339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8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267"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6" w:right="49" w:firstLine="0"/>
              <w:jc w:val="center"/>
            </w:pPr>
            <w:r w:rsidRPr="00F22A20">
              <w:rPr>
                <w:rFonts w:eastAsia="Calibri"/>
                <w:b/>
                <w:sz w:val="24"/>
              </w:rPr>
              <w:t>Sản phẩm/ Kết quả  cần đạt</w:t>
            </w:r>
          </w:p>
        </w:tc>
      </w:tr>
      <w:tr w:rsidR="00EF3B60" w:rsidRPr="00F22A20">
        <w:trPr>
          <w:trHeight w:val="6255"/>
        </w:trPr>
        <w:tc>
          <w:tcPr>
            <w:tcW w:w="3394" w:type="dxa"/>
            <w:tcBorders>
              <w:top w:val="single" w:sz="6" w:space="0" w:color="00975E"/>
              <w:left w:val="single" w:sz="6" w:space="0" w:color="00975E"/>
              <w:bottom w:val="nil"/>
              <w:right w:val="single" w:sz="6" w:space="0" w:color="00975E"/>
            </w:tcBorders>
          </w:tcPr>
          <w:p w:rsidR="00EF3B60" w:rsidRPr="00F22A20" w:rsidRDefault="00102BE5">
            <w:pPr>
              <w:spacing w:after="10" w:line="259" w:lineRule="auto"/>
              <w:ind w:left="0" w:firstLine="0"/>
              <w:jc w:val="left"/>
            </w:pPr>
            <w:r w:rsidRPr="00F22A20">
              <w:rPr>
                <w:rFonts w:eastAsia="Calibri"/>
                <w:sz w:val="24"/>
              </w:rPr>
              <w:lastRenderedPageBreak/>
              <w:t xml:space="preserve">– GV hướng dẫn cách chơi: </w:t>
            </w:r>
          </w:p>
          <w:p w:rsidR="00EF3B60" w:rsidRPr="00F22A20" w:rsidRDefault="00102BE5">
            <w:pPr>
              <w:spacing w:after="57" w:line="221" w:lineRule="auto"/>
              <w:ind w:left="0" w:right="38" w:firstLine="0"/>
            </w:pPr>
            <w:r w:rsidRPr="00F22A20">
              <w:rPr>
                <w:rFonts w:eastAsia="Calibri"/>
                <w:sz w:val="24"/>
              </w:rPr>
              <w:t>Đầu tiên, mời một bạn lên bảng. Bạn đó sẽ hỏi cả lớp: Đố bạn biết nghề tôi quan tâm là nghề gì? Các bạn trong lớp sẽ đặt các câu hỏi xoay quanh hoạt động chủ yếu của nghề, đối tượng của nghề, dụng cụ lao động, điều kiện làm việc, yêu cầu về phẩm chất, năng lực của nghề,… nhằm thu được những thông tin cần thiết để đoán xem nghề bạn đó quan tâm là nghề nào. Ví dụ: Đối tượng lao động của nghề có phải là con người không? Dụng cụ lao động cơ bản của nghề có phải là phấn, bảng, máy tính không?...</w:t>
            </w:r>
          </w:p>
          <w:p w:rsidR="00EF3B60" w:rsidRPr="00F22A20" w:rsidRDefault="00102BE5">
            <w:pPr>
              <w:spacing w:after="57" w:line="221" w:lineRule="auto"/>
              <w:ind w:left="0" w:right="38" w:firstLine="0"/>
            </w:pPr>
            <w:r w:rsidRPr="00F22A20">
              <w:rPr>
                <w:rFonts w:eastAsia="Calibri"/>
                <w:i/>
                <w:sz w:val="24"/>
              </w:rPr>
              <w:t xml:space="preserve">Luật chơi: </w:t>
            </w:r>
            <w:r w:rsidRPr="00F22A20">
              <w:rPr>
                <w:rFonts w:eastAsia="Calibri"/>
                <w:sz w:val="24"/>
              </w:rPr>
              <w:t>Chỉ được đặt câu hỏi cho bạn đó trả lời “có” hoặc “không”; “đúng” hoặc “không đúng”. Bạn ra câu đố không được đưa ra bất cứ gợi ý nào bằng hành động hoặc lời nói.</w:t>
            </w:r>
          </w:p>
          <w:p w:rsidR="00EF3B60" w:rsidRPr="00F22A20" w:rsidRDefault="00102BE5">
            <w:pPr>
              <w:spacing w:after="0" w:line="259" w:lineRule="auto"/>
              <w:ind w:left="0" w:right="38" w:firstLine="0"/>
            </w:pPr>
            <w:r w:rsidRPr="00F22A20">
              <w:rPr>
                <w:rFonts w:eastAsia="Calibri"/>
                <w:sz w:val="24"/>
              </w:rPr>
              <w:t>Bạn nào trong lớp đoán đúng và nhanh nhất nghề mà bạn mình quan tâm, bạn đó thắng cuộc và được thưởng.</w:t>
            </w:r>
          </w:p>
        </w:tc>
        <w:tc>
          <w:tcPr>
            <w:tcW w:w="2835"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1" w:firstLine="0"/>
            </w:pPr>
            <w:r w:rsidRPr="00F22A20">
              <w:rPr>
                <w:rFonts w:eastAsia="Calibri"/>
                <w:sz w:val="24"/>
              </w:rPr>
              <w:t>– Lắng nghe GV phổ biến cách chơi và luật chơi. Hỏi lại nếu chưa rõ.</w:t>
            </w:r>
          </w:p>
        </w:tc>
        <w:tc>
          <w:tcPr>
            <w:tcW w:w="2267"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1" w:right="38" w:firstLine="0"/>
            </w:pPr>
            <w:r w:rsidRPr="00F22A20">
              <w:rPr>
                <w:rFonts w:eastAsia="Calibri"/>
                <w:sz w:val="24"/>
                <w:szCs w:val="24"/>
                <w:u w:color="000000"/>
              </w:rPr>
              <w:t xml:space="preserve">– </w:t>
            </w:r>
            <w:r w:rsidR="00102BE5" w:rsidRPr="00F22A20">
              <w:rPr>
                <w:rFonts w:eastAsia="Calibri"/>
                <w:sz w:val="24"/>
              </w:rPr>
              <w:t>Mỗi nghề đều có những dấu hiệu đặc trưng của nghề. Dựa vào các dấu hiệu đặc trưng này, ta có thể nhận biết được nghề đó là nghề nào.</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Tinh thần hào hứng, vui vẻ tham gia hoạt động trải nghiệm.</w:t>
            </w:r>
          </w:p>
        </w:tc>
      </w:tr>
      <w:tr w:rsidR="00EF3B60" w:rsidRPr="00F22A20">
        <w:trPr>
          <w:trHeight w:val="1487"/>
        </w:trPr>
        <w:tc>
          <w:tcPr>
            <w:tcW w:w="3394" w:type="dxa"/>
            <w:tcBorders>
              <w:top w:val="nil"/>
              <w:left w:val="single" w:sz="6" w:space="0" w:color="00975E"/>
              <w:bottom w:val="nil"/>
              <w:right w:val="single" w:sz="6" w:space="0" w:color="00975E"/>
            </w:tcBorders>
          </w:tcPr>
          <w:p w:rsidR="00EF3B60" w:rsidRPr="00F22A20" w:rsidRDefault="00102BE5">
            <w:pPr>
              <w:spacing w:after="0" w:line="259" w:lineRule="auto"/>
              <w:ind w:left="1" w:right="38" w:firstLine="0"/>
            </w:pPr>
            <w:r w:rsidRPr="00F22A20">
              <w:rPr>
                <w:rFonts w:eastAsia="Calibri"/>
                <w:sz w:val="24"/>
              </w:rPr>
              <w:t xml:space="preserve">– GV quan sát, nghe HS hỏi và trả lời câu hỏi. Nếu HS ra câu hỏi phạm luật thì yêu cầu HS khác hỏi. </w:t>
            </w:r>
          </w:p>
        </w:tc>
        <w:tc>
          <w:tcPr>
            <w:tcW w:w="2835" w:type="dxa"/>
            <w:tcBorders>
              <w:top w:val="nil"/>
              <w:left w:val="single" w:sz="6" w:space="0" w:color="00975E"/>
              <w:bottom w:val="nil"/>
              <w:right w:val="single" w:sz="6" w:space="0" w:color="00975E"/>
            </w:tcBorders>
          </w:tcPr>
          <w:p w:rsidR="00EF3B60" w:rsidRPr="00F22A20" w:rsidRDefault="00102BE5">
            <w:pPr>
              <w:spacing w:after="0" w:line="259" w:lineRule="auto"/>
              <w:ind w:left="1" w:right="38" w:firstLine="0"/>
            </w:pPr>
            <w:r w:rsidRPr="00F22A20">
              <w:rPr>
                <w:rFonts w:eastAsia="Calibri"/>
                <w:sz w:val="24"/>
              </w:rPr>
              <w:t>– HS trong lớp giơ tay xung phong đặt câu hỏi. Bạn ra câu hỏi lắng nghe để trả lời “có” hoặc “không”; “đúng” hoặc “không đúng” tuỳ theo câu hỏi các bạn đặt ra.</w:t>
            </w:r>
          </w:p>
        </w:tc>
        <w:tc>
          <w:tcPr>
            <w:tcW w:w="2267"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648"/>
        </w:trPr>
        <w:tc>
          <w:tcPr>
            <w:tcW w:w="3394" w:type="dxa"/>
            <w:tcBorders>
              <w:top w:val="nil"/>
              <w:left w:val="single" w:sz="6" w:space="0" w:color="00975E"/>
              <w:bottom w:val="nil"/>
              <w:right w:val="single" w:sz="6" w:space="0" w:color="00975E"/>
            </w:tcBorders>
          </w:tcPr>
          <w:p w:rsidR="00EF3B60" w:rsidRPr="00F22A20" w:rsidRDefault="00102BE5">
            <w:pPr>
              <w:spacing w:after="0" w:line="259" w:lineRule="auto"/>
              <w:ind w:left="1" w:firstLine="0"/>
            </w:pPr>
            <w:r w:rsidRPr="00F22A20">
              <w:rPr>
                <w:rFonts w:eastAsia="Calibri"/>
                <w:sz w:val="24"/>
              </w:rPr>
              <w:t>– GV phát phần thưởng cho những HS đoán đúng và nhanh nhất.</w:t>
            </w:r>
          </w:p>
        </w:tc>
        <w:tc>
          <w:tcPr>
            <w:tcW w:w="2835" w:type="dxa"/>
            <w:tcBorders>
              <w:top w:val="nil"/>
              <w:left w:val="single" w:sz="6" w:space="0" w:color="00975E"/>
              <w:bottom w:val="nil"/>
              <w:right w:val="single" w:sz="6" w:space="0" w:color="00975E"/>
            </w:tcBorders>
          </w:tcPr>
          <w:p w:rsidR="00EF3B60" w:rsidRPr="00F22A20" w:rsidRDefault="00102BE5">
            <w:pPr>
              <w:spacing w:after="0" w:line="259" w:lineRule="auto"/>
              <w:ind w:left="1" w:firstLine="0"/>
              <w:jc w:val="left"/>
            </w:pPr>
            <w:r w:rsidRPr="00F22A20">
              <w:rPr>
                <w:rFonts w:eastAsia="Calibri"/>
                <w:sz w:val="24"/>
              </w:rPr>
              <w:t>– HS trong lớp cổ vũ, động viên bạn.</w:t>
            </w:r>
          </w:p>
        </w:tc>
        <w:tc>
          <w:tcPr>
            <w:tcW w:w="2267"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081"/>
        </w:trPr>
        <w:tc>
          <w:tcPr>
            <w:tcW w:w="3394"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t xml:space="preserve">– Gọi một số HS nêu cảm nhận, những điều học hỏi được sau khi chơi trò chơi và nhận xét chung, dẫn dắt vào chủ đề. </w:t>
            </w:r>
          </w:p>
        </w:tc>
        <w:tc>
          <w:tcPr>
            <w:tcW w:w="283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t xml:space="preserve"> – HS chia sẻ những điều học hỏi được và cảm nhận của bản thân sau khi chơi trò chơi.</w:t>
            </w:r>
          </w:p>
        </w:tc>
        <w:tc>
          <w:tcPr>
            <w:tcW w:w="2267"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70" w:line="312" w:lineRule="auto"/>
        <w:ind w:left="577" w:right="3671"/>
      </w:pPr>
      <w:r w:rsidRPr="00F22A20">
        <w:rPr>
          <w:b/>
        </w:rPr>
        <w:t xml:space="preserve">Hoạt động 1. Tìm hiểu về nghề em quan tâm </w:t>
      </w:r>
      <w:r w:rsidRPr="00F22A20">
        <w:rPr>
          <w:i/>
        </w:rPr>
        <w:t>a) Mục tiêu</w:t>
      </w:r>
    </w:p>
    <w:p w:rsidR="00EF3B60" w:rsidRPr="00F22A20" w:rsidRDefault="00F22A20" w:rsidP="00F22A20">
      <w:pPr>
        <w:ind w:left="851" w:right="4" w:hanging="284"/>
      </w:pPr>
      <w:r w:rsidRPr="00F22A20">
        <w:rPr>
          <w:szCs w:val="25"/>
          <w:u w:color="000000"/>
        </w:rPr>
        <w:lastRenderedPageBreak/>
        <w:t xml:space="preserve">– </w:t>
      </w:r>
      <w:r w:rsidR="00102BE5" w:rsidRPr="00F22A20">
        <w:t>HS xác định và kể được tên những nghề mình quan tâm.</w:t>
      </w:r>
    </w:p>
    <w:p w:rsidR="00EF3B60" w:rsidRPr="00F22A20" w:rsidRDefault="00F22A20" w:rsidP="00F22A20">
      <w:pPr>
        <w:spacing w:after="182"/>
        <w:ind w:left="851" w:right="4" w:hanging="284"/>
      </w:pPr>
      <w:r w:rsidRPr="00F22A20">
        <w:rPr>
          <w:szCs w:val="25"/>
          <w:u w:color="000000"/>
        </w:rPr>
        <w:t xml:space="preserve">– </w:t>
      </w:r>
      <w:r w:rsidR="00102BE5" w:rsidRPr="00F22A20">
        <w:t xml:space="preserve">HS chia sẻ được hiểu biết, kinh nghiệm của bản thân về nghề mà HS quan tâm và cách tìm hiểu, thu thập thông tin về nghề HS quan tâm. </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4" w:type="dxa"/>
          <w:left w:w="113" w:type="dxa"/>
          <w:right w:w="75" w:type="dxa"/>
        </w:tblCellMar>
        <w:tblLook w:val="04A0" w:firstRow="1" w:lastRow="0" w:firstColumn="1" w:lastColumn="0" w:noHBand="0" w:noVBand="1"/>
      </w:tblPr>
      <w:tblGrid>
        <w:gridCol w:w="2997"/>
        <w:gridCol w:w="2494"/>
        <w:gridCol w:w="2997"/>
      </w:tblGrid>
      <w:tr w:rsidR="00EF3B60" w:rsidRPr="00F22A20">
        <w:trPr>
          <w:trHeight w:val="677"/>
        </w:trPr>
        <w:tc>
          <w:tcPr>
            <w:tcW w:w="299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49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997"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451" w:right="413" w:firstLine="0"/>
              <w:jc w:val="center"/>
            </w:pPr>
            <w:r w:rsidRPr="00F22A20">
              <w:rPr>
                <w:rFonts w:eastAsia="Calibri"/>
                <w:b/>
                <w:sz w:val="24"/>
              </w:rPr>
              <w:t>Sản phẩm/ Kết quả  cần đạt</w:t>
            </w:r>
          </w:p>
        </w:tc>
      </w:tr>
      <w:tr w:rsidR="00EF3B60" w:rsidRPr="00F22A20">
        <w:trPr>
          <w:trHeight w:val="520"/>
        </w:trPr>
        <w:tc>
          <w:tcPr>
            <w:tcW w:w="8488" w:type="dxa"/>
            <w:gridSpan w:val="3"/>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Kể tên các nghề em quan tâm và chia sẻ hiểu biết về nghề em quan tâm</w:t>
            </w:r>
          </w:p>
        </w:tc>
      </w:tr>
      <w:tr w:rsidR="00EF3B60" w:rsidRPr="00F22A20">
        <w:trPr>
          <w:trHeight w:val="8700"/>
        </w:trPr>
        <w:tc>
          <w:tcPr>
            <w:tcW w:w="2997"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Nêu hoặc trình chiếu mục tiêu của hoạt động 1.</w:t>
            </w:r>
          </w:p>
          <w:p w:rsidR="00EF3B60" w:rsidRPr="00F22A20" w:rsidRDefault="00F22A20" w:rsidP="00F22A20">
            <w:pPr>
              <w:spacing w:after="0" w:line="220" w:lineRule="auto"/>
              <w:ind w:left="0" w:right="19" w:firstLine="0"/>
            </w:pPr>
            <w:r w:rsidRPr="00F22A20">
              <w:rPr>
                <w:rFonts w:eastAsia="Calibri"/>
                <w:sz w:val="24"/>
                <w:szCs w:val="24"/>
                <w:u w:color="000000"/>
              </w:rPr>
              <w:t xml:space="preserve">– </w:t>
            </w:r>
            <w:r w:rsidR="00102BE5" w:rsidRPr="00F22A20">
              <w:rPr>
                <w:rFonts w:eastAsia="Calibri"/>
                <w:sz w:val="24"/>
              </w:rPr>
              <w:t>Giải thích: Nghề em quan tâm là nghề mà bản thân cảm thấy hứng thú, thu hút được sự chú ý và làm mình chú ý đến nghề đó một cách thường xuyên, luôn muốn tìm hiểu và theo đuổi nghề đó</w:t>
            </w:r>
            <w:r w:rsidR="00102BE5" w:rsidRPr="00F22A20">
              <w:rPr>
                <w:color w:val="332E2A"/>
                <w:sz w:val="32"/>
                <w:vertAlign w:val="subscript"/>
              </w:rPr>
              <w:t>.</w:t>
            </w:r>
          </w:p>
          <w:p w:rsidR="00EF3B60" w:rsidRPr="00F22A20" w:rsidRDefault="00102BE5">
            <w:pPr>
              <w:spacing w:after="57" w:line="229" w:lineRule="auto"/>
              <w:ind w:left="0" w:right="38" w:firstLine="0"/>
            </w:pPr>
            <w:r w:rsidRPr="00F22A20">
              <w:rPr>
                <w:rFonts w:eastAsia="Calibri"/>
                <w:sz w:val="24"/>
              </w:rPr>
              <w:t xml:space="preserve">* Chuyển giao nhiệm vụ 1 và hướng dẫn HS thực hiện nhiệm vụ dựa vào gợi ý ở mục 1, hoạt động 1, trang 49 (SGK). </w:t>
            </w:r>
          </w:p>
          <w:p w:rsidR="00EF3B60" w:rsidRPr="00F22A20" w:rsidRDefault="00102BE5">
            <w:pPr>
              <w:spacing w:after="57" w:line="229" w:lineRule="auto"/>
              <w:ind w:left="0" w:right="38" w:firstLine="0"/>
            </w:pPr>
            <w:r w:rsidRPr="00F22A20">
              <w:rPr>
                <w:rFonts w:eastAsia="Calibri"/>
                <w:sz w:val="24"/>
              </w:rPr>
              <w:t>Gợi ý thêm: Ở lớp 6, lớp 7, lớp 8, các em đã lựa chọn và tìm hiểu nghề truyền thống, nghề hiện có ở địa phương em, nghề phổ biến trong xã hội hiện đại. Trong các nghề đã tìm hiểu, nghề nào em thích và quan tâm nhất? Khi tìm hiểu nghề đó, em đã có được những hiểu biết gì về nghề?</w:t>
            </w:r>
          </w:p>
          <w:p w:rsidR="00EF3B60" w:rsidRPr="00F22A20" w:rsidRDefault="00102BE5">
            <w:pPr>
              <w:spacing w:after="0" w:line="259" w:lineRule="auto"/>
              <w:ind w:left="0" w:right="38" w:firstLine="0"/>
            </w:pPr>
            <w:r w:rsidRPr="00F22A20">
              <w:rPr>
                <w:rFonts w:eastAsia="Calibri"/>
                <w:sz w:val="24"/>
              </w:rPr>
              <w:t xml:space="preserve">Nhắc HS làm việc cá nhân trước, ghi tên những nghề em quan tâm và hiểu biết về nghề em quan tâm vào bài tập 1, 2 – chủ đề 8, SBT. Sau đó chia sẻ với các bạn trong nhóm. Mỗi nhóm bình chọn 1 – 2 bạn trong nhóm trình bày tương đối đầy đủ, </w:t>
            </w:r>
            <w:r w:rsidRPr="00F22A20">
              <w:rPr>
                <w:rFonts w:eastAsia="Calibri"/>
                <w:sz w:val="24"/>
              </w:rPr>
              <w:lastRenderedPageBreak/>
              <w:t>rõ ràng về nghề mình quan tâm để chia sẻ trước lớp.</w:t>
            </w:r>
          </w:p>
        </w:tc>
        <w:tc>
          <w:tcPr>
            <w:tcW w:w="2494"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 xml:space="preserve">Nghe GV giải thích thuật ngữ “Nghề em quan tâm” trước khi thực hiện các nhiệm vụ của hoạt động 1.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F22A20" w:rsidP="00F22A20">
            <w:pPr>
              <w:spacing w:after="20" w:line="259" w:lineRule="auto"/>
              <w:ind w:left="0" w:right="38" w:firstLine="0"/>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Lắng nghe GV hướng dẫn thực hiện nhiệm vụ 1 kết hợp với đọc gợi ý thực hiện nhiệm vụ ở  SGK.</w:t>
            </w:r>
          </w:p>
          <w:p w:rsidR="00EF3B60" w:rsidRPr="00F22A20" w:rsidRDefault="00102BE5">
            <w:pPr>
              <w:spacing w:after="0" w:line="259" w:lineRule="auto"/>
              <w:ind w:left="0" w:firstLine="0"/>
              <w:jc w:val="left"/>
            </w:pPr>
            <w:r w:rsidRPr="00F22A20">
              <w:rPr>
                <w:rFonts w:eastAsia="Calibri"/>
                <w:sz w:val="24"/>
              </w:rPr>
              <w:t xml:space="preserve"> </w:t>
            </w:r>
          </w:p>
        </w:tc>
        <w:tc>
          <w:tcPr>
            <w:tcW w:w="2997"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1"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Ai trong lớp mình cũng quan tâm đến một vài nghề nào đó. Mỗi nghề đều có những hoạt động đặc trưng, những thiết bị, dụng cụ lao động gắn với nghề, những đòi hỏi về phẩm chất, năng lực để thực hiện các công việc của nghề, những thách thức, khó khăn trong hoạt động nghề nghiệp. Mỗi nghề đều có những điểm lí thú và đóng góp cho sự phát triển kinh tế – xã hội của địa phương, đất nước. Có được những hiểu biết cần thiết về nghề giúp các em có sự lựa chọn nghề và định hướng nghề nghiệp phù hợp sau khi tốt nghiệp THCS. </w:t>
            </w:r>
          </w:p>
          <w:p w:rsidR="00EF3B60" w:rsidRPr="00F22A20" w:rsidRDefault="00F22A20" w:rsidP="00F22A20">
            <w:pPr>
              <w:spacing w:after="57" w:line="229" w:lineRule="auto"/>
              <w:ind w:left="1"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Khi tìm hiểu nghề, mỗi chúng ta cần phải:</w:t>
            </w:r>
          </w:p>
          <w:p w:rsidR="00EF3B60" w:rsidRPr="00F22A20" w:rsidRDefault="00F22A20" w:rsidP="00F22A20">
            <w:pPr>
              <w:spacing w:after="57" w:line="229" w:lineRule="auto"/>
              <w:ind w:left="1" w:firstLine="0"/>
              <w:jc w:val="left"/>
            </w:pPr>
            <w:r w:rsidRPr="00F22A20">
              <w:rPr>
                <w:rFonts w:eastAsia="Calibri"/>
                <w:sz w:val="24"/>
                <w:szCs w:val="24"/>
                <w:u w:color="000000"/>
              </w:rPr>
              <w:t xml:space="preserve">– </w:t>
            </w:r>
            <w:r w:rsidR="00102BE5" w:rsidRPr="00F22A20">
              <w:rPr>
                <w:rFonts w:eastAsia="Calibri"/>
                <w:sz w:val="24"/>
              </w:rPr>
              <w:t xml:space="preserve">Xác định được các nghề mình quan tâm. </w:t>
            </w:r>
          </w:p>
          <w:p w:rsidR="00EF3B60" w:rsidRPr="00F22A20" w:rsidRDefault="00F22A20" w:rsidP="00F22A20">
            <w:pPr>
              <w:spacing w:after="57" w:line="229" w:lineRule="auto"/>
              <w:ind w:left="1" w:firstLine="0"/>
              <w:jc w:val="left"/>
            </w:pPr>
            <w:r w:rsidRPr="00F22A20">
              <w:rPr>
                <w:rFonts w:eastAsia="Calibri"/>
                <w:sz w:val="24"/>
                <w:szCs w:val="24"/>
                <w:u w:color="000000"/>
              </w:rPr>
              <w:t xml:space="preserve">– </w:t>
            </w:r>
            <w:r w:rsidR="00102BE5" w:rsidRPr="00F22A20">
              <w:rPr>
                <w:rFonts w:eastAsia="Calibri"/>
                <w:sz w:val="24"/>
              </w:rPr>
              <w:t xml:space="preserve">Xác định những thông tin cần phải tìm hiểu về nghề, đó là: </w:t>
            </w:r>
          </w:p>
          <w:p w:rsidR="00EF3B60" w:rsidRPr="00F22A20" w:rsidRDefault="00102BE5">
            <w:pPr>
              <w:spacing w:after="20" w:line="259" w:lineRule="auto"/>
              <w:ind w:left="1" w:firstLine="0"/>
              <w:jc w:val="left"/>
            </w:pPr>
            <w:r w:rsidRPr="00F22A20">
              <w:rPr>
                <w:rFonts w:eastAsia="Calibri"/>
                <w:sz w:val="24"/>
              </w:rPr>
              <w:t>+ Các hoạt động đặc trưng của nghề.</w:t>
            </w:r>
          </w:p>
          <w:p w:rsidR="00EF3B60" w:rsidRPr="00F22A20" w:rsidRDefault="00102BE5">
            <w:pPr>
              <w:spacing w:after="57" w:line="229" w:lineRule="auto"/>
              <w:ind w:left="1" w:firstLine="0"/>
            </w:pPr>
            <w:r w:rsidRPr="00F22A20">
              <w:rPr>
                <w:rFonts w:eastAsia="Calibri"/>
                <w:sz w:val="24"/>
              </w:rPr>
              <w:t>+ Các trang thiết bị, dụng cụ lao động cơ bản của nghề.</w:t>
            </w:r>
          </w:p>
          <w:p w:rsidR="00EF3B60" w:rsidRPr="00F22A20" w:rsidRDefault="00102BE5">
            <w:pPr>
              <w:spacing w:after="57" w:line="229" w:lineRule="auto"/>
              <w:ind w:left="1" w:firstLine="0"/>
              <w:jc w:val="left"/>
            </w:pPr>
            <w:r w:rsidRPr="00F22A20">
              <w:rPr>
                <w:rFonts w:eastAsia="Calibri"/>
                <w:sz w:val="24"/>
              </w:rPr>
              <w:t>+ Yêu cầu về phẩm chất, năng lực của người làm nghề.</w:t>
            </w:r>
          </w:p>
          <w:p w:rsidR="00EF3B60" w:rsidRPr="00F22A20" w:rsidRDefault="00102BE5">
            <w:pPr>
              <w:spacing w:after="0" w:line="259" w:lineRule="auto"/>
              <w:ind w:left="1" w:firstLine="0"/>
            </w:pPr>
            <w:r w:rsidRPr="00F22A20">
              <w:rPr>
                <w:rFonts w:eastAsia="Calibri"/>
                <w:sz w:val="24"/>
              </w:rPr>
              <w:t xml:space="preserve">+ Những nguy hiểm có thể </w:t>
            </w:r>
            <w:r w:rsidRPr="00F22A20">
              <w:rPr>
                <w:rFonts w:eastAsia="Calibri"/>
                <w:sz w:val="24"/>
              </w:rPr>
              <w:lastRenderedPageBreak/>
              <w:t>xảy ra và cách giữ an toàn trong lao động.</w:t>
            </w:r>
          </w:p>
        </w:tc>
      </w:tr>
    </w:tbl>
    <w:p w:rsidR="00EF3B60" w:rsidRPr="00F22A20" w:rsidRDefault="00EF3B60">
      <w:pPr>
        <w:spacing w:after="0" w:line="259" w:lineRule="auto"/>
        <w:ind w:left="-850" w:right="293" w:firstLine="0"/>
        <w:jc w:val="left"/>
      </w:pPr>
    </w:p>
    <w:tbl>
      <w:tblPr>
        <w:tblStyle w:val="TableGrid"/>
        <w:tblW w:w="8488" w:type="dxa"/>
        <w:tblInd w:w="292" w:type="dxa"/>
        <w:tblCellMar>
          <w:left w:w="113" w:type="dxa"/>
          <w:right w:w="75" w:type="dxa"/>
        </w:tblCellMar>
        <w:tblLook w:val="04A0" w:firstRow="1" w:lastRow="0" w:firstColumn="1" w:lastColumn="0" w:noHBand="0" w:noVBand="1"/>
      </w:tblPr>
      <w:tblGrid>
        <w:gridCol w:w="275"/>
        <w:gridCol w:w="2608"/>
        <w:gridCol w:w="275"/>
        <w:gridCol w:w="2125"/>
        <w:gridCol w:w="281"/>
        <w:gridCol w:w="2656"/>
        <w:gridCol w:w="268"/>
      </w:tblGrid>
      <w:tr w:rsidR="00EF3B60" w:rsidRPr="00F22A20">
        <w:trPr>
          <w:gridAfter w:val="1"/>
          <w:wAfter w:w="283" w:type="dxa"/>
          <w:trHeight w:val="677"/>
        </w:trPr>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9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451" w:right="413" w:firstLine="0"/>
              <w:jc w:val="center"/>
            </w:pPr>
            <w:r w:rsidRPr="00F22A20">
              <w:rPr>
                <w:rFonts w:eastAsia="Calibri"/>
                <w:b/>
                <w:sz w:val="24"/>
              </w:rPr>
              <w:t>Sản phẩm/ Kết quả  cần đạt</w:t>
            </w:r>
          </w:p>
        </w:tc>
      </w:tr>
      <w:tr w:rsidR="00EF3B60" w:rsidRPr="00F22A20">
        <w:trPr>
          <w:gridAfter w:val="1"/>
          <w:wAfter w:w="283" w:type="dxa"/>
          <w:trHeight w:val="2483"/>
        </w:trPr>
        <w:tc>
          <w:tcPr>
            <w:tcW w:w="2997"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20" w:line="259" w:lineRule="auto"/>
              <w:ind w:left="0" w:firstLine="0"/>
              <w:jc w:val="left"/>
            </w:pPr>
            <w:r w:rsidRPr="00F22A20">
              <w:rPr>
                <w:rFonts w:eastAsia="Calibri"/>
                <w:sz w:val="24"/>
              </w:rPr>
              <w:t>* Tổ chức cho HS thực hiện nhiệm vụ 1.</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 xml:space="preserve">GV đến các nhóm quan sát, lắng nghe HS chia sẻ hiểu biết về nghề em quan tâm.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Nhắc thư kí các nhóm ghi tên những nghề mà từng thành viên trong nhóm quan tâm, những nội </w:t>
            </w:r>
            <w:r w:rsidR="00102BE5" w:rsidRPr="00F22A20">
              <w:rPr>
                <w:rFonts w:eastAsia="Calibri"/>
                <w:sz w:val="24"/>
              </w:rPr>
              <w:lastRenderedPageBreak/>
              <w:t xml:space="preserve">dung chia sẻ của các bạn về nghề mình quan tâm. </w:t>
            </w:r>
          </w:p>
        </w:tc>
        <w:tc>
          <w:tcPr>
            <w:tcW w:w="2494"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HS làm việc cá nhân, sau đó thực hiện nhiệm vụ theo nhóm.</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Cử bạn trong nhóm trình bày tương đối đầy đủ, rõ ràng về nghề mình quan tâm để chia sẻ trước lớp.</w:t>
            </w:r>
          </w:p>
        </w:tc>
        <w:tc>
          <w:tcPr>
            <w:tcW w:w="2997"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57" w:line="229" w:lineRule="auto"/>
              <w:ind w:left="0" w:right="38" w:firstLine="0"/>
            </w:pPr>
            <w:r w:rsidRPr="00F22A20">
              <w:rPr>
                <w:rFonts w:eastAsia="Calibri"/>
                <w:sz w:val="24"/>
              </w:rPr>
              <w:t>– Xác định được cách tìm hiểu nghề mình quan tâm. Tuỳ khả năng của bản thân và điều kiện thực tế, có thể tìm hiểu nghề mình quan tâm bằng những cách phù hợp, như:</w:t>
            </w:r>
          </w:p>
          <w:p w:rsidR="00EF3B60" w:rsidRPr="00F22A20" w:rsidRDefault="00102BE5">
            <w:pPr>
              <w:spacing w:after="57" w:line="229" w:lineRule="auto"/>
              <w:ind w:left="0" w:firstLine="0"/>
              <w:jc w:val="left"/>
            </w:pPr>
            <w:r w:rsidRPr="00F22A20">
              <w:rPr>
                <w:rFonts w:eastAsia="Calibri"/>
                <w:sz w:val="24"/>
              </w:rPr>
              <w:t>+ Tìm đọc tài liệu tham khảo, sách báo.</w:t>
            </w:r>
          </w:p>
          <w:p w:rsidR="00EF3B60" w:rsidRPr="00F22A20" w:rsidRDefault="00102BE5">
            <w:pPr>
              <w:spacing w:after="0" w:line="259" w:lineRule="auto"/>
              <w:ind w:left="0" w:firstLine="0"/>
              <w:jc w:val="left"/>
            </w:pPr>
            <w:r w:rsidRPr="00F22A20">
              <w:rPr>
                <w:rFonts w:eastAsia="Calibri"/>
                <w:sz w:val="24"/>
              </w:rPr>
              <w:t xml:space="preserve">+ Tra cứu thông tin nghề trên mạng </w:t>
            </w:r>
          </w:p>
        </w:tc>
      </w:tr>
      <w:tr w:rsidR="00EF3B60" w:rsidRPr="00F22A20">
        <w:trPr>
          <w:gridAfter w:val="1"/>
          <w:wAfter w:w="283" w:type="dxa"/>
          <w:trHeight w:val="2573"/>
        </w:trPr>
        <w:tc>
          <w:tcPr>
            <w:tcW w:w="2997" w:type="dxa"/>
            <w:gridSpan w:val="2"/>
            <w:tcBorders>
              <w:top w:val="nil"/>
              <w:left w:val="single" w:sz="6" w:space="0" w:color="00975E"/>
              <w:bottom w:val="nil"/>
              <w:right w:val="single" w:sz="6" w:space="0" w:color="00975E"/>
            </w:tcBorders>
          </w:tcPr>
          <w:p w:rsidR="00EF3B60" w:rsidRPr="00F22A20" w:rsidRDefault="00102BE5">
            <w:pPr>
              <w:spacing w:after="57" w:line="229" w:lineRule="auto"/>
              <w:ind w:left="0" w:firstLine="0"/>
            </w:pPr>
            <w:r w:rsidRPr="00F22A20">
              <w:rPr>
                <w:rFonts w:eastAsia="Calibri"/>
                <w:sz w:val="24"/>
              </w:rPr>
              <w:lastRenderedPageBreak/>
              <w:t xml:space="preserve">* Tổ chức cho HS trình bày kết quả thực hiện nhiệm vụ 1. </w:t>
            </w:r>
          </w:p>
          <w:p w:rsidR="00EF3B60" w:rsidRPr="00F22A20" w:rsidRDefault="00102BE5">
            <w:pPr>
              <w:spacing w:after="0" w:line="259" w:lineRule="auto"/>
              <w:ind w:left="0" w:right="38" w:firstLine="0"/>
            </w:pPr>
            <w:r w:rsidRPr="00F22A20">
              <w:rPr>
                <w:rFonts w:eastAsia="Calibri"/>
                <w:sz w:val="24"/>
              </w:rPr>
              <w:t>– GV mời đại diện các nhóm trình bày kết quả thực hiện nhiệm vụ của nhóm mình. Nhắc HS: Khi bạn trình bày, cần lắng nghe để nhận xét. Không nêu lại những nội dung nhóm trước đã trình bày.</w:t>
            </w:r>
          </w:p>
        </w:tc>
        <w:tc>
          <w:tcPr>
            <w:tcW w:w="2494" w:type="dxa"/>
            <w:gridSpan w:val="2"/>
            <w:tcBorders>
              <w:top w:val="nil"/>
              <w:left w:val="single" w:sz="6" w:space="0" w:color="00975E"/>
              <w:bottom w:val="nil"/>
              <w:right w:val="single" w:sz="6" w:space="0" w:color="00975E"/>
            </w:tcBorders>
            <w:vAlign w:val="center"/>
          </w:tcPr>
          <w:p w:rsidR="00EF3B60" w:rsidRPr="00F22A20" w:rsidRDefault="00102BE5">
            <w:pPr>
              <w:spacing w:after="357" w:line="259" w:lineRule="auto"/>
              <w:ind w:left="0" w:firstLine="0"/>
              <w:jc w:val="left"/>
            </w:pPr>
            <w:r w:rsidRPr="00F22A20">
              <w:rPr>
                <w:rFonts w:eastAsia="Calibri"/>
                <w:sz w:val="24"/>
              </w:rPr>
              <w:t xml:space="preserve"> </w:t>
            </w:r>
          </w:p>
          <w:p w:rsidR="00EF3B60" w:rsidRPr="00F22A20" w:rsidRDefault="00102BE5">
            <w:pPr>
              <w:spacing w:after="0" w:line="259" w:lineRule="auto"/>
              <w:ind w:left="0" w:right="38" w:firstLine="0"/>
            </w:pPr>
            <w:r w:rsidRPr="00F22A20">
              <w:rPr>
                <w:rFonts w:eastAsia="Calibri"/>
                <w:sz w:val="24"/>
              </w:rPr>
              <w:t>– Đại diện các nhóm xung phong trình bày trước lớp kết quả thực hiện nhiệm vụ 1. – HS trong lớp lắng nghe bạn chia sẻ.</w:t>
            </w:r>
          </w:p>
        </w:tc>
        <w:tc>
          <w:tcPr>
            <w:tcW w:w="2997" w:type="dxa"/>
            <w:gridSpan w:val="2"/>
            <w:tcBorders>
              <w:top w:val="nil"/>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t>internet.</w:t>
            </w:r>
          </w:p>
          <w:p w:rsidR="00EF3B60" w:rsidRPr="00F22A20" w:rsidRDefault="00102BE5">
            <w:pPr>
              <w:spacing w:after="28" w:line="253" w:lineRule="auto"/>
              <w:ind w:left="0" w:right="38" w:firstLine="0"/>
            </w:pPr>
            <w:r w:rsidRPr="00F22A20">
              <w:rPr>
                <w:rFonts w:eastAsia="Calibri"/>
                <w:sz w:val="24"/>
              </w:rPr>
              <w:t xml:space="preserve">+ Xem phim, video nói về nghề. + Phỏng vấn/ khảo sát những người đã hoặc đang làm nghề. </w:t>
            </w:r>
          </w:p>
          <w:p w:rsidR="00EF3B60" w:rsidRPr="00F22A20" w:rsidRDefault="00102BE5">
            <w:pPr>
              <w:spacing w:after="0" w:line="259" w:lineRule="auto"/>
              <w:ind w:left="0" w:firstLine="0"/>
            </w:pPr>
            <w:r w:rsidRPr="00F22A20">
              <w:rPr>
                <w:rFonts w:eastAsia="Calibri"/>
                <w:sz w:val="24"/>
              </w:rPr>
              <w:t>+ Trải nghiệm thực tế, làm một số công việc của nghề,…</w:t>
            </w:r>
          </w:p>
        </w:tc>
      </w:tr>
      <w:tr w:rsidR="00EF3B60" w:rsidRPr="00F22A20">
        <w:trPr>
          <w:gridAfter w:val="1"/>
          <w:wAfter w:w="283" w:type="dxa"/>
          <w:trHeight w:val="1024"/>
        </w:trPr>
        <w:tc>
          <w:tcPr>
            <w:tcW w:w="299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Gọi một số HS nêu nhận xét.</w:t>
            </w:r>
          </w:p>
        </w:tc>
        <w:tc>
          <w:tcPr>
            <w:tcW w:w="249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Nhận xét nội dung, hình thức trình bày của các bạn và nêu cảm nhận của bản thân</w:t>
            </w:r>
          </w:p>
        </w:tc>
        <w:tc>
          <w:tcPr>
            <w:tcW w:w="2997"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1155"/>
        </w:trPr>
        <w:tc>
          <w:tcPr>
            <w:tcW w:w="2997" w:type="dxa"/>
            <w:gridSpan w:val="2"/>
            <w:tcBorders>
              <w:top w:val="nil"/>
              <w:left w:val="single" w:sz="6" w:space="0" w:color="00975E"/>
              <w:bottom w:val="single" w:sz="4"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Tổng hợp kết quả thực hiện nhiệm vụ 1 của HS. Nhận định, chốt nhiệm vụ 1.</w:t>
            </w:r>
          </w:p>
        </w:tc>
        <w:tc>
          <w:tcPr>
            <w:tcW w:w="2494" w:type="dxa"/>
            <w:gridSpan w:val="2"/>
            <w:tcBorders>
              <w:top w:val="nil"/>
              <w:left w:val="single" w:sz="6" w:space="0" w:color="00975E"/>
              <w:bottom w:val="single" w:sz="4"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Lắng nghe GV tổng hợp ý kiến, nhận định, chốt nhiệm vụ 1. </w:t>
            </w:r>
          </w:p>
        </w:tc>
        <w:tc>
          <w:tcPr>
            <w:tcW w:w="2997" w:type="dxa"/>
            <w:gridSpan w:val="2"/>
            <w:tcBorders>
              <w:top w:val="nil"/>
              <w:left w:val="single" w:sz="6" w:space="0" w:color="00975E"/>
              <w:bottom w:val="single" w:sz="4"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After w:val="1"/>
          <w:wAfter w:w="283" w:type="dxa"/>
          <w:trHeight w:val="520"/>
        </w:trPr>
        <w:tc>
          <w:tcPr>
            <w:tcW w:w="8488" w:type="dxa"/>
            <w:gridSpan w:val="6"/>
            <w:tcBorders>
              <w:top w:val="single" w:sz="4"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 xml:space="preserve">Chia sẻ cách em tìm hiểu, thu thập thông tin về nghề em quan tâm. </w:t>
            </w:r>
            <w:r w:rsidRPr="00F22A20">
              <w:rPr>
                <w:rFonts w:eastAsia="Calibri"/>
                <w:sz w:val="16"/>
              </w:rPr>
              <w:t xml:space="preserve"> </w:t>
            </w:r>
          </w:p>
        </w:tc>
      </w:tr>
      <w:tr w:rsidR="00EF3B60" w:rsidRPr="00F22A20">
        <w:trPr>
          <w:gridAfter w:val="1"/>
          <w:wAfter w:w="283" w:type="dxa"/>
          <w:trHeight w:val="4387"/>
        </w:trPr>
        <w:tc>
          <w:tcPr>
            <w:tcW w:w="2997" w:type="dxa"/>
            <w:gridSpan w:val="2"/>
            <w:tcBorders>
              <w:top w:val="single" w:sz="6" w:space="0" w:color="00975E"/>
              <w:left w:val="single" w:sz="6" w:space="0" w:color="00975E"/>
              <w:bottom w:val="single" w:sz="6" w:space="0" w:color="00975E"/>
              <w:right w:val="single" w:sz="6" w:space="0" w:color="00975E"/>
            </w:tcBorders>
            <w:vAlign w:val="center"/>
          </w:tcPr>
          <w:p w:rsidR="00EF3B60" w:rsidRPr="00F22A20" w:rsidRDefault="00102BE5">
            <w:pPr>
              <w:spacing w:after="57" w:line="229" w:lineRule="auto"/>
              <w:ind w:left="0" w:right="38" w:firstLine="0"/>
            </w:pPr>
            <w:r w:rsidRPr="00F22A20">
              <w:rPr>
                <w:rFonts w:eastAsia="Calibri"/>
                <w:sz w:val="24"/>
              </w:rPr>
              <w:lastRenderedPageBreak/>
              <w:t xml:space="preserve">* Chuyển giao nhiệm vụ 2 và hướng dẫn HS thực hiện nhiệm vụ 2 dựa vào các gợi ý ở mục 2, hoạt động 1, trang 49 (SGK). </w:t>
            </w:r>
          </w:p>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Yêu cầu HS liên hệ với những cách tìm hiểu, thu thập thông tin về nghề đã thực hiện khi thực hành tìm hiểu nghề ở các lớp 6, 7, 8 để bổ sung cách tìm hiểu, thu thập thông tin nghề và trả lời câu hỏi: Trong những cách em vừa nêu, cách nào được em sử dụng nhiều nhất? Vì sao?</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Nhắc HS ghi kết quả thực hiện nhiệm vụ 2 vào bài tập 3, SBT.</w:t>
            </w:r>
          </w:p>
        </w:tc>
        <w:tc>
          <w:tcPr>
            <w:tcW w:w="2494"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3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Lắng nghe GV hướng dẫn thực hiện nhiệm vụ 2. Mở SGK, đọc gợi ý thực hiện nhiệm vụ.  </w:t>
            </w:r>
          </w:p>
        </w:tc>
        <w:tc>
          <w:tcPr>
            <w:tcW w:w="2997"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Bản ghi chép những nội dung thông tin về nghề em quan tâm cần tìm hiểu, thu thập được và cách tìm hiểu, thu thập thông tin về nghề em quan tâm.</w:t>
            </w:r>
          </w:p>
        </w:tc>
      </w:tr>
      <w:tr w:rsidR="00EF3B60" w:rsidRPr="00F22A20">
        <w:tblPrEx>
          <w:tblCellMar>
            <w:top w:w="61" w:type="dxa"/>
          </w:tblCellMar>
        </w:tblPrEx>
        <w:trPr>
          <w:gridBefore w:val="1"/>
          <w:wBefore w:w="283" w:type="dxa"/>
          <w:trHeight w:val="677"/>
        </w:trPr>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49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997"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451" w:right="413" w:firstLine="0"/>
              <w:jc w:val="center"/>
            </w:pPr>
            <w:r w:rsidRPr="00F22A20">
              <w:rPr>
                <w:rFonts w:eastAsia="Calibri"/>
                <w:b/>
                <w:sz w:val="24"/>
              </w:rPr>
              <w:t>Sản phẩm/ Kết quả  cần đạt</w:t>
            </w:r>
          </w:p>
        </w:tc>
      </w:tr>
      <w:tr w:rsidR="00EF3B60" w:rsidRPr="00F22A20">
        <w:tblPrEx>
          <w:tblCellMar>
            <w:top w:w="61" w:type="dxa"/>
          </w:tblCellMar>
        </w:tblPrEx>
        <w:trPr>
          <w:gridBefore w:val="1"/>
          <w:wBefore w:w="283" w:type="dxa"/>
          <w:trHeight w:val="695"/>
        </w:trPr>
        <w:tc>
          <w:tcPr>
            <w:tcW w:w="299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Tổ chức cho HS trình bày kết quả thực hiện nhiệm vụ 2. </w:t>
            </w:r>
          </w:p>
        </w:tc>
        <w:tc>
          <w:tcPr>
            <w:tcW w:w="2494"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HS thực hiện nhiệm vụ 2 theo hướng dẫn của GV. </w:t>
            </w:r>
          </w:p>
        </w:tc>
        <w:tc>
          <w:tcPr>
            <w:tcW w:w="2997"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tblCellMar>
        </w:tblPrEx>
        <w:trPr>
          <w:gridBefore w:val="1"/>
          <w:wBefore w:w="283" w:type="dxa"/>
          <w:trHeight w:val="1527"/>
        </w:trPr>
        <w:tc>
          <w:tcPr>
            <w:tcW w:w="299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Động viên, khích lệ HS trình bày kết quả thực hiện nhiệm vụ 2.</w:t>
            </w:r>
          </w:p>
        </w:tc>
        <w:tc>
          <w:tcPr>
            <w:tcW w:w="249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Một HS xung phong trình bày kết quả thực hiện nhiệm vụ 2. Cả lớp lắng nghe để bổ sung cách tìm hiểu, thu thập thông tin nghề em quan tâm.</w:t>
            </w:r>
          </w:p>
        </w:tc>
        <w:tc>
          <w:tcPr>
            <w:tcW w:w="2997"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tblCellMar>
        </w:tblPrEx>
        <w:trPr>
          <w:gridBefore w:val="1"/>
          <w:wBefore w:w="283" w:type="dxa"/>
          <w:trHeight w:val="967"/>
        </w:trPr>
        <w:tc>
          <w:tcPr>
            <w:tcW w:w="299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Gọi 2 – 3 HS nhận xét và nêu những điều học hỏi được sau khi nghe các bạn trình bày.</w:t>
            </w:r>
          </w:p>
        </w:tc>
        <w:tc>
          <w:tcPr>
            <w:tcW w:w="2494"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Những HS được chỉ định đứng tại chỗ nhận xét và nêu những điều học hỏi được.</w:t>
            </w:r>
          </w:p>
        </w:tc>
        <w:tc>
          <w:tcPr>
            <w:tcW w:w="2997"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tblCellMar>
        </w:tblPrEx>
        <w:trPr>
          <w:gridBefore w:val="1"/>
          <w:wBefore w:w="283" w:type="dxa"/>
          <w:trHeight w:val="1575"/>
        </w:trPr>
        <w:tc>
          <w:tcPr>
            <w:tcW w:w="2997"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Nhận định, kết luận: Tổng hợp kết quả thực hiện nhiệm vụ của HS và nhận định, chốt nhiệm vụ 2 dựa vào những chia sẻ của HS.</w:t>
            </w:r>
          </w:p>
        </w:tc>
        <w:tc>
          <w:tcPr>
            <w:tcW w:w="249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Lắng nghe các bạn và GV nhận định, chốt nhiệm vụ 2 và kết luận hoạt động 1. </w:t>
            </w:r>
          </w:p>
        </w:tc>
        <w:tc>
          <w:tcPr>
            <w:tcW w:w="2997"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24" w:line="259" w:lineRule="auto"/>
        <w:ind w:left="294"/>
        <w:rPr>
          <w:rFonts w:ascii="Times New Roman" w:hAnsi="Times New Roman" w:cs="Times New Roman"/>
        </w:rPr>
      </w:pPr>
      <w:r w:rsidRPr="00F22A20">
        <w:rPr>
          <w:rFonts w:ascii="Times New Roman" w:hAnsi="Times New Roman" w:cs="Times New Roman"/>
          <w:color w:val="E4322B"/>
        </w:rPr>
        <w:lastRenderedPageBreak/>
        <w:t>THỰC HÀNH</w:t>
      </w:r>
    </w:p>
    <w:p w:rsidR="00EF3B60" w:rsidRPr="00F22A20" w:rsidRDefault="00102BE5">
      <w:pPr>
        <w:spacing w:after="70" w:line="312" w:lineRule="auto"/>
        <w:ind w:left="577" w:right="2585"/>
      </w:pPr>
      <w:r w:rsidRPr="00F22A20">
        <w:rPr>
          <w:b/>
        </w:rPr>
        <w:t xml:space="preserve">Hoạt động 2. Thực hành tìm hiểu về nghề em quan tâm </w:t>
      </w:r>
      <w:r w:rsidRPr="00F22A20">
        <w:rPr>
          <w:i/>
        </w:rPr>
        <w:t>a) Mục tiêu</w:t>
      </w:r>
    </w:p>
    <w:p w:rsidR="00EF3B60" w:rsidRPr="00F22A20" w:rsidRDefault="00F22A20" w:rsidP="00F22A20">
      <w:pPr>
        <w:ind w:left="851" w:right="4" w:hanging="284"/>
      </w:pPr>
      <w:r w:rsidRPr="00F22A20">
        <w:rPr>
          <w:szCs w:val="25"/>
          <w:u w:color="000000"/>
        </w:rPr>
        <w:t xml:space="preserve">– </w:t>
      </w:r>
      <w:r w:rsidR="00102BE5" w:rsidRPr="00F22A20">
        <w:t>HS lựa chọn được một nghề mình quan tâm để thực hành tìm hiểu về nghề đó.</w:t>
      </w:r>
    </w:p>
    <w:p w:rsidR="00EF3B60" w:rsidRPr="00F22A20" w:rsidRDefault="00F22A20" w:rsidP="00F22A20">
      <w:pPr>
        <w:spacing w:after="182"/>
        <w:ind w:left="851" w:right="4" w:hanging="284"/>
      </w:pPr>
      <w:r w:rsidRPr="00F22A20">
        <w:rPr>
          <w:szCs w:val="25"/>
          <w:u w:color="000000"/>
        </w:rPr>
        <w:t xml:space="preserve">– </w:t>
      </w:r>
      <w:r w:rsidR="00102BE5" w:rsidRPr="00F22A20">
        <w:t>HS lập được kế hoạch tìm hiểu nghề và thực hành tìm hiểu, thu thập được những thông tin cơ bản về nghề mình quan tâm theo kế hoạch đã lập.</w:t>
      </w:r>
    </w:p>
    <w:p w:rsidR="00EF3B60" w:rsidRPr="00F22A20" w:rsidRDefault="00102BE5">
      <w:pPr>
        <w:spacing w:after="4" w:line="259" w:lineRule="auto"/>
        <w:ind w:left="563"/>
        <w:jc w:val="left"/>
      </w:pPr>
      <w:r w:rsidRPr="00F22A20">
        <w:rPr>
          <w:i/>
        </w:rPr>
        <w:t>b) Tổ chức thực hiện</w:t>
      </w:r>
    </w:p>
    <w:tbl>
      <w:tblPr>
        <w:tblStyle w:val="TableGrid"/>
        <w:tblW w:w="8497" w:type="dxa"/>
        <w:tblInd w:w="575" w:type="dxa"/>
        <w:tblCellMar>
          <w:top w:w="64" w:type="dxa"/>
          <w:left w:w="113" w:type="dxa"/>
          <w:right w:w="75" w:type="dxa"/>
        </w:tblCellMar>
        <w:tblLook w:val="04A0" w:firstRow="1" w:lastRow="0" w:firstColumn="1" w:lastColumn="0" w:noHBand="0" w:noVBand="1"/>
      </w:tblPr>
      <w:tblGrid>
        <w:gridCol w:w="3280"/>
        <w:gridCol w:w="3024"/>
        <w:gridCol w:w="2193"/>
      </w:tblGrid>
      <w:tr w:rsidR="00EF3B60" w:rsidRPr="00F22A20">
        <w:trPr>
          <w:trHeight w:val="677"/>
        </w:trPr>
        <w:tc>
          <w:tcPr>
            <w:tcW w:w="328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02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93"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49" w:right="11" w:firstLine="0"/>
              <w:jc w:val="center"/>
            </w:pPr>
            <w:r w:rsidRPr="00F22A20">
              <w:rPr>
                <w:rFonts w:eastAsia="Calibri"/>
                <w:b/>
                <w:sz w:val="24"/>
              </w:rPr>
              <w:t>Sản phẩm/ Kết quả  cần đạt</w:t>
            </w:r>
          </w:p>
        </w:tc>
      </w:tr>
      <w:tr w:rsidR="00EF3B60" w:rsidRPr="00F22A20">
        <w:trPr>
          <w:trHeight w:val="520"/>
        </w:trPr>
        <w:tc>
          <w:tcPr>
            <w:tcW w:w="8497" w:type="dxa"/>
            <w:gridSpan w:val="3"/>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Xác định những nghề em quan tâm và lập kế hoạch tìm hiểu nghề em quan tâm</w:t>
            </w:r>
          </w:p>
        </w:tc>
      </w:tr>
      <w:tr w:rsidR="00EF3B60" w:rsidRPr="00F22A20">
        <w:trPr>
          <w:trHeight w:val="2423"/>
        </w:trPr>
        <w:tc>
          <w:tcPr>
            <w:tcW w:w="3280"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9" w:lineRule="auto"/>
              <w:ind w:left="0" w:firstLine="0"/>
            </w:pPr>
            <w:r w:rsidRPr="00F22A20">
              <w:rPr>
                <w:rFonts w:eastAsia="Calibri"/>
                <w:sz w:val="24"/>
              </w:rPr>
              <w:t>* Chuyển giao và hướng dẫn HS thực hiện nhiệm vụ:</w:t>
            </w:r>
          </w:p>
          <w:p w:rsidR="00EF3B60" w:rsidRPr="00F22A20" w:rsidRDefault="00102BE5">
            <w:pPr>
              <w:spacing w:after="0" w:line="259" w:lineRule="auto"/>
              <w:ind w:left="0" w:right="38" w:firstLine="0"/>
            </w:pPr>
            <w:r w:rsidRPr="00F22A20">
              <w:rPr>
                <w:rFonts w:eastAsia="Calibri"/>
                <w:sz w:val="24"/>
              </w:rPr>
              <w:t xml:space="preserve"> – Yêu cầu HS nhắc lại những nội dung thông tin cơ bản về nghề em quan tâm và cách tìm hiểu, thu thập thông tin về nghề.</w:t>
            </w:r>
          </w:p>
        </w:tc>
        <w:tc>
          <w:tcPr>
            <w:tcW w:w="3024"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xml:space="preserve">– Tiếp nhận nhiệm vụ. </w:t>
            </w:r>
          </w:p>
        </w:tc>
        <w:tc>
          <w:tcPr>
            <w:tcW w:w="2193"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Vận dụng, mở rộng kiến thức, kinh nghiệm mới về những thông tin cần tìm kiếm, thu thập khi tìm hiểu nghề và cách tìm hiểu nghề em quan tâm để thực hiện nhiệm vụ thực hành.</w:t>
            </w:r>
          </w:p>
        </w:tc>
      </w:tr>
    </w:tbl>
    <w:p w:rsidR="00EF3B60" w:rsidRPr="00F22A20" w:rsidRDefault="00EF3B60">
      <w:pPr>
        <w:spacing w:after="0" w:line="259" w:lineRule="auto"/>
        <w:ind w:left="-850" w:right="284" w:firstLine="0"/>
        <w:jc w:val="left"/>
      </w:pPr>
    </w:p>
    <w:tbl>
      <w:tblPr>
        <w:tblStyle w:val="TableGrid"/>
        <w:tblW w:w="8497" w:type="dxa"/>
        <w:tblInd w:w="292" w:type="dxa"/>
        <w:tblCellMar>
          <w:top w:w="61" w:type="dxa"/>
          <w:left w:w="113" w:type="dxa"/>
          <w:right w:w="75" w:type="dxa"/>
        </w:tblCellMar>
        <w:tblLook w:val="04A0" w:firstRow="1" w:lastRow="0" w:firstColumn="1" w:lastColumn="0" w:noHBand="0" w:noVBand="1"/>
      </w:tblPr>
      <w:tblGrid>
        <w:gridCol w:w="3280"/>
        <w:gridCol w:w="3024"/>
        <w:gridCol w:w="2193"/>
      </w:tblGrid>
      <w:tr w:rsidR="00EF3B60" w:rsidRPr="00F22A20">
        <w:trPr>
          <w:trHeight w:val="677"/>
        </w:trPr>
        <w:tc>
          <w:tcPr>
            <w:tcW w:w="328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02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93"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50" w:right="11" w:firstLine="0"/>
              <w:jc w:val="center"/>
            </w:pPr>
            <w:r w:rsidRPr="00F22A20">
              <w:rPr>
                <w:rFonts w:eastAsia="Calibri"/>
                <w:b/>
                <w:sz w:val="24"/>
              </w:rPr>
              <w:t>Sản phẩm/ Kết quả  cần đạt</w:t>
            </w:r>
          </w:p>
        </w:tc>
      </w:tr>
      <w:tr w:rsidR="00EF3B60" w:rsidRPr="00F22A20">
        <w:trPr>
          <w:trHeight w:val="7020"/>
        </w:trPr>
        <w:tc>
          <w:tcPr>
            <w:tcW w:w="3280"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38" w:lineRule="auto"/>
              <w:ind w:left="0" w:right="19" w:firstLine="0"/>
              <w:jc w:val="left"/>
            </w:pPr>
            <w:r w:rsidRPr="00F22A20">
              <w:rPr>
                <w:rFonts w:eastAsia="Calibri"/>
                <w:sz w:val="24"/>
                <w:szCs w:val="24"/>
                <w:u w:color="000000"/>
              </w:rPr>
              <w:lastRenderedPageBreak/>
              <w:t xml:space="preserve">– </w:t>
            </w:r>
            <w:r w:rsidR="00102BE5" w:rsidRPr="00F22A20">
              <w:rPr>
                <w:rFonts w:eastAsia="Calibri"/>
                <w:sz w:val="24"/>
              </w:rPr>
              <w:t xml:space="preserve">HS có thể thực hiện nhiệm vụ theo hình thức cá nhân hoặc nhóm: </w:t>
            </w:r>
          </w:p>
          <w:p w:rsidR="00EF3B60" w:rsidRPr="00F22A20" w:rsidRDefault="00102BE5">
            <w:pPr>
              <w:spacing w:after="57" w:line="238" w:lineRule="auto"/>
              <w:ind w:left="0" w:right="39" w:firstLine="0"/>
            </w:pPr>
            <w:r w:rsidRPr="00F22A20">
              <w:rPr>
                <w:rFonts w:eastAsia="Calibri"/>
                <w:sz w:val="24"/>
              </w:rPr>
              <w:t xml:space="preserve"> + Nếu thực hiện theo hình thức cá nhân thì cá nhân lập kế hoạch, xác định mục đích, nội dung, địa điểm, cách thức và thời gian tìm hiểu nghề em quan tâm.</w:t>
            </w:r>
          </w:p>
          <w:p w:rsidR="00EF3B60" w:rsidRPr="00F22A20" w:rsidRDefault="00102BE5">
            <w:pPr>
              <w:spacing w:after="57" w:line="238" w:lineRule="auto"/>
              <w:ind w:left="0" w:right="38" w:firstLine="0"/>
            </w:pPr>
            <w:r w:rsidRPr="00F22A20">
              <w:rPr>
                <w:rFonts w:eastAsia="Calibri"/>
                <w:sz w:val="24"/>
              </w:rPr>
              <w:t xml:space="preserve"> + Nếu thực hiện theo nhóm, các em tìm những bạn có cùng quan tâm với nghề mình chọn, lập thành nhóm. Sau đó, lập kế hoạch tìm hiểu nghề với những mục tương tự như kế hoạch của cá nhân, nhưng có thêm mục phân công nhiệm vụ cụ thể cho từng thành viên trong nhóm.</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Nhắc HS: Có thể lập kế hoạch vào bản kế hoạch trong SBT. Để thu thập được những thông tin, dữ liệu về nghề, nên kết hợp thực hiện nhiều cách tìm hiểu nghề. Nếu có điều kiện, đến tận nơi đang có hoạt động nghề nghiệp đó, tham quan, trải nghiệm, xin phép chụp hình một số hoạt động đặc trưng, trang thiết bị, dụng cụ lao động, sản phẩm của nghề để đưa vào thiết kế sản phẩm. </w:t>
            </w:r>
          </w:p>
        </w:tc>
        <w:tc>
          <w:tcPr>
            <w:tcW w:w="3024" w:type="dxa"/>
            <w:tcBorders>
              <w:top w:val="single" w:sz="6" w:space="0" w:color="00975E"/>
              <w:left w:val="single" w:sz="6" w:space="0" w:color="00975E"/>
              <w:bottom w:val="nil"/>
              <w:right w:val="single" w:sz="6" w:space="0" w:color="00975E"/>
            </w:tcBorders>
          </w:tcPr>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Nêu những thông tin cơ bản về nghề cần tìm hiểu, thu thập.</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Lắng nghe GV chốt lại những thông tin, dữ liệu cần tìm hiểu, thu thập về nghề.</w:t>
            </w:r>
          </w:p>
          <w:p w:rsidR="00EF3B60" w:rsidRPr="00F22A20" w:rsidRDefault="00F22A20" w:rsidP="00F22A20">
            <w:pPr>
              <w:spacing w:after="2830"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Lắng nghe GV nêu những điểm cần lưu ý thực hiện khi thực hành tìm hiểu nghề em quan tâm. Ghi nhanh những nội dung GV lưu ý cần thực hiện khi thực hành tìm hiểu nghề em quan tâm. </w:t>
            </w:r>
          </w:p>
          <w:p w:rsidR="00EF3B60" w:rsidRPr="00F22A20" w:rsidRDefault="00102BE5">
            <w:pPr>
              <w:spacing w:after="0" w:line="259" w:lineRule="auto"/>
              <w:ind w:left="0" w:firstLine="0"/>
              <w:jc w:val="left"/>
            </w:pPr>
            <w:r w:rsidRPr="00F22A20">
              <w:rPr>
                <w:rFonts w:eastAsia="Calibri"/>
                <w:sz w:val="24"/>
              </w:rPr>
              <w:t xml:space="preserve"> </w:t>
            </w:r>
          </w:p>
        </w:tc>
        <w:tc>
          <w:tcPr>
            <w:tcW w:w="2193" w:type="dxa"/>
            <w:tcBorders>
              <w:top w:val="single" w:sz="6" w:space="0" w:color="00975E"/>
              <w:left w:val="single" w:sz="6" w:space="0" w:color="00975E"/>
              <w:bottom w:val="nil"/>
              <w:right w:val="single" w:sz="6" w:space="0" w:color="00975E"/>
            </w:tcBorders>
          </w:tcPr>
          <w:p w:rsidR="00EF3B60" w:rsidRPr="00F22A20" w:rsidRDefault="00102BE5">
            <w:pPr>
              <w:spacing w:after="30" w:line="259" w:lineRule="auto"/>
              <w:ind w:left="0" w:firstLine="0"/>
              <w:jc w:val="left"/>
            </w:pPr>
            <w:r w:rsidRPr="00F22A20">
              <w:rPr>
                <w:rFonts w:eastAsia="Calibri"/>
                <w:b/>
                <w:sz w:val="24"/>
              </w:rPr>
              <w:t>Sản phẩm:</w:t>
            </w:r>
          </w:p>
          <w:p w:rsidR="00EF3B60" w:rsidRPr="00F22A20" w:rsidRDefault="00102BE5">
            <w:pPr>
              <w:spacing w:after="0" w:line="259" w:lineRule="auto"/>
              <w:ind w:left="0" w:right="38" w:firstLine="0"/>
            </w:pPr>
            <w:r w:rsidRPr="00F22A20">
              <w:rPr>
                <w:rFonts w:eastAsia="Calibri"/>
                <w:sz w:val="24"/>
              </w:rPr>
              <w:t xml:space="preserve">Kế hoạch tìm hiểu nghề em quan tâm, trong đó thể hiện rõ mục tiêu, nội dung, nhiệm vụ, địa điểm, thời gian, cách thức thực hiện và phân công nhiệm vụ (nếu tìm hiểu nghề em quan tâm theo nhóm). </w:t>
            </w:r>
          </w:p>
        </w:tc>
      </w:tr>
      <w:tr w:rsidR="00EF3B60" w:rsidRPr="00F22A20">
        <w:trPr>
          <w:trHeight w:val="2550"/>
        </w:trPr>
        <w:tc>
          <w:tcPr>
            <w:tcW w:w="3280" w:type="dxa"/>
            <w:tcBorders>
              <w:top w:val="nil"/>
              <w:left w:val="single" w:sz="6" w:space="0" w:color="00975E"/>
              <w:bottom w:val="nil"/>
              <w:right w:val="single" w:sz="6" w:space="0" w:color="00975E"/>
            </w:tcBorders>
          </w:tcPr>
          <w:p w:rsidR="00EF3B60" w:rsidRPr="00F22A20" w:rsidRDefault="00102BE5">
            <w:pPr>
              <w:spacing w:after="57" w:line="238" w:lineRule="auto"/>
              <w:ind w:left="0" w:firstLine="0"/>
              <w:jc w:val="left"/>
            </w:pPr>
            <w:r w:rsidRPr="00F22A20">
              <w:rPr>
                <w:rFonts w:eastAsia="Calibri"/>
                <w:sz w:val="24"/>
              </w:rPr>
              <w:t xml:space="preserve"> * Tổ chức cho HS lập kế hoạch tìm hiểu nghề:</w:t>
            </w:r>
          </w:p>
          <w:p w:rsidR="00EF3B60" w:rsidRPr="00F22A20" w:rsidRDefault="00F22A20" w:rsidP="00F22A20">
            <w:pPr>
              <w:spacing w:after="57" w:line="238" w:lineRule="auto"/>
              <w:ind w:left="0" w:firstLine="0"/>
              <w:jc w:val="left"/>
            </w:pPr>
            <w:r w:rsidRPr="00F22A20">
              <w:rPr>
                <w:rFonts w:eastAsia="Calibri"/>
                <w:sz w:val="24"/>
                <w:szCs w:val="24"/>
                <w:u w:color="000000"/>
              </w:rPr>
              <w:t xml:space="preserve">– </w:t>
            </w:r>
            <w:r w:rsidR="00102BE5" w:rsidRPr="00F22A20">
              <w:rPr>
                <w:rFonts w:eastAsia="Calibri"/>
                <w:sz w:val="24"/>
              </w:rPr>
              <w:t>Yêu cầu những HS có cùng nghề quan tâm lập thành nhóm để thực hiện nhiệm vụ.</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Quan sát, lắng nghe HS thảo luận, lập kế hoạch tìm hiểu nghề quan tâm.</w:t>
            </w:r>
          </w:p>
        </w:tc>
        <w:tc>
          <w:tcPr>
            <w:tcW w:w="3024" w:type="dxa"/>
            <w:tcBorders>
              <w:top w:val="nil"/>
              <w:left w:val="single" w:sz="6" w:space="0" w:color="00975E"/>
              <w:bottom w:val="nil"/>
              <w:right w:val="single" w:sz="6" w:space="0" w:color="00975E"/>
            </w:tcBorders>
          </w:tcPr>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F22A20" w:rsidP="00F22A20">
            <w:pPr>
              <w:spacing w:after="57" w:line="238" w:lineRule="auto"/>
              <w:ind w:left="0" w:right="39" w:firstLine="0"/>
            </w:pPr>
            <w:r w:rsidRPr="00F22A20">
              <w:rPr>
                <w:rFonts w:eastAsia="Calibri"/>
                <w:sz w:val="24"/>
                <w:szCs w:val="24"/>
                <w:u w:color="000000"/>
              </w:rPr>
              <w:t xml:space="preserve">– </w:t>
            </w:r>
            <w:r w:rsidR="00102BE5" w:rsidRPr="00F22A20">
              <w:rPr>
                <w:rFonts w:eastAsia="Calibri"/>
                <w:sz w:val="24"/>
              </w:rPr>
              <w:t>HS ngồi thành nhóm. Mỗi nhóm gồm các thành viên có cùng nghề quan tâm.</w:t>
            </w:r>
          </w:p>
          <w:p w:rsidR="00EF3B60" w:rsidRPr="00F22A20" w:rsidRDefault="00F22A20" w:rsidP="00F22A20">
            <w:pPr>
              <w:spacing w:after="0" w:line="259" w:lineRule="auto"/>
              <w:ind w:left="0" w:right="39" w:firstLine="0"/>
            </w:pPr>
            <w:r w:rsidRPr="00F22A20">
              <w:rPr>
                <w:rFonts w:eastAsia="Calibri"/>
                <w:sz w:val="24"/>
                <w:szCs w:val="24"/>
                <w:u w:color="000000"/>
              </w:rPr>
              <w:t xml:space="preserve">– </w:t>
            </w:r>
            <w:r w:rsidR="00102BE5" w:rsidRPr="00F22A20">
              <w:rPr>
                <w:rFonts w:eastAsia="Calibri"/>
                <w:sz w:val="24"/>
              </w:rPr>
              <w:t xml:space="preserve">HS thảo luận nhóm để lập kế hoạch tìm hiểu nghề. Thư kí nhóm ghi lại kế hoạch của nhóm. </w:t>
            </w:r>
          </w:p>
        </w:tc>
        <w:tc>
          <w:tcPr>
            <w:tcW w:w="2193"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2545"/>
        </w:trPr>
        <w:tc>
          <w:tcPr>
            <w:tcW w:w="3280" w:type="dxa"/>
            <w:tcBorders>
              <w:top w:val="nil"/>
              <w:left w:val="single" w:sz="6" w:space="0" w:color="00975E"/>
              <w:bottom w:val="single" w:sz="6" w:space="0" w:color="00975E"/>
              <w:right w:val="single" w:sz="6" w:space="0" w:color="00975E"/>
            </w:tcBorders>
          </w:tcPr>
          <w:p w:rsidR="00EF3B60" w:rsidRPr="00F22A20" w:rsidRDefault="00102BE5">
            <w:pPr>
              <w:spacing w:after="57" w:line="238" w:lineRule="auto"/>
              <w:ind w:left="0" w:firstLine="0"/>
            </w:pPr>
            <w:r w:rsidRPr="00F22A20">
              <w:rPr>
                <w:rFonts w:eastAsia="Calibri"/>
                <w:sz w:val="24"/>
              </w:rPr>
              <w:lastRenderedPageBreak/>
              <w:t>* Tổ chức cho HS trình bày kế hoạch tìm hiểu nghề em quan tâm.</w:t>
            </w:r>
          </w:p>
          <w:p w:rsidR="00EF3B60" w:rsidRPr="00F22A20" w:rsidRDefault="00102BE5">
            <w:pPr>
              <w:spacing w:after="0" w:line="259" w:lineRule="auto"/>
              <w:ind w:left="0" w:right="38" w:firstLine="0"/>
            </w:pPr>
            <w:r w:rsidRPr="00F22A20">
              <w:rPr>
                <w:rFonts w:eastAsia="Calibri"/>
                <w:sz w:val="24"/>
              </w:rPr>
              <w:t>Khích lệ, động viên 1 nhóm trình bày kết quả lập kế hoạch tìm hiểu nghề em quan tâm. Các nhóm khác lắng nghe, nhận xét, rút kinh nghiệm để hoàn thiện kế hoạch của nhóm mình.</w:t>
            </w:r>
          </w:p>
        </w:tc>
        <w:tc>
          <w:tcPr>
            <w:tcW w:w="3024" w:type="dxa"/>
            <w:tcBorders>
              <w:top w:val="nil"/>
              <w:left w:val="single" w:sz="6" w:space="0" w:color="00975E"/>
              <w:bottom w:val="single" w:sz="6" w:space="0" w:color="00975E"/>
              <w:right w:val="single" w:sz="6" w:space="0" w:color="00975E"/>
            </w:tcBorders>
          </w:tcPr>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102BE5">
            <w:pPr>
              <w:spacing w:after="0" w:line="259" w:lineRule="auto"/>
              <w:ind w:left="0" w:right="38" w:firstLine="0"/>
            </w:pPr>
            <w:r w:rsidRPr="00F22A20">
              <w:rPr>
                <w:rFonts w:eastAsia="Calibri"/>
                <w:sz w:val="24"/>
              </w:rPr>
              <w:t>– Đại diện 1 nhóm HS xung phong trình bày kế hoạch tìm hiểu nghề. Các nhóm khác nhận xét, bổ sung.</w:t>
            </w:r>
          </w:p>
        </w:tc>
        <w:tc>
          <w:tcPr>
            <w:tcW w:w="2193"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EF3B60">
      <w:pPr>
        <w:spacing w:after="0" w:line="259" w:lineRule="auto"/>
        <w:ind w:left="-850" w:right="1" w:firstLine="0"/>
        <w:jc w:val="left"/>
      </w:pPr>
    </w:p>
    <w:tbl>
      <w:tblPr>
        <w:tblStyle w:val="TableGrid"/>
        <w:tblW w:w="8497" w:type="dxa"/>
        <w:tblInd w:w="575" w:type="dxa"/>
        <w:tblCellMar>
          <w:top w:w="64" w:type="dxa"/>
          <w:left w:w="113" w:type="dxa"/>
          <w:right w:w="75" w:type="dxa"/>
        </w:tblCellMar>
        <w:tblLook w:val="04A0" w:firstRow="1" w:lastRow="0" w:firstColumn="1" w:lastColumn="0" w:noHBand="0" w:noVBand="1"/>
      </w:tblPr>
      <w:tblGrid>
        <w:gridCol w:w="269"/>
        <w:gridCol w:w="2889"/>
        <w:gridCol w:w="272"/>
        <w:gridCol w:w="2645"/>
        <w:gridCol w:w="271"/>
        <w:gridCol w:w="1877"/>
        <w:gridCol w:w="274"/>
      </w:tblGrid>
      <w:tr w:rsidR="00EF3B60" w:rsidRPr="00F22A20">
        <w:trPr>
          <w:gridBefore w:val="1"/>
          <w:wBefore w:w="283" w:type="dxa"/>
          <w:trHeight w:val="677"/>
        </w:trPr>
        <w:tc>
          <w:tcPr>
            <w:tcW w:w="328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02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19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49" w:right="12" w:firstLine="0"/>
              <w:jc w:val="center"/>
            </w:pPr>
            <w:r w:rsidRPr="00F22A20">
              <w:rPr>
                <w:rFonts w:eastAsia="Calibri"/>
                <w:b/>
                <w:sz w:val="24"/>
              </w:rPr>
              <w:t>Sản phẩm/ Kết quả  cần đạt</w:t>
            </w:r>
          </w:p>
        </w:tc>
      </w:tr>
      <w:tr w:rsidR="00EF3B60" w:rsidRPr="00F22A20">
        <w:trPr>
          <w:gridBefore w:val="1"/>
          <w:wBefore w:w="283" w:type="dxa"/>
          <w:trHeight w:val="3447"/>
        </w:trPr>
        <w:tc>
          <w:tcPr>
            <w:tcW w:w="328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28" w:line="244" w:lineRule="auto"/>
              <w:ind w:left="0" w:right="39" w:firstLine="0"/>
              <w:jc w:val="left"/>
            </w:pPr>
            <w:r w:rsidRPr="00F22A20">
              <w:rPr>
                <w:rFonts w:eastAsia="Calibri"/>
                <w:sz w:val="24"/>
              </w:rPr>
              <w:t>*  Nhận định và kết luận nhiệm vụ 1: – Nhận xét chung kế hoạch tìm hiểu nghề của các nhóm.</w:t>
            </w:r>
          </w:p>
          <w:p w:rsidR="00EF3B60" w:rsidRPr="00F22A20" w:rsidRDefault="00102BE5">
            <w:pPr>
              <w:spacing w:after="57" w:line="221" w:lineRule="auto"/>
              <w:ind w:left="0" w:right="38" w:firstLine="0"/>
            </w:pPr>
            <w:r w:rsidRPr="00F22A20">
              <w:rPr>
                <w:rFonts w:eastAsia="Calibri"/>
                <w:sz w:val="24"/>
              </w:rPr>
              <w:t>– Dặn dò HS về nhà tiếp tục hoàn thiện kế hoạch và thực hiện kế hoạch tìm hiểu nghề. Ghi chép, thu thập thông tin, dữ liệu về nghề em quan tâm vào bài tập 5, chủ đề 8, SBT để tiết học tới thiết kế sản phẩm tìm hiểu nghề.</w:t>
            </w:r>
          </w:p>
          <w:p w:rsidR="00EF3B60" w:rsidRPr="00F22A20" w:rsidRDefault="00102BE5">
            <w:pPr>
              <w:spacing w:after="0" w:line="259" w:lineRule="auto"/>
              <w:ind w:left="0" w:firstLine="0"/>
            </w:pPr>
            <w:r w:rsidRPr="00F22A20">
              <w:rPr>
                <w:rFonts w:eastAsia="Calibri"/>
                <w:sz w:val="24"/>
              </w:rPr>
              <w:t>(Dành 1 tiết chính khoá cho HS thực hiện kế hoạch tìm hiểu nghề.)</w:t>
            </w:r>
          </w:p>
        </w:tc>
        <w:tc>
          <w:tcPr>
            <w:tcW w:w="3024"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Lắng nghe GV nhận xét, dặn dò.</w:t>
            </w:r>
          </w:p>
        </w:tc>
        <w:tc>
          <w:tcPr>
            <w:tcW w:w="2193"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847"/>
        </w:trPr>
        <w:tc>
          <w:tcPr>
            <w:tcW w:w="8497"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right="1233" w:firstLine="0"/>
              <w:jc w:val="left"/>
            </w:pPr>
            <w:r w:rsidRPr="00F22A20">
              <w:rPr>
                <w:rFonts w:eastAsia="Calibri"/>
                <w:b/>
                <w:i/>
                <w:sz w:val="24"/>
              </w:rPr>
              <w:t xml:space="preserve">Nhiệm vụ 2: </w:t>
            </w:r>
            <w:r w:rsidRPr="00F22A20">
              <w:rPr>
                <w:rFonts w:eastAsia="Calibri"/>
                <w:sz w:val="24"/>
              </w:rPr>
              <w:t>Thiết kế sản phẩm tìm hiểu nghề và sản phẩm giới thiệu nghề em quan tâm (Nhiệm vụ 2 được thực hiện sau khi thực hiện nhiệm vụ 1 khoảng 3 – 4 ngày đến 1 tuần.)</w:t>
            </w:r>
          </w:p>
        </w:tc>
      </w:tr>
      <w:tr w:rsidR="00EF3B60" w:rsidRPr="00F22A20">
        <w:trPr>
          <w:gridBefore w:val="1"/>
          <w:wBefore w:w="283" w:type="dxa"/>
          <w:trHeight w:val="8037"/>
        </w:trPr>
        <w:tc>
          <w:tcPr>
            <w:tcW w:w="328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lastRenderedPageBreak/>
              <w:t xml:space="preserve"> Trước khi chuyển giao nhiệm vụ 2, GV yêu cầu các nhóm báo cáo những việc đã làm, tiến độ và kết quả thực hiện kế hoạch tìm hiểu nghề em quan tâm. Sau đó, nhận xét chung trên cơ sở báo cáo của HS.</w:t>
            </w:r>
          </w:p>
          <w:p w:rsidR="00EF3B60" w:rsidRPr="00F22A20" w:rsidRDefault="00102BE5">
            <w:pPr>
              <w:spacing w:after="57" w:line="221" w:lineRule="auto"/>
              <w:ind w:left="0" w:right="38" w:firstLine="0"/>
            </w:pPr>
            <w:r w:rsidRPr="00F22A20">
              <w:rPr>
                <w:rFonts w:eastAsia="Calibri"/>
                <w:sz w:val="24"/>
              </w:rPr>
              <w:t>* Chuyển giao nhiệm vụ 2. Hướng dẫn, yêu cầu HS thực hiện nhiệm vụ 2 theo 3 bước:</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i/>
                <w:sz w:val="24"/>
              </w:rPr>
              <w:t xml:space="preserve">Bước 1: </w:t>
            </w:r>
            <w:r w:rsidR="00102BE5" w:rsidRPr="00F22A20">
              <w:rPr>
                <w:rFonts w:eastAsia="Calibri"/>
                <w:sz w:val="24"/>
              </w:rPr>
              <w:t>Xử lí các thông tin, dữ liệu thu thập qua thực hành tìm hiểu nghề em quan tâm.</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i/>
                <w:sz w:val="24"/>
              </w:rPr>
              <w:t xml:space="preserve">Bước 2: </w:t>
            </w:r>
            <w:r w:rsidR="00102BE5" w:rsidRPr="00F22A20">
              <w:rPr>
                <w:rFonts w:eastAsia="Calibri"/>
                <w:sz w:val="24"/>
              </w:rPr>
              <w:t>Đưa ra ý tưởng thiết kế và thiết kế sản phẩm giới thiệu nghề em quan tâm theo ý tưởng.</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i/>
                <w:sz w:val="24"/>
              </w:rPr>
              <w:t xml:space="preserve">Bước 3: </w:t>
            </w:r>
            <w:r w:rsidR="00102BE5" w:rsidRPr="00F22A20">
              <w:rPr>
                <w:rFonts w:eastAsia="Calibri"/>
                <w:sz w:val="24"/>
              </w:rPr>
              <w:t>Giới thiệu sản phẩm nghề em quan tâm.</w:t>
            </w:r>
          </w:p>
          <w:p w:rsidR="00EF3B60" w:rsidRPr="00F22A20" w:rsidRDefault="00102BE5">
            <w:pPr>
              <w:spacing w:after="0" w:line="259" w:lineRule="auto"/>
              <w:ind w:left="0" w:right="38" w:firstLine="0"/>
            </w:pPr>
            <w:r w:rsidRPr="00F22A20">
              <w:rPr>
                <w:rFonts w:eastAsia="Calibri"/>
                <w:sz w:val="24"/>
              </w:rPr>
              <w:t>* Tổ chức cho HS thực hiện nhiệm vụ. Trong quá trình HS thực hiện nhiệm vụ, GV đến các nhóm quan sát. Có thể gợi ý cho HS ý tưởng thiết kế sản phẩm.</w:t>
            </w:r>
          </w:p>
        </w:tc>
        <w:tc>
          <w:tcPr>
            <w:tcW w:w="3024"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363" w:line="221" w:lineRule="auto"/>
              <w:ind w:left="1" w:firstLine="0"/>
            </w:pPr>
            <w:r w:rsidRPr="00F22A20">
              <w:rPr>
                <w:rFonts w:eastAsia="Calibri"/>
                <w:sz w:val="24"/>
                <w:szCs w:val="24"/>
                <w:u w:color="000000"/>
              </w:rPr>
              <w:t xml:space="preserve">– </w:t>
            </w:r>
            <w:r w:rsidR="00102BE5" w:rsidRPr="00F22A20">
              <w:rPr>
                <w:rFonts w:eastAsia="Calibri"/>
                <w:sz w:val="24"/>
              </w:rPr>
              <w:t>Đại diện các nhóm HS báo cáo kết quả thực hiện kế hoạch tìm hiểu nghề</w:t>
            </w:r>
          </w:p>
          <w:p w:rsidR="00EF3B60" w:rsidRPr="00F22A20" w:rsidRDefault="00F22A20" w:rsidP="00F22A20">
            <w:pPr>
              <w:spacing w:after="3324" w:line="221" w:lineRule="auto"/>
              <w:ind w:left="1" w:firstLine="0"/>
            </w:pPr>
            <w:r w:rsidRPr="00F22A20">
              <w:rPr>
                <w:rFonts w:eastAsia="Calibri"/>
                <w:sz w:val="24"/>
                <w:szCs w:val="24"/>
                <w:u w:color="000000"/>
              </w:rPr>
              <w:t xml:space="preserve">– </w:t>
            </w:r>
            <w:r w:rsidR="00102BE5" w:rsidRPr="00F22A20">
              <w:rPr>
                <w:rFonts w:eastAsia="Calibri"/>
                <w:sz w:val="24"/>
              </w:rPr>
              <w:t>Tiếp nhận nhiệm vụ 2 và lắng nghe GV hướng dẫn thực hiện nhiệm vụ.</w:t>
            </w:r>
          </w:p>
          <w:p w:rsidR="00EF3B60" w:rsidRPr="00F22A20" w:rsidRDefault="00F22A20" w:rsidP="00F22A20">
            <w:pPr>
              <w:spacing w:after="0" w:line="259" w:lineRule="auto"/>
              <w:ind w:left="1" w:firstLine="0"/>
            </w:pPr>
            <w:r w:rsidRPr="00F22A20">
              <w:rPr>
                <w:rFonts w:eastAsia="Calibri"/>
                <w:sz w:val="24"/>
                <w:szCs w:val="24"/>
                <w:u w:color="000000"/>
              </w:rPr>
              <w:t xml:space="preserve">– </w:t>
            </w:r>
            <w:r w:rsidR="00102BE5" w:rsidRPr="00F22A20">
              <w:rPr>
                <w:rFonts w:eastAsia="Calibri"/>
                <w:sz w:val="24"/>
              </w:rPr>
              <w:t>Các nhóm HS xử lí thông tin, dữ liệu đã thu thập được về nghề mình quan tâm, sau đó đưa ra ý tưởng và thiết kế sản phẩm theo ý tưởng.</w:t>
            </w:r>
          </w:p>
        </w:tc>
        <w:tc>
          <w:tcPr>
            <w:tcW w:w="2193"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1" w:right="38" w:firstLine="0"/>
            </w:pPr>
            <w:r w:rsidRPr="00F22A20">
              <w:rPr>
                <w:rFonts w:eastAsia="Calibri"/>
                <w:sz w:val="24"/>
                <w:szCs w:val="24"/>
                <w:u w:color="000000"/>
              </w:rPr>
              <w:t xml:space="preserve">– </w:t>
            </w:r>
            <w:r w:rsidR="00102BE5" w:rsidRPr="00F22A20">
              <w:rPr>
                <w:rFonts w:eastAsia="Calibri"/>
                <w:sz w:val="24"/>
              </w:rPr>
              <w:t>Bản thiết kế sản phẩm giới thiệu nghề em quan tâm. Sản phẩm phải thể hiện được cách nhóm/ cá nhân đã thực hiện để tìm kiếm, thu thập thông tin về nghề và các nội dung thông tin về nghề đã thu thập được.</w:t>
            </w:r>
          </w:p>
          <w:p w:rsidR="00EF3B60" w:rsidRPr="00F22A20" w:rsidRDefault="00102BE5">
            <w:pPr>
              <w:spacing w:after="57" w:line="221" w:lineRule="auto"/>
              <w:ind w:left="1" w:right="38" w:firstLine="0"/>
            </w:pPr>
            <w:r w:rsidRPr="00F22A20">
              <w:rPr>
                <w:rFonts w:eastAsia="Calibri"/>
                <w:sz w:val="24"/>
              </w:rPr>
              <w:t>Sản phẩm có thể là bài thuyết trình và các hình ảnh minh hoạ, có thể là video clip (phỏng vấn người làm nghề, trải nghiệm thực tế,…), có thể là các tranh ảnh về nghề để giới thiệu theo kĩ thuật “phòng tranh”, có thể là poster, powerpoint.</w:t>
            </w:r>
          </w:p>
          <w:p w:rsidR="00EF3B60" w:rsidRPr="00F22A20" w:rsidRDefault="00F22A20" w:rsidP="00F22A20">
            <w:pPr>
              <w:spacing w:after="57" w:line="221" w:lineRule="auto"/>
              <w:ind w:left="1" w:right="38" w:firstLine="0"/>
            </w:pPr>
            <w:r w:rsidRPr="00F22A20">
              <w:rPr>
                <w:rFonts w:eastAsia="Calibri"/>
                <w:sz w:val="24"/>
                <w:szCs w:val="24"/>
                <w:u w:color="000000"/>
              </w:rPr>
              <w:t xml:space="preserve">– </w:t>
            </w:r>
            <w:r w:rsidR="00102BE5" w:rsidRPr="00F22A20">
              <w:rPr>
                <w:rFonts w:eastAsia="Calibri"/>
                <w:sz w:val="24"/>
              </w:rPr>
              <w:t>Mỗi nhóm hoàn thành 1 sản phẩm giới thiệu nghề mình quan tâm. Sản phẩm giới thiệu nghề của các nhóm thể hiện được:</w:t>
            </w:r>
          </w:p>
          <w:p w:rsidR="00EF3B60" w:rsidRPr="00F22A20" w:rsidRDefault="00102BE5">
            <w:pPr>
              <w:spacing w:after="0" w:line="259" w:lineRule="auto"/>
              <w:ind w:left="0" w:right="39" w:firstLine="0"/>
            </w:pPr>
            <w:r w:rsidRPr="00F22A20">
              <w:rPr>
                <w:rFonts w:eastAsia="Calibri"/>
                <w:sz w:val="24"/>
              </w:rPr>
              <w:t>+ Các hoạt động đặc trưng, trang thiết bị, dụng cụ lao động của nghề mình quan tâm.</w:t>
            </w:r>
          </w:p>
        </w:tc>
      </w:tr>
      <w:tr w:rsidR="00EF3B60" w:rsidRPr="00F22A20">
        <w:tblPrEx>
          <w:tblCellMar>
            <w:top w:w="3" w:type="dxa"/>
          </w:tblCellMar>
        </w:tblPrEx>
        <w:trPr>
          <w:gridAfter w:val="1"/>
          <w:wAfter w:w="283" w:type="dxa"/>
          <w:trHeight w:val="677"/>
        </w:trPr>
        <w:tc>
          <w:tcPr>
            <w:tcW w:w="328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302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19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50" w:right="11" w:firstLine="0"/>
              <w:jc w:val="center"/>
            </w:pPr>
            <w:r w:rsidRPr="00F22A20">
              <w:rPr>
                <w:rFonts w:eastAsia="Calibri"/>
                <w:b/>
                <w:sz w:val="24"/>
              </w:rPr>
              <w:t>Sản phẩm/ Kết quả  cần đạt</w:t>
            </w:r>
          </w:p>
        </w:tc>
      </w:tr>
      <w:tr w:rsidR="00EF3B60" w:rsidRPr="00F22A20">
        <w:tblPrEx>
          <w:tblCellMar>
            <w:top w:w="3" w:type="dxa"/>
          </w:tblCellMar>
        </w:tblPrEx>
        <w:trPr>
          <w:gridAfter w:val="1"/>
          <w:wAfter w:w="283" w:type="dxa"/>
          <w:trHeight w:val="1573"/>
        </w:trPr>
        <w:tc>
          <w:tcPr>
            <w:tcW w:w="3280" w:type="dxa"/>
            <w:gridSpan w:val="2"/>
            <w:tcBorders>
              <w:top w:val="single" w:sz="6" w:space="0" w:color="00975E"/>
              <w:left w:val="single" w:sz="6" w:space="0" w:color="00975E"/>
              <w:bottom w:val="nil"/>
              <w:right w:val="single" w:sz="6" w:space="0" w:color="00975E"/>
            </w:tcBorders>
          </w:tcPr>
          <w:p w:rsidR="00EF3B60" w:rsidRPr="00F22A20" w:rsidRDefault="00102BE5">
            <w:pPr>
              <w:spacing w:after="57" w:line="238" w:lineRule="auto"/>
              <w:ind w:left="1" w:firstLine="0"/>
            </w:pPr>
            <w:r w:rsidRPr="00F22A20">
              <w:rPr>
                <w:rFonts w:eastAsia="Calibri"/>
                <w:sz w:val="24"/>
              </w:rPr>
              <w:t>* Tổ chức cho HS giới thiệu sản phẩm tìm hiểu nghề:</w:t>
            </w:r>
          </w:p>
          <w:p w:rsidR="00EF3B60" w:rsidRPr="00F22A20" w:rsidRDefault="00102BE5">
            <w:pPr>
              <w:spacing w:after="0" w:line="259" w:lineRule="auto"/>
              <w:ind w:left="1" w:right="38" w:firstLine="0"/>
            </w:pPr>
            <w:r w:rsidRPr="00F22A20">
              <w:rPr>
                <w:rFonts w:eastAsia="Calibri"/>
                <w:sz w:val="24"/>
              </w:rPr>
              <w:t xml:space="preserve">–  Thông báo cho các nhóm thứ tự, vị trí giới thiệu sản phẩm của nhóm mình để các nhóm chuẩn bị. </w:t>
            </w:r>
          </w:p>
        </w:tc>
        <w:tc>
          <w:tcPr>
            <w:tcW w:w="3024" w:type="dxa"/>
            <w:gridSpan w:val="2"/>
            <w:tcBorders>
              <w:top w:val="single" w:sz="6" w:space="0" w:color="00975E"/>
              <w:left w:val="single" w:sz="6" w:space="0" w:color="00975E"/>
              <w:bottom w:val="nil"/>
              <w:right w:val="single" w:sz="6" w:space="0" w:color="00975E"/>
            </w:tcBorders>
          </w:tcPr>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102BE5">
            <w:pPr>
              <w:spacing w:after="0" w:line="259" w:lineRule="auto"/>
              <w:ind w:left="0" w:right="38" w:firstLine="0"/>
            </w:pPr>
            <w:r w:rsidRPr="00F22A20">
              <w:rPr>
                <w:rFonts w:eastAsia="Calibri"/>
                <w:sz w:val="24"/>
              </w:rPr>
              <w:t>–   Nghe GV thông báo thứ tự, vị trí giới thiệu sản phẩm của nhóm để theo đó thực hiện.</w:t>
            </w:r>
          </w:p>
        </w:tc>
        <w:tc>
          <w:tcPr>
            <w:tcW w:w="219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Những phẩm chất, năng lực cần có của người làm nghề mình quan tâm. + Những nguy hiểm có thể có và cách giữ an toàn khi </w:t>
            </w:r>
          </w:p>
        </w:tc>
      </w:tr>
      <w:tr w:rsidR="00EF3B60" w:rsidRPr="00F22A20">
        <w:tblPrEx>
          <w:tblCellMar>
            <w:top w:w="3" w:type="dxa"/>
          </w:tblCellMar>
        </w:tblPrEx>
        <w:trPr>
          <w:gridAfter w:val="1"/>
          <w:wAfter w:w="283" w:type="dxa"/>
          <w:trHeight w:val="4578"/>
        </w:trPr>
        <w:tc>
          <w:tcPr>
            <w:tcW w:w="3280" w:type="dxa"/>
            <w:gridSpan w:val="2"/>
            <w:tcBorders>
              <w:top w:val="nil"/>
              <w:left w:val="single" w:sz="6" w:space="0" w:color="00975E"/>
              <w:bottom w:val="nil"/>
              <w:right w:val="single" w:sz="6" w:space="0" w:color="00975E"/>
            </w:tcBorders>
          </w:tcPr>
          <w:p w:rsidR="00EF3B60" w:rsidRPr="00F22A20" w:rsidRDefault="00F22A20" w:rsidP="00F22A20">
            <w:pPr>
              <w:spacing w:after="57" w:line="238" w:lineRule="auto"/>
              <w:ind w:left="0" w:firstLine="0"/>
              <w:jc w:val="left"/>
            </w:pPr>
            <w:r w:rsidRPr="00F22A20">
              <w:rPr>
                <w:rFonts w:eastAsia="Calibri"/>
                <w:sz w:val="24"/>
                <w:szCs w:val="24"/>
                <w:u w:color="000000"/>
              </w:rPr>
              <w:lastRenderedPageBreak/>
              <w:t xml:space="preserve">– </w:t>
            </w:r>
            <w:r w:rsidR="00102BE5" w:rsidRPr="00F22A20">
              <w:rPr>
                <w:rFonts w:eastAsia="Calibri"/>
                <w:sz w:val="24"/>
              </w:rPr>
              <w:t>Tổ chức cho HS giới thiệu sản phẩm tìm hiểu nghề em quan tâm.</w:t>
            </w:r>
          </w:p>
          <w:p w:rsidR="00EF3B60" w:rsidRPr="00F22A20" w:rsidRDefault="00102BE5">
            <w:pPr>
              <w:spacing w:after="323" w:line="259" w:lineRule="auto"/>
              <w:ind w:left="0" w:firstLine="0"/>
              <w:jc w:val="left"/>
            </w:pPr>
            <w:r w:rsidRPr="00F22A20">
              <w:rPr>
                <w:rFonts w:eastAsia="Calibri"/>
                <w:sz w:val="24"/>
              </w:rPr>
              <w:t xml:space="preserve"> </w:t>
            </w:r>
          </w:p>
          <w:p w:rsidR="00EF3B60" w:rsidRPr="00F22A20" w:rsidRDefault="00F22A20" w:rsidP="00F22A20">
            <w:pPr>
              <w:spacing w:after="57" w:line="238" w:lineRule="auto"/>
              <w:ind w:left="0" w:firstLine="0"/>
              <w:jc w:val="left"/>
            </w:pPr>
            <w:r w:rsidRPr="00F22A20">
              <w:rPr>
                <w:rFonts w:eastAsia="Calibri"/>
                <w:sz w:val="24"/>
                <w:szCs w:val="24"/>
                <w:u w:color="000000"/>
              </w:rPr>
              <w:t xml:space="preserve">– </w:t>
            </w:r>
            <w:r w:rsidR="00102BE5" w:rsidRPr="00F22A20">
              <w:rPr>
                <w:rFonts w:eastAsia="Calibri"/>
                <w:sz w:val="24"/>
              </w:rPr>
              <w:t>Tổ chức cho HS bình chọn sản phẩm tìm hiểu nghề em quan tâm theo các tiêu chí:</w:t>
            </w:r>
          </w:p>
          <w:p w:rsidR="00EF3B60" w:rsidRPr="00F22A20" w:rsidRDefault="00102BE5">
            <w:pPr>
              <w:spacing w:after="57" w:line="238" w:lineRule="auto"/>
              <w:ind w:left="0" w:firstLine="0"/>
              <w:jc w:val="left"/>
            </w:pPr>
            <w:r w:rsidRPr="00F22A20">
              <w:rPr>
                <w:rFonts w:eastAsia="Calibri"/>
                <w:sz w:val="24"/>
              </w:rPr>
              <w:t xml:space="preserve"> + Thể hiện đầy đủ các nội dung thông tin về nghề.</w:t>
            </w:r>
          </w:p>
          <w:p w:rsidR="00EF3B60" w:rsidRPr="00F22A20" w:rsidRDefault="00102BE5">
            <w:pPr>
              <w:spacing w:after="57" w:line="238" w:lineRule="auto"/>
              <w:ind w:left="0" w:firstLine="0"/>
            </w:pPr>
            <w:r w:rsidRPr="00F22A20">
              <w:rPr>
                <w:rFonts w:eastAsia="Calibri"/>
                <w:sz w:val="24"/>
              </w:rPr>
              <w:t>+ Hình thức thiết kế sản phẩm đẹp, hấp dẫn, sáng tạo.</w:t>
            </w:r>
          </w:p>
          <w:p w:rsidR="00EF3B60" w:rsidRPr="00F22A20" w:rsidRDefault="00102BE5">
            <w:pPr>
              <w:spacing w:after="57" w:line="238" w:lineRule="auto"/>
              <w:ind w:left="0" w:firstLine="0"/>
              <w:jc w:val="left"/>
            </w:pPr>
            <w:r w:rsidRPr="00F22A20">
              <w:rPr>
                <w:rFonts w:eastAsia="Calibri"/>
                <w:sz w:val="24"/>
              </w:rPr>
              <w:t xml:space="preserve">+ Thuyết minh ngắn gọn, rõ ràng, lôi cuốn.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Tuyên bố nhóm đoạt giải và phát phần thưởng cho các nhóm (nếu có).</w:t>
            </w:r>
          </w:p>
        </w:tc>
        <w:tc>
          <w:tcPr>
            <w:tcW w:w="3024" w:type="dxa"/>
            <w:gridSpan w:val="2"/>
            <w:tcBorders>
              <w:top w:val="nil"/>
              <w:left w:val="single" w:sz="6" w:space="0" w:color="00975E"/>
              <w:bottom w:val="nil"/>
              <w:right w:val="single" w:sz="6" w:space="0" w:color="00975E"/>
            </w:tcBorders>
          </w:tcPr>
          <w:p w:rsidR="00EF3B60" w:rsidRPr="00F22A20" w:rsidRDefault="00F22A20" w:rsidP="00F22A20">
            <w:pPr>
              <w:spacing w:after="117" w:line="238" w:lineRule="auto"/>
              <w:ind w:left="0" w:right="19" w:firstLine="0"/>
            </w:pPr>
            <w:r w:rsidRPr="00F22A20">
              <w:rPr>
                <w:rFonts w:eastAsia="Calibri"/>
                <w:sz w:val="24"/>
                <w:szCs w:val="24"/>
                <w:u w:color="000000"/>
              </w:rPr>
              <w:t xml:space="preserve">– </w:t>
            </w:r>
            <w:r w:rsidR="00102BE5" w:rsidRPr="00F22A20">
              <w:rPr>
                <w:rFonts w:eastAsia="Calibri"/>
                <w:sz w:val="24"/>
              </w:rPr>
              <w:t>Cá nhân/ cả nhóm hoặc đại diện các nhóm lần lượt giới thiệu sản phẩm tìm hiểu nghề của nhóm mình theo thứ tự, vị trí GV đã thông báo.</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HS cả lớp nghe GV nêu các tiêu chí bình chọn sản phẩm.</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HS bình chọn sản phẩm bằng cách giơ tay. Nhóm nào được bình chọn nhiều nhất sẽ đoạt giải Nhất, tiếp theo là nhóm đoạt giải Nhì, giải Ba và giải Khuyến khích.</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HS các nhóm nhận giải thưởng. HS khác vỗ tay động viên, hưởng ứng.</w:t>
            </w:r>
          </w:p>
        </w:tc>
        <w:tc>
          <w:tcPr>
            <w:tcW w:w="2193" w:type="dxa"/>
            <w:gridSpan w:val="2"/>
            <w:tcBorders>
              <w:top w:val="nil"/>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làm những nghề mà mình quan tâm.</w:t>
            </w:r>
          </w:p>
          <w:p w:rsidR="00EF3B60" w:rsidRPr="00F22A20" w:rsidRDefault="00102BE5">
            <w:pPr>
              <w:spacing w:after="0" w:line="259" w:lineRule="auto"/>
              <w:ind w:left="0" w:right="38" w:firstLine="0"/>
            </w:pPr>
            <w:r w:rsidRPr="00F22A20">
              <w:rPr>
                <w:rFonts w:eastAsia="Calibri"/>
                <w:sz w:val="24"/>
              </w:rPr>
              <w:t>– HS tự hào, yêu thích và có nhu cầu tìm hiểu sâu hơn nữa về nghề em quan tâm.</w:t>
            </w:r>
          </w:p>
        </w:tc>
      </w:tr>
      <w:tr w:rsidR="00EF3B60" w:rsidRPr="00F22A20">
        <w:tblPrEx>
          <w:tblCellMar>
            <w:top w:w="3" w:type="dxa"/>
          </w:tblCellMar>
        </w:tblPrEx>
        <w:trPr>
          <w:gridAfter w:val="1"/>
          <w:wAfter w:w="283" w:type="dxa"/>
          <w:trHeight w:val="2600"/>
        </w:trPr>
        <w:tc>
          <w:tcPr>
            <w:tcW w:w="3280"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38" w:lineRule="auto"/>
              <w:ind w:left="1" w:firstLine="0"/>
              <w:jc w:val="left"/>
            </w:pPr>
            <w:r w:rsidRPr="00F22A20">
              <w:rPr>
                <w:rFonts w:eastAsia="Calibri"/>
                <w:sz w:val="24"/>
              </w:rPr>
              <w:t xml:space="preserve"> * Nhận định, kết luận nhiệm vụ 2 và hoạt động 2: </w:t>
            </w:r>
          </w:p>
          <w:p w:rsidR="00EF3B60" w:rsidRPr="00F22A20" w:rsidRDefault="00F22A20" w:rsidP="00F22A20">
            <w:pPr>
              <w:spacing w:after="57" w:line="238" w:lineRule="auto"/>
              <w:ind w:left="0" w:right="19" w:firstLine="0"/>
              <w:jc w:val="left"/>
            </w:pPr>
            <w:r w:rsidRPr="00F22A20">
              <w:rPr>
                <w:rFonts w:eastAsia="Calibri"/>
                <w:sz w:val="24"/>
                <w:szCs w:val="24"/>
                <w:u w:color="000000"/>
              </w:rPr>
              <w:t xml:space="preserve">– </w:t>
            </w:r>
            <w:r w:rsidR="00102BE5" w:rsidRPr="00F22A20">
              <w:rPr>
                <w:rFonts w:eastAsia="Calibri"/>
                <w:sz w:val="24"/>
              </w:rPr>
              <w:t>Khích lệ, động viên HS nêu cảm nhận, những điều học hỏi được qua hoạt động thực hành.</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Nhận xét chung và kết luận dựa vào kết quả thực hành của HS.</w:t>
            </w:r>
          </w:p>
        </w:tc>
        <w:tc>
          <w:tcPr>
            <w:tcW w:w="3024" w:type="dxa"/>
            <w:gridSpan w:val="2"/>
            <w:tcBorders>
              <w:top w:val="nil"/>
              <w:left w:val="single" w:sz="6" w:space="0" w:color="00975E"/>
              <w:bottom w:val="single" w:sz="6" w:space="0" w:color="00975E"/>
              <w:right w:val="single" w:sz="6" w:space="0" w:color="00975E"/>
            </w:tcBorders>
          </w:tcPr>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F22A20" w:rsidP="00F22A20">
            <w:pPr>
              <w:spacing w:after="57" w:line="238" w:lineRule="auto"/>
              <w:ind w:left="0" w:right="19" w:firstLine="0"/>
              <w:jc w:val="left"/>
            </w:pPr>
            <w:r w:rsidRPr="00F22A20">
              <w:rPr>
                <w:rFonts w:eastAsia="Calibri"/>
                <w:sz w:val="24"/>
                <w:szCs w:val="24"/>
                <w:u w:color="000000"/>
              </w:rPr>
              <w:t xml:space="preserve">– </w:t>
            </w:r>
            <w:r w:rsidR="00102BE5" w:rsidRPr="00F22A20">
              <w:rPr>
                <w:rFonts w:eastAsia="Calibri"/>
                <w:sz w:val="24"/>
              </w:rPr>
              <w:t>HS đứng tại chỗ nêu cảm nhận, những điều học hỏi được qua hoạt động thực hành.</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Nghe GV nhận xét chung và kết luận hoạt động 2.</w:t>
            </w:r>
          </w:p>
        </w:tc>
        <w:tc>
          <w:tcPr>
            <w:tcW w:w="2193"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76" w:line="312" w:lineRule="auto"/>
        <w:ind w:left="280" w:right="272"/>
      </w:pPr>
      <w:r w:rsidRPr="00F22A20">
        <w:rPr>
          <w:b/>
        </w:rPr>
        <w:t xml:space="preserve">Hoạt động 3. Đánh giá những phẩm chất, năng lực của bản thân liên quan đến nghề mình quan tâm và đề xuất biện pháp rèn luyện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HS tự đánh giá được những phẩm chất, năng lực của bản thân theo yêu cầu về phẩm chất, năng lực của người lao động làm nghề em quan tâm.</w:t>
      </w:r>
    </w:p>
    <w:p w:rsidR="00EF3B60" w:rsidRPr="00F22A20" w:rsidRDefault="00F22A20" w:rsidP="00F22A20">
      <w:pPr>
        <w:ind w:left="553" w:right="4" w:hanging="284"/>
      </w:pPr>
      <w:r w:rsidRPr="00F22A20">
        <w:rPr>
          <w:szCs w:val="25"/>
          <w:u w:color="000000"/>
        </w:rPr>
        <w:t xml:space="preserve">– </w:t>
      </w:r>
      <w:r w:rsidR="00102BE5" w:rsidRPr="00F22A20">
        <w:t>HS đề xuất được biện pháp rèn luyện phẩm chất, năng lực theo yêu cầu của nghề em quan tâm.</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left w:w="113" w:type="dxa"/>
          <w:right w:w="74" w:type="dxa"/>
        </w:tblCellMar>
        <w:tblLook w:val="04A0" w:firstRow="1" w:lastRow="0" w:firstColumn="1" w:lastColumn="0" w:noHBand="0" w:noVBand="1"/>
      </w:tblPr>
      <w:tblGrid>
        <w:gridCol w:w="270"/>
        <w:gridCol w:w="2793"/>
        <w:gridCol w:w="272"/>
        <w:gridCol w:w="2795"/>
        <w:gridCol w:w="272"/>
        <w:gridCol w:w="1813"/>
        <w:gridCol w:w="273"/>
      </w:tblGrid>
      <w:tr w:rsidR="00EF3B60" w:rsidRPr="00F22A20">
        <w:trPr>
          <w:gridBefore w:val="1"/>
          <w:wBefore w:w="283" w:type="dxa"/>
          <w:trHeight w:val="677"/>
        </w:trPr>
        <w:tc>
          <w:tcPr>
            <w:tcW w:w="316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17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146"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6" w:firstLine="0"/>
              <w:jc w:val="center"/>
            </w:pPr>
            <w:r w:rsidRPr="00F22A20">
              <w:rPr>
                <w:rFonts w:eastAsia="Calibri"/>
                <w:b/>
                <w:sz w:val="24"/>
              </w:rPr>
              <w:t>Sản phẩm/ Kết quả  cần đạt</w:t>
            </w:r>
          </w:p>
        </w:tc>
      </w:tr>
      <w:tr w:rsidR="00EF3B60" w:rsidRPr="00F22A20">
        <w:trPr>
          <w:gridBefore w:val="1"/>
          <w:wBefore w:w="283" w:type="dxa"/>
          <w:trHeight w:val="79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pPr>
            <w:r w:rsidRPr="00F22A20">
              <w:rPr>
                <w:rFonts w:eastAsia="Calibri"/>
                <w:b/>
                <w:i/>
                <w:sz w:val="24"/>
              </w:rPr>
              <w:t xml:space="preserve">Nhiệm vụ 1: </w:t>
            </w:r>
            <w:r w:rsidRPr="00F22A20">
              <w:rPr>
                <w:rFonts w:eastAsia="Calibri"/>
                <w:sz w:val="24"/>
              </w:rPr>
              <w:t>Đánh giá những phẩm chất, năng lực của bản thân theo yêu cầu về phẩm chất, năng lực của người lao động làm nghề em quan tâm</w:t>
            </w:r>
          </w:p>
        </w:tc>
      </w:tr>
      <w:tr w:rsidR="00EF3B60" w:rsidRPr="00F22A20">
        <w:trPr>
          <w:gridBefore w:val="1"/>
          <w:wBefore w:w="283" w:type="dxa"/>
          <w:trHeight w:val="5757"/>
        </w:trPr>
        <w:tc>
          <w:tcPr>
            <w:tcW w:w="3167"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43" w:line="241" w:lineRule="auto"/>
              <w:ind w:left="0" w:right="39" w:firstLine="0"/>
            </w:pPr>
            <w:r w:rsidRPr="00F22A20">
              <w:rPr>
                <w:rFonts w:eastAsia="Calibri"/>
                <w:sz w:val="24"/>
              </w:rPr>
              <w:lastRenderedPageBreak/>
              <w:t xml:space="preserve">– Chuyển giao nhiệm vụ 1 và  hướng dẫn HS thực hiện nhiệm vụ theo 2 bước: + </w:t>
            </w:r>
            <w:r w:rsidRPr="00F22A20">
              <w:rPr>
                <w:rFonts w:eastAsia="Calibri"/>
                <w:i/>
                <w:sz w:val="24"/>
              </w:rPr>
              <w:t xml:space="preserve">Bước 1: </w:t>
            </w:r>
            <w:r w:rsidRPr="00F22A20">
              <w:rPr>
                <w:rFonts w:eastAsia="Calibri"/>
                <w:sz w:val="24"/>
              </w:rPr>
              <w:t xml:space="preserve">Lập bảng đánh giá năng lực, phẩm chất của bản thân theo gợi ý ở mục 1, hoạt động 3, trang 51 (SGK). </w:t>
            </w:r>
          </w:p>
          <w:p w:rsidR="00EF3B60" w:rsidRPr="00F22A20" w:rsidRDefault="00102BE5">
            <w:pPr>
              <w:spacing w:after="42" w:line="241" w:lineRule="auto"/>
              <w:ind w:left="0" w:right="38" w:firstLine="0"/>
            </w:pPr>
            <w:r w:rsidRPr="00F22A20">
              <w:rPr>
                <w:rFonts w:eastAsia="Calibri"/>
                <w:sz w:val="24"/>
              </w:rPr>
              <w:t xml:space="preserve">+ </w:t>
            </w:r>
            <w:r w:rsidRPr="00F22A20">
              <w:rPr>
                <w:rFonts w:eastAsia="Calibri"/>
                <w:i/>
                <w:sz w:val="24"/>
              </w:rPr>
              <w:t xml:space="preserve">Bước 2: </w:t>
            </w:r>
            <w:r w:rsidRPr="00F22A20">
              <w:rPr>
                <w:rFonts w:eastAsia="Calibri"/>
                <w:sz w:val="24"/>
              </w:rPr>
              <w:t>Tự đánh giá những phẩm chất, năng lực của bản thân theo yêu cầu của nghề ở 2 mức độ: phù hợp – chưa phù hợp. – Lưu ý HS:</w:t>
            </w:r>
          </w:p>
          <w:p w:rsidR="00EF3B60" w:rsidRPr="00F22A20" w:rsidRDefault="00102BE5">
            <w:pPr>
              <w:spacing w:after="57" w:line="229" w:lineRule="auto"/>
              <w:ind w:left="0" w:right="39" w:firstLine="0"/>
            </w:pPr>
            <w:r w:rsidRPr="00F22A20">
              <w:rPr>
                <w:rFonts w:eastAsia="Calibri"/>
                <w:sz w:val="24"/>
              </w:rPr>
              <w:t xml:space="preserve"> + Chỉ ghi vào bảng những yêu cầu về phẩm chất, năng lực của người lao động làm nghề mà mình quan tâm, đã lựa chọn thực hành ở hoạt động 2.</w:t>
            </w:r>
          </w:p>
          <w:p w:rsidR="00EF3B60" w:rsidRPr="00F22A20" w:rsidRDefault="00102BE5">
            <w:pPr>
              <w:spacing w:after="0" w:line="259" w:lineRule="auto"/>
              <w:ind w:left="0" w:right="38" w:firstLine="0"/>
            </w:pPr>
            <w:r w:rsidRPr="00F22A20">
              <w:rPr>
                <w:rFonts w:eastAsia="Calibri"/>
                <w:sz w:val="24"/>
              </w:rPr>
              <w:t>+ Thực hiện nhiệm vụ 1 theo hình thức làm việc cá nhân. Nếu có SBT, em hãy ghi kết quả thực hiện nhiệm vụ 1 vào bài tập 7, chủ đề 8. Sau đó chia sẻ trong nhóm và trước lớp.</w:t>
            </w:r>
          </w:p>
        </w:tc>
        <w:tc>
          <w:tcPr>
            <w:tcW w:w="3175"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2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HS tiếp nhận nhiệm vụ.</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Mở SGK, nghe GV hướng dẫn thực hiện nhiệm vụ và nêu yêu cầu, lưu ý khi thực hiện nhiệm vụ 1.</w:t>
            </w:r>
          </w:p>
        </w:tc>
        <w:tc>
          <w:tcPr>
            <w:tcW w:w="2146"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right="38" w:firstLine="0"/>
            </w:pPr>
            <w:r w:rsidRPr="00F22A20">
              <w:rPr>
                <w:rFonts w:eastAsia="Calibri"/>
                <w:sz w:val="24"/>
              </w:rPr>
              <w:t xml:space="preserve">* Mỗi nghề đều có yêu cầu về phẩm chất, năng lực đối với người lao động. Người lao động chỉ đạt năng suất, hiệu quả công việc cao khi bản thân có những phẩm chất, năng lực phù hợp với yêu cầu của nghề. Việc các em đánh giá được phẩm chất, năng lực của bản thân theo 2 mức: phù hợp/ chưa phù hợp và đề xuất được các biện pháp để rèn luyện những phẩm chất, năng lực chưa phù hợp với yêu cầu của nghề là cơ sở ban đầu rất quan trọng giúp các em thành công trong hoạt động nghề nghiệp tương lai. </w:t>
            </w:r>
          </w:p>
        </w:tc>
      </w:tr>
      <w:tr w:rsidR="00EF3B60" w:rsidRPr="00F22A20">
        <w:trPr>
          <w:gridBefore w:val="1"/>
          <w:wBefore w:w="283" w:type="dxa"/>
          <w:trHeight w:val="3780"/>
        </w:trPr>
        <w:tc>
          <w:tcPr>
            <w:tcW w:w="3167" w:type="dxa"/>
            <w:gridSpan w:val="2"/>
            <w:tcBorders>
              <w:top w:val="nil"/>
              <w:left w:val="single" w:sz="6" w:space="0" w:color="00975E"/>
              <w:bottom w:val="nil"/>
              <w:right w:val="single" w:sz="6" w:space="0" w:color="00975E"/>
            </w:tcBorders>
            <w:vAlign w:val="center"/>
          </w:tcPr>
          <w:p w:rsidR="00EF3B60" w:rsidRPr="00F22A20" w:rsidRDefault="00F22A20" w:rsidP="00F22A20">
            <w:pPr>
              <w:spacing w:after="20" w:line="259" w:lineRule="auto"/>
              <w:ind w:left="1" w:right="19" w:firstLine="0"/>
              <w:jc w:val="left"/>
            </w:pPr>
            <w:r w:rsidRPr="00F22A20">
              <w:rPr>
                <w:rFonts w:eastAsia="Calibri"/>
                <w:sz w:val="24"/>
                <w:szCs w:val="24"/>
                <w:u w:color="000000"/>
              </w:rPr>
              <w:t xml:space="preserve">– </w:t>
            </w:r>
            <w:r w:rsidR="00102BE5" w:rsidRPr="00F22A20">
              <w:rPr>
                <w:rFonts w:eastAsia="Calibri"/>
                <w:sz w:val="24"/>
              </w:rPr>
              <w:t>Tổ chức cho HS thực hiện nhiệm vụ 1.</w:t>
            </w:r>
          </w:p>
          <w:p w:rsidR="00EF3B60" w:rsidRPr="00F22A20" w:rsidRDefault="00102BE5">
            <w:pPr>
              <w:spacing w:after="1247" w:line="229" w:lineRule="auto"/>
              <w:ind w:left="0" w:right="38" w:firstLine="0"/>
            </w:pPr>
            <w:r w:rsidRPr="00F22A20">
              <w:rPr>
                <w:rFonts w:eastAsia="Calibri"/>
                <w:sz w:val="24"/>
              </w:rPr>
              <w:t>Trong quá trình HS thực hiện nhiệm vụ, GV đến các bàn quan sát. Có thể hướng dẫn thêm cho những HS còn lúng túng hoặc thực hiện chưa đúng yêu cầu.</w:t>
            </w:r>
          </w:p>
          <w:p w:rsidR="00EF3B60" w:rsidRPr="00F22A20" w:rsidRDefault="00F22A20" w:rsidP="00F22A20">
            <w:pPr>
              <w:spacing w:after="0" w:line="259" w:lineRule="auto"/>
              <w:ind w:left="1" w:right="19" w:firstLine="0"/>
              <w:jc w:val="left"/>
            </w:pPr>
            <w:r w:rsidRPr="00F22A20">
              <w:rPr>
                <w:rFonts w:eastAsia="Calibri"/>
                <w:sz w:val="24"/>
                <w:szCs w:val="24"/>
                <w:u w:color="000000"/>
              </w:rPr>
              <w:t xml:space="preserve">– </w:t>
            </w:r>
            <w:r w:rsidR="00102BE5" w:rsidRPr="00F22A20">
              <w:rPr>
                <w:rFonts w:eastAsia="Calibri"/>
                <w:sz w:val="24"/>
              </w:rPr>
              <w:t xml:space="preserve">Tổ chức cho HS báo cáo </w:t>
            </w:r>
            <w:r w:rsidR="00102BE5" w:rsidRPr="00F22A20">
              <w:rPr>
                <w:rFonts w:eastAsia="Calibri"/>
                <w:sz w:val="24"/>
              </w:rPr>
              <w:lastRenderedPageBreak/>
              <w:t>kết quả thực hiện nhiệm vụ 1. Chỉ định mỗi nhóm 2 HS lên báo cáo kết quả tự đánh giá.</w:t>
            </w:r>
          </w:p>
        </w:tc>
        <w:tc>
          <w:tcPr>
            <w:tcW w:w="3175" w:type="dxa"/>
            <w:gridSpan w:val="2"/>
            <w:tcBorders>
              <w:top w:val="nil"/>
              <w:left w:val="single" w:sz="6" w:space="0" w:color="00975E"/>
              <w:bottom w:val="nil"/>
              <w:right w:val="single" w:sz="6" w:space="0" w:color="00975E"/>
            </w:tcBorders>
            <w:vAlign w:val="center"/>
          </w:tcPr>
          <w:p w:rsidR="00EF3B60" w:rsidRPr="00F22A20" w:rsidRDefault="00F22A20" w:rsidP="00F22A20">
            <w:pPr>
              <w:spacing w:after="57" w:line="229" w:lineRule="auto"/>
              <w:ind w:left="1" w:right="38" w:firstLine="0"/>
            </w:pPr>
            <w:r w:rsidRPr="00F22A20">
              <w:rPr>
                <w:rFonts w:eastAsia="Calibri"/>
                <w:sz w:val="24"/>
                <w:szCs w:val="24"/>
                <w:u w:color="000000"/>
              </w:rPr>
              <w:lastRenderedPageBreak/>
              <w:t xml:space="preserve">– </w:t>
            </w:r>
            <w:r w:rsidR="00102BE5" w:rsidRPr="00F22A20">
              <w:rPr>
                <w:rFonts w:eastAsia="Calibri"/>
                <w:sz w:val="24"/>
              </w:rPr>
              <w:t>HS lập bảng đánh giá. Sau đó tự đánh giá trên cơ sở đối chiếu những phẩm chất, năng lực của bản thân với yêu cầu về phẩm chất, năng lực của người lao động làm nghề em quan tâm theo 2 mức: phù hợp và chưa phù hợp.</w:t>
            </w:r>
          </w:p>
          <w:p w:rsidR="00EF3B60" w:rsidRPr="00F22A20" w:rsidRDefault="00F22A20" w:rsidP="00F22A20">
            <w:pPr>
              <w:spacing w:after="127" w:line="229" w:lineRule="auto"/>
              <w:ind w:left="1" w:right="38" w:firstLine="0"/>
            </w:pPr>
            <w:r w:rsidRPr="00F22A20">
              <w:rPr>
                <w:rFonts w:eastAsia="Calibri"/>
                <w:sz w:val="24"/>
                <w:szCs w:val="24"/>
                <w:u w:color="000000"/>
              </w:rPr>
              <w:t xml:space="preserve">– </w:t>
            </w:r>
            <w:r w:rsidR="00102BE5" w:rsidRPr="00F22A20">
              <w:rPr>
                <w:rFonts w:eastAsia="Calibri"/>
                <w:sz w:val="24"/>
              </w:rPr>
              <w:t>Chia sẻ trong nhóm kết quả tự đánh giá. Các thành viên trong nhóm lắng nghe, góp ý cho bạn.</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 xml:space="preserve">Những HS được chỉ định đứng tại chỗ hoặc lên bảng </w:t>
            </w:r>
            <w:r w:rsidR="00102BE5" w:rsidRPr="00F22A20">
              <w:rPr>
                <w:rFonts w:eastAsia="Calibri"/>
                <w:sz w:val="24"/>
              </w:rPr>
              <w:lastRenderedPageBreak/>
              <w:t xml:space="preserve">trình bày kết quả tự đánh giá. </w:t>
            </w:r>
          </w:p>
        </w:tc>
        <w:tc>
          <w:tcPr>
            <w:tcW w:w="2146" w:type="dxa"/>
            <w:gridSpan w:val="2"/>
            <w:tcBorders>
              <w:top w:val="nil"/>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b/>
                <w:sz w:val="24"/>
              </w:rPr>
              <w:lastRenderedPageBreak/>
              <w:t>Sản phẩm:</w:t>
            </w:r>
          </w:p>
          <w:p w:rsidR="00EF3B60" w:rsidRPr="00F22A20" w:rsidRDefault="00102BE5">
            <w:pPr>
              <w:spacing w:after="57" w:line="229" w:lineRule="auto"/>
              <w:ind w:left="0" w:right="38" w:firstLine="0"/>
            </w:pPr>
            <w:r w:rsidRPr="00F22A20">
              <w:rPr>
                <w:rFonts w:eastAsia="Calibri"/>
                <w:sz w:val="24"/>
              </w:rPr>
              <w:t xml:space="preserve">Bảng đánh giá phẩm chất, năng lực của bản thân theo yêu cầu của nghề em quan tâm. </w:t>
            </w:r>
          </w:p>
          <w:p w:rsidR="00EF3B60" w:rsidRPr="00F22A20" w:rsidRDefault="00102BE5">
            <w:pPr>
              <w:spacing w:after="0" w:line="259" w:lineRule="auto"/>
              <w:ind w:left="0" w:right="38" w:firstLine="0"/>
            </w:pPr>
            <w:r w:rsidRPr="00F22A20">
              <w:rPr>
                <w:rFonts w:eastAsia="Calibri"/>
                <w:sz w:val="24"/>
              </w:rPr>
              <w:t xml:space="preserve">Những biện pháp rèn luyện 1 phẩm chất, 1 năng lực của bản thân theo yêu cầu của nghề mình quan tâm. Với mỗi phẩm </w:t>
            </w:r>
            <w:r w:rsidRPr="00F22A20">
              <w:rPr>
                <w:rFonts w:eastAsia="Calibri"/>
                <w:sz w:val="24"/>
              </w:rPr>
              <w:lastRenderedPageBreak/>
              <w:t>chất, năng lực cần đề xuất được ít nhất 2 biện pháp rèn luyện.</w:t>
            </w:r>
          </w:p>
        </w:tc>
      </w:tr>
      <w:tr w:rsidR="00EF3B60" w:rsidRPr="00F22A20">
        <w:trPr>
          <w:gridBefore w:val="1"/>
          <w:wBefore w:w="283" w:type="dxa"/>
          <w:trHeight w:val="1450"/>
        </w:trPr>
        <w:tc>
          <w:tcPr>
            <w:tcW w:w="3167"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20" w:line="259" w:lineRule="auto"/>
              <w:ind w:left="1" w:firstLine="0"/>
              <w:jc w:val="left"/>
            </w:pPr>
            <w:r w:rsidRPr="00F22A20">
              <w:rPr>
                <w:rFonts w:eastAsia="Calibri"/>
                <w:sz w:val="24"/>
                <w:szCs w:val="24"/>
                <w:u w:color="000000"/>
              </w:rPr>
              <w:lastRenderedPageBreak/>
              <w:t xml:space="preserve">– </w:t>
            </w:r>
            <w:r w:rsidR="00102BE5" w:rsidRPr="00F22A20">
              <w:rPr>
                <w:rFonts w:eastAsia="Calibri"/>
                <w:sz w:val="24"/>
              </w:rPr>
              <w:t>Nhận định, kết luận.</w:t>
            </w:r>
          </w:p>
          <w:p w:rsidR="00EF3B60" w:rsidRPr="00F22A20" w:rsidRDefault="00F22A20" w:rsidP="00F22A20">
            <w:pPr>
              <w:spacing w:after="20" w:line="259" w:lineRule="auto"/>
              <w:ind w:left="1" w:firstLine="0"/>
              <w:jc w:val="left"/>
            </w:pPr>
            <w:r w:rsidRPr="00F22A20">
              <w:rPr>
                <w:rFonts w:eastAsia="Calibri"/>
                <w:sz w:val="24"/>
                <w:szCs w:val="24"/>
                <w:u w:color="000000"/>
              </w:rPr>
              <w:t xml:space="preserve">– </w:t>
            </w:r>
            <w:r w:rsidR="00102BE5" w:rsidRPr="00F22A20">
              <w:rPr>
                <w:rFonts w:eastAsia="Calibri"/>
                <w:sz w:val="24"/>
              </w:rPr>
              <w:t>Tổng hợp kết quả đánh giá của HS.</w:t>
            </w:r>
          </w:p>
          <w:p w:rsidR="00EF3B60" w:rsidRPr="00F22A20" w:rsidRDefault="00F22A20" w:rsidP="00F22A20">
            <w:pPr>
              <w:spacing w:after="0" w:line="259" w:lineRule="auto"/>
              <w:ind w:left="1" w:firstLine="0"/>
              <w:jc w:val="left"/>
            </w:pPr>
            <w:r w:rsidRPr="00F22A20">
              <w:rPr>
                <w:rFonts w:eastAsia="Calibri"/>
                <w:sz w:val="24"/>
                <w:szCs w:val="24"/>
                <w:u w:color="000000"/>
              </w:rPr>
              <w:t xml:space="preserve">– </w:t>
            </w:r>
            <w:r w:rsidR="00102BE5" w:rsidRPr="00F22A20">
              <w:rPr>
                <w:rFonts w:eastAsia="Calibri"/>
                <w:sz w:val="24"/>
              </w:rPr>
              <w:t>Nhận định, kết luận nhiệm vụ 1 dựa trên cơ sở kết quả tự đánh giá của HS.</w:t>
            </w:r>
          </w:p>
        </w:tc>
        <w:tc>
          <w:tcPr>
            <w:tcW w:w="3175"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1" w:right="38" w:firstLine="0"/>
            </w:pPr>
            <w:r w:rsidRPr="00F22A20">
              <w:rPr>
                <w:rFonts w:eastAsia="Calibri"/>
                <w:sz w:val="24"/>
              </w:rPr>
              <w:t>– Lắng nghe GV tổng hợp kết quả thực hiện nhiệm vụ 1 và nhận xét, kết luận chung.</w:t>
            </w:r>
          </w:p>
        </w:tc>
        <w:tc>
          <w:tcPr>
            <w:tcW w:w="2146"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right w:w="75" w:type="dxa"/>
          </w:tblCellMar>
        </w:tblPrEx>
        <w:trPr>
          <w:gridAfter w:val="1"/>
          <w:wAfter w:w="283" w:type="dxa"/>
          <w:trHeight w:val="677"/>
        </w:trPr>
        <w:tc>
          <w:tcPr>
            <w:tcW w:w="316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17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46"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6" w:firstLine="0"/>
              <w:jc w:val="center"/>
            </w:pPr>
            <w:r w:rsidRPr="00F22A20">
              <w:rPr>
                <w:rFonts w:eastAsia="Calibri"/>
                <w:b/>
                <w:sz w:val="24"/>
              </w:rPr>
              <w:t>Sản phẩm/ Kết quả  cần đạt</w:t>
            </w:r>
          </w:p>
        </w:tc>
      </w:tr>
      <w:tr w:rsidR="00EF3B60" w:rsidRPr="00F22A20">
        <w:tblPrEx>
          <w:tblCellMar>
            <w:top w:w="61" w:type="dxa"/>
            <w:right w:w="75" w:type="dxa"/>
          </w:tblCellMar>
        </w:tblPrEx>
        <w:trPr>
          <w:gridAfter w:val="1"/>
          <w:wAfter w:w="283"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 xml:space="preserve">Nhiệm vụ 2: </w:t>
            </w:r>
            <w:r w:rsidRPr="00F22A20">
              <w:rPr>
                <w:rFonts w:eastAsia="Calibri"/>
                <w:sz w:val="24"/>
              </w:rPr>
              <w:t xml:space="preserve">Đề xuất biện pháp rèn luyện phẩm chất, năng lực theo yêu cầu của nghề em quan tâm  </w:t>
            </w:r>
          </w:p>
        </w:tc>
      </w:tr>
      <w:tr w:rsidR="00EF3B60" w:rsidRPr="00F22A20">
        <w:tblPrEx>
          <w:tblCellMar>
            <w:top w:w="61" w:type="dxa"/>
            <w:right w:w="75" w:type="dxa"/>
          </w:tblCellMar>
        </w:tblPrEx>
        <w:trPr>
          <w:gridAfter w:val="1"/>
          <w:wAfter w:w="283" w:type="dxa"/>
          <w:trHeight w:val="4701"/>
        </w:trPr>
        <w:tc>
          <w:tcPr>
            <w:tcW w:w="3167" w:type="dxa"/>
            <w:gridSpan w:val="2"/>
            <w:tcBorders>
              <w:top w:val="single" w:sz="6" w:space="0" w:color="00975E"/>
              <w:left w:val="single" w:sz="6" w:space="0" w:color="00975E"/>
              <w:bottom w:val="nil"/>
              <w:right w:val="single" w:sz="6" w:space="0" w:color="00975E"/>
            </w:tcBorders>
          </w:tcPr>
          <w:p w:rsidR="00EF3B60" w:rsidRPr="00F22A20" w:rsidRDefault="00102BE5">
            <w:pPr>
              <w:spacing w:after="30" w:line="259" w:lineRule="auto"/>
              <w:ind w:left="0" w:firstLine="0"/>
              <w:jc w:val="left"/>
            </w:pPr>
            <w:r w:rsidRPr="00F22A20">
              <w:rPr>
                <w:rFonts w:eastAsia="Calibri"/>
                <w:sz w:val="24"/>
              </w:rPr>
              <w:t xml:space="preserve">* Chuyển giao nhiệm vụ 2: </w:t>
            </w:r>
          </w:p>
          <w:p w:rsidR="00EF3B60" w:rsidRPr="00F22A20" w:rsidRDefault="00F22A20" w:rsidP="00F22A20">
            <w:pPr>
              <w:spacing w:after="57" w:line="238"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Yêu cầu, hướng dẫn HS nghiên cứu, tham khảo gợi ý ở mục 3, hoạt động 3, trang 51 (SGK) trước khi thực hiện nhiệm vụ 2. </w:t>
            </w:r>
          </w:p>
          <w:p w:rsidR="00EF3B60" w:rsidRPr="00F22A20" w:rsidRDefault="00F22A20" w:rsidP="00F22A20">
            <w:pPr>
              <w:spacing w:after="3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Lưu ý HS:</w:t>
            </w:r>
          </w:p>
          <w:p w:rsidR="00EF3B60" w:rsidRPr="00F22A20" w:rsidRDefault="00102BE5">
            <w:pPr>
              <w:spacing w:after="57" w:line="238" w:lineRule="auto"/>
              <w:ind w:left="0" w:right="38" w:firstLine="0"/>
            </w:pPr>
            <w:r w:rsidRPr="00F22A20">
              <w:rPr>
                <w:rFonts w:eastAsia="Calibri"/>
                <w:sz w:val="24"/>
              </w:rPr>
              <w:t>+ Tập trung đề xuất biện pháp rèn luyện 1 phẩm chất, 1 năng lực mà bản thân tự đánh giá là chưa phù hợp với yêu cầu về phẩm chất, năng lực của nghề em quan tâm.</w:t>
            </w:r>
          </w:p>
          <w:p w:rsidR="00EF3B60" w:rsidRPr="00F22A20" w:rsidRDefault="00102BE5">
            <w:pPr>
              <w:spacing w:after="0" w:line="259" w:lineRule="auto"/>
              <w:ind w:left="0" w:right="38" w:firstLine="0"/>
            </w:pPr>
            <w:r w:rsidRPr="00F22A20">
              <w:rPr>
                <w:rFonts w:eastAsia="Calibri"/>
                <w:sz w:val="24"/>
              </w:rPr>
              <w:t>+ Phương thức làm việc: Làm việc cá nhân, ghi biện pháp rèn luyện vào bài tập 8, SBT. Sau đó chia sẻ trong nhóm để nhận được góp ý của các bạn.</w:t>
            </w:r>
          </w:p>
        </w:tc>
        <w:tc>
          <w:tcPr>
            <w:tcW w:w="3175" w:type="dxa"/>
            <w:gridSpan w:val="2"/>
            <w:tcBorders>
              <w:top w:val="single" w:sz="6" w:space="0" w:color="00975E"/>
              <w:left w:val="single" w:sz="6" w:space="0" w:color="00975E"/>
              <w:bottom w:val="nil"/>
              <w:right w:val="single" w:sz="6" w:space="0" w:color="00975E"/>
            </w:tcBorders>
          </w:tcPr>
          <w:p w:rsidR="00EF3B60" w:rsidRPr="00F22A20" w:rsidRDefault="00102BE5">
            <w:pPr>
              <w:spacing w:after="30" w:line="259" w:lineRule="auto"/>
              <w:ind w:left="0" w:firstLine="0"/>
              <w:jc w:val="left"/>
            </w:pPr>
            <w:r w:rsidRPr="00F22A20">
              <w:rPr>
                <w:rFonts w:eastAsia="Calibri"/>
                <w:sz w:val="24"/>
              </w:rPr>
              <w:t>– HS tiếp nhận nhiệm vụ.</w:t>
            </w:r>
          </w:p>
          <w:p w:rsidR="00EF3B60" w:rsidRPr="00F22A20" w:rsidRDefault="00102BE5">
            <w:pPr>
              <w:spacing w:after="0" w:line="259" w:lineRule="auto"/>
              <w:ind w:left="0" w:right="38" w:firstLine="0"/>
            </w:pPr>
            <w:r w:rsidRPr="00F22A20">
              <w:rPr>
                <w:rFonts w:eastAsia="Calibri"/>
                <w:sz w:val="24"/>
              </w:rPr>
              <w:t xml:space="preserve"> Mở SGK và nghe GV nêu các yêu cầu, những điểm cần lưu ý khi thực hiện nhiệm vụ 2.</w:t>
            </w:r>
          </w:p>
        </w:tc>
        <w:tc>
          <w:tcPr>
            <w:tcW w:w="2146"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right w:w="75" w:type="dxa"/>
          </w:tblCellMar>
        </w:tblPrEx>
        <w:trPr>
          <w:gridAfter w:val="1"/>
          <w:wAfter w:w="283" w:type="dxa"/>
          <w:trHeight w:val="987"/>
        </w:trPr>
        <w:tc>
          <w:tcPr>
            <w:tcW w:w="316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lastRenderedPageBreak/>
              <w:t>* Tổ chức cho HS thực hiện nhiệm vụ 2.</w:t>
            </w:r>
          </w:p>
        </w:tc>
        <w:tc>
          <w:tcPr>
            <w:tcW w:w="317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đề xuất các biện pháp rèn luyện 1 phẩm chất, 1 năng lực của bản thân đã đánh giá là chưa phù hợp.</w:t>
            </w:r>
          </w:p>
        </w:tc>
        <w:tc>
          <w:tcPr>
            <w:tcW w:w="2146"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right w:w="75" w:type="dxa"/>
          </w:tblCellMar>
        </w:tblPrEx>
        <w:trPr>
          <w:gridAfter w:val="1"/>
          <w:wAfter w:w="283" w:type="dxa"/>
          <w:trHeight w:val="1333"/>
        </w:trPr>
        <w:tc>
          <w:tcPr>
            <w:tcW w:w="3167" w:type="dxa"/>
            <w:gridSpan w:val="2"/>
            <w:tcBorders>
              <w:top w:val="nil"/>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Tổ chức cho HS báo cáo kết quả thực hiện nhiệm vụ 2.</w:t>
            </w:r>
          </w:p>
          <w:p w:rsidR="00EF3B60" w:rsidRPr="00F22A20" w:rsidRDefault="00102BE5">
            <w:pPr>
              <w:spacing w:after="0" w:line="259" w:lineRule="auto"/>
              <w:ind w:left="0" w:firstLine="0"/>
            </w:pPr>
            <w:r w:rsidRPr="00F22A20">
              <w:rPr>
                <w:rFonts w:eastAsia="Calibri"/>
                <w:sz w:val="24"/>
              </w:rPr>
              <w:t>Chỉ định mỗi nhóm 2 – 3 HS lên báo cáo kết quả thực hiện nhiệm vụ 2.</w:t>
            </w:r>
          </w:p>
        </w:tc>
        <w:tc>
          <w:tcPr>
            <w:tcW w:w="3175"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 Những HS được chỉ định báo cáo kết quả thực hiện nhiệm vụ 2. </w:t>
            </w:r>
          </w:p>
        </w:tc>
        <w:tc>
          <w:tcPr>
            <w:tcW w:w="2146"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right w:w="75" w:type="dxa"/>
          </w:tblCellMar>
        </w:tblPrEx>
        <w:trPr>
          <w:gridAfter w:val="1"/>
          <w:wAfter w:w="283" w:type="dxa"/>
          <w:trHeight w:val="1440"/>
        </w:trPr>
        <w:tc>
          <w:tcPr>
            <w:tcW w:w="3167" w:type="dxa"/>
            <w:gridSpan w:val="2"/>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t>* Nhận định, kết luận:</w:t>
            </w:r>
          </w:p>
          <w:p w:rsidR="00EF3B60" w:rsidRPr="00F22A20" w:rsidRDefault="00F22A20" w:rsidP="00F22A20">
            <w:pPr>
              <w:spacing w:after="30" w:line="259" w:lineRule="auto"/>
              <w:ind w:left="158" w:hanging="158"/>
              <w:jc w:val="left"/>
            </w:pPr>
            <w:r w:rsidRPr="00F22A20">
              <w:rPr>
                <w:rFonts w:eastAsia="Calibri"/>
                <w:sz w:val="24"/>
                <w:szCs w:val="24"/>
                <w:u w:color="000000"/>
              </w:rPr>
              <w:t xml:space="preserve">– </w:t>
            </w:r>
            <w:r w:rsidR="00102BE5" w:rsidRPr="00F22A20">
              <w:rPr>
                <w:rFonts w:eastAsia="Calibri"/>
                <w:sz w:val="24"/>
              </w:rPr>
              <w:t>Tổng hợp kết quả đánh giá của HS.</w:t>
            </w:r>
          </w:p>
          <w:p w:rsidR="00EF3B60" w:rsidRPr="00F22A20" w:rsidRDefault="00F22A20" w:rsidP="00F22A20">
            <w:pPr>
              <w:spacing w:after="0" w:line="259" w:lineRule="auto"/>
              <w:ind w:left="158" w:hanging="158"/>
              <w:jc w:val="left"/>
            </w:pPr>
            <w:r w:rsidRPr="00F22A20">
              <w:rPr>
                <w:rFonts w:eastAsia="Calibri"/>
                <w:sz w:val="24"/>
                <w:szCs w:val="24"/>
                <w:u w:color="000000"/>
              </w:rPr>
              <w:t xml:space="preserve">– </w:t>
            </w:r>
            <w:r w:rsidR="00102BE5" w:rsidRPr="00F22A20">
              <w:rPr>
                <w:rFonts w:eastAsia="Calibri"/>
                <w:sz w:val="24"/>
              </w:rPr>
              <w:t xml:space="preserve">Nhận định, kết luận hoạt động 3. </w:t>
            </w:r>
          </w:p>
        </w:tc>
        <w:tc>
          <w:tcPr>
            <w:tcW w:w="3175"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Lắng nghe GV tổng hợp kết quả thực hiện nhiệm vụ 2 và nhận xét, kết luận chung về hoạt động 3.</w:t>
            </w:r>
          </w:p>
        </w:tc>
        <w:tc>
          <w:tcPr>
            <w:tcW w:w="2146"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24" w:line="259" w:lineRule="auto"/>
        <w:ind w:left="-5"/>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70" w:line="312" w:lineRule="auto"/>
        <w:ind w:left="280" w:right="527"/>
      </w:pPr>
      <w:r w:rsidRPr="00F22A20">
        <w:rPr>
          <w:b/>
        </w:rPr>
        <w:t xml:space="preserve">Hoạt động 4. Rèn luyện phẩm chất, năng lực liên quan đến nghề em quan tâm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HS củng cố, mở rộng hiểu biết về nghề bản thân quan tâm qua tìm hiểu, quan sát thực tiễn và trải nghiệm nghề.</w:t>
      </w:r>
    </w:p>
    <w:p w:rsidR="00EF3B60" w:rsidRPr="00F22A20" w:rsidRDefault="00F22A20" w:rsidP="00F22A20">
      <w:pPr>
        <w:ind w:left="553" w:right="4" w:hanging="284"/>
      </w:pPr>
      <w:r w:rsidRPr="00F22A20">
        <w:rPr>
          <w:szCs w:val="25"/>
          <w:u w:color="000000"/>
        </w:rPr>
        <w:t xml:space="preserve">– </w:t>
      </w:r>
      <w:r w:rsidR="00102BE5" w:rsidRPr="00F22A20">
        <w:t xml:space="preserve">HS thực hiện được những biện pháp rèn luyện phẩm chất, năng lực để từng bước đạt được yêu cầu về phẩm chất, năng lực của người lao động làm nghề em quan tâm. </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4" w:type="dxa"/>
          <w:left w:w="113" w:type="dxa"/>
          <w:right w:w="76" w:type="dxa"/>
        </w:tblCellMar>
        <w:tblLook w:val="04A0" w:firstRow="1" w:lastRow="0" w:firstColumn="1" w:lastColumn="0" w:noHBand="0" w:noVBand="1"/>
      </w:tblPr>
      <w:tblGrid>
        <w:gridCol w:w="2619"/>
        <w:gridCol w:w="2362"/>
        <w:gridCol w:w="3507"/>
      </w:tblGrid>
      <w:tr w:rsidR="00EF3B60" w:rsidRPr="00F22A20">
        <w:trPr>
          <w:trHeight w:val="677"/>
        </w:trPr>
        <w:tc>
          <w:tcPr>
            <w:tcW w:w="261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36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3507"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706" w:right="668" w:firstLine="0"/>
              <w:jc w:val="center"/>
            </w:pPr>
            <w:r w:rsidRPr="00F22A20">
              <w:rPr>
                <w:rFonts w:eastAsia="Calibri"/>
                <w:b/>
                <w:sz w:val="24"/>
              </w:rPr>
              <w:t>Sản phẩm/ Kết quả  cần đạt</w:t>
            </w:r>
          </w:p>
        </w:tc>
      </w:tr>
      <w:tr w:rsidR="00EF3B60" w:rsidRPr="00F22A20">
        <w:trPr>
          <w:trHeight w:val="4087"/>
        </w:trPr>
        <w:tc>
          <w:tcPr>
            <w:tcW w:w="2619"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firstLine="0"/>
            </w:pPr>
            <w:r w:rsidRPr="00F22A20">
              <w:rPr>
                <w:rFonts w:eastAsia="Calibri"/>
                <w:sz w:val="24"/>
              </w:rPr>
              <w:t xml:space="preserve"> Giao cho HS về nhà thực hiện những nhiệm vụ sau:</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Lập kế hoạch và thực hiện kế hoạch tìm hiểu các nghề khác mà em quan tâm.</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Thực hiện những biện pháp rèn luyện phẩm chất, năng lực đã đề xuất để từng bước đạt được yêu cầu về phẩm chất, năng lực của nghề em quan tâm.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Ghi và lưu lại kết quả, hình ảnh tìm hiểu nghề </w:t>
            </w:r>
            <w:r w:rsidR="00102BE5" w:rsidRPr="00F22A20">
              <w:rPr>
                <w:rFonts w:eastAsia="Calibri"/>
                <w:sz w:val="24"/>
              </w:rPr>
              <w:lastRenderedPageBreak/>
              <w:t>và rèn luyện phẩm chất, năng lực để chia sẻ với thầy cô, các bạn.</w:t>
            </w:r>
          </w:p>
        </w:tc>
        <w:tc>
          <w:tcPr>
            <w:tcW w:w="2362"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HS tiếp nhận nhiệm vụ.</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Ghi chép các nhiệm vụ vận dụng GV giao để thực hiện sau giờ học.</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HS tự giác, chủ động thực hiện các nhiệm vụ vận dụng để có được các sản phẩm/ kết quả đạt được.</w:t>
            </w:r>
          </w:p>
        </w:tc>
        <w:tc>
          <w:tcPr>
            <w:tcW w:w="3507"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Kết quả tìm hiểu nghề khác mà em quan tâm, trong đó thể hiện được: Cách tìm hiểu nghề; Các hoạt động đặc trưng của nghề; Các trang thiết bị, dụng cụ lao động cơ bản của nghề; Yêu cầu về phẩm chất, năng lực của người lao động làm nghề; Những nguy hiểm có thể xảy ra và cách giữ an toàn.</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Những biện pháp đã thực hiện để rèn luyện phẩm chất, năng lực theo yêu cầu của nghề em quan tâm và kết quả đạt được.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Các minh chứng (ghi chép, hình ảnh) kết quả tìm hiểu nghề em quan tâm và các biện pháp rèn </w:t>
            </w:r>
            <w:r w:rsidR="00102BE5" w:rsidRPr="00F22A20">
              <w:rPr>
                <w:rFonts w:eastAsia="Calibri"/>
                <w:sz w:val="24"/>
              </w:rPr>
              <w:lastRenderedPageBreak/>
              <w:t xml:space="preserve">luyện phẩm chất, năng lực em đã thực hiện. </w:t>
            </w:r>
          </w:p>
        </w:tc>
      </w:tr>
    </w:tbl>
    <w:p w:rsidR="00EF3B60" w:rsidRPr="00F22A20" w:rsidRDefault="00102BE5">
      <w:pPr>
        <w:pStyle w:val="Heading5"/>
        <w:spacing w:after="4"/>
        <w:ind w:left="2103" w:right="243"/>
        <w:rPr>
          <w:rFonts w:ascii="Times New Roman" w:hAnsi="Times New Roman" w:cs="Times New Roman"/>
        </w:rPr>
      </w:pPr>
      <w:r w:rsidRPr="00F22A20">
        <w:rPr>
          <w:rFonts w:ascii="Times New Roman" w:hAnsi="Times New Roman" w:cs="Times New Roman"/>
        </w:rPr>
        <w:lastRenderedPageBreak/>
        <w:t xml:space="preserve">C. PHẢN HỒI KẾT QUẢ VẬN DỤNG (Quy mô lớp) </w:t>
      </w:r>
    </w:p>
    <w:p w:rsidR="00EF3B60" w:rsidRPr="00F22A20" w:rsidRDefault="00102BE5">
      <w:pPr>
        <w:spacing w:after="83" w:line="255" w:lineRule="auto"/>
        <w:ind w:left="576" w:right="1"/>
        <w:jc w:val="center"/>
      </w:pPr>
      <w:r w:rsidRPr="00F22A20">
        <w:rPr>
          <w:rFonts w:eastAsia="Calibri"/>
          <w:b/>
          <w:color w:val="007E50"/>
        </w:rPr>
        <w:t>(1 tiết)</w:t>
      </w:r>
    </w:p>
    <w:p w:rsidR="00EF3B60" w:rsidRPr="00F22A20" w:rsidRDefault="00102BE5">
      <w:pPr>
        <w:spacing w:after="59" w:line="312" w:lineRule="auto"/>
        <w:ind w:left="577"/>
      </w:pPr>
      <w:r w:rsidRPr="00F22A20">
        <w:rPr>
          <w:b/>
        </w:rPr>
        <w:t xml:space="preserve">Hoạt động 5. Chia sẻ kết quả tìm hiểu nghề khác mà em quan tâm và kết quả rèn luyện phẩm chất, năng lực theo yêu cầu của nghề em quan tâm </w:t>
      </w:r>
      <w:r w:rsidRPr="00F22A20">
        <w:rPr>
          <w:i/>
        </w:rPr>
        <w:t xml:space="preserve"> a) Mục tiêu</w:t>
      </w:r>
    </w:p>
    <w:p w:rsidR="00EF3B60" w:rsidRPr="00F22A20" w:rsidRDefault="00F22A20" w:rsidP="00F22A20">
      <w:pPr>
        <w:ind w:left="851" w:right="4" w:hanging="284"/>
      </w:pPr>
      <w:r w:rsidRPr="00F22A20">
        <w:rPr>
          <w:szCs w:val="25"/>
          <w:u w:color="000000"/>
        </w:rPr>
        <w:t xml:space="preserve">– </w:t>
      </w:r>
      <w:r w:rsidR="00102BE5" w:rsidRPr="00F22A20">
        <w:t>HS chia sẻ được kết quả tìm hiểu nghề khác mà mình quan tâm.</w:t>
      </w:r>
    </w:p>
    <w:p w:rsidR="00EF3B60" w:rsidRPr="00F22A20" w:rsidRDefault="00F22A20" w:rsidP="00F22A20">
      <w:pPr>
        <w:ind w:left="851" w:right="4" w:hanging="284"/>
      </w:pPr>
      <w:r w:rsidRPr="00F22A20">
        <w:rPr>
          <w:szCs w:val="25"/>
          <w:u w:color="000000"/>
        </w:rPr>
        <w:t xml:space="preserve">– </w:t>
      </w:r>
      <w:r w:rsidR="00102BE5" w:rsidRPr="00F22A20">
        <w:t>HS chia sẻ được kết quả rèn luyện phẩm chất, năng lực theo yêu cầu của nghề mình quan tâm.</w:t>
      </w:r>
    </w:p>
    <w:p w:rsidR="00EF3B60" w:rsidRPr="00F22A20" w:rsidRDefault="00F22A20" w:rsidP="00F22A20">
      <w:pPr>
        <w:spacing w:after="79"/>
        <w:ind w:left="851" w:right="4" w:hanging="284"/>
      </w:pPr>
      <w:r w:rsidRPr="00F22A20">
        <w:rPr>
          <w:szCs w:val="25"/>
          <w:u w:color="000000"/>
        </w:rPr>
        <w:t xml:space="preserve">– </w:t>
      </w:r>
      <w:r w:rsidR="00102BE5" w:rsidRPr="00F22A20">
        <w:t>GV thu thập được thông tin về kết quả thực hiện hoạt động vận dụng của HS, lưu vào hồ sơ học tập để có dữ liệu đánh giá kết quả tham gia Hoạt động trải nghiệm, hướng nghiệp 9 của HS.</w:t>
      </w:r>
    </w:p>
    <w:p w:rsidR="00EF3B60" w:rsidRPr="00F22A20" w:rsidRDefault="00102BE5">
      <w:pPr>
        <w:spacing w:after="121" w:line="259" w:lineRule="auto"/>
        <w:ind w:left="563"/>
        <w:jc w:val="left"/>
      </w:pPr>
      <w:r w:rsidRPr="00F22A20">
        <w:rPr>
          <w:i/>
        </w:rPr>
        <w:t>b) Tổ chức thực hiện</w:t>
      </w:r>
    </w:p>
    <w:p w:rsidR="00EF3B60" w:rsidRPr="00F22A20" w:rsidRDefault="00F22A20" w:rsidP="00F22A20">
      <w:pPr>
        <w:spacing w:after="0" w:line="259" w:lineRule="auto"/>
        <w:ind w:left="553" w:hanging="284"/>
        <w:jc w:val="left"/>
      </w:pPr>
      <w:r w:rsidRPr="00F22A20">
        <w:rPr>
          <w:b/>
          <w:bCs/>
          <w:i/>
          <w:iCs/>
          <w:color w:val="007E50"/>
          <w:szCs w:val="25"/>
          <w:u w:color="000000"/>
        </w:rPr>
        <w:t>1.</w:t>
      </w:r>
      <w:r w:rsidRPr="00F22A20">
        <w:rPr>
          <w:b/>
          <w:bCs/>
          <w:i/>
          <w:iCs/>
          <w:color w:val="007E50"/>
          <w:szCs w:val="25"/>
          <w:u w:color="000000"/>
        </w:rPr>
        <w:tab/>
      </w:r>
      <w:r w:rsidR="00102BE5" w:rsidRPr="00F22A20">
        <w:rPr>
          <w:b/>
          <w:i/>
          <w:color w:val="007E50"/>
        </w:rPr>
        <w:t>Khởi động</w:t>
      </w:r>
    </w:p>
    <w:tbl>
      <w:tblPr>
        <w:tblStyle w:val="TableGrid"/>
        <w:tblW w:w="8488" w:type="dxa"/>
        <w:tblInd w:w="575" w:type="dxa"/>
        <w:tblCellMar>
          <w:top w:w="64" w:type="dxa"/>
          <w:left w:w="113" w:type="dxa"/>
          <w:right w:w="75" w:type="dxa"/>
        </w:tblCellMar>
        <w:tblLook w:val="04A0" w:firstRow="1" w:lastRow="0" w:firstColumn="1" w:lastColumn="0" w:noHBand="0" w:noVBand="1"/>
      </w:tblPr>
      <w:tblGrid>
        <w:gridCol w:w="3885"/>
        <w:gridCol w:w="2287"/>
        <w:gridCol w:w="2316"/>
      </w:tblGrid>
      <w:tr w:rsidR="00EF3B60" w:rsidRPr="00F22A20">
        <w:trPr>
          <w:trHeight w:val="677"/>
        </w:trPr>
        <w:tc>
          <w:tcPr>
            <w:tcW w:w="388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28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316"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11" w:right="73" w:firstLine="0"/>
              <w:jc w:val="center"/>
            </w:pPr>
            <w:r w:rsidRPr="00F22A20">
              <w:rPr>
                <w:rFonts w:eastAsia="Calibri"/>
                <w:b/>
                <w:sz w:val="24"/>
              </w:rPr>
              <w:t>Sản phẩm/ Kết quả  cần đạt</w:t>
            </w:r>
          </w:p>
        </w:tc>
      </w:tr>
      <w:tr w:rsidR="00EF3B60" w:rsidRPr="00F22A20">
        <w:trPr>
          <w:trHeight w:val="1870"/>
        </w:trPr>
        <w:tc>
          <w:tcPr>
            <w:tcW w:w="3885"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10" w:line="259" w:lineRule="auto"/>
              <w:ind w:left="0" w:firstLine="0"/>
              <w:jc w:val="left"/>
            </w:pPr>
            <w:r w:rsidRPr="00F22A20">
              <w:rPr>
                <w:rFonts w:eastAsia="Calibri"/>
                <w:sz w:val="24"/>
              </w:rPr>
              <w:t>Tổ chức cho HS hát bài hát/ đọc thơ về nghề nghiệp:</w:t>
            </w:r>
          </w:p>
          <w:p w:rsidR="00EF3B60" w:rsidRPr="00F22A20" w:rsidRDefault="00F22A20" w:rsidP="00F22A20">
            <w:pPr>
              <w:spacing w:after="57" w:line="221" w:lineRule="auto"/>
              <w:ind w:left="0" w:right="19" w:firstLine="0"/>
              <w:jc w:val="left"/>
            </w:pPr>
            <w:r w:rsidRPr="00F22A20">
              <w:rPr>
                <w:rFonts w:eastAsia="Calibri"/>
                <w:sz w:val="24"/>
                <w:szCs w:val="24"/>
                <w:u w:color="000000"/>
              </w:rPr>
              <w:t xml:space="preserve">– </w:t>
            </w:r>
            <w:r w:rsidR="00102BE5" w:rsidRPr="00F22A20">
              <w:rPr>
                <w:rFonts w:eastAsia="Calibri"/>
                <w:sz w:val="24"/>
              </w:rPr>
              <w:t>Nêu yêu cầu: Mỗi tổ chuẩn bị 1 tiết mục văn nghệ (hát/ đọc thơ, ngâm thơ,…) về nghề nghiệp để biểu diễn trước lớp. Các tổ trao đổi, chọn tiết mục trong thời gian 3 phút trước khi biểu diễn.</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Khen ngợi, khích lệ HS.</w:t>
            </w:r>
          </w:p>
        </w:tc>
        <w:tc>
          <w:tcPr>
            <w:tcW w:w="2287"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t>Lần lượt từng bạn của các tổ hát đơn ca hoặc 2 – 3 bạn, cả tổ hát tốp ca bài hát về nghề nghiệp.</w:t>
            </w:r>
          </w:p>
        </w:tc>
        <w:tc>
          <w:tcPr>
            <w:tcW w:w="2316"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Tạo không khí vui vẻ, hào hứng trước khi thực hiện hoạt động thiết kế sản phẩm về nghề em quan tâm.</w:t>
            </w:r>
          </w:p>
        </w:tc>
      </w:tr>
    </w:tbl>
    <w:p w:rsidR="00EF3B60" w:rsidRPr="00F22A20" w:rsidRDefault="00F22A20" w:rsidP="00F22A20">
      <w:pPr>
        <w:spacing w:after="0" w:line="259" w:lineRule="auto"/>
        <w:ind w:left="553" w:hanging="284"/>
        <w:jc w:val="left"/>
      </w:pPr>
      <w:r w:rsidRPr="00F22A20">
        <w:rPr>
          <w:b/>
          <w:bCs/>
          <w:i/>
          <w:iCs/>
          <w:color w:val="007E50"/>
          <w:szCs w:val="25"/>
          <w:u w:color="000000"/>
        </w:rPr>
        <w:t>2.</w:t>
      </w:r>
      <w:r w:rsidRPr="00F22A20">
        <w:rPr>
          <w:b/>
          <w:bCs/>
          <w:i/>
          <w:iCs/>
          <w:color w:val="007E50"/>
          <w:szCs w:val="25"/>
          <w:u w:color="000000"/>
        </w:rPr>
        <w:tab/>
      </w:r>
      <w:r w:rsidR="00102BE5" w:rsidRPr="00F22A20">
        <w:rPr>
          <w:b/>
          <w:i/>
          <w:color w:val="007E50"/>
        </w:rPr>
        <w:t>Tổ chức cho HS chia sẻ kết quả tìm hiểu nghề khác mà em quan tâm</w:t>
      </w:r>
    </w:p>
    <w:tbl>
      <w:tblPr>
        <w:tblStyle w:val="TableGrid"/>
        <w:tblW w:w="8470" w:type="dxa"/>
        <w:tblInd w:w="292" w:type="dxa"/>
        <w:tblCellMar>
          <w:top w:w="64" w:type="dxa"/>
          <w:left w:w="113" w:type="dxa"/>
          <w:right w:w="75" w:type="dxa"/>
        </w:tblCellMar>
        <w:tblLook w:val="04A0" w:firstRow="1" w:lastRow="0" w:firstColumn="1" w:lastColumn="0" w:noHBand="0" w:noVBand="1"/>
      </w:tblPr>
      <w:tblGrid>
        <w:gridCol w:w="3226"/>
        <w:gridCol w:w="2693"/>
        <w:gridCol w:w="2551"/>
      </w:tblGrid>
      <w:tr w:rsidR="00EF3B60" w:rsidRPr="00F22A20">
        <w:trPr>
          <w:trHeight w:val="677"/>
        </w:trPr>
        <w:tc>
          <w:tcPr>
            <w:tcW w:w="322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69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551"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28" w:right="190" w:firstLine="0"/>
              <w:jc w:val="center"/>
            </w:pPr>
            <w:r w:rsidRPr="00F22A20">
              <w:rPr>
                <w:rFonts w:eastAsia="Calibri"/>
                <w:b/>
                <w:sz w:val="24"/>
              </w:rPr>
              <w:t>Sản phẩm/ Kết quả  cần đạt</w:t>
            </w:r>
          </w:p>
        </w:tc>
      </w:tr>
      <w:tr w:rsidR="00EF3B60" w:rsidRPr="00F22A20">
        <w:trPr>
          <w:trHeight w:val="5762"/>
        </w:trPr>
        <w:tc>
          <w:tcPr>
            <w:tcW w:w="3226"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Yêu cầu  HS chia sẻ trong nhóm/ tổ kết quả tìm hiểu nghề khác mà em quan tâm theo gợi ý:</w:t>
            </w:r>
          </w:p>
          <w:p w:rsidR="00EF3B60" w:rsidRPr="00F22A20" w:rsidRDefault="00102BE5">
            <w:pPr>
              <w:spacing w:after="0" w:line="268" w:lineRule="auto"/>
              <w:ind w:left="0" w:firstLine="0"/>
            </w:pPr>
            <w:r w:rsidRPr="00F22A20">
              <w:rPr>
                <w:rFonts w:eastAsia="Calibri"/>
                <w:sz w:val="24"/>
              </w:rPr>
              <w:t>+ Tên nghề khác đã tìm hiểu, trải nghiệm.  + Những việc đã làm khi tìm hiểu nghề.</w:t>
            </w:r>
          </w:p>
          <w:p w:rsidR="00EF3B60" w:rsidRPr="00F22A20" w:rsidRDefault="00102BE5">
            <w:pPr>
              <w:spacing w:after="57" w:line="221" w:lineRule="auto"/>
              <w:ind w:left="0" w:firstLine="0"/>
            </w:pPr>
            <w:r w:rsidRPr="00F22A20">
              <w:rPr>
                <w:rFonts w:eastAsia="Calibri"/>
                <w:sz w:val="24"/>
              </w:rPr>
              <w:t xml:space="preserve"> + Những thông tin, hiểu biết đã thu nhận được khi tìm hiểu nghề.</w:t>
            </w:r>
          </w:p>
          <w:p w:rsidR="00EF3B60" w:rsidRPr="00F22A20" w:rsidRDefault="00102BE5">
            <w:pPr>
              <w:spacing w:after="57" w:line="221" w:lineRule="auto"/>
              <w:ind w:left="0" w:right="39" w:firstLine="0"/>
            </w:pPr>
            <w:r w:rsidRPr="00F22A20">
              <w:rPr>
                <w:rFonts w:eastAsia="Calibri"/>
                <w:sz w:val="24"/>
              </w:rPr>
              <w:t xml:space="preserve"> + Những khó khăn bản thân gặp phải khi tìm hiểu nghề khác mà em quan tâm và cách em khắc phục.</w:t>
            </w:r>
          </w:p>
          <w:p w:rsidR="00EF3B60" w:rsidRPr="00F22A20" w:rsidRDefault="00102BE5">
            <w:pPr>
              <w:spacing w:after="57" w:line="221" w:lineRule="auto"/>
              <w:ind w:left="0" w:firstLine="0"/>
            </w:pPr>
            <w:r w:rsidRPr="00F22A20">
              <w:rPr>
                <w:rFonts w:eastAsia="Calibri"/>
                <w:sz w:val="24"/>
              </w:rPr>
              <w:t>+ Tự đánh giá kết quả tìm hiểu nghề khác mà em quan tâm và những bài học rút ra.</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GV chỉ định hoặc HS trong nhóm/ tổ cử đại diện chia sẻ trước lớp kết quả tìm hiểu nghề khác mà em quan tâm.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Chỉ định HS nhận xét sau phần chia sẻ của các bạn.</w:t>
            </w:r>
          </w:p>
        </w:tc>
        <w:tc>
          <w:tcPr>
            <w:tcW w:w="2693"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2670" w:line="221" w:lineRule="auto"/>
              <w:ind w:left="0" w:right="38" w:firstLine="0"/>
            </w:pPr>
            <w:r w:rsidRPr="00F22A20">
              <w:rPr>
                <w:rFonts w:eastAsia="Calibri"/>
                <w:sz w:val="24"/>
                <w:szCs w:val="24"/>
                <w:u w:color="000000"/>
              </w:rPr>
              <w:t xml:space="preserve">– </w:t>
            </w:r>
            <w:r w:rsidR="00102BE5" w:rsidRPr="00F22A20">
              <w:rPr>
                <w:rFonts w:eastAsia="Calibri"/>
                <w:sz w:val="24"/>
              </w:rPr>
              <w:t>HS chia sẻ trong nhóm kết quả tìm hiểu nghề khác mà em quan tâm, các bạn còn lại lắng nghe bạn chia sẻ.</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Đại diện nhóm/ tổ chia sẻ trước lớp kết quả tìm hiểu nghề khác mà em quan tâm.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2 – 3 HS nhận xét, nêu những điều học hỏi được sau khi nghe các bạn chia sẻ.</w:t>
            </w:r>
          </w:p>
        </w:tc>
        <w:tc>
          <w:tcPr>
            <w:tcW w:w="2551"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Bản ghi chép về kết quả tìm hiểu nghề khác mà em quan tâm, trong đó thể hiện được:</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 xml:space="preserve">Tên nghề khác đã tìm hiểu, trải nghiệm. </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Những việc đã làm khi tìm hiểu nghề.</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Những thông tin, hiểu biết đã thu nhận được khi tìm hiểu nghề.</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Những khó khăn bản thân gặp phải khi tìm hiểu nghề khác mà em quan tâm và cách em khắc phục.</w:t>
            </w:r>
          </w:p>
        </w:tc>
      </w:tr>
    </w:tbl>
    <w:p w:rsidR="00EF3B60" w:rsidRPr="00F22A20" w:rsidRDefault="00F22A20" w:rsidP="00F22A20">
      <w:pPr>
        <w:spacing w:after="0" w:line="259" w:lineRule="auto"/>
        <w:ind w:left="553" w:hanging="284"/>
        <w:jc w:val="left"/>
      </w:pPr>
      <w:r w:rsidRPr="00F22A20">
        <w:rPr>
          <w:b/>
          <w:bCs/>
          <w:i/>
          <w:iCs/>
          <w:color w:val="007E50"/>
          <w:szCs w:val="25"/>
          <w:u w:color="000000"/>
        </w:rPr>
        <w:t>3.</w:t>
      </w:r>
      <w:r w:rsidRPr="00F22A20">
        <w:rPr>
          <w:b/>
          <w:bCs/>
          <w:i/>
          <w:iCs/>
          <w:color w:val="007E50"/>
          <w:szCs w:val="25"/>
          <w:u w:color="000000"/>
        </w:rPr>
        <w:tab/>
      </w:r>
      <w:r w:rsidR="00102BE5" w:rsidRPr="00F22A20">
        <w:rPr>
          <w:b/>
          <w:i/>
          <w:color w:val="007E50"/>
        </w:rPr>
        <w:t>Tổ chức cho HS chia sẻ kết quả rèn luyện phẩm chất, năng lực theo yêu cầu của nghề HS quan tâm</w:t>
      </w:r>
    </w:p>
    <w:tbl>
      <w:tblPr>
        <w:tblStyle w:val="TableGrid"/>
        <w:tblW w:w="8488" w:type="dxa"/>
        <w:tblInd w:w="292" w:type="dxa"/>
        <w:tblCellMar>
          <w:left w:w="113" w:type="dxa"/>
          <w:right w:w="75" w:type="dxa"/>
        </w:tblCellMar>
        <w:tblLook w:val="04A0" w:firstRow="1" w:lastRow="0" w:firstColumn="1" w:lastColumn="0" w:noHBand="0" w:noVBand="1"/>
      </w:tblPr>
      <w:tblGrid>
        <w:gridCol w:w="274"/>
        <w:gridCol w:w="3157"/>
        <w:gridCol w:w="276"/>
        <w:gridCol w:w="2325"/>
        <w:gridCol w:w="282"/>
        <w:gridCol w:w="1905"/>
        <w:gridCol w:w="269"/>
      </w:tblGrid>
      <w:tr w:rsidR="00EF3B60" w:rsidRPr="00F22A20">
        <w:trPr>
          <w:gridAfter w:val="1"/>
          <w:wAfter w:w="283" w:type="dxa"/>
          <w:trHeight w:val="677"/>
        </w:trPr>
        <w:tc>
          <w:tcPr>
            <w:tcW w:w="356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23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68" w:right="30" w:firstLine="0"/>
              <w:jc w:val="center"/>
            </w:pPr>
            <w:r w:rsidRPr="00F22A20">
              <w:rPr>
                <w:rFonts w:eastAsia="Calibri"/>
                <w:b/>
                <w:sz w:val="24"/>
              </w:rPr>
              <w:t>Sản phẩm/ Kết quả  cần đạt</w:t>
            </w:r>
          </w:p>
        </w:tc>
      </w:tr>
      <w:tr w:rsidR="00EF3B60" w:rsidRPr="00F22A20">
        <w:trPr>
          <w:gridAfter w:val="1"/>
          <w:wAfter w:w="283" w:type="dxa"/>
          <w:trHeight w:val="3206"/>
        </w:trPr>
        <w:tc>
          <w:tcPr>
            <w:tcW w:w="3564"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1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Yêu cầu HS chia sẻ những nội dung sau:</w:t>
            </w:r>
          </w:p>
          <w:p w:rsidR="00EF3B60" w:rsidRPr="00F22A20" w:rsidRDefault="00102BE5">
            <w:pPr>
              <w:spacing w:after="10" w:line="259" w:lineRule="auto"/>
              <w:ind w:left="0" w:firstLine="0"/>
              <w:jc w:val="left"/>
            </w:pPr>
            <w:r w:rsidRPr="00F22A20">
              <w:rPr>
                <w:rFonts w:eastAsia="Calibri"/>
                <w:sz w:val="24"/>
              </w:rPr>
              <w:t>+ Những việc em đã thực hiện để rèn luyện.</w:t>
            </w:r>
          </w:p>
          <w:p w:rsidR="00EF3B60" w:rsidRPr="00F22A20" w:rsidRDefault="00102BE5">
            <w:pPr>
              <w:spacing w:after="57" w:line="221" w:lineRule="auto"/>
              <w:ind w:left="0" w:firstLine="0"/>
            </w:pPr>
            <w:r w:rsidRPr="00F22A20">
              <w:rPr>
                <w:rFonts w:eastAsia="Calibri"/>
                <w:sz w:val="24"/>
              </w:rPr>
              <w:t>+ Những khó khăn gặp phải khi rèn luyện và cách vượt qua khó khăn.</w:t>
            </w:r>
          </w:p>
          <w:p w:rsidR="00EF3B60" w:rsidRPr="00F22A20" w:rsidRDefault="00102BE5">
            <w:pPr>
              <w:spacing w:after="10" w:line="259" w:lineRule="auto"/>
              <w:ind w:left="0" w:firstLine="0"/>
              <w:jc w:val="left"/>
            </w:pPr>
            <w:r w:rsidRPr="00F22A20">
              <w:rPr>
                <w:rFonts w:eastAsia="Calibri"/>
                <w:sz w:val="24"/>
              </w:rPr>
              <w:t xml:space="preserve">+ Kết quả rèn luyện. </w:t>
            </w:r>
          </w:p>
          <w:p w:rsidR="00EF3B60" w:rsidRPr="00F22A20" w:rsidRDefault="00102BE5">
            <w:pPr>
              <w:spacing w:after="57" w:line="221" w:lineRule="auto"/>
              <w:ind w:left="0" w:firstLine="0"/>
            </w:pPr>
            <w:r w:rsidRPr="00F22A20">
              <w:rPr>
                <w:rFonts w:eastAsia="Calibri"/>
                <w:sz w:val="24"/>
              </w:rPr>
              <w:t>+ Cảm nhận của em và những bài học kinh nghiệm rút ra sau quá trình rèn luyện.</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Động viên HS xung phong chia sẻ những biện pháp rèn luyện đã thực hiện và kết quả rèn luyện phẩm chất, năng lực đã đạt được.</w:t>
            </w:r>
          </w:p>
        </w:tc>
        <w:tc>
          <w:tcPr>
            <w:tcW w:w="269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Lắng nghe GV nêu yêu cầu về nội dung chia sẻ.</w:t>
            </w:r>
          </w:p>
        </w:tc>
        <w:tc>
          <w:tcPr>
            <w:tcW w:w="2231"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Đánh giá được tính khả thi, tác dụng của những biện pháp rèn luyện đã đề xuất. </w:t>
            </w:r>
          </w:p>
          <w:p w:rsidR="00EF3B60" w:rsidRPr="00F22A20" w:rsidRDefault="00102BE5">
            <w:pPr>
              <w:spacing w:after="10" w:line="259" w:lineRule="auto"/>
              <w:ind w:left="0" w:firstLine="0"/>
              <w:jc w:val="left"/>
            </w:pPr>
            <w:r w:rsidRPr="00F22A20">
              <w:rPr>
                <w:rFonts w:eastAsia="Calibri"/>
                <w:b/>
                <w:sz w:val="24"/>
              </w:rPr>
              <w:t>Sản phẩm:</w:t>
            </w:r>
          </w:p>
          <w:p w:rsidR="00EF3B60" w:rsidRPr="00F22A20" w:rsidRDefault="00F22A20" w:rsidP="00F22A20">
            <w:pPr>
              <w:spacing w:after="57" w:line="221"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Báo cáo kết quả rèn luyện phẩm chất, năng lực theo yêu cầu của nghề HS quan tâm, trong đó thể hiện được:</w:t>
            </w:r>
          </w:p>
          <w:p w:rsidR="00EF3B60" w:rsidRPr="00F22A20" w:rsidRDefault="00102BE5">
            <w:pPr>
              <w:spacing w:after="0" w:line="259" w:lineRule="auto"/>
              <w:ind w:left="0" w:firstLine="0"/>
            </w:pPr>
            <w:r w:rsidRPr="00F22A20">
              <w:rPr>
                <w:rFonts w:eastAsia="Calibri"/>
                <w:sz w:val="24"/>
              </w:rPr>
              <w:t>– Những việc em đã thực hiện để rèn luyện.</w:t>
            </w:r>
          </w:p>
        </w:tc>
      </w:tr>
      <w:tr w:rsidR="00EF3B60" w:rsidRPr="00F22A20">
        <w:trPr>
          <w:gridAfter w:val="1"/>
          <w:wAfter w:w="283" w:type="dxa"/>
          <w:trHeight w:val="1301"/>
        </w:trPr>
        <w:tc>
          <w:tcPr>
            <w:tcW w:w="3564"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lastRenderedPageBreak/>
              <w:t>– Gọi HS nêu cảm xúc và những điều học hỏi được qua chia sẻ của các bạn về các biện pháp và kết quả rèn luyện phẩm chất, năng lực.</w:t>
            </w:r>
          </w:p>
        </w:tc>
        <w:tc>
          <w:tcPr>
            <w:tcW w:w="2693"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Xung phong chia sẻ những biện pháp rèn luyện đã thực hiện và kết quả rèn luyện phẩm chất, năng lực đã đạt được</w:t>
            </w:r>
          </w:p>
        </w:tc>
        <w:tc>
          <w:tcPr>
            <w:tcW w:w="223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Những khó khăn gặp phải khi rèn luyện và cách vượt qua khó khăn.</w:t>
            </w:r>
          </w:p>
        </w:tc>
      </w:tr>
      <w:tr w:rsidR="00EF3B60" w:rsidRPr="00F22A20">
        <w:tblPrEx>
          <w:tblCellMar>
            <w:top w:w="64" w:type="dxa"/>
          </w:tblCellMar>
        </w:tblPrEx>
        <w:trPr>
          <w:gridBefore w:val="1"/>
          <w:wBefore w:w="283" w:type="dxa"/>
          <w:trHeight w:val="677"/>
        </w:trPr>
        <w:tc>
          <w:tcPr>
            <w:tcW w:w="356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23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68" w:right="30" w:firstLine="0"/>
              <w:jc w:val="center"/>
            </w:pPr>
            <w:r w:rsidRPr="00F22A20">
              <w:rPr>
                <w:rFonts w:eastAsia="Calibri"/>
                <w:b/>
                <w:sz w:val="24"/>
              </w:rPr>
              <w:t>Sản phẩm/ Kết quả  cần đạt</w:t>
            </w:r>
          </w:p>
        </w:tc>
      </w:tr>
      <w:tr w:rsidR="00EF3B60" w:rsidRPr="00F22A20">
        <w:tblPrEx>
          <w:tblCellMar>
            <w:top w:w="64" w:type="dxa"/>
          </w:tblCellMar>
        </w:tblPrEx>
        <w:trPr>
          <w:gridBefore w:val="1"/>
          <w:wBefore w:w="283" w:type="dxa"/>
          <w:trHeight w:val="1770"/>
        </w:trPr>
        <w:tc>
          <w:tcPr>
            <w:tcW w:w="3564"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Khen ngợi, động viên những HS đã thực hiện nghiêm túc các biện pháp rèn luyện phẩm chất, năng lực theo yêu cầu của nghề.</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Nhận xét chung kết quả hoạt động vận dụng của HS.</w:t>
            </w:r>
          </w:p>
        </w:tc>
        <w:tc>
          <w:tcPr>
            <w:tcW w:w="2693"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383" w:line="221" w:lineRule="auto"/>
              <w:ind w:left="0" w:firstLine="0"/>
              <w:jc w:val="left"/>
            </w:pPr>
            <w:r w:rsidRPr="00F22A20">
              <w:rPr>
                <w:rFonts w:eastAsia="Calibri"/>
                <w:sz w:val="24"/>
                <w:szCs w:val="24"/>
                <w:u w:color="000000"/>
              </w:rPr>
              <w:t xml:space="preserve">– </w:t>
            </w:r>
            <w:r w:rsidR="00102BE5" w:rsidRPr="00F22A20">
              <w:rPr>
                <w:rFonts w:eastAsia="Calibri"/>
                <w:sz w:val="24"/>
              </w:rPr>
              <w:t>1 – 2 HS xung phong nêu cảm xúc và những điều học hỏi được.</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GV nhận xét và cổ vũ những bạn được GV khen ngợi.</w:t>
            </w:r>
          </w:p>
        </w:tc>
        <w:tc>
          <w:tcPr>
            <w:tcW w:w="2231"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1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Kết quả rèn luyện. </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Cảm nhận của em và những bài học kinh nghiệm rút ra sau quá trình rèn luyện.</w:t>
            </w:r>
          </w:p>
        </w:tc>
      </w:tr>
    </w:tbl>
    <w:p w:rsidR="00EF3B60" w:rsidRPr="00F22A20" w:rsidRDefault="00102BE5">
      <w:pPr>
        <w:pStyle w:val="Heading3"/>
      </w:pPr>
      <w:r w:rsidRPr="00F22A20">
        <w:t>TỔNG KẾT CHỦ ĐỀ 8</w:t>
      </w:r>
    </w:p>
    <w:p w:rsidR="00EF3B60" w:rsidRPr="00F22A20" w:rsidRDefault="00102BE5">
      <w:pPr>
        <w:spacing w:after="770"/>
        <w:ind w:left="577" w:right="4"/>
      </w:pPr>
      <w:r w:rsidRPr="00F22A20">
        <w:t>Ai trong chúng ta cũng có những nghề mà mình quan tâm. Để đến được với nghề mình quan tâm, các em cần phải tìm hiểu nghề để có những hiểu biết cần thiết về nghề, về các phẩm chất, năng lực cần có để hoàn thành tốt các công việc của nghề. Không những vậy, mỗi chúng ta cần phải biết tự đánh giá bản thân theo yêu cầu của nghề và rèn luyện bản thân để đạt được những phẩm chất, năng lực cần có của người lao động làm nghề mình quan tâm.</w:t>
      </w:r>
    </w:p>
    <w:p w:rsidR="00EF3B60" w:rsidRPr="00F22A20" w:rsidRDefault="00102BE5">
      <w:pPr>
        <w:pStyle w:val="Heading3"/>
        <w:spacing w:after="83"/>
        <w:ind w:left="292"/>
        <w:jc w:val="center"/>
      </w:pPr>
      <w:r w:rsidRPr="00F22A20">
        <w:t>ĐÁNH GIÁ CUỐI CHỦ ĐỀ 8</w:t>
      </w:r>
    </w:p>
    <w:p w:rsidR="00EF3B60" w:rsidRPr="00F22A20" w:rsidRDefault="00F22A20" w:rsidP="00F22A20">
      <w:pPr>
        <w:spacing w:after="60" w:line="332" w:lineRule="auto"/>
        <w:ind w:left="851" w:right="201" w:hanging="284"/>
      </w:pPr>
      <w:r w:rsidRPr="00F22A20">
        <w:rPr>
          <w:szCs w:val="25"/>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701248" behindDoc="1" locked="0" layoutInCell="1" allowOverlap="1" wp14:anchorId="4CC9D220" wp14:editId="758EFC0D">
                <wp:simplePos x="0" y="0"/>
                <wp:positionH relativeFrom="column">
                  <wp:posOffset>180028</wp:posOffset>
                </wp:positionH>
                <wp:positionV relativeFrom="paragraph">
                  <wp:posOffset>-487110</wp:posOffset>
                </wp:positionV>
                <wp:extent cx="5583644" cy="4381500"/>
                <wp:effectExtent l="0" t="0" r="0" b="0"/>
                <wp:wrapNone/>
                <wp:docPr id="302866" name="Group 302866"/>
                <wp:cNvGraphicFramePr/>
                <a:graphic xmlns:a="http://schemas.openxmlformats.org/drawingml/2006/main">
                  <a:graphicData uri="http://schemas.microsoft.com/office/word/2010/wordprocessingGroup">
                    <wpg:wgp>
                      <wpg:cNvGrpSpPr/>
                      <wpg:grpSpPr>
                        <a:xfrm>
                          <a:off x="0" y="0"/>
                          <a:ext cx="5583644" cy="4381500"/>
                          <a:chOff x="0" y="0"/>
                          <a:chExt cx="5583644" cy="4381500"/>
                        </a:xfrm>
                      </wpg:grpSpPr>
                      <wps:wsp>
                        <wps:cNvPr id="19548" name="Shape 19548"/>
                        <wps:cNvSpPr/>
                        <wps:spPr>
                          <a:xfrm>
                            <a:off x="0" y="0"/>
                            <a:ext cx="5583644" cy="4381500"/>
                          </a:xfrm>
                          <a:custGeom>
                            <a:avLst/>
                            <a:gdLst/>
                            <a:ahLst/>
                            <a:cxnLst/>
                            <a:rect l="0" t="0" r="0" b="0"/>
                            <a:pathLst>
                              <a:path w="5583644" h="4381500">
                                <a:moveTo>
                                  <a:pt x="4040848" y="0"/>
                                </a:moveTo>
                                <a:cubicBezTo>
                                  <a:pt x="4383672" y="0"/>
                                  <a:pt x="5283556" y="47041"/>
                                  <a:pt x="5283556" y="47041"/>
                                </a:cubicBezTo>
                                <a:cubicBezTo>
                                  <a:pt x="5574944" y="58065"/>
                                  <a:pt x="5572430" y="349657"/>
                                  <a:pt x="5572430" y="349657"/>
                                </a:cubicBezTo>
                                <a:cubicBezTo>
                                  <a:pt x="5572430" y="349657"/>
                                  <a:pt x="5566271" y="906450"/>
                                  <a:pt x="5566271" y="1063930"/>
                                </a:cubicBezTo>
                                <a:cubicBezTo>
                                  <a:pt x="5566271" y="1221423"/>
                                  <a:pt x="5583644" y="1932978"/>
                                  <a:pt x="5579300" y="2032432"/>
                                </a:cubicBezTo>
                                <a:cubicBezTo>
                                  <a:pt x="5574944" y="2131886"/>
                                  <a:pt x="5579300" y="2131886"/>
                                  <a:pt x="5579300" y="2131886"/>
                                </a:cubicBezTo>
                                <a:cubicBezTo>
                                  <a:pt x="5583644" y="2131886"/>
                                  <a:pt x="5515204" y="3064739"/>
                                  <a:pt x="5515204" y="3246298"/>
                                </a:cubicBezTo>
                                <a:cubicBezTo>
                                  <a:pt x="5515204" y="3427858"/>
                                  <a:pt x="5522405" y="4059721"/>
                                  <a:pt x="5522405" y="4059721"/>
                                </a:cubicBezTo>
                                <a:cubicBezTo>
                                  <a:pt x="5524983" y="4351312"/>
                                  <a:pt x="5236515" y="4308716"/>
                                  <a:pt x="5236515" y="4308716"/>
                                </a:cubicBezTo>
                                <a:cubicBezTo>
                                  <a:pt x="5236515" y="4308716"/>
                                  <a:pt x="4649178" y="4222001"/>
                                  <a:pt x="4341876" y="4259022"/>
                                </a:cubicBezTo>
                                <a:cubicBezTo>
                                  <a:pt x="4034574" y="4296055"/>
                                  <a:pt x="3393135" y="4381500"/>
                                  <a:pt x="2924099" y="4381500"/>
                                </a:cubicBezTo>
                                <a:cubicBezTo>
                                  <a:pt x="2455062" y="4381500"/>
                                  <a:pt x="2034413" y="4259022"/>
                                  <a:pt x="1545438" y="4259022"/>
                                </a:cubicBezTo>
                                <a:cubicBezTo>
                                  <a:pt x="1056475" y="4259022"/>
                                  <a:pt x="291173" y="4326433"/>
                                  <a:pt x="291173" y="4326433"/>
                                </a:cubicBezTo>
                                <a:cubicBezTo>
                                  <a:pt x="0" y="4342080"/>
                                  <a:pt x="16358" y="4050944"/>
                                  <a:pt x="16358" y="4050944"/>
                                </a:cubicBezTo>
                                <a:cubicBezTo>
                                  <a:pt x="16358" y="4050944"/>
                                  <a:pt x="49441" y="3462515"/>
                                  <a:pt x="49441" y="3246298"/>
                                </a:cubicBezTo>
                                <a:cubicBezTo>
                                  <a:pt x="49441" y="3030081"/>
                                  <a:pt x="0" y="2581085"/>
                                  <a:pt x="0" y="2288896"/>
                                </a:cubicBezTo>
                                <a:cubicBezTo>
                                  <a:pt x="0" y="1996707"/>
                                  <a:pt x="49441" y="1402156"/>
                                  <a:pt x="49441" y="1229500"/>
                                </a:cubicBezTo>
                                <a:cubicBezTo>
                                  <a:pt x="49441" y="1056843"/>
                                  <a:pt x="12293" y="349403"/>
                                  <a:pt x="12293" y="349403"/>
                                </a:cubicBezTo>
                                <a:cubicBezTo>
                                  <a:pt x="0" y="58065"/>
                                  <a:pt x="291135" y="41720"/>
                                  <a:pt x="291135" y="41720"/>
                                </a:cubicBezTo>
                                <a:cubicBezTo>
                                  <a:pt x="291135" y="41720"/>
                                  <a:pt x="775284" y="14516"/>
                                  <a:pt x="1131964" y="14516"/>
                                </a:cubicBezTo>
                                <a:cubicBezTo>
                                  <a:pt x="1488656" y="14516"/>
                                  <a:pt x="2132101" y="58065"/>
                                  <a:pt x="2671661" y="58065"/>
                                </a:cubicBezTo>
                                <a:cubicBezTo>
                                  <a:pt x="3211220" y="58065"/>
                                  <a:pt x="3698012" y="0"/>
                                  <a:pt x="4040848"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302866" style="width:439.657pt;height:345pt;position:absolute;z-index:-2147483648;mso-position-horizontal-relative:text;mso-position-horizontal:absolute;margin-left:14.1754pt;mso-position-vertical-relative:text;margin-top:-38.3552pt;" coordsize="55836,43815">
                <v:shape id="Shape 19548" style="position:absolute;width:55836;height:43815;left:0;top:0;" coordsize="5583644,4381500" path="m4040848,0c4383672,0,5283556,47041,5283556,47041c5574944,58065,5572430,349657,5572430,349657c5572430,349657,5566271,906450,5566271,1063930c5566271,1221423,5583644,1932978,5579300,2032432c5574944,2131886,5579300,2131886,5579300,2131886c5583644,2131886,5515204,3064739,5515204,3246298c5515204,3427858,5522405,4059721,5522405,4059721c5524983,4351312,5236515,4308716,5236515,4308716c5236515,4308716,4649178,4222001,4341876,4259022c4034574,4296055,3393135,4381500,2924099,4381500c2455062,4381500,2034413,4259022,1545438,4259022c1056475,4259022,291173,4326433,291173,4326433c0,4342080,16358,4050944,16358,4050944c16358,4050944,49441,3462515,49441,3246298c49441,3030081,0,2581085,0,2288896c0,1996707,49441,1402156,49441,1229500c49441,1056843,12293,349403,12293,349403c0,58065,291135,41720,291135,41720c291135,41720,775284,14516,1131964,14516c1488656,14516,2132101,58065,2671661,58065c3211220,58065,3698012,0,4040848,0x">
                  <v:stroke weight="0pt" endcap="flat" joinstyle="miter" miterlimit="10" on="false" color="#000000" opacity="0"/>
                  <v:fill on="true" color="#00975e"/>
                </v:shape>
              </v:group>
            </w:pict>
          </mc:Fallback>
        </mc:AlternateContent>
      </w:r>
      <w:r w:rsidR="00102BE5" w:rsidRPr="00F22A20">
        <w:t xml:space="preserve">GV yêu cầu và tổ chức cho HS tự đánh giá kết quả thực hiện chủ đề 8 theo 7 tiêu chí ghi trong SGK, trang 52. HS có thể ghi kết quả tự đánh giá vào SBT. +  </w:t>
      </w:r>
      <w:r w:rsidR="00102BE5" w:rsidRPr="00F22A20">
        <w:rPr>
          <w:b/>
        </w:rPr>
        <w:t xml:space="preserve">Đạt: </w:t>
      </w:r>
      <w:r w:rsidR="00102BE5" w:rsidRPr="00F22A20">
        <w:t>Nếu HS đạt được từ 4 tiêu chí trở lên.</w:t>
      </w:r>
    </w:p>
    <w:p w:rsidR="00EF3B60" w:rsidRPr="00F22A20" w:rsidRDefault="00102BE5">
      <w:pPr>
        <w:ind w:left="577" w:right="4"/>
      </w:pPr>
      <w:r w:rsidRPr="00F22A20">
        <w:t xml:space="preserve">+  </w:t>
      </w:r>
      <w:r w:rsidRPr="00F22A20">
        <w:rPr>
          <w:b/>
        </w:rPr>
        <w:t xml:space="preserve">Chưa đạt: </w:t>
      </w:r>
      <w:r w:rsidRPr="00F22A20">
        <w:t>Nếu HS chỉ đạt nhiều nhất là 3 tiêu chí.</w:t>
      </w:r>
    </w:p>
    <w:p w:rsidR="00EF3B60" w:rsidRPr="00F22A20" w:rsidRDefault="00F22A20" w:rsidP="00F22A20">
      <w:pPr>
        <w:ind w:left="851" w:right="201" w:hanging="284"/>
      </w:pPr>
      <w:r w:rsidRPr="00F22A20">
        <w:rPr>
          <w:szCs w:val="25"/>
          <w:u w:color="000000"/>
        </w:rPr>
        <w:t xml:space="preserve">– </w:t>
      </w:r>
      <w:r w:rsidR="00102BE5" w:rsidRPr="00F22A20">
        <w:t>Tổ chức cho HS đánh giá đồng đẳng trong nhóm dựa vào: Kết quả tự đánh giá của cá nhân; Sự chuẩn bị cho hoạt động của chủ đề; Thái độ tham gia hoạt động (tự giác, lắng nghe tích cực); Trách nhiệm và sự hợp tác khi thực hiện nhiệm vụ.</w:t>
      </w:r>
    </w:p>
    <w:p w:rsidR="00EF3B60" w:rsidRPr="00F22A20" w:rsidRDefault="00F22A20" w:rsidP="00F22A20">
      <w:pPr>
        <w:ind w:left="851" w:right="201" w:hanging="284"/>
      </w:pPr>
      <w:r w:rsidRPr="00F22A20">
        <w:rPr>
          <w:szCs w:val="25"/>
          <w:u w:color="000000"/>
        </w:rPr>
        <w:t xml:space="preserve">– </w:t>
      </w:r>
      <w:r w:rsidR="00102BE5" w:rsidRPr="00F22A20">
        <w:t>GV tổng hợp kết quả đánh giá và đưa ra đánh giá cuối cùng về kết quả học tập chủ đề 8 của HS dựa vào:</w:t>
      </w:r>
    </w:p>
    <w:p w:rsidR="00EF3B60" w:rsidRPr="00F22A20" w:rsidRDefault="00102BE5">
      <w:pPr>
        <w:ind w:left="577" w:right="4"/>
      </w:pPr>
      <w:r w:rsidRPr="00F22A20">
        <w:t>+  Đánh giá thường xuyên của GV.</w:t>
      </w:r>
    </w:p>
    <w:p w:rsidR="00EF3B60" w:rsidRPr="00F22A20" w:rsidRDefault="00102BE5">
      <w:pPr>
        <w:ind w:left="577" w:right="4"/>
      </w:pPr>
      <w:r w:rsidRPr="00F22A20">
        <w:t>+  Tự đánh giá của HS.</w:t>
      </w:r>
    </w:p>
    <w:p w:rsidR="00EF3B60" w:rsidRPr="00F22A20" w:rsidRDefault="00102BE5">
      <w:pPr>
        <w:ind w:left="577" w:right="4"/>
      </w:pPr>
      <w:r w:rsidRPr="00F22A20">
        <w:lastRenderedPageBreak/>
        <w:t>+  Đánh giá đồng đẳng của nhóm HS.</w:t>
      </w:r>
    </w:p>
    <w:p w:rsidR="00EF3B60" w:rsidRPr="00F22A20" w:rsidRDefault="00F22A20" w:rsidP="00F22A20">
      <w:pPr>
        <w:ind w:left="851" w:right="201" w:hanging="284"/>
      </w:pPr>
      <w:r w:rsidRPr="00F22A20">
        <w:rPr>
          <w:szCs w:val="25"/>
          <w:u w:color="000000"/>
        </w:rPr>
        <w:t xml:space="preserve">– </w:t>
      </w:r>
      <w:r w:rsidR="00102BE5" w:rsidRPr="00F22A20">
        <w:t>Biểu dương, khen ngợi những cá nhân, nhóm, tổ có kết quả hoạt động tốt, có nhiều đóng góp cho hoạt động chung hoặc có nhiều tiến bộ.</w:t>
      </w:r>
    </w:p>
    <w:p w:rsidR="00EF3B60" w:rsidRPr="00F22A20" w:rsidRDefault="00102BE5">
      <w:pPr>
        <w:pStyle w:val="Heading1"/>
        <w:spacing w:after="196"/>
        <w:ind w:left="2726" w:right="0" w:hanging="2439"/>
        <w:rPr>
          <w:rFonts w:ascii="Times New Roman" w:hAnsi="Times New Roman" w:cs="Times New Roman"/>
        </w:rPr>
      </w:pPr>
      <w:r w:rsidRPr="00F22A20">
        <w:rPr>
          <w:rFonts w:ascii="Times New Roman" w:hAnsi="Times New Roman" w:cs="Times New Roman"/>
          <w:noProof/>
        </w:rPr>
        <w:drawing>
          <wp:anchor distT="0" distB="0" distL="114300" distR="114300" simplePos="0" relativeHeight="251702272" behindDoc="1" locked="0" layoutInCell="1" allowOverlap="0" wp14:anchorId="0968642E" wp14:editId="04D7EA18">
            <wp:simplePos x="0" y="0"/>
            <wp:positionH relativeFrom="column">
              <wp:posOffset>27</wp:posOffset>
            </wp:positionH>
            <wp:positionV relativeFrom="paragraph">
              <wp:posOffset>16395</wp:posOffset>
            </wp:positionV>
            <wp:extent cx="5583937" cy="438912"/>
            <wp:effectExtent l="0" t="0" r="0" b="0"/>
            <wp:wrapNone/>
            <wp:docPr id="321281" name="Picture 321281"/>
            <wp:cNvGraphicFramePr/>
            <a:graphic xmlns:a="http://schemas.openxmlformats.org/drawingml/2006/main">
              <a:graphicData uri="http://schemas.openxmlformats.org/drawingml/2006/picture">
                <pic:pic xmlns:pic="http://schemas.openxmlformats.org/drawingml/2006/picture">
                  <pic:nvPicPr>
                    <pic:cNvPr id="321281" name="Picture 321281"/>
                    <pic:cNvPicPr/>
                  </pic:nvPicPr>
                  <pic:blipFill>
                    <a:blip r:embed="rId17"/>
                    <a:stretch>
                      <a:fillRect/>
                    </a:stretch>
                  </pic:blipFill>
                  <pic:spPr>
                    <a:xfrm>
                      <a:off x="0" y="0"/>
                      <a:ext cx="5583937" cy="438912"/>
                    </a:xfrm>
                    <a:prstGeom prst="rect">
                      <a:avLst/>
                    </a:prstGeom>
                  </pic:spPr>
                </pic:pic>
              </a:graphicData>
            </a:graphic>
          </wp:anchor>
        </w:drawing>
      </w:r>
      <w:r w:rsidRPr="00F22A20">
        <w:rPr>
          <w:rFonts w:ascii="Times New Roman" w:hAnsi="Times New Roman" w:cs="Times New Roman"/>
          <w:b/>
          <w:color w:val="FFFEFD"/>
          <w:sz w:val="32"/>
        </w:rPr>
        <w:t>CHỦ ĐỀ 9</w:t>
      </w:r>
      <w:r w:rsidRPr="00F22A20">
        <w:rPr>
          <w:rFonts w:ascii="Times New Roman" w:hAnsi="Times New Roman" w:cs="Times New Roman"/>
          <w:b/>
          <w:color w:val="FFFEFD"/>
          <w:sz w:val="32"/>
        </w:rPr>
        <w:tab/>
      </w:r>
      <w:r w:rsidRPr="00F22A20">
        <w:rPr>
          <w:rFonts w:ascii="Times New Roman" w:hAnsi="Times New Roman" w:cs="Times New Roman"/>
        </w:rPr>
        <w:t xml:space="preserve"> hiỂu bản thân </w:t>
      </w:r>
      <w:r w:rsidR="00F22A20" w:rsidRPr="00F22A20">
        <w:rPr>
          <w:rFonts w:ascii="Times New Roman" w:hAnsi="Times New Roman" w:cs="Times New Roman"/>
        </w:rPr>
        <w:t xml:space="preserve">– </w:t>
      </w:r>
      <w:r w:rsidRPr="00F22A20">
        <w:rPr>
          <w:rFonts w:ascii="Times New Roman" w:hAnsi="Times New Roman" w:cs="Times New Roman"/>
          <w:color w:val="181717"/>
          <w:sz w:val="30"/>
        </w:rPr>
        <w:t xml:space="preserve">(15 tiết) </w:t>
      </w:r>
      <w:r w:rsidRPr="00F22A20">
        <w:rPr>
          <w:rFonts w:ascii="Times New Roman" w:hAnsi="Times New Roman" w:cs="Times New Roman"/>
        </w:rPr>
        <w:t>chỌn đÚng nghề</w:t>
      </w:r>
    </w:p>
    <w:p w:rsidR="00EF3B60" w:rsidRPr="00F22A20" w:rsidRDefault="00102BE5">
      <w:pPr>
        <w:spacing w:after="251" w:line="259" w:lineRule="auto"/>
        <w:ind w:left="280" w:right="272"/>
      </w:pPr>
      <w:r w:rsidRPr="00F22A20">
        <w:rPr>
          <w:b/>
        </w:rPr>
        <w:t xml:space="preserve">MỤC TIÊU CHỦ ĐỀ </w:t>
      </w:r>
    </w:p>
    <w:p w:rsidR="00EF3B60" w:rsidRPr="00F22A20" w:rsidRDefault="00102BE5">
      <w:pPr>
        <w:spacing w:after="112" w:line="259" w:lineRule="auto"/>
        <w:ind w:left="562"/>
        <w:jc w:val="left"/>
      </w:pPr>
      <w:r w:rsidRPr="00F22A20">
        <w:rPr>
          <w:rFonts w:eastAsia="Arial"/>
          <w:i/>
          <w:sz w:val="22"/>
        </w:rPr>
        <w:t>Sau khi tham gia các hoạt động trong chủ đề này, HS:</w:t>
      </w:r>
    </w:p>
    <w:p w:rsidR="00EF3B60" w:rsidRPr="00F22A20" w:rsidRDefault="00F22A20" w:rsidP="00F22A20">
      <w:pPr>
        <w:spacing w:after="101" w:line="267" w:lineRule="auto"/>
        <w:ind w:left="850" w:right="276" w:hanging="283"/>
      </w:pPr>
      <w:r w:rsidRPr="00F22A20">
        <w:rPr>
          <w:rFonts w:eastAsia="Arial"/>
          <w:sz w:val="22"/>
          <w:u w:color="000000"/>
        </w:rPr>
        <w:t xml:space="preserve">– </w:t>
      </w:r>
      <w:r w:rsidR="00102BE5" w:rsidRPr="00F22A20">
        <w:rPr>
          <w:rFonts w:eastAsia="Arial"/>
          <w:sz w:val="22"/>
        </w:rPr>
        <w:t>Tìm hiểu được hệ thống các cơ sở giáo dục nghề nghiệp (GDNN) của trung ương và địa phương.</w:t>
      </w:r>
    </w:p>
    <w:p w:rsidR="00EF3B60" w:rsidRPr="00F22A20" w:rsidRDefault="00F22A20" w:rsidP="00F22A20">
      <w:pPr>
        <w:spacing w:after="101" w:line="267" w:lineRule="auto"/>
        <w:ind w:left="850" w:right="276" w:hanging="283"/>
      </w:pPr>
      <w:r w:rsidRPr="00F22A20">
        <w:rPr>
          <w:rFonts w:eastAsia="Arial"/>
          <w:sz w:val="22"/>
          <w:u w:color="000000"/>
        </w:rPr>
        <w:t xml:space="preserve">– </w:t>
      </w:r>
      <w:r w:rsidR="00102BE5" w:rsidRPr="00F22A20">
        <w:rPr>
          <w:rFonts w:eastAsia="Arial"/>
          <w:sz w:val="22"/>
        </w:rPr>
        <w:t>Tham vấn được ý kiến của người thân, thầy cô về con đường tiếp theo sau THCS.</w:t>
      </w:r>
    </w:p>
    <w:p w:rsidR="00EF3B60" w:rsidRPr="00F22A20" w:rsidRDefault="00F22A20" w:rsidP="00F22A20">
      <w:pPr>
        <w:spacing w:after="105" w:line="267" w:lineRule="auto"/>
        <w:ind w:left="850" w:right="276" w:hanging="283"/>
      </w:pPr>
      <w:r w:rsidRPr="00F22A20">
        <w:rPr>
          <w:rFonts w:eastAsia="Arial"/>
          <w:sz w:val="22"/>
          <w:u w:color="000000"/>
        </w:rPr>
        <w:t xml:space="preserve">– </w:t>
      </w:r>
      <w:r w:rsidR="00102BE5" w:rsidRPr="00F22A20">
        <w:rPr>
          <w:rFonts w:eastAsia="Arial"/>
          <w:sz w:val="22"/>
        </w:rPr>
        <w:t>Ra quyết định lựa chọn con đường học tập, làm việc sau THCS.</w:t>
      </w:r>
    </w:p>
    <w:p w:rsidR="00EF3B60" w:rsidRPr="00F22A20" w:rsidRDefault="00F22A20" w:rsidP="00F22A20">
      <w:pPr>
        <w:spacing w:after="101" w:line="267" w:lineRule="auto"/>
        <w:ind w:left="850" w:right="276" w:hanging="283"/>
      </w:pPr>
      <w:r w:rsidRPr="00F22A20">
        <w:rPr>
          <w:rFonts w:eastAsia="Arial"/>
          <w:sz w:val="22"/>
          <w:u w:color="000000"/>
        </w:rPr>
        <w:t xml:space="preserve">– </w:t>
      </w:r>
      <w:r w:rsidR="00102BE5" w:rsidRPr="00F22A20">
        <w:rPr>
          <w:rFonts w:eastAsia="Arial"/>
          <w:sz w:val="22"/>
        </w:rPr>
        <w:t>Thực hiện được kế hoạch phát triển bản thân để đạt được yêu cầu của định hướng nghề nghiệp.</w:t>
      </w:r>
    </w:p>
    <w:p w:rsidR="00EF3B60" w:rsidRPr="00F22A20" w:rsidRDefault="00F22A20" w:rsidP="00F22A20">
      <w:pPr>
        <w:spacing w:after="101" w:line="267" w:lineRule="auto"/>
        <w:ind w:left="850" w:right="276" w:hanging="283"/>
      </w:pPr>
      <w:r w:rsidRPr="00F22A20">
        <w:rPr>
          <w:rFonts w:eastAsia="Arial"/>
          <w:sz w:val="22"/>
          <w:u w:color="000000"/>
        </w:rPr>
        <w:t xml:space="preserve">– </w:t>
      </w:r>
      <w:r w:rsidR="00102BE5" w:rsidRPr="00F22A20">
        <w:rPr>
          <w:rFonts w:eastAsia="Arial"/>
          <w:sz w:val="22"/>
        </w:rPr>
        <w:t>Tự đánh giá được hiệu quả việc rèn luyện phẩm chất và năng lực cần có của người lao động.</w:t>
      </w:r>
    </w:p>
    <w:p w:rsidR="00EF3B60" w:rsidRPr="00F22A20" w:rsidRDefault="00F22A20" w:rsidP="00F22A20">
      <w:pPr>
        <w:spacing w:after="105" w:line="267" w:lineRule="auto"/>
        <w:ind w:left="850" w:right="276" w:hanging="283"/>
      </w:pPr>
      <w:r w:rsidRPr="00F22A20">
        <w:rPr>
          <w:rFonts w:eastAsia="Arial"/>
          <w:sz w:val="22"/>
          <w:u w:color="000000"/>
        </w:rPr>
        <w:t xml:space="preserve">– </w:t>
      </w:r>
      <w:r w:rsidR="00102BE5" w:rsidRPr="00F22A20">
        <w:rPr>
          <w:rFonts w:eastAsia="Arial"/>
          <w:sz w:val="22"/>
        </w:rPr>
        <w:t xml:space="preserve">Phát triển các phẩm chất: </w:t>
      </w:r>
    </w:p>
    <w:p w:rsidR="00EF3B60" w:rsidRPr="00F22A20" w:rsidRDefault="00102BE5">
      <w:pPr>
        <w:spacing w:after="20" w:line="267" w:lineRule="auto"/>
        <w:ind w:left="567" w:right="276" w:firstLine="0"/>
      </w:pPr>
      <w:r w:rsidRPr="00F22A20">
        <w:rPr>
          <w:rFonts w:eastAsia="Arial"/>
          <w:sz w:val="22"/>
        </w:rPr>
        <w:t xml:space="preserve">+  Chăm chỉ, trách nhiệm khi tìm hiểu và báo cáo kết quả tìm hiểu hệ thống cơ sở </w:t>
      </w:r>
    </w:p>
    <w:p w:rsidR="00EF3B60" w:rsidRPr="00F22A20" w:rsidRDefault="00102BE5">
      <w:pPr>
        <w:spacing w:after="105" w:line="267" w:lineRule="auto"/>
        <w:ind w:left="836" w:right="276" w:firstLine="0"/>
      </w:pPr>
      <w:r w:rsidRPr="00F22A20">
        <w:rPr>
          <w:rFonts w:eastAsia="Arial"/>
          <w:sz w:val="22"/>
        </w:rPr>
        <w:t>GDNN.</w:t>
      </w:r>
    </w:p>
    <w:p w:rsidR="00EF3B60" w:rsidRPr="00F22A20" w:rsidRDefault="00102BE5">
      <w:pPr>
        <w:spacing w:after="101" w:line="267" w:lineRule="auto"/>
        <w:ind w:left="860" w:right="569" w:hanging="293"/>
      </w:pPr>
      <w:r w:rsidRPr="00F22A20">
        <w:rPr>
          <w:rFonts w:eastAsia="Arial"/>
          <w:sz w:val="22"/>
        </w:rPr>
        <w:t>+  Trung thực trong việc tham vấn ý kiến và ra quyết định lựa chọn con đường học tập, làm việc tiếp theo sau THCS; tự đánh giá hiệu quả của việc rèn luyện phẩm chất, năng lực cần có của người lao động.</w:t>
      </w:r>
    </w:p>
    <w:p w:rsidR="00EF3B60" w:rsidRPr="00F22A20" w:rsidRDefault="00F22A20" w:rsidP="00F22A20">
      <w:pPr>
        <w:spacing w:after="105" w:line="267" w:lineRule="auto"/>
        <w:ind w:left="850" w:right="276" w:hanging="283"/>
      </w:pPr>
      <w:r w:rsidRPr="00F22A20">
        <w:rPr>
          <w:rFonts w:eastAsia="Arial"/>
          <w:sz w:val="22"/>
          <w:u w:color="000000"/>
        </w:rPr>
        <w:t xml:space="preserve">– </w:t>
      </w:r>
      <w:r w:rsidR="00102BE5" w:rsidRPr="00F22A20">
        <w:rPr>
          <w:rFonts w:eastAsia="Arial"/>
          <w:sz w:val="22"/>
        </w:rPr>
        <w:t>Phát triển các năng lực:</w:t>
      </w:r>
    </w:p>
    <w:p w:rsidR="00EF3B60" w:rsidRPr="00F22A20" w:rsidRDefault="00102BE5">
      <w:pPr>
        <w:spacing w:after="101" w:line="267" w:lineRule="auto"/>
        <w:ind w:left="860" w:right="276" w:hanging="293"/>
      </w:pPr>
      <w:r w:rsidRPr="00F22A20">
        <w:rPr>
          <w:rFonts w:eastAsia="Arial"/>
          <w:sz w:val="22"/>
        </w:rPr>
        <w:t>+  Định hướng nghề nghiệp thông qua việc tìm hiểu các cơ sở GDNN; tham vấn ý kiến và ra quyết định lựa chọn con đường học tập, làm việc tiếp theo sau THCS.</w:t>
      </w:r>
    </w:p>
    <w:p w:rsidR="00EF3B60" w:rsidRPr="00F22A20" w:rsidRDefault="00102BE5">
      <w:pPr>
        <w:spacing w:after="101" w:line="267" w:lineRule="auto"/>
        <w:ind w:left="860" w:right="276" w:hanging="293"/>
      </w:pPr>
      <w:r w:rsidRPr="00F22A20">
        <w:rPr>
          <w:rFonts w:eastAsia="Arial"/>
          <w:sz w:val="22"/>
        </w:rPr>
        <w:t>+  Thiết kế và tổ chức hoạt động qua việc lập và thực hiện kế hoạch phát triển bản thân theo định hướng nghề nghiệp.</w:t>
      </w:r>
    </w:p>
    <w:p w:rsidR="00EF3B60" w:rsidRPr="00F22A20" w:rsidRDefault="00102BE5">
      <w:pPr>
        <w:spacing w:after="101" w:line="267" w:lineRule="auto"/>
        <w:ind w:left="860" w:right="276" w:hanging="293"/>
      </w:pPr>
      <w:r w:rsidRPr="00F22A20">
        <w:rPr>
          <w:rFonts w:eastAsia="Arial"/>
          <w:sz w:val="22"/>
        </w:rPr>
        <w:t>+  Nhận thức bản thân qua việc tự đánh giá sở thích, khả năng, điểm mạnh, điểm hạn chế của bản thân.</w:t>
      </w:r>
    </w:p>
    <w:p w:rsidR="00EF3B60" w:rsidRPr="00F22A20" w:rsidRDefault="00102BE5">
      <w:pPr>
        <w:spacing w:after="101" w:line="267" w:lineRule="auto"/>
        <w:ind w:left="860" w:right="276" w:hanging="293"/>
      </w:pPr>
      <w:r w:rsidRPr="00F22A20">
        <w:rPr>
          <w:rFonts w:eastAsia="Arial"/>
          <w:sz w:val="22"/>
        </w:rPr>
        <w:t>+  Rèn luyện năng lực cơ bản của người lao động qua việc thực hiện kế hoạch rèn luyện, phát triển bản thân.</w:t>
      </w:r>
    </w:p>
    <w:p w:rsidR="00EF3B60" w:rsidRPr="00F22A20" w:rsidRDefault="00102BE5">
      <w:pPr>
        <w:spacing w:after="60" w:line="267" w:lineRule="auto"/>
        <w:ind w:left="860" w:right="569" w:hanging="293"/>
      </w:pPr>
      <w:r w:rsidRPr="00F22A20">
        <w:rPr>
          <w:rFonts w:eastAsia="Calibri"/>
          <w:noProof/>
          <w:color w:val="000000"/>
          <w:sz w:val="22"/>
        </w:rPr>
        <mc:AlternateContent>
          <mc:Choice Requires="wpg">
            <w:drawing>
              <wp:anchor distT="0" distB="0" distL="114300" distR="114300" simplePos="0" relativeHeight="251703296" behindDoc="1" locked="0" layoutInCell="1" allowOverlap="1" wp14:anchorId="6A3C42BA" wp14:editId="24D8D9A0">
                <wp:simplePos x="0" y="0"/>
                <wp:positionH relativeFrom="column">
                  <wp:posOffset>23</wp:posOffset>
                </wp:positionH>
                <wp:positionV relativeFrom="paragraph">
                  <wp:posOffset>-5998478</wp:posOffset>
                </wp:positionV>
                <wp:extent cx="5573653" cy="6773650"/>
                <wp:effectExtent l="0" t="0" r="0" b="0"/>
                <wp:wrapNone/>
                <wp:docPr id="294028" name="Group 294028"/>
                <wp:cNvGraphicFramePr/>
                <a:graphic xmlns:a="http://schemas.openxmlformats.org/drawingml/2006/main">
                  <a:graphicData uri="http://schemas.microsoft.com/office/word/2010/wordprocessingGroup">
                    <wpg:wgp>
                      <wpg:cNvGrpSpPr/>
                      <wpg:grpSpPr>
                        <a:xfrm>
                          <a:off x="0" y="0"/>
                          <a:ext cx="5573653" cy="6773650"/>
                          <a:chOff x="0" y="0"/>
                          <a:chExt cx="5573653" cy="6773650"/>
                        </a:xfrm>
                      </wpg:grpSpPr>
                      <wps:wsp>
                        <wps:cNvPr id="19633" name="Shape 19633"/>
                        <wps:cNvSpPr/>
                        <wps:spPr>
                          <a:xfrm>
                            <a:off x="186351" y="227393"/>
                            <a:ext cx="0" cy="6364262"/>
                          </a:xfrm>
                          <a:custGeom>
                            <a:avLst/>
                            <a:gdLst/>
                            <a:ahLst/>
                            <a:cxnLst/>
                            <a:rect l="0" t="0" r="0" b="0"/>
                            <a:pathLst>
                              <a:path h="6364262">
                                <a:moveTo>
                                  <a:pt x="0" y="0"/>
                                </a:moveTo>
                                <a:lnTo>
                                  <a:pt x="0" y="6364262"/>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19634" name="Shape 19634"/>
                        <wps:cNvSpPr/>
                        <wps:spPr>
                          <a:xfrm>
                            <a:off x="197358" y="6685446"/>
                            <a:ext cx="95174" cy="84430"/>
                          </a:xfrm>
                          <a:custGeom>
                            <a:avLst/>
                            <a:gdLst/>
                            <a:ahLst/>
                            <a:cxnLst/>
                            <a:rect l="0" t="0" r="0" b="0"/>
                            <a:pathLst>
                              <a:path w="95174" h="84430">
                                <a:moveTo>
                                  <a:pt x="0" y="0"/>
                                </a:moveTo>
                                <a:cubicBezTo>
                                  <a:pt x="12421" y="33706"/>
                                  <a:pt x="38875" y="72403"/>
                                  <a:pt x="95174" y="8443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9635" name="Shape 19635"/>
                        <wps:cNvSpPr/>
                        <wps:spPr>
                          <a:xfrm>
                            <a:off x="387433" y="6773650"/>
                            <a:ext cx="5004168" cy="0"/>
                          </a:xfrm>
                          <a:custGeom>
                            <a:avLst/>
                            <a:gdLst/>
                            <a:ahLst/>
                            <a:cxnLst/>
                            <a:rect l="0" t="0" r="0" b="0"/>
                            <a:pathLst>
                              <a:path w="5004168">
                                <a:moveTo>
                                  <a:pt x="0" y="0"/>
                                </a:moveTo>
                                <a:lnTo>
                                  <a:pt x="5004168"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19636" name="Shape 19636"/>
                        <wps:cNvSpPr/>
                        <wps:spPr>
                          <a:xfrm>
                            <a:off x="5485447" y="6667468"/>
                            <a:ext cx="84430" cy="95174"/>
                          </a:xfrm>
                          <a:custGeom>
                            <a:avLst/>
                            <a:gdLst/>
                            <a:ahLst/>
                            <a:cxnLst/>
                            <a:rect l="0" t="0" r="0" b="0"/>
                            <a:pathLst>
                              <a:path w="84430" h="95174">
                                <a:moveTo>
                                  <a:pt x="0" y="95174"/>
                                </a:moveTo>
                                <a:cubicBezTo>
                                  <a:pt x="33706" y="82753"/>
                                  <a:pt x="72403" y="56300"/>
                                  <a:pt x="8443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9637" name="Shape 19637"/>
                        <wps:cNvSpPr/>
                        <wps:spPr>
                          <a:xfrm>
                            <a:off x="5573651" y="352442"/>
                            <a:ext cx="0" cy="6220143"/>
                          </a:xfrm>
                          <a:custGeom>
                            <a:avLst/>
                            <a:gdLst/>
                            <a:ahLst/>
                            <a:cxnLst/>
                            <a:rect l="0" t="0" r="0" b="0"/>
                            <a:pathLst>
                              <a:path h="6220143">
                                <a:moveTo>
                                  <a:pt x="0" y="6220143"/>
                                </a:moveTo>
                                <a:lnTo>
                                  <a:pt x="0" y="0"/>
                                </a:lnTo>
                              </a:path>
                            </a:pathLst>
                          </a:custGeom>
                          <a:ln w="12700" cap="flat">
                            <a:custDash>
                              <a:ds d="299600" sp="299600"/>
                            </a:custDash>
                            <a:miter lim="100000"/>
                          </a:ln>
                        </wps:spPr>
                        <wps:style>
                          <a:lnRef idx="1">
                            <a:srgbClr val="007E50"/>
                          </a:lnRef>
                          <a:fillRef idx="0">
                            <a:srgbClr val="000000">
                              <a:alpha val="0"/>
                            </a:srgbClr>
                          </a:fillRef>
                          <a:effectRef idx="0">
                            <a:scrgbClr r="0" g="0" b="0"/>
                          </a:effectRef>
                          <a:fontRef idx="none"/>
                        </wps:style>
                        <wps:bodyPr/>
                      </wps:wsp>
                      <wps:wsp>
                        <wps:cNvPr id="19638" name="Shape 19638"/>
                        <wps:cNvSpPr/>
                        <wps:spPr>
                          <a:xfrm>
                            <a:off x="5467469" y="174174"/>
                            <a:ext cx="95174" cy="84430"/>
                          </a:xfrm>
                          <a:custGeom>
                            <a:avLst/>
                            <a:gdLst/>
                            <a:ahLst/>
                            <a:cxnLst/>
                            <a:rect l="0" t="0" r="0" b="0"/>
                            <a:pathLst>
                              <a:path w="95174" h="84430">
                                <a:moveTo>
                                  <a:pt x="95174" y="84430"/>
                                </a:moveTo>
                                <a:cubicBezTo>
                                  <a:pt x="82753" y="50724"/>
                                  <a:pt x="56299" y="12027"/>
                                  <a:pt x="0" y="0"/>
                                </a:cubicBezTo>
                              </a:path>
                            </a:pathLst>
                          </a:custGeom>
                          <a:ln w="12700" cap="flat">
                            <a:custDash>
                              <a:ds d="299800" sp="299800"/>
                            </a:custDash>
                            <a:miter lim="100000"/>
                          </a:ln>
                        </wps:spPr>
                        <wps:style>
                          <a:lnRef idx="1">
                            <a:srgbClr val="007E50"/>
                          </a:lnRef>
                          <a:fillRef idx="0">
                            <a:srgbClr val="000000">
                              <a:alpha val="0"/>
                            </a:srgbClr>
                          </a:fillRef>
                          <a:effectRef idx="0">
                            <a:scrgbClr r="0" g="0" b="0"/>
                          </a:effectRef>
                          <a:fontRef idx="none"/>
                        </wps:style>
                        <wps:bodyPr/>
                      </wps:wsp>
                      <wps:wsp>
                        <wps:cNvPr id="19639" name="Shape 19639"/>
                        <wps:cNvSpPr/>
                        <wps:spPr>
                          <a:xfrm>
                            <a:off x="224344" y="170400"/>
                            <a:ext cx="5148314" cy="0"/>
                          </a:xfrm>
                          <a:custGeom>
                            <a:avLst/>
                            <a:gdLst/>
                            <a:ahLst/>
                            <a:cxnLst/>
                            <a:rect l="0" t="0" r="0" b="0"/>
                            <a:pathLst>
                              <a:path w="5148314">
                                <a:moveTo>
                                  <a:pt x="5148314" y="0"/>
                                </a:moveTo>
                                <a:lnTo>
                                  <a:pt x="0" y="0"/>
                                </a:lnTo>
                              </a:path>
                            </a:pathLst>
                          </a:custGeom>
                          <a:ln w="12700" cap="flat">
                            <a:custDash>
                              <a:ds d="299200" sp="299200"/>
                            </a:custDash>
                            <a:miter lim="100000"/>
                          </a:ln>
                        </wps:spPr>
                        <wps:style>
                          <a:lnRef idx="1">
                            <a:srgbClr val="007E50"/>
                          </a:lnRef>
                          <a:fillRef idx="0">
                            <a:srgbClr val="000000">
                              <a:alpha val="0"/>
                            </a:srgbClr>
                          </a:fillRef>
                          <a:effectRef idx="0">
                            <a:scrgbClr r="0" g="0" b="0"/>
                          </a:effectRef>
                          <a:fontRef idx="none"/>
                        </wps:style>
                        <wps:bodyPr/>
                      </wps:wsp>
                      <wps:wsp>
                        <wps:cNvPr id="19640" name="Shape 19640"/>
                        <wps:cNvSpPr/>
                        <wps:spPr>
                          <a:xfrm>
                            <a:off x="186351" y="6610653"/>
                            <a:ext cx="1689" cy="37947"/>
                          </a:xfrm>
                          <a:custGeom>
                            <a:avLst/>
                            <a:gdLst/>
                            <a:ahLst/>
                            <a:cxnLst/>
                            <a:rect l="0" t="0" r="0" b="0"/>
                            <a:pathLst>
                              <a:path w="1689" h="37947">
                                <a:moveTo>
                                  <a:pt x="0" y="0"/>
                                </a:moveTo>
                                <a:lnTo>
                                  <a:pt x="0" y="18999"/>
                                </a:lnTo>
                                <a:cubicBezTo>
                                  <a:pt x="0" y="18999"/>
                                  <a:pt x="0" y="26441"/>
                                  <a:pt x="1689" y="37947"/>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9641" name="Shape 19641"/>
                        <wps:cNvSpPr/>
                        <wps:spPr>
                          <a:xfrm>
                            <a:off x="311344" y="6772755"/>
                            <a:ext cx="38036" cy="889"/>
                          </a:xfrm>
                          <a:custGeom>
                            <a:avLst/>
                            <a:gdLst/>
                            <a:ahLst/>
                            <a:cxnLst/>
                            <a:rect l="0" t="0" r="0" b="0"/>
                            <a:pathLst>
                              <a:path w="38036" h="889">
                                <a:moveTo>
                                  <a:pt x="0" y="0"/>
                                </a:moveTo>
                                <a:cubicBezTo>
                                  <a:pt x="6032" y="584"/>
                                  <a:pt x="12370" y="889"/>
                                  <a:pt x="19012" y="889"/>
                                </a:cubicBezTo>
                                <a:lnTo>
                                  <a:pt x="38036" y="889"/>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9642" name="Shape 19642"/>
                        <wps:cNvSpPr/>
                        <wps:spPr>
                          <a:xfrm>
                            <a:off x="5410623" y="6771955"/>
                            <a:ext cx="37973" cy="1689"/>
                          </a:xfrm>
                          <a:custGeom>
                            <a:avLst/>
                            <a:gdLst/>
                            <a:ahLst/>
                            <a:cxnLst/>
                            <a:rect l="0" t="0" r="0" b="0"/>
                            <a:pathLst>
                              <a:path w="37973" h="1689">
                                <a:moveTo>
                                  <a:pt x="0" y="1689"/>
                                </a:moveTo>
                                <a:lnTo>
                                  <a:pt x="19025" y="1689"/>
                                </a:lnTo>
                                <a:cubicBezTo>
                                  <a:pt x="19025" y="1689"/>
                                  <a:pt x="26467" y="1689"/>
                                  <a:pt x="37973"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9643" name="Shape 19643"/>
                        <wps:cNvSpPr/>
                        <wps:spPr>
                          <a:xfrm>
                            <a:off x="5572764" y="6610627"/>
                            <a:ext cx="889" cy="38036"/>
                          </a:xfrm>
                          <a:custGeom>
                            <a:avLst/>
                            <a:gdLst/>
                            <a:ahLst/>
                            <a:cxnLst/>
                            <a:rect l="0" t="0" r="0" b="0"/>
                            <a:pathLst>
                              <a:path w="889" h="38036">
                                <a:moveTo>
                                  <a:pt x="0" y="38036"/>
                                </a:moveTo>
                                <a:cubicBezTo>
                                  <a:pt x="584" y="31992"/>
                                  <a:pt x="889" y="25667"/>
                                  <a:pt x="889" y="19024"/>
                                </a:cubicBezTo>
                                <a:lnTo>
                                  <a:pt x="889"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9644" name="Shape 19644"/>
                        <wps:cNvSpPr/>
                        <wps:spPr>
                          <a:xfrm>
                            <a:off x="5571964" y="295450"/>
                            <a:ext cx="1689" cy="37973"/>
                          </a:xfrm>
                          <a:custGeom>
                            <a:avLst/>
                            <a:gdLst/>
                            <a:ahLst/>
                            <a:cxnLst/>
                            <a:rect l="0" t="0" r="0" b="0"/>
                            <a:pathLst>
                              <a:path w="1689" h="37973">
                                <a:moveTo>
                                  <a:pt x="1689" y="37973"/>
                                </a:moveTo>
                                <a:lnTo>
                                  <a:pt x="1689" y="18948"/>
                                </a:lnTo>
                                <a:cubicBezTo>
                                  <a:pt x="1689" y="18948"/>
                                  <a:pt x="1689" y="11506"/>
                                  <a:pt x="0" y="0"/>
                                </a:cubicBez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9645" name="Shape 19645"/>
                        <wps:cNvSpPr/>
                        <wps:spPr>
                          <a:xfrm>
                            <a:off x="5410648" y="170393"/>
                            <a:ext cx="38011" cy="901"/>
                          </a:xfrm>
                          <a:custGeom>
                            <a:avLst/>
                            <a:gdLst/>
                            <a:ahLst/>
                            <a:cxnLst/>
                            <a:rect l="0" t="0" r="0" b="0"/>
                            <a:pathLst>
                              <a:path w="38011" h="901">
                                <a:moveTo>
                                  <a:pt x="38011" y="901"/>
                                </a:moveTo>
                                <a:cubicBezTo>
                                  <a:pt x="31966" y="317"/>
                                  <a:pt x="25641" y="0"/>
                                  <a:pt x="18999" y="0"/>
                                </a:cubicBezTo>
                                <a:lnTo>
                                  <a:pt x="0" y="0"/>
                                </a:lnTo>
                              </a:path>
                            </a:pathLst>
                          </a:custGeom>
                          <a:ln w="12700" cap="flat">
                            <a:miter lim="100000"/>
                          </a:ln>
                        </wps:spPr>
                        <wps:style>
                          <a:lnRef idx="1">
                            <a:srgbClr val="007E50"/>
                          </a:lnRef>
                          <a:fillRef idx="0">
                            <a:srgbClr val="000000">
                              <a:alpha val="0"/>
                            </a:srgbClr>
                          </a:fillRef>
                          <a:effectRef idx="0">
                            <a:scrgbClr r="0" g="0" b="0"/>
                          </a:effectRef>
                          <a:fontRef idx="none"/>
                        </wps:style>
                        <wps:bodyPr/>
                      </wps:wsp>
                      <wps:wsp>
                        <wps:cNvPr id="19647" name="Shape 19647"/>
                        <wps:cNvSpPr/>
                        <wps:spPr>
                          <a:xfrm>
                            <a:off x="0" y="0"/>
                            <a:ext cx="1799996" cy="324002"/>
                          </a:xfrm>
                          <a:custGeom>
                            <a:avLst/>
                            <a:gdLst/>
                            <a:ahLst/>
                            <a:cxnLst/>
                            <a:rect l="0" t="0" r="0" b="0"/>
                            <a:pathLst>
                              <a:path w="1799996" h="324002">
                                <a:moveTo>
                                  <a:pt x="0" y="0"/>
                                </a:moveTo>
                                <a:lnTo>
                                  <a:pt x="1728000" y="0"/>
                                </a:lnTo>
                                <a:cubicBezTo>
                                  <a:pt x="1799996" y="0"/>
                                  <a:pt x="1799996" y="71996"/>
                                  <a:pt x="1799996" y="71996"/>
                                </a:cubicBezTo>
                                <a:lnTo>
                                  <a:pt x="1799996" y="252006"/>
                                </a:lnTo>
                                <a:cubicBezTo>
                                  <a:pt x="1799996" y="324002"/>
                                  <a:pt x="1728000" y="324002"/>
                                  <a:pt x="1728000" y="324002"/>
                                </a:cubicBezTo>
                                <a:lnTo>
                                  <a:pt x="0" y="324002"/>
                                </a:lnTo>
                                <a:lnTo>
                                  <a:pt x="0" y="0"/>
                                </a:lnTo>
                                <a:close/>
                              </a:path>
                            </a:pathLst>
                          </a:custGeom>
                          <a:ln w="0" cap="flat">
                            <a:miter lim="100000"/>
                          </a:ln>
                        </wps:spPr>
                        <wps:style>
                          <a:lnRef idx="0">
                            <a:srgbClr val="000000">
                              <a:alpha val="0"/>
                            </a:srgbClr>
                          </a:lnRef>
                          <a:fillRef idx="1">
                            <a:srgbClr val="BADBBF"/>
                          </a:fillRef>
                          <a:effectRef idx="0">
                            <a:scrgbClr r="0" g="0" b="0"/>
                          </a:effectRef>
                          <a:fontRef idx="none"/>
                        </wps:style>
                        <wps:bodyPr/>
                      </wps:wsp>
                      <wps:wsp>
                        <wps:cNvPr id="19648" name="Shape 19648"/>
                        <wps:cNvSpPr/>
                        <wps:spPr>
                          <a:xfrm>
                            <a:off x="0" y="324001"/>
                            <a:ext cx="192596" cy="97676"/>
                          </a:xfrm>
                          <a:custGeom>
                            <a:avLst/>
                            <a:gdLst/>
                            <a:ahLst/>
                            <a:cxnLst/>
                            <a:rect l="0" t="0" r="0" b="0"/>
                            <a:pathLst>
                              <a:path w="192596" h="97676">
                                <a:moveTo>
                                  <a:pt x="0" y="0"/>
                                </a:moveTo>
                                <a:lnTo>
                                  <a:pt x="192596" y="0"/>
                                </a:lnTo>
                                <a:lnTo>
                                  <a:pt x="192596" y="97676"/>
                                </a:lnTo>
                                <a:lnTo>
                                  <a:pt x="0" y="0"/>
                                </a:ln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94028" style="width:438.87pt;height:533.358pt;position:absolute;z-index:-2147483637;mso-position-horizontal-relative:text;mso-position-horizontal:absolute;margin-left:0.00180054pt;mso-position-vertical-relative:text;margin-top:-472.321pt;" coordsize="55736,67736">
                <v:shape id="Shape 19633" style="position:absolute;width:0;height:63642;left:1863;top:2273;" coordsize="0,6364262" path="m0,0l0,6364262">
                  <v:stroke weight="1pt" endcap="flat" dashstyle="2.992 2.992" joinstyle="miter" miterlimit="4" on="true" color="#007e50"/>
                  <v:fill on="false" color="#000000" opacity="0"/>
                </v:shape>
                <v:shape id="Shape 19634" style="position:absolute;width:951;height:844;left:1973;top:66854;" coordsize="95174,84430" path="m0,0c12421,33706,38875,72403,95174,84430">
                  <v:stroke weight="1pt" endcap="flat" dashstyle="2.998 2.998" joinstyle="miter" miterlimit="4" on="true" color="#007e50"/>
                  <v:fill on="false" color="#000000" opacity="0"/>
                </v:shape>
                <v:shape id="Shape 19635" style="position:absolute;width:50041;height:0;left:3874;top:67736;" coordsize="5004168,0" path="m0,0l5004168,0">
                  <v:stroke weight="1pt" endcap="flat" dashstyle="2.996 2.996" joinstyle="miter" miterlimit="4" on="true" color="#007e50"/>
                  <v:fill on="false" color="#000000" opacity="0"/>
                </v:shape>
                <v:shape id="Shape 19636" style="position:absolute;width:844;height:951;left:54854;top:66674;" coordsize="84430,95174" path="m0,95174c33706,82753,72403,56300,84430,0">
                  <v:stroke weight="1pt" endcap="flat" dashstyle="2.998 2.998" joinstyle="miter" miterlimit="4" on="true" color="#007e50"/>
                  <v:fill on="false" color="#000000" opacity="0"/>
                </v:shape>
                <v:shape id="Shape 19637" style="position:absolute;width:0;height:62201;left:55736;top:3524;" coordsize="0,6220143" path="m0,6220143l0,0">
                  <v:stroke weight="1pt" endcap="flat" dashstyle="2.996 2.996" joinstyle="miter" miterlimit="4" on="true" color="#007e50"/>
                  <v:fill on="false" color="#000000" opacity="0"/>
                </v:shape>
                <v:shape id="Shape 19638" style="position:absolute;width:951;height:844;left:54674;top:1741;" coordsize="95174,84430" path="m95174,84430c82753,50724,56299,12027,0,0">
                  <v:stroke weight="1pt" endcap="flat" dashstyle="2.998 2.998" joinstyle="miter" miterlimit="4" on="true" color="#007e50"/>
                  <v:fill on="false" color="#000000" opacity="0"/>
                </v:shape>
                <v:shape id="Shape 19639" style="position:absolute;width:51483;height:0;left:2243;top:1704;" coordsize="5148314,0" path="m5148314,0l0,0">
                  <v:stroke weight="1pt" endcap="flat" dashstyle="2.992 2.992" joinstyle="miter" miterlimit="4" on="true" color="#007e50"/>
                  <v:fill on="false" color="#000000" opacity="0"/>
                </v:shape>
                <v:shape id="Shape 19640" style="position:absolute;width:16;height:379;left:1863;top:66106;" coordsize="1689,37947" path="m0,0l0,18999c0,18999,0,26441,1689,37947">
                  <v:stroke weight="1pt" endcap="flat" joinstyle="miter" miterlimit="4" on="true" color="#007e50"/>
                  <v:fill on="false" color="#000000" opacity="0"/>
                </v:shape>
                <v:shape id="Shape 19641" style="position:absolute;width:380;height:8;left:3113;top:67727;" coordsize="38036,889" path="m0,0c6032,584,12370,889,19012,889l38036,889">
                  <v:stroke weight="1pt" endcap="flat" joinstyle="miter" miterlimit="4" on="true" color="#007e50"/>
                  <v:fill on="false" color="#000000" opacity="0"/>
                </v:shape>
                <v:shape id="Shape 19642" style="position:absolute;width:379;height:16;left:54106;top:67719;" coordsize="37973,1689" path="m0,1689l19025,1689c19025,1689,26467,1689,37973,0">
                  <v:stroke weight="1pt" endcap="flat" joinstyle="miter" miterlimit="4" on="true" color="#007e50"/>
                  <v:fill on="false" color="#000000" opacity="0"/>
                </v:shape>
                <v:shape id="Shape 19643" style="position:absolute;width:8;height:380;left:55727;top:66106;" coordsize="889,38036" path="m0,38036c584,31992,889,25667,889,19024l889,0">
                  <v:stroke weight="1pt" endcap="flat" joinstyle="miter" miterlimit="4" on="true" color="#007e50"/>
                  <v:fill on="false" color="#000000" opacity="0"/>
                </v:shape>
                <v:shape id="Shape 19644" style="position:absolute;width:16;height:379;left:55719;top:2954;" coordsize="1689,37973" path="m1689,37973l1689,18948c1689,18948,1689,11506,0,0">
                  <v:stroke weight="1pt" endcap="flat" joinstyle="miter" miterlimit="4" on="true" color="#007e50"/>
                  <v:fill on="false" color="#000000" opacity="0"/>
                </v:shape>
                <v:shape id="Shape 19645" style="position:absolute;width:380;height:9;left:54106;top:1703;" coordsize="38011,901" path="m38011,901c31966,317,25641,0,18999,0l0,0">
                  <v:stroke weight="1pt" endcap="flat" joinstyle="miter" miterlimit="4" on="true" color="#007e50"/>
                  <v:fill on="false" color="#000000" opacity="0"/>
                </v:shape>
                <v:shape id="Shape 19647" style="position:absolute;width:17999;height:3240;left:0;top:0;" coordsize="1799996,324002" path="m0,0l1728000,0c1799996,0,1799996,71996,1799996,71996l1799996,252006c1799996,324002,1728000,324002,1728000,324002l0,324002l0,0x">
                  <v:stroke weight="0pt" endcap="flat" joinstyle="miter" miterlimit="4" on="false" color="#000000" opacity="0"/>
                  <v:fill on="true" color="#badbbf"/>
                </v:shape>
                <v:shape id="Shape 19648" style="position:absolute;width:1925;height:976;left:0;top:3240;" coordsize="192596,97676" path="m0,0l192596,0l192596,97676l0,0x">
                  <v:stroke weight="0pt" endcap="flat" joinstyle="miter" miterlimit="10" on="false" color="#000000" opacity="0"/>
                  <v:fill on="true" color="#00975e"/>
                </v:shape>
              </v:group>
            </w:pict>
          </mc:Fallback>
        </mc:AlternateContent>
      </w:r>
      <w:r w:rsidRPr="00F22A20">
        <w:rPr>
          <w:rFonts w:eastAsia="Arial"/>
          <w:sz w:val="22"/>
        </w:rPr>
        <w:t>+  Tự chủ, giao tiếp, hợp tác, giải quyết vấn đề thông qua việc thực hiện các nhiệm vụ: tìm hiểu cơ sở GDNN, tham vấn ý kiến người thân, thầy cô về con đường học tập, làm việc tiếp theo sau THCS.</w:t>
      </w:r>
    </w:p>
    <w:p w:rsidR="00EF3B60" w:rsidRPr="00F22A20" w:rsidRDefault="00102BE5">
      <w:pPr>
        <w:pStyle w:val="Heading2"/>
        <w:spacing w:after="10" w:line="253" w:lineRule="auto"/>
        <w:ind w:left="2005" w:hanging="719"/>
        <w:jc w:val="left"/>
        <w:rPr>
          <w:rFonts w:ascii="Times New Roman" w:hAnsi="Times New Roman" w:cs="Times New Roman"/>
        </w:rPr>
      </w:pPr>
      <w:r w:rsidRPr="00F22A20">
        <w:rPr>
          <w:rFonts w:ascii="Times New Roman" w:hAnsi="Times New Roman" w:cs="Times New Roman"/>
          <w:noProof/>
          <w:color w:val="000000"/>
          <w:sz w:val="22"/>
        </w:rPr>
        <w:lastRenderedPageBreak/>
        <mc:AlternateContent>
          <mc:Choice Requires="wpg">
            <w:drawing>
              <wp:anchor distT="0" distB="0" distL="114300" distR="114300" simplePos="0" relativeHeight="251704320" behindDoc="1" locked="0" layoutInCell="1" allowOverlap="1" wp14:anchorId="2E2192DD" wp14:editId="590BE38D">
                <wp:simplePos x="0" y="0"/>
                <wp:positionH relativeFrom="column">
                  <wp:posOffset>558997</wp:posOffset>
                </wp:positionH>
                <wp:positionV relativeFrom="paragraph">
                  <wp:posOffset>37538</wp:posOffset>
                </wp:positionV>
                <wp:extent cx="393187" cy="279400"/>
                <wp:effectExtent l="0" t="0" r="0" b="0"/>
                <wp:wrapNone/>
                <wp:docPr id="294077" name="Group 294077"/>
                <wp:cNvGraphicFramePr/>
                <a:graphic xmlns:a="http://schemas.openxmlformats.org/drawingml/2006/main">
                  <a:graphicData uri="http://schemas.microsoft.com/office/word/2010/wordprocessingGroup">
                    <wpg:wgp>
                      <wpg:cNvGrpSpPr/>
                      <wpg:grpSpPr>
                        <a:xfrm>
                          <a:off x="0" y="0"/>
                          <a:ext cx="393187" cy="279400"/>
                          <a:chOff x="0" y="0"/>
                          <a:chExt cx="393187" cy="279400"/>
                        </a:xfrm>
                      </wpg:grpSpPr>
                      <wps:wsp>
                        <wps:cNvPr id="335447" name="Shape 335447"/>
                        <wps:cNvSpPr/>
                        <wps:spPr>
                          <a:xfrm>
                            <a:off x="0" y="0"/>
                            <a:ext cx="393187" cy="279400"/>
                          </a:xfrm>
                          <a:custGeom>
                            <a:avLst/>
                            <a:gdLst/>
                            <a:ahLst/>
                            <a:cxnLst/>
                            <a:rect l="0" t="0" r="0" b="0"/>
                            <a:pathLst>
                              <a:path w="393187" h="279400">
                                <a:moveTo>
                                  <a:pt x="0" y="0"/>
                                </a:moveTo>
                                <a:lnTo>
                                  <a:pt x="393187" y="0"/>
                                </a:lnTo>
                                <a:lnTo>
                                  <a:pt x="393187"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94077" style="width:30.9596pt;height:22pt;position:absolute;z-index:-2147483645;mso-position-horizontal-relative:text;mso-position-horizontal:absolute;margin-left:44.0155pt;mso-position-vertical-relative:text;margin-top:2.95575pt;" coordsize="3931,2794">
                <v:shape id="Shape 335448" style="position:absolute;width:3931;height:2794;left:0;top:0;" coordsize="393187,279400" path="m0,0l393187,0l393187,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HỆ THỐNG CÁC CƠ SỞ GIÁO DỤC NGHỀ NGHIỆp CỦA TRUNG ưƠNG VÀ đỊA pHưƠNG</w:t>
      </w:r>
    </w:p>
    <w:p w:rsidR="00EF3B60" w:rsidRPr="00F22A20" w:rsidRDefault="00102BE5">
      <w:pPr>
        <w:spacing w:after="1" w:line="265" w:lineRule="auto"/>
        <w:ind w:left="292"/>
        <w:jc w:val="center"/>
      </w:pPr>
      <w:r w:rsidRPr="00F22A20">
        <w:rPr>
          <w:b/>
          <w:color w:val="00975E"/>
        </w:rPr>
        <w:t>Thời gian thực hiện: 4 tiết</w:t>
      </w:r>
      <w:r w:rsidRPr="00F22A20">
        <w:rPr>
          <w:b/>
        </w:rPr>
        <w:t xml:space="preserve">  </w:t>
      </w:r>
    </w:p>
    <w:p w:rsidR="00EF3B60" w:rsidRPr="00F22A20" w:rsidRDefault="00102BE5">
      <w:pPr>
        <w:spacing w:after="17" w:line="249" w:lineRule="auto"/>
        <w:ind w:left="282" w:firstLine="4"/>
        <w:jc w:val="center"/>
      </w:pPr>
      <w:r w:rsidRPr="00F22A20">
        <w:t xml:space="preserve">(Hoạt động định hướng: 1 tiết;  </w:t>
      </w:r>
    </w:p>
    <w:p w:rsidR="00EF3B60" w:rsidRPr="00F22A20" w:rsidRDefault="00102BE5">
      <w:pPr>
        <w:spacing w:after="17" w:line="249" w:lineRule="auto"/>
        <w:ind w:left="282" w:firstLine="4"/>
        <w:jc w:val="center"/>
      </w:pPr>
      <w:r w:rsidRPr="00F22A20">
        <w:t xml:space="preserve">Hoạt động giáo dục theo chủ đề: 2 tiết;  </w:t>
      </w:r>
    </w:p>
    <w:p w:rsidR="00EF3B60" w:rsidRPr="00F22A20" w:rsidRDefault="00102BE5">
      <w:pPr>
        <w:spacing w:after="391" w:line="249" w:lineRule="auto"/>
        <w:ind w:left="282" w:right="1" w:firstLine="4"/>
        <w:jc w:val="center"/>
      </w:pPr>
      <w:r w:rsidRPr="00F22A20">
        <w:t>Hoạt động phản hồi kết quả vận dụng: 1 tiết)</w:t>
      </w:r>
    </w:p>
    <w:p w:rsidR="00EF3B60" w:rsidRPr="00F22A20" w:rsidRDefault="00102BE5">
      <w:pPr>
        <w:pStyle w:val="Heading3"/>
      </w:pPr>
      <w:r w:rsidRPr="00F22A20">
        <w:t>I. MỤC TIÊU</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F22A20" w:rsidP="00F22A20">
      <w:pPr>
        <w:ind w:left="851" w:right="4" w:hanging="284"/>
      </w:pPr>
      <w:r w:rsidRPr="00F22A20">
        <w:rPr>
          <w:szCs w:val="25"/>
          <w:u w:color="000000"/>
        </w:rPr>
        <w:t xml:space="preserve">– </w:t>
      </w:r>
      <w:r w:rsidR="00102BE5" w:rsidRPr="00F22A20">
        <w:t>HS có được những hiểu biết cơ bản, cần thiết về hệ thống các cơ sở GDNN ở nước ta.</w:t>
      </w:r>
    </w:p>
    <w:p w:rsidR="00EF3B60" w:rsidRPr="00F22A20" w:rsidRDefault="00F22A20" w:rsidP="00F22A20">
      <w:pPr>
        <w:spacing w:after="162"/>
        <w:ind w:left="851" w:right="4" w:hanging="284"/>
      </w:pPr>
      <w:r w:rsidRPr="00F22A20">
        <w:rPr>
          <w:szCs w:val="25"/>
          <w:u w:color="000000"/>
        </w:rPr>
        <w:t xml:space="preserve">– </w:t>
      </w:r>
      <w:r w:rsidR="00102BE5" w:rsidRPr="00F22A20">
        <w:t>Trình bày được nội dung, cách thức tìm hiểu hệ thống các cơ sở GDNN của trung ương và địa phương.</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2.  Về năng lực</w:t>
      </w:r>
    </w:p>
    <w:p w:rsidR="00EF3B60" w:rsidRPr="00F22A20" w:rsidRDefault="00102BE5">
      <w:pPr>
        <w:ind w:left="577" w:right="4"/>
      </w:pPr>
      <w:r w:rsidRPr="00F22A20">
        <w:t>Rèn luyện và phát triển các năng lực:</w:t>
      </w:r>
    </w:p>
    <w:p w:rsidR="00EF3B60" w:rsidRPr="00F22A20" w:rsidRDefault="00F22A20" w:rsidP="00F22A20">
      <w:pPr>
        <w:ind w:left="851" w:right="4" w:hanging="284"/>
      </w:pPr>
      <w:r w:rsidRPr="00F22A20">
        <w:rPr>
          <w:szCs w:val="25"/>
          <w:u w:color="000000"/>
        </w:rPr>
        <w:t xml:space="preserve">– </w:t>
      </w:r>
      <w:r w:rsidR="00102BE5" w:rsidRPr="00F22A20">
        <w:t>Thiết kế và tổ chức hoạt động thông qua hoạt động lập và thực hiện kế hoạch tìm hiểu các cơ sở GDNN của trung ương và địa phương.</w:t>
      </w:r>
    </w:p>
    <w:p w:rsidR="00EF3B60" w:rsidRPr="00F22A20" w:rsidRDefault="00F22A20" w:rsidP="00F22A20">
      <w:pPr>
        <w:ind w:left="851" w:right="4" w:hanging="284"/>
      </w:pPr>
      <w:r w:rsidRPr="00F22A20">
        <w:rPr>
          <w:szCs w:val="25"/>
          <w:u w:color="000000"/>
        </w:rPr>
        <w:t xml:space="preserve">– </w:t>
      </w:r>
      <w:r w:rsidR="00102BE5" w:rsidRPr="00F22A20">
        <w:t>Thuyết trình thông qua hoạt động giới thiệu sản phẩm tìm hiểu hệ thống các cơ sở GDNN của trung ương và địa phương.</w:t>
      </w:r>
    </w:p>
    <w:p w:rsidR="00EF3B60" w:rsidRPr="00F22A20" w:rsidRDefault="00F22A20" w:rsidP="00F22A20">
      <w:pPr>
        <w:spacing w:after="162"/>
        <w:ind w:left="851" w:right="4" w:hanging="284"/>
      </w:pPr>
      <w:r w:rsidRPr="00F22A20">
        <w:rPr>
          <w:szCs w:val="25"/>
          <w:u w:color="000000"/>
        </w:rPr>
        <w:t xml:space="preserve">– </w:t>
      </w:r>
      <w:r w:rsidR="00102BE5" w:rsidRPr="00F22A20">
        <w:t xml:space="preserve">Định hướng nghề nghiệp, tự chủ, giao tiếp, hợp tác, giải quyết vấn đề thông qua việc thực hiện các hoạt động tìm hiểu cơ sở GDNN. </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364"/>
        <w:ind w:left="577" w:right="4"/>
      </w:pPr>
      <w:r w:rsidRPr="00F22A20">
        <w:t>Phát triển phẩm chất chăm chỉ, trách nhiệm trong việc tìm hiểu và báo cáo kết quả tìm hiểu hệ thống cơ sở GDNN.</w:t>
      </w:r>
    </w:p>
    <w:p w:rsidR="00EF3B60" w:rsidRPr="00F22A20" w:rsidRDefault="00102BE5">
      <w:pPr>
        <w:pStyle w:val="Heading3"/>
        <w:spacing w:after="140"/>
      </w:pPr>
      <w:r w:rsidRPr="00F22A20">
        <w:t>II. THIẾT BỊ DẠY HỌC VÀ HỌC LIỆU</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851" w:right="4" w:hanging="284"/>
      </w:pPr>
      <w:r w:rsidRPr="00F22A20">
        <w:rPr>
          <w:szCs w:val="25"/>
          <w:u w:color="000000"/>
        </w:rPr>
        <w:t xml:space="preserve">– </w:t>
      </w:r>
      <w:r w:rsidR="00102BE5" w:rsidRPr="00F22A20">
        <w:t>Video giới thiệu một số cơ sở GDNN của trung ương và địa phương; máy tính, máy chiếu (nếu có).</w:t>
      </w:r>
    </w:p>
    <w:p w:rsidR="00EF3B60" w:rsidRPr="00F22A20" w:rsidRDefault="00F22A20" w:rsidP="00F22A20">
      <w:pPr>
        <w:ind w:left="851" w:right="4" w:hanging="284"/>
      </w:pPr>
      <w:r w:rsidRPr="00F22A20">
        <w:rPr>
          <w:szCs w:val="25"/>
          <w:u w:color="000000"/>
        </w:rPr>
        <w:t xml:space="preserve">– </w:t>
      </w:r>
      <w:r w:rsidR="00102BE5" w:rsidRPr="00F22A20">
        <w:t xml:space="preserve">Luật Giáo dục nghề nghiệp (Luật số 74/ 2014/ QH 13 ngày 27 tháng 11 năm 2014). </w:t>
      </w:r>
    </w:p>
    <w:p w:rsidR="00EF3B60" w:rsidRPr="00F22A20" w:rsidRDefault="00F22A20" w:rsidP="00F22A20">
      <w:pPr>
        <w:ind w:left="851" w:right="4" w:hanging="284"/>
      </w:pPr>
      <w:r w:rsidRPr="00F22A20">
        <w:rPr>
          <w:szCs w:val="25"/>
          <w:u w:color="000000"/>
        </w:rPr>
        <w:lastRenderedPageBreak/>
        <w:t xml:space="preserve">– </w:t>
      </w:r>
      <w:r w:rsidR="00102BE5" w:rsidRPr="00F22A20">
        <w:t>Tài liệu “Những điều cần biết về tuyển sinh cao đẳng, trung cấp”; sách báo, cổng thông tin điện tử giới thiệu các cơ sở GDNN của trung ương và địa phương.</w:t>
      </w:r>
    </w:p>
    <w:p w:rsidR="00EF3B60" w:rsidRPr="00F22A20" w:rsidRDefault="00F22A20" w:rsidP="00F22A20">
      <w:pPr>
        <w:ind w:left="851" w:right="4" w:hanging="284"/>
      </w:pPr>
      <w:r w:rsidRPr="00F22A20">
        <w:rPr>
          <w:szCs w:val="25"/>
          <w:u w:color="000000"/>
        </w:rPr>
        <w:t xml:space="preserve">– </w:t>
      </w:r>
      <w:r w:rsidR="00102BE5" w:rsidRPr="00F22A20">
        <w:t xml:space="preserve">Mời khách mời (GV hoặc người có hiểu biết sâu rộng về các cơ sở GDNN) báo cáo đề dẫn và giới thiệu nội dung “Hệ thống các cơ sở GDNN của trung ương và địa phương”. </w:t>
      </w:r>
    </w:p>
    <w:p w:rsidR="00EF3B60" w:rsidRPr="00F22A20" w:rsidRDefault="00F22A20" w:rsidP="00F22A20">
      <w:pPr>
        <w:spacing w:after="185"/>
        <w:ind w:left="851" w:right="4" w:hanging="284"/>
      </w:pPr>
      <w:r w:rsidRPr="00F22A20">
        <w:rPr>
          <w:szCs w:val="25"/>
          <w:u w:color="000000"/>
        </w:rPr>
        <w:t xml:space="preserve">– </w:t>
      </w:r>
      <w:r w:rsidR="00102BE5" w:rsidRPr="00F22A20">
        <w:t>Địa điểm, hệ thống âm thanh để tổ chức hoạt động định hướng.</w:t>
      </w:r>
    </w:p>
    <w:p w:rsidR="00EF3B60" w:rsidRPr="00F22A20" w:rsidRDefault="00102BE5">
      <w:pPr>
        <w:pStyle w:val="Heading4"/>
        <w:spacing w:after="128"/>
        <w:ind w:left="-4" w:right="243"/>
        <w:rPr>
          <w:rFonts w:ascii="Times New Roman" w:hAnsi="Times New Roman" w:cs="Times New Roman"/>
        </w:rPr>
      </w:pPr>
      <w:r w:rsidRPr="00F22A20">
        <w:rPr>
          <w:rFonts w:ascii="Times New Roman" w:hAnsi="Times New Roman" w:cs="Times New Roman"/>
        </w:rPr>
        <w:t>2.  HS chuẩn bị</w:t>
      </w:r>
    </w:p>
    <w:p w:rsidR="00EF3B60" w:rsidRPr="00F22A20" w:rsidRDefault="00F22A20" w:rsidP="00F22A20">
      <w:pPr>
        <w:ind w:left="553" w:right="4" w:hanging="284"/>
      </w:pPr>
      <w:r w:rsidRPr="00F22A20">
        <w:rPr>
          <w:szCs w:val="25"/>
          <w:u w:color="000000"/>
        </w:rPr>
        <w:t xml:space="preserve">– </w:t>
      </w:r>
      <w:r w:rsidR="00102BE5" w:rsidRPr="00F22A20">
        <w:t>SGK và SBT Hoạt động trải nghiệm, hướng nghiệp 9.</w:t>
      </w:r>
    </w:p>
    <w:p w:rsidR="00EF3B60" w:rsidRPr="00F22A20" w:rsidRDefault="00F22A20" w:rsidP="00F22A20">
      <w:pPr>
        <w:ind w:left="553" w:right="4" w:hanging="284"/>
      </w:pPr>
      <w:r w:rsidRPr="00F22A20">
        <w:rPr>
          <w:szCs w:val="25"/>
          <w:u w:color="000000"/>
        </w:rPr>
        <w:t xml:space="preserve">– </w:t>
      </w:r>
      <w:r w:rsidR="00102BE5" w:rsidRPr="00F22A20">
        <w:t>HS lớp/ tổ trực tuần chuẩn bị tiết mục văn nghệ, kịch bản chương trình và phân công bạn dẫn chương trình.</w:t>
      </w:r>
    </w:p>
    <w:p w:rsidR="00EF3B60" w:rsidRPr="00F22A20" w:rsidRDefault="00F22A20" w:rsidP="00F22A20">
      <w:pPr>
        <w:spacing w:after="368"/>
        <w:ind w:left="553" w:right="4" w:hanging="284"/>
      </w:pPr>
      <w:r w:rsidRPr="00F22A20">
        <w:rPr>
          <w:szCs w:val="25"/>
          <w:u w:color="000000"/>
        </w:rPr>
        <w:t xml:space="preserve">– </w:t>
      </w:r>
      <w:r w:rsidR="00102BE5" w:rsidRPr="00F22A20">
        <w:t>Tìm hiểu hệ thống cơ sở GDNN của trung ương và địa phương.</w:t>
      </w:r>
    </w:p>
    <w:p w:rsidR="00EF3B60" w:rsidRPr="00F22A20" w:rsidRDefault="00102BE5">
      <w:pPr>
        <w:pStyle w:val="Heading3"/>
        <w:spacing w:after="140"/>
        <w:ind w:left="-3"/>
      </w:pPr>
      <w:r w:rsidRPr="00F22A20">
        <w:t>III. TIẾN TRÌNH TỔ CHỨC HOẠT ĐỘNG</w:t>
      </w:r>
    </w:p>
    <w:p w:rsidR="00EF3B60" w:rsidRPr="00F22A20" w:rsidRDefault="00102BE5">
      <w:pPr>
        <w:spacing w:after="4" w:line="255" w:lineRule="auto"/>
        <w:ind w:left="576" w:right="851"/>
        <w:jc w:val="center"/>
      </w:pPr>
      <w:r w:rsidRPr="00F22A20">
        <w:rPr>
          <w:rFonts w:eastAsia="Calibri"/>
          <w:b/>
          <w:color w:val="007E50"/>
        </w:rPr>
        <w:t xml:space="preserve">A. HOẠT ĐỘNG ĐỊNH HƯỚNG (Quy mô khối lớp) </w:t>
      </w:r>
    </w:p>
    <w:p w:rsidR="00EF3B60" w:rsidRPr="00F22A20" w:rsidRDefault="00102BE5">
      <w:pPr>
        <w:pStyle w:val="Heading4"/>
        <w:spacing w:after="4"/>
        <w:ind w:left="545" w:right="243"/>
        <w:rPr>
          <w:rFonts w:ascii="Times New Roman" w:hAnsi="Times New Roman" w:cs="Times New Roman"/>
        </w:rPr>
      </w:pPr>
      <w:r w:rsidRPr="00F22A20">
        <w:rPr>
          <w:rFonts w:ascii="Times New Roman" w:hAnsi="Times New Roman" w:cs="Times New Roman"/>
        </w:rPr>
        <w:t xml:space="preserve">Giới thiệu, trao đổi về hệ thống các cơ sở giáo dục nghề nghiệp ở nước ta </w:t>
      </w:r>
    </w:p>
    <w:p w:rsidR="00EF3B60" w:rsidRPr="00F22A20" w:rsidRDefault="00102BE5">
      <w:pPr>
        <w:spacing w:after="83" w:line="255" w:lineRule="auto"/>
        <w:ind w:left="576" w:right="568"/>
        <w:jc w:val="center"/>
      </w:pPr>
      <w:r w:rsidRPr="00F22A20">
        <w:rPr>
          <w:rFonts w:eastAsia="Calibri"/>
          <w:b/>
          <w:color w:val="007E50"/>
        </w:rPr>
        <w:t>(1 tiết)</w:t>
      </w:r>
    </w:p>
    <w:p w:rsidR="00EF3B60" w:rsidRPr="00F22A20" w:rsidRDefault="00102BE5">
      <w:pPr>
        <w:spacing w:after="141" w:line="259" w:lineRule="auto"/>
        <w:ind w:left="293"/>
        <w:jc w:val="left"/>
      </w:pP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 xml:space="preserve">Cung cấp cho HS một số thông tin cơ bản, cần thiết về hệ thống các cơ sở GDNN ở nước ta. </w:t>
      </w:r>
    </w:p>
    <w:p w:rsidR="00EF3B60" w:rsidRPr="00F22A20" w:rsidRDefault="00F22A20" w:rsidP="00F22A20">
      <w:pPr>
        <w:ind w:left="553" w:right="4" w:hanging="284"/>
      </w:pPr>
      <w:r w:rsidRPr="00F22A20">
        <w:rPr>
          <w:szCs w:val="25"/>
          <w:u w:color="000000"/>
        </w:rPr>
        <w:t xml:space="preserve">– </w:t>
      </w:r>
      <w:r w:rsidR="00102BE5" w:rsidRPr="00F22A20">
        <w:t>HS được trao đổi, giải đáp thắc mắc về hệ thống các cơ sở GDNN.</w:t>
      </w:r>
    </w:p>
    <w:p w:rsidR="00EF3B60" w:rsidRPr="00F22A20" w:rsidRDefault="00F22A20" w:rsidP="00F22A20">
      <w:pPr>
        <w:spacing w:after="182"/>
        <w:ind w:left="553" w:right="4" w:hanging="284"/>
      </w:pPr>
      <w:r w:rsidRPr="00F22A20">
        <w:rPr>
          <w:szCs w:val="25"/>
          <w:u w:color="000000"/>
        </w:rPr>
        <w:t xml:space="preserve">– </w:t>
      </w:r>
      <w:r w:rsidR="00102BE5" w:rsidRPr="00F22A20">
        <w:t xml:space="preserve">HS có nhu cầu tìm hiểu các cơ sở GDNN để lựa chọn con đường học tập, làm việc trong tương lai phù hợp với điều kiện thực tế của bản thân. </w:t>
      </w:r>
    </w:p>
    <w:p w:rsidR="00EF3B60" w:rsidRPr="00F22A20" w:rsidRDefault="00102BE5">
      <w:pPr>
        <w:spacing w:after="4" w:line="259" w:lineRule="auto"/>
        <w:ind w:left="293"/>
        <w:jc w:val="left"/>
      </w:pPr>
      <w:r w:rsidRPr="00F22A20">
        <w:rPr>
          <w:i/>
        </w:rPr>
        <w:t xml:space="preserve">b) Tổ chức thực hiện </w:t>
      </w:r>
    </w:p>
    <w:tbl>
      <w:tblPr>
        <w:tblStyle w:val="TableGrid"/>
        <w:tblW w:w="8507" w:type="dxa"/>
        <w:tblInd w:w="292" w:type="dxa"/>
        <w:tblCellMar>
          <w:top w:w="64" w:type="dxa"/>
          <w:left w:w="113" w:type="dxa"/>
          <w:right w:w="75" w:type="dxa"/>
        </w:tblCellMar>
        <w:tblLook w:val="04A0" w:firstRow="1" w:lastRow="0" w:firstColumn="1" w:lastColumn="0" w:noHBand="0" w:noVBand="1"/>
      </w:tblPr>
      <w:tblGrid>
        <w:gridCol w:w="3148"/>
        <w:gridCol w:w="2589"/>
        <w:gridCol w:w="2770"/>
      </w:tblGrid>
      <w:tr w:rsidR="00EF3B60" w:rsidRPr="00F22A20">
        <w:trPr>
          <w:trHeight w:val="677"/>
        </w:trPr>
        <w:tc>
          <w:tcPr>
            <w:tcW w:w="314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58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70"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38" w:right="299" w:firstLine="0"/>
              <w:jc w:val="center"/>
            </w:pPr>
            <w:r w:rsidRPr="00F22A20">
              <w:rPr>
                <w:rFonts w:eastAsia="Calibri"/>
                <w:b/>
                <w:sz w:val="24"/>
              </w:rPr>
              <w:t>Sản phẩm/ Kết quả  cần đạt</w:t>
            </w:r>
          </w:p>
        </w:tc>
      </w:tr>
      <w:tr w:rsidR="00EF3B60" w:rsidRPr="00F22A20">
        <w:trPr>
          <w:trHeight w:val="1116"/>
        </w:trPr>
        <w:tc>
          <w:tcPr>
            <w:tcW w:w="3148"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jc w:val="left"/>
            </w:pPr>
            <w:r w:rsidRPr="00F22A20">
              <w:rPr>
                <w:rFonts w:eastAsia="Calibri"/>
                <w:sz w:val="24"/>
              </w:rPr>
              <w:t>– TPT/ GV chủ trì ổn định tổ chức.</w:t>
            </w:r>
          </w:p>
        </w:tc>
        <w:tc>
          <w:tcPr>
            <w:tcW w:w="2589"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jc w:val="left"/>
            </w:pPr>
            <w:r w:rsidRPr="00F22A20">
              <w:rPr>
                <w:rFonts w:eastAsia="Calibri"/>
                <w:sz w:val="24"/>
              </w:rPr>
              <w:t>– Ổn định tổ chức.</w:t>
            </w:r>
          </w:p>
        </w:tc>
        <w:tc>
          <w:tcPr>
            <w:tcW w:w="2770" w:type="dxa"/>
            <w:tcBorders>
              <w:top w:val="single" w:sz="6" w:space="0" w:color="00975E"/>
              <w:left w:val="single" w:sz="6" w:space="0" w:color="009767"/>
              <w:bottom w:val="nil"/>
              <w:right w:val="single" w:sz="6" w:space="0" w:color="009767"/>
            </w:tcBorders>
          </w:tcPr>
          <w:p w:rsidR="00EF3B60" w:rsidRPr="00F22A20" w:rsidRDefault="00F22A20" w:rsidP="00F22A20">
            <w:pPr>
              <w:spacing w:after="57" w:line="22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HS hứng thú tham gia hoạt động định hướng.</w:t>
            </w:r>
          </w:p>
          <w:p w:rsidR="00EF3B60" w:rsidRPr="00F22A20" w:rsidRDefault="00F22A20" w:rsidP="00F22A20">
            <w:pPr>
              <w:spacing w:after="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HS biết được:</w:t>
            </w:r>
          </w:p>
        </w:tc>
      </w:tr>
      <w:tr w:rsidR="00EF3B60" w:rsidRPr="00F22A20">
        <w:trPr>
          <w:trHeight w:val="2444"/>
        </w:trPr>
        <w:tc>
          <w:tcPr>
            <w:tcW w:w="3148" w:type="dxa"/>
            <w:tcBorders>
              <w:top w:val="nil"/>
              <w:left w:val="single" w:sz="6" w:space="0" w:color="009767"/>
              <w:bottom w:val="single" w:sz="6" w:space="0" w:color="00975E"/>
              <w:right w:val="single" w:sz="6" w:space="0" w:color="009767"/>
            </w:tcBorders>
          </w:tcPr>
          <w:p w:rsidR="00EF3B60" w:rsidRPr="00F22A20" w:rsidRDefault="00102BE5">
            <w:pPr>
              <w:spacing w:after="0" w:line="259" w:lineRule="auto"/>
              <w:ind w:left="0" w:right="38" w:firstLine="0"/>
            </w:pPr>
            <w:r w:rsidRPr="00F22A20">
              <w:rPr>
                <w:rFonts w:eastAsia="Calibri"/>
                <w:sz w:val="24"/>
              </w:rPr>
              <w:lastRenderedPageBreak/>
              <w:t>– Yêu cầu HS đại diện cho lớp/ tổ trực tuần lên làm nhiệm vụ dẫn chương trình.</w:t>
            </w:r>
          </w:p>
        </w:tc>
        <w:tc>
          <w:tcPr>
            <w:tcW w:w="2589" w:type="dxa"/>
            <w:tcBorders>
              <w:top w:val="nil"/>
              <w:left w:val="single" w:sz="6" w:space="0" w:color="009767"/>
              <w:bottom w:val="single" w:sz="6" w:space="0" w:color="00975E"/>
              <w:right w:val="single" w:sz="6" w:space="0" w:color="009767"/>
            </w:tcBorders>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MC lên dẫn chương trình. Giới thiệu tiết mục biểu diễn văn nghệ mở đầu tiết Sinh hoạt dưới cờ.</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HS biểu diễn văn nghệ theo lời giới thiệu của MC.</w:t>
            </w:r>
          </w:p>
        </w:tc>
        <w:tc>
          <w:tcPr>
            <w:tcW w:w="2770" w:type="dxa"/>
            <w:tcBorders>
              <w:top w:val="nil"/>
              <w:left w:val="single" w:sz="6" w:space="0" w:color="009767"/>
              <w:bottom w:val="single" w:sz="6" w:space="0" w:color="00975E"/>
              <w:right w:val="single" w:sz="6" w:space="0" w:color="009767"/>
            </w:tcBorders>
          </w:tcPr>
          <w:p w:rsidR="00EF3B60" w:rsidRPr="00F22A20" w:rsidRDefault="00102BE5">
            <w:pPr>
              <w:spacing w:after="0" w:line="259" w:lineRule="auto"/>
              <w:ind w:left="0" w:right="38" w:firstLine="0"/>
            </w:pPr>
            <w:r w:rsidRPr="00F22A20">
              <w:rPr>
                <w:rFonts w:eastAsia="Calibri"/>
                <w:sz w:val="24"/>
              </w:rPr>
              <w:t>– Hệ thống GDNN đào tạo trình độ sơ cấp, trung cấp, cao đẳng và các chương trình đào tạo nghề nghiệp khác cho người lao động nhằm đáp ứng nhu cầu nhân lực trong sản xuất, kinh doanh, dịch vụ của địa phương và đất nước.</w:t>
            </w:r>
          </w:p>
        </w:tc>
      </w:tr>
    </w:tbl>
    <w:p w:rsidR="00EF3B60" w:rsidRPr="00F22A20" w:rsidRDefault="00EF3B60">
      <w:pPr>
        <w:spacing w:after="0" w:line="259" w:lineRule="auto"/>
        <w:ind w:left="-850" w:right="9923" w:firstLine="0"/>
        <w:jc w:val="left"/>
      </w:pPr>
    </w:p>
    <w:tbl>
      <w:tblPr>
        <w:tblStyle w:val="TableGrid"/>
        <w:tblW w:w="8507" w:type="dxa"/>
        <w:tblInd w:w="575" w:type="dxa"/>
        <w:tblCellMar>
          <w:left w:w="112" w:type="dxa"/>
          <w:right w:w="75" w:type="dxa"/>
        </w:tblCellMar>
        <w:tblLook w:val="04A0" w:firstRow="1" w:lastRow="0" w:firstColumn="1" w:lastColumn="0" w:noHBand="0" w:noVBand="1"/>
      </w:tblPr>
      <w:tblGrid>
        <w:gridCol w:w="269"/>
        <w:gridCol w:w="2763"/>
        <w:gridCol w:w="271"/>
        <w:gridCol w:w="2231"/>
        <w:gridCol w:w="271"/>
        <w:gridCol w:w="2429"/>
        <w:gridCol w:w="273"/>
      </w:tblGrid>
      <w:tr w:rsidR="00EF3B60" w:rsidRPr="00F22A20">
        <w:trPr>
          <w:gridBefore w:val="1"/>
          <w:wBefore w:w="283" w:type="dxa"/>
          <w:trHeight w:val="677"/>
        </w:trPr>
        <w:tc>
          <w:tcPr>
            <w:tcW w:w="314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58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77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39" w:right="300" w:firstLine="0"/>
              <w:jc w:val="center"/>
            </w:pPr>
            <w:r w:rsidRPr="00F22A20">
              <w:rPr>
                <w:rFonts w:eastAsia="Calibri"/>
                <w:b/>
                <w:sz w:val="24"/>
              </w:rPr>
              <w:t>Sản phẩm/ Kết quả  cần đạt</w:t>
            </w:r>
          </w:p>
        </w:tc>
      </w:tr>
      <w:tr w:rsidR="00EF3B60" w:rsidRPr="00F22A20">
        <w:trPr>
          <w:gridBefore w:val="1"/>
          <w:wBefore w:w="283" w:type="dxa"/>
          <w:trHeight w:val="631"/>
        </w:trPr>
        <w:tc>
          <w:tcPr>
            <w:tcW w:w="3148"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589"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1" w:firstLine="0"/>
            </w:pPr>
            <w:r w:rsidRPr="00F22A20">
              <w:rPr>
                <w:rFonts w:eastAsia="Calibri"/>
                <w:sz w:val="24"/>
              </w:rPr>
              <w:t>– MC giới thiệu và mời GV/ khách mời lên sân khấu chủ trì.</w:t>
            </w:r>
          </w:p>
        </w:tc>
        <w:tc>
          <w:tcPr>
            <w:tcW w:w="2770"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1" w:firstLine="0"/>
              <w:jc w:val="left"/>
            </w:pPr>
            <w:r w:rsidRPr="00F22A20">
              <w:rPr>
                <w:rFonts w:eastAsia="Calibri"/>
                <w:sz w:val="24"/>
              </w:rPr>
              <w:t xml:space="preserve">– Hệ thống cơ sở GDNN bao gồm: </w:t>
            </w:r>
          </w:p>
          <w:p w:rsidR="00EF3B60" w:rsidRPr="00F22A20" w:rsidRDefault="00102BE5">
            <w:pPr>
              <w:spacing w:after="0" w:line="259" w:lineRule="auto"/>
              <w:ind w:left="1" w:firstLine="0"/>
              <w:jc w:val="left"/>
            </w:pPr>
            <w:r w:rsidRPr="00F22A20">
              <w:rPr>
                <w:rFonts w:eastAsia="Calibri"/>
                <w:sz w:val="24"/>
              </w:rPr>
              <w:t xml:space="preserve">Các trung tâm GDNN hoặc trung </w:t>
            </w:r>
          </w:p>
        </w:tc>
      </w:tr>
      <w:tr w:rsidR="00EF3B60" w:rsidRPr="00F22A20">
        <w:trPr>
          <w:gridBefore w:val="1"/>
          <w:wBefore w:w="283" w:type="dxa"/>
          <w:trHeight w:val="4486"/>
        </w:trPr>
        <w:tc>
          <w:tcPr>
            <w:tcW w:w="3148" w:type="dxa"/>
            <w:gridSpan w:val="2"/>
            <w:tcBorders>
              <w:top w:val="nil"/>
              <w:left w:val="single" w:sz="6" w:space="0" w:color="00975E"/>
              <w:bottom w:val="nil"/>
              <w:right w:val="single" w:sz="6" w:space="0" w:color="00975E"/>
            </w:tcBorders>
            <w:vAlign w:val="bottom"/>
          </w:tcPr>
          <w:p w:rsidR="00EF3B60" w:rsidRPr="00F22A20" w:rsidRDefault="00F22A20" w:rsidP="00F22A20">
            <w:pPr>
              <w:spacing w:after="1094" w:line="229" w:lineRule="auto"/>
              <w:ind w:left="1" w:firstLine="0"/>
            </w:pPr>
            <w:r w:rsidRPr="00F22A20">
              <w:rPr>
                <w:rFonts w:eastAsia="Calibri"/>
                <w:sz w:val="24"/>
                <w:szCs w:val="24"/>
                <w:u w:color="000000"/>
              </w:rPr>
              <w:t xml:space="preserve">– </w:t>
            </w:r>
            <w:r w:rsidR="00102BE5" w:rsidRPr="00F22A20">
              <w:rPr>
                <w:rFonts w:eastAsia="Calibri"/>
                <w:sz w:val="24"/>
              </w:rPr>
              <w:t>GV/ khách mời lên sân khấu theo lời giới thiệu.</w:t>
            </w:r>
          </w:p>
          <w:p w:rsidR="00EF3B60" w:rsidRPr="00F22A20" w:rsidRDefault="00F22A20" w:rsidP="00F22A20">
            <w:pPr>
              <w:spacing w:after="651" w:line="259" w:lineRule="auto"/>
              <w:ind w:left="1" w:firstLine="0"/>
            </w:pPr>
            <w:r w:rsidRPr="00F22A20">
              <w:rPr>
                <w:rFonts w:eastAsia="Calibri"/>
                <w:sz w:val="24"/>
                <w:szCs w:val="24"/>
                <w:u w:color="000000"/>
              </w:rPr>
              <w:t xml:space="preserve">– </w:t>
            </w:r>
            <w:r w:rsidR="00102BE5" w:rsidRPr="00F22A20">
              <w:rPr>
                <w:rFonts w:eastAsia="Calibri"/>
                <w:sz w:val="24"/>
              </w:rPr>
              <w:t>Đại diện GV đọc báo cáo đề dẫn.</w:t>
            </w:r>
          </w:p>
          <w:p w:rsidR="00EF3B60" w:rsidRPr="00F22A20" w:rsidRDefault="00F22A20" w:rsidP="00F22A20">
            <w:pPr>
              <w:spacing w:after="57" w:line="229" w:lineRule="auto"/>
              <w:ind w:left="1" w:firstLine="0"/>
            </w:pPr>
            <w:r w:rsidRPr="00F22A20">
              <w:rPr>
                <w:rFonts w:eastAsia="Calibri"/>
                <w:sz w:val="24"/>
                <w:szCs w:val="24"/>
                <w:u w:color="000000"/>
              </w:rPr>
              <w:t xml:space="preserve">– </w:t>
            </w:r>
            <w:r w:rsidR="00102BE5" w:rsidRPr="00F22A20">
              <w:rPr>
                <w:rFonts w:eastAsia="Calibri"/>
                <w:sz w:val="24"/>
              </w:rPr>
              <w:t xml:space="preserve">GV/ khách mời giới thiệu về hệ thống các cơ sở GDNN ở nước ta với các nội dung chủ yếu: </w:t>
            </w:r>
          </w:p>
          <w:p w:rsidR="00EF3B60" w:rsidRPr="00F22A20" w:rsidRDefault="00102BE5">
            <w:pPr>
              <w:spacing w:after="0" w:line="259" w:lineRule="auto"/>
              <w:ind w:left="0" w:right="39" w:firstLine="0"/>
            </w:pPr>
            <w:r w:rsidRPr="00F22A20">
              <w:rPr>
                <w:rFonts w:eastAsia="Calibri"/>
                <w:sz w:val="24"/>
              </w:rPr>
              <w:t xml:space="preserve">+ Một số vấn đề chung: Các cơ sở GDNN thuộc hệ thống cơ sở GDNN ở nước ta; Mục tiêu, nhiệm vụ của các cơ sở GDNN; </w:t>
            </w:r>
          </w:p>
        </w:tc>
        <w:tc>
          <w:tcPr>
            <w:tcW w:w="2589" w:type="dxa"/>
            <w:gridSpan w:val="2"/>
            <w:tcBorders>
              <w:top w:val="nil"/>
              <w:left w:val="single" w:sz="6" w:space="0" w:color="00975E"/>
              <w:bottom w:val="nil"/>
              <w:right w:val="single" w:sz="6" w:space="0" w:color="00975E"/>
            </w:tcBorders>
          </w:tcPr>
          <w:p w:rsidR="00EF3B60" w:rsidRPr="00F22A20" w:rsidRDefault="00F22A20" w:rsidP="00F22A20">
            <w:pPr>
              <w:spacing w:after="127" w:line="229" w:lineRule="auto"/>
              <w:ind w:left="0" w:right="38" w:firstLine="0"/>
            </w:pPr>
            <w:r w:rsidRPr="00F22A20">
              <w:rPr>
                <w:rFonts w:eastAsia="Calibri"/>
                <w:sz w:val="24"/>
                <w:szCs w:val="24"/>
                <w:u w:color="000000"/>
              </w:rPr>
              <w:t xml:space="preserve">– </w:t>
            </w:r>
            <w:r w:rsidR="00102BE5" w:rsidRPr="00F22A20">
              <w:rPr>
                <w:rFonts w:eastAsia="Calibri"/>
                <w:sz w:val="24"/>
              </w:rPr>
              <w:t>Giới thiệu GV/ khách mời đọc báo cáo đề dẫn và giới thiệu hệ thống các cơ sở GDNN ở nước ta.</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HS lắng nghe báo cáo đề dẫn và nội dung giới thiệu về hệ thống cơ sở GDNN của nước ta.</w:t>
            </w:r>
          </w:p>
        </w:tc>
        <w:tc>
          <w:tcPr>
            <w:tcW w:w="2770" w:type="dxa"/>
            <w:gridSpan w:val="2"/>
            <w:tcBorders>
              <w:top w:val="nil"/>
              <w:left w:val="single" w:sz="6" w:space="0" w:color="00975E"/>
              <w:bottom w:val="nil"/>
              <w:right w:val="single" w:sz="6" w:space="0" w:color="00975E"/>
            </w:tcBorders>
          </w:tcPr>
          <w:p w:rsidR="00EF3B60" w:rsidRPr="00F22A20" w:rsidRDefault="00102BE5">
            <w:pPr>
              <w:spacing w:after="57" w:line="229" w:lineRule="auto"/>
              <w:ind w:left="1" w:right="38" w:firstLine="0"/>
            </w:pPr>
            <w:r w:rsidRPr="00F22A20">
              <w:rPr>
                <w:rFonts w:eastAsia="Calibri"/>
                <w:sz w:val="24"/>
              </w:rPr>
              <w:t>tâm GDNN – giáo dục thường xuyên (GDTX) của địa phương, các trường trung cấp, trường cao đẳng của trung ương và địa phương.</w:t>
            </w:r>
          </w:p>
          <w:p w:rsidR="00EF3B60" w:rsidRPr="00F22A20" w:rsidRDefault="00F22A20" w:rsidP="00F22A20">
            <w:pPr>
              <w:spacing w:after="57" w:line="229" w:lineRule="auto"/>
              <w:ind w:left="1" w:right="38" w:firstLine="0"/>
            </w:pPr>
            <w:r w:rsidRPr="00F22A20">
              <w:rPr>
                <w:rFonts w:eastAsia="Calibri"/>
                <w:sz w:val="24"/>
                <w:szCs w:val="24"/>
                <w:u w:color="000000"/>
              </w:rPr>
              <w:t xml:space="preserve">– </w:t>
            </w:r>
            <w:r w:rsidR="00102BE5" w:rsidRPr="00F22A20">
              <w:rPr>
                <w:rFonts w:eastAsia="Calibri"/>
                <w:sz w:val="24"/>
              </w:rPr>
              <w:t>Nhà nước có chính sách phát triển GDNN, như: phân luồng học sinh tốt nghiệp THCS, THPT vào GDNN; hỗ trợ các đối tượng được hưởng chế độ ưu đãi nhằm tạo cơ hội cho mọi người được học tập để tìm việc làm, tự tạo việc làm, lập thân, lập nghiệp.</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Các em có thể lựa chọn con đường  học tập tại cơ sở GDNN sau khi tốt nghiệp THCS.</w:t>
            </w:r>
          </w:p>
        </w:tc>
      </w:tr>
      <w:tr w:rsidR="00EF3B60" w:rsidRPr="00F22A20">
        <w:trPr>
          <w:gridBefore w:val="1"/>
          <w:wBefore w:w="283" w:type="dxa"/>
          <w:trHeight w:val="6960"/>
        </w:trPr>
        <w:tc>
          <w:tcPr>
            <w:tcW w:w="3148"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29" w:lineRule="auto"/>
              <w:ind w:left="0" w:right="39" w:firstLine="0"/>
            </w:pPr>
            <w:r w:rsidRPr="00F22A20">
              <w:rPr>
                <w:rFonts w:eastAsia="Calibri"/>
                <w:sz w:val="24"/>
              </w:rPr>
              <w:lastRenderedPageBreak/>
              <w:t>Các trình độ GDNN. Các loại hình GDNN; Điều kiện và thời gian đào tạo từng trình độ.</w:t>
            </w:r>
          </w:p>
          <w:p w:rsidR="00EF3B60" w:rsidRPr="00F22A20" w:rsidRDefault="00102BE5">
            <w:pPr>
              <w:spacing w:after="57" w:line="229" w:lineRule="auto"/>
              <w:ind w:left="0" w:right="39" w:firstLine="0"/>
            </w:pPr>
            <w:r w:rsidRPr="00F22A20">
              <w:rPr>
                <w:rFonts w:eastAsia="Calibri"/>
                <w:sz w:val="24"/>
              </w:rPr>
              <w:t xml:space="preserve">+ Thực trạng việc làm của sinh viên tốt nghiệp đại học và tốt nghiệp các cơ sở GDNN (cao đẳng nghề, trung cấp nghề). Nguyên nhân của thực trạng. </w:t>
            </w:r>
          </w:p>
          <w:p w:rsidR="00EF3B60" w:rsidRPr="00F22A20" w:rsidRDefault="00102BE5">
            <w:pPr>
              <w:spacing w:after="57" w:line="229" w:lineRule="auto"/>
              <w:ind w:left="0" w:right="39" w:firstLine="0"/>
            </w:pPr>
            <w:r w:rsidRPr="00F22A20">
              <w:rPr>
                <w:rFonts w:eastAsia="Calibri"/>
                <w:sz w:val="24"/>
              </w:rPr>
              <w:t xml:space="preserve">+ Giới thiệu một số cơ sở GDNN của trung ương và địa phương đang hoạt động tại địa phương và các ngành nghề đang được đào tạo tại các cơ sở GDNN đó. </w:t>
            </w:r>
          </w:p>
          <w:p w:rsidR="00EF3B60" w:rsidRPr="00F22A20" w:rsidRDefault="00102BE5">
            <w:pPr>
              <w:spacing w:after="57" w:line="229" w:lineRule="auto"/>
              <w:ind w:left="0" w:right="39" w:firstLine="0"/>
            </w:pPr>
            <w:r w:rsidRPr="00F22A20">
              <w:rPr>
                <w:rFonts w:eastAsia="Calibri"/>
                <w:sz w:val="24"/>
              </w:rPr>
              <w:t>+ Giới thiệu quyền lợi và các chính sách hỗ trợ đào tạo cho người học tại các cơ sở GDNN.</w:t>
            </w:r>
          </w:p>
          <w:p w:rsidR="00EF3B60" w:rsidRPr="00F22A20" w:rsidRDefault="00102BE5">
            <w:pPr>
              <w:spacing w:after="127" w:line="229" w:lineRule="auto"/>
              <w:ind w:left="0" w:firstLine="0"/>
            </w:pPr>
            <w:r w:rsidRPr="00F22A20">
              <w:rPr>
                <w:rFonts w:eastAsia="Calibri"/>
                <w:sz w:val="24"/>
              </w:rPr>
              <w:t>+ Giới thiệu nơi đăng kí học nghề tại các cơ sở GDNN tuyển sinh trình độ THCS.</w:t>
            </w:r>
          </w:p>
          <w:p w:rsidR="00EF3B60" w:rsidRPr="00F22A20" w:rsidRDefault="00F22A20" w:rsidP="00F22A20">
            <w:pPr>
              <w:spacing w:after="2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Cảm ơn GV/ khách mời.</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Khích lệ, động viên HS đặt câu hỏi, nêu thắc mắc, trao đổi với GV/ khách mời về hệ thống các cơ sở GDNN ở nước ta.</w:t>
            </w:r>
          </w:p>
        </w:tc>
        <w:tc>
          <w:tcPr>
            <w:tcW w:w="2589" w:type="dxa"/>
            <w:gridSpan w:val="2"/>
            <w:tcBorders>
              <w:top w:val="nil"/>
              <w:left w:val="single" w:sz="6" w:space="0" w:color="00975E"/>
              <w:bottom w:val="single" w:sz="6" w:space="0" w:color="00975E"/>
              <w:right w:val="single" w:sz="6" w:space="0" w:color="00975E"/>
            </w:tcBorders>
            <w:vAlign w:val="bottom"/>
          </w:tcPr>
          <w:p w:rsidR="00EF3B60" w:rsidRPr="00F22A20" w:rsidRDefault="00102BE5">
            <w:pPr>
              <w:spacing w:after="0" w:line="259" w:lineRule="auto"/>
              <w:ind w:left="0" w:right="39" w:firstLine="0"/>
            </w:pPr>
            <w:r w:rsidRPr="00F22A20">
              <w:rPr>
                <w:rFonts w:eastAsia="Calibri"/>
                <w:sz w:val="24"/>
              </w:rPr>
              <w:t>– HS xung phong đặt câu hỏi, nêu thắc mắc để GV/ khách mời giải đáp và trao đổi các vấn đề về các cơ sở GDNN.</w:t>
            </w:r>
          </w:p>
        </w:tc>
        <w:tc>
          <w:tcPr>
            <w:tcW w:w="2770"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r w:rsidR="00EF3B60" w:rsidRPr="00F22A20">
        <w:tblPrEx>
          <w:tblCellMar>
            <w:top w:w="61" w:type="dxa"/>
            <w:left w:w="113" w:type="dxa"/>
          </w:tblCellMar>
        </w:tblPrEx>
        <w:trPr>
          <w:gridAfter w:val="1"/>
          <w:wAfter w:w="283" w:type="dxa"/>
          <w:trHeight w:val="677"/>
        </w:trPr>
        <w:tc>
          <w:tcPr>
            <w:tcW w:w="314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8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7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38" w:right="300" w:firstLine="0"/>
              <w:jc w:val="center"/>
            </w:pPr>
            <w:r w:rsidRPr="00F22A20">
              <w:rPr>
                <w:rFonts w:eastAsia="Calibri"/>
                <w:b/>
                <w:sz w:val="24"/>
              </w:rPr>
              <w:t>Sản phẩm/ Kết quả  cần đạt</w:t>
            </w:r>
          </w:p>
        </w:tc>
      </w:tr>
      <w:tr w:rsidR="00EF3B60" w:rsidRPr="00F22A20">
        <w:tblPrEx>
          <w:tblCellMar>
            <w:top w:w="61" w:type="dxa"/>
            <w:left w:w="113" w:type="dxa"/>
          </w:tblCellMar>
        </w:tblPrEx>
        <w:trPr>
          <w:gridAfter w:val="1"/>
          <w:wAfter w:w="283" w:type="dxa"/>
          <w:trHeight w:val="1312"/>
        </w:trPr>
        <w:tc>
          <w:tcPr>
            <w:tcW w:w="3148"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9" w:firstLine="0"/>
            </w:pPr>
            <w:r w:rsidRPr="00F22A20">
              <w:rPr>
                <w:rFonts w:eastAsia="Calibri"/>
                <w:sz w:val="24"/>
              </w:rPr>
              <w:t>– Yêu cầu HS nêu cảm nhận và những điều học hỏi được qua tham gia hoạt động định hướng.</w:t>
            </w:r>
          </w:p>
        </w:tc>
        <w:tc>
          <w:tcPr>
            <w:tcW w:w="2589"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3 – 4 HS  đứng tại chỗ nêu cảm nhận, những điều học hỏi được qua tham gia hoạt động định hướng.</w:t>
            </w:r>
          </w:p>
        </w:tc>
        <w:tc>
          <w:tcPr>
            <w:tcW w:w="2770" w:type="dxa"/>
            <w:gridSpan w:val="2"/>
            <w:tcBorders>
              <w:top w:val="single" w:sz="6" w:space="0" w:color="00975E"/>
              <w:left w:val="single" w:sz="6" w:space="0" w:color="009767"/>
              <w:bottom w:val="nil"/>
              <w:right w:val="single" w:sz="6" w:space="0" w:color="009767"/>
            </w:tcBorders>
          </w:tcPr>
          <w:p w:rsidR="00EF3B60" w:rsidRPr="00F22A20" w:rsidRDefault="00EF3B60">
            <w:pPr>
              <w:spacing w:after="160" w:line="259" w:lineRule="auto"/>
              <w:ind w:left="0" w:firstLine="0"/>
              <w:jc w:val="left"/>
            </w:pPr>
          </w:p>
        </w:tc>
      </w:tr>
      <w:tr w:rsidR="00EF3B60" w:rsidRPr="00F22A20">
        <w:tblPrEx>
          <w:tblCellMar>
            <w:top w:w="61" w:type="dxa"/>
            <w:left w:w="113" w:type="dxa"/>
          </w:tblCellMar>
        </w:tblPrEx>
        <w:trPr>
          <w:gridAfter w:val="1"/>
          <w:wAfter w:w="283" w:type="dxa"/>
          <w:trHeight w:val="1185"/>
        </w:trPr>
        <w:tc>
          <w:tcPr>
            <w:tcW w:w="3148" w:type="dxa"/>
            <w:gridSpan w:val="2"/>
            <w:tcBorders>
              <w:top w:val="nil"/>
              <w:left w:val="single" w:sz="6" w:space="0" w:color="009767"/>
              <w:bottom w:val="single" w:sz="6" w:space="0" w:color="009767"/>
              <w:right w:val="single" w:sz="6" w:space="0" w:color="009767"/>
            </w:tcBorders>
          </w:tcPr>
          <w:p w:rsidR="00EF3B60" w:rsidRPr="00F22A20" w:rsidRDefault="00F22A20" w:rsidP="00F22A20">
            <w:pPr>
              <w:spacing w:after="20" w:line="259" w:lineRule="auto"/>
              <w:ind w:left="149" w:hanging="149"/>
              <w:jc w:val="left"/>
            </w:pPr>
            <w:r w:rsidRPr="00F22A20">
              <w:rPr>
                <w:rFonts w:eastAsia="Calibri"/>
                <w:sz w:val="24"/>
                <w:szCs w:val="24"/>
                <w:u w:color="000000"/>
              </w:rPr>
              <w:t xml:space="preserve">– </w:t>
            </w:r>
            <w:r w:rsidR="00102BE5" w:rsidRPr="00F22A20">
              <w:rPr>
                <w:rFonts w:eastAsia="Calibri"/>
                <w:sz w:val="24"/>
              </w:rPr>
              <w:t>Tổng kết hoạt động.</w:t>
            </w:r>
          </w:p>
          <w:p w:rsidR="00EF3B60" w:rsidRPr="00F22A20" w:rsidRDefault="00F22A20" w:rsidP="00F22A20">
            <w:pPr>
              <w:spacing w:after="0" w:line="259" w:lineRule="auto"/>
              <w:ind w:left="149" w:hanging="149"/>
              <w:jc w:val="left"/>
            </w:pPr>
            <w:r w:rsidRPr="00F22A20">
              <w:rPr>
                <w:rFonts w:eastAsia="Calibri"/>
                <w:sz w:val="24"/>
                <w:szCs w:val="24"/>
                <w:u w:color="000000"/>
              </w:rPr>
              <w:t xml:space="preserve">– </w:t>
            </w:r>
            <w:r w:rsidR="00102BE5" w:rsidRPr="00F22A20">
              <w:rPr>
                <w:rFonts w:eastAsia="Calibri"/>
                <w:sz w:val="24"/>
              </w:rPr>
              <w:t>Dặn dò HS tìm hiểu về hệ thống các cơ sở GDNN của trung ương, địa phương.</w:t>
            </w:r>
          </w:p>
        </w:tc>
        <w:tc>
          <w:tcPr>
            <w:tcW w:w="2589"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firstLine="0"/>
            </w:pPr>
            <w:r w:rsidRPr="00F22A20">
              <w:rPr>
                <w:rFonts w:eastAsia="Calibri"/>
                <w:sz w:val="24"/>
              </w:rPr>
              <w:t>– Lắng nghe GV tổng kết hoạt động và dặn dò.</w:t>
            </w:r>
          </w:p>
        </w:tc>
        <w:tc>
          <w:tcPr>
            <w:tcW w:w="2770" w:type="dxa"/>
            <w:gridSpan w:val="2"/>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102BE5">
      <w:pPr>
        <w:spacing w:after="4" w:line="255" w:lineRule="auto"/>
        <w:ind w:left="576" w:right="851"/>
        <w:jc w:val="center"/>
      </w:pPr>
      <w:r w:rsidRPr="00F22A20">
        <w:rPr>
          <w:rFonts w:eastAsia="Calibri"/>
          <w:b/>
          <w:color w:val="007E50"/>
        </w:rPr>
        <w:t xml:space="preserve">B. HOẠT ĐỘNG GIÁO DỤC THEO CHỦ ĐỀ (Quy mô lớp) </w:t>
      </w:r>
    </w:p>
    <w:p w:rsidR="00EF3B60" w:rsidRPr="00F22A20" w:rsidRDefault="00102BE5">
      <w:pPr>
        <w:spacing w:after="83" w:line="255" w:lineRule="auto"/>
        <w:ind w:left="576" w:right="568"/>
        <w:jc w:val="center"/>
      </w:pPr>
      <w:r w:rsidRPr="00F22A20">
        <w:rPr>
          <w:rFonts w:eastAsia="Calibri"/>
          <w:b/>
          <w:color w:val="007E50"/>
        </w:rPr>
        <w:t xml:space="preserve">(2 tiết) </w:t>
      </w:r>
    </w:p>
    <w:p w:rsidR="00EF3B60" w:rsidRPr="00F22A20" w:rsidRDefault="00102BE5">
      <w:pPr>
        <w:pStyle w:val="Heading4"/>
        <w:spacing w:after="104" w:line="259" w:lineRule="auto"/>
        <w:ind w:left="-5"/>
        <w:rPr>
          <w:rFonts w:ascii="Times New Roman" w:hAnsi="Times New Roman" w:cs="Times New Roman"/>
        </w:rPr>
      </w:pPr>
      <w:r w:rsidRPr="00F22A20">
        <w:rPr>
          <w:rFonts w:ascii="Times New Roman" w:hAnsi="Times New Roman" w:cs="Times New Roman"/>
          <w:color w:val="E4322B"/>
        </w:rPr>
        <w:lastRenderedPageBreak/>
        <w:t>KHỞI ĐỘNG</w:t>
      </w:r>
    </w:p>
    <w:p w:rsidR="00EF3B60" w:rsidRPr="00F22A20" w:rsidRDefault="00102BE5">
      <w:pPr>
        <w:spacing w:after="28" w:line="336" w:lineRule="auto"/>
        <w:ind w:left="279" w:right="6123"/>
      </w:pPr>
      <w:r w:rsidRPr="00F22A20">
        <w:t xml:space="preserve">Chơi trò chơi “Tiếp sức”. </w:t>
      </w:r>
      <w:r w:rsidRPr="00F22A20">
        <w:rPr>
          <w:i/>
        </w:rPr>
        <w:t>a) Mục tiêu</w:t>
      </w:r>
    </w:p>
    <w:p w:rsidR="00EF3B60" w:rsidRPr="00F22A20" w:rsidRDefault="00F22A20" w:rsidP="00F22A20">
      <w:pPr>
        <w:ind w:left="553" w:right="312" w:hanging="284"/>
      </w:pPr>
      <w:r w:rsidRPr="00F22A20">
        <w:rPr>
          <w:szCs w:val="25"/>
          <w:u w:color="000000"/>
        </w:rPr>
        <w:t xml:space="preserve">– </w:t>
      </w:r>
      <w:r w:rsidR="00102BE5" w:rsidRPr="00F22A20">
        <w:t>HS có cơ hội thể hiện được những hiểu biết về hệ thống cơ sở GDNN đã tiếp thu được qua tham gia hoạt động định hướng.</w:t>
      </w:r>
    </w:p>
    <w:p w:rsidR="00EF3B60" w:rsidRPr="00F22A20" w:rsidRDefault="00F22A20" w:rsidP="00F22A20">
      <w:pPr>
        <w:spacing w:after="0"/>
        <w:ind w:left="553" w:right="312" w:hanging="284"/>
      </w:pPr>
      <w:r w:rsidRPr="00F22A20">
        <w:rPr>
          <w:szCs w:val="25"/>
          <w:u w:color="000000"/>
        </w:rPr>
        <w:t xml:space="preserve">– </w:t>
      </w:r>
      <w:r w:rsidR="00102BE5" w:rsidRPr="00F22A20">
        <w:t>HS hứng thú, có nhu cầu tham gia các hoạt động trải nghiệm của nội dung 1.</w:t>
      </w:r>
      <w:r w:rsidR="00102BE5" w:rsidRPr="00F22A20">
        <w:rPr>
          <w:i/>
        </w:rPr>
        <w:t>b) Tổ chức thực hiện</w:t>
      </w:r>
    </w:p>
    <w:tbl>
      <w:tblPr>
        <w:tblStyle w:val="TableGrid"/>
        <w:tblW w:w="8507" w:type="dxa"/>
        <w:tblInd w:w="292" w:type="dxa"/>
        <w:tblCellMar>
          <w:top w:w="64" w:type="dxa"/>
          <w:left w:w="113" w:type="dxa"/>
          <w:right w:w="75" w:type="dxa"/>
        </w:tblCellMar>
        <w:tblLook w:val="04A0" w:firstRow="1" w:lastRow="0" w:firstColumn="1" w:lastColumn="0" w:noHBand="0" w:noVBand="1"/>
      </w:tblPr>
      <w:tblGrid>
        <w:gridCol w:w="275"/>
        <w:gridCol w:w="3066"/>
        <w:gridCol w:w="276"/>
        <w:gridCol w:w="2078"/>
        <w:gridCol w:w="279"/>
        <w:gridCol w:w="2264"/>
        <w:gridCol w:w="269"/>
      </w:tblGrid>
      <w:tr w:rsidR="00EF3B60" w:rsidRPr="00F22A20">
        <w:trPr>
          <w:gridAfter w:val="1"/>
          <w:wAfter w:w="283" w:type="dxa"/>
          <w:trHeight w:val="677"/>
        </w:trPr>
        <w:tc>
          <w:tcPr>
            <w:tcW w:w="346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3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60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53" w:right="214" w:firstLine="0"/>
              <w:jc w:val="center"/>
            </w:pPr>
            <w:r w:rsidRPr="00F22A20">
              <w:rPr>
                <w:rFonts w:eastAsia="Calibri"/>
                <w:b/>
                <w:sz w:val="24"/>
              </w:rPr>
              <w:t>Sản phẩm/ Kết quả  cần đạt</w:t>
            </w:r>
          </w:p>
        </w:tc>
      </w:tr>
      <w:tr w:rsidR="00EF3B60" w:rsidRPr="00F22A20">
        <w:trPr>
          <w:gridAfter w:val="1"/>
          <w:wAfter w:w="283" w:type="dxa"/>
          <w:trHeight w:val="4764"/>
        </w:trPr>
        <w:tc>
          <w:tcPr>
            <w:tcW w:w="3469"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10" w:line="259" w:lineRule="auto"/>
              <w:ind w:left="1" w:firstLine="0"/>
              <w:jc w:val="left"/>
            </w:pPr>
            <w:r w:rsidRPr="00F22A20">
              <w:rPr>
                <w:rFonts w:eastAsia="Calibri"/>
                <w:sz w:val="24"/>
              </w:rPr>
              <w:t xml:space="preserve">– Phổ biến, hướng dẫn HS cách chơi: </w:t>
            </w:r>
          </w:p>
          <w:p w:rsidR="00EF3B60" w:rsidRPr="00F22A20" w:rsidRDefault="00102BE5">
            <w:pPr>
              <w:spacing w:after="80" w:line="221" w:lineRule="auto"/>
              <w:ind w:left="0" w:right="37" w:firstLine="0"/>
            </w:pPr>
            <w:r w:rsidRPr="00F22A20">
              <w:rPr>
                <w:rFonts w:eastAsia="Calibri"/>
                <w:sz w:val="24"/>
              </w:rPr>
              <w:t>Lập 2 đội, mỗi đội có 6 HS tham gia trò chơi. Các thành viên của mỗi đội xếp thành hàng dọc. Khi có hiệu lệnh “bắt đầu”, bạn đứng đầu mỗi hàng nhanh chóng chạy lên bảng ghi vào vị trí của đội mình 1 điều mình biết về các cơ sở GDNN (ví dụ: tên của cơ sở GDNN đang có tại địa phương, tên trường nghề của trung ương, địa phương, trình độ đào tạo nghề, đối tượng tuyển sinh, tên các nghề được đào tạo,…).</w:t>
            </w:r>
          </w:p>
          <w:p w:rsidR="00EF3B60" w:rsidRPr="00F22A20" w:rsidRDefault="00102BE5">
            <w:pPr>
              <w:spacing w:after="0" w:line="259" w:lineRule="auto"/>
              <w:ind w:left="0" w:right="38" w:firstLine="0"/>
            </w:pPr>
            <w:r w:rsidRPr="00F22A20">
              <w:rPr>
                <w:rFonts w:eastAsia="Calibri"/>
                <w:sz w:val="24"/>
              </w:rPr>
              <w:t>Ghi xong, nhanh chóng chạy về hàng của mình, đưa phấn cho bạn tiếp theo lên bảng ghi 1 điều mình biết. Cứ như vậy, trong thời gian 3 phút, đội nào ghi được nhiều thông tin đúng, đội đó thắng cuộc.</w:t>
            </w:r>
          </w:p>
        </w:tc>
        <w:tc>
          <w:tcPr>
            <w:tcW w:w="2438"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Lắng nghe GV hướng dẫn cách chơi.</w:t>
            </w:r>
          </w:p>
        </w:tc>
        <w:tc>
          <w:tcPr>
            <w:tcW w:w="2600"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HS có nhu cầu tìm hiểu nhiều hơn về cơ sở GDNN của trung ương và địa phương do nhận thấy những điều học hỏi được về hệ thống cơ sở GDNN qua tham gia hoạt động định hướng còn chưa  đầy đủ.</w:t>
            </w:r>
          </w:p>
        </w:tc>
      </w:tr>
      <w:tr w:rsidR="00EF3B60" w:rsidRPr="00F22A20">
        <w:tblPrEx>
          <w:tblCellMar>
            <w:top w:w="33" w:type="dxa"/>
          </w:tblCellMar>
        </w:tblPrEx>
        <w:trPr>
          <w:gridBefore w:val="1"/>
          <w:wBefore w:w="283" w:type="dxa"/>
          <w:trHeight w:val="677"/>
        </w:trPr>
        <w:tc>
          <w:tcPr>
            <w:tcW w:w="346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38"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00"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53" w:right="215" w:firstLine="0"/>
              <w:jc w:val="center"/>
            </w:pPr>
            <w:r w:rsidRPr="00F22A20">
              <w:rPr>
                <w:rFonts w:eastAsia="Calibri"/>
                <w:b/>
                <w:sz w:val="24"/>
              </w:rPr>
              <w:t>Sản phẩm/ Kết quả  cần đạt</w:t>
            </w:r>
          </w:p>
        </w:tc>
      </w:tr>
      <w:tr w:rsidR="00EF3B60" w:rsidRPr="00F22A20">
        <w:tblPrEx>
          <w:tblCellMar>
            <w:top w:w="33" w:type="dxa"/>
          </w:tblCellMar>
        </w:tblPrEx>
        <w:trPr>
          <w:gridBefore w:val="1"/>
          <w:wBefore w:w="283" w:type="dxa"/>
          <w:trHeight w:val="713"/>
        </w:trPr>
        <w:tc>
          <w:tcPr>
            <w:tcW w:w="3469"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jc w:val="left"/>
            </w:pPr>
            <w:r w:rsidRPr="00F22A20">
              <w:rPr>
                <w:rFonts w:eastAsia="Calibri"/>
                <w:sz w:val="24"/>
              </w:rPr>
              <w:t>– Khích lệ một HS xung phong làm quản trò. – Mời 1 HS lên làm quản trò.</w:t>
            </w:r>
          </w:p>
        </w:tc>
        <w:tc>
          <w:tcPr>
            <w:tcW w:w="2438"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 HS giơ tay xung phong làm quản trò.</w:t>
            </w:r>
          </w:p>
        </w:tc>
        <w:tc>
          <w:tcPr>
            <w:tcW w:w="2600" w:type="dxa"/>
            <w:gridSpan w:val="2"/>
            <w:tcBorders>
              <w:top w:val="single" w:sz="6" w:space="0" w:color="00975E"/>
              <w:left w:val="single" w:sz="6" w:space="0" w:color="009767"/>
              <w:bottom w:val="nil"/>
              <w:right w:val="single" w:sz="6" w:space="0" w:color="009767"/>
            </w:tcBorders>
          </w:tcPr>
          <w:p w:rsidR="00EF3B60" w:rsidRPr="00F22A20" w:rsidRDefault="00EF3B60">
            <w:pPr>
              <w:spacing w:after="160" w:line="259" w:lineRule="auto"/>
              <w:ind w:left="0" w:firstLine="0"/>
              <w:jc w:val="left"/>
            </w:pPr>
          </w:p>
        </w:tc>
      </w:tr>
      <w:tr w:rsidR="00EF3B60" w:rsidRPr="00F22A20">
        <w:tblPrEx>
          <w:tblCellMar>
            <w:top w:w="33" w:type="dxa"/>
          </w:tblCellMar>
        </w:tblPrEx>
        <w:trPr>
          <w:gridBefore w:val="1"/>
          <w:wBefore w:w="283" w:type="dxa"/>
          <w:trHeight w:val="1160"/>
        </w:trPr>
        <w:tc>
          <w:tcPr>
            <w:tcW w:w="3469" w:type="dxa"/>
            <w:gridSpan w:val="2"/>
            <w:tcBorders>
              <w:top w:val="nil"/>
              <w:left w:val="single" w:sz="6" w:space="0" w:color="009767"/>
              <w:bottom w:val="nil"/>
              <w:right w:val="single" w:sz="6" w:space="0" w:color="009767"/>
            </w:tcBorders>
          </w:tcPr>
          <w:p w:rsidR="00EF3B60" w:rsidRPr="00F22A20" w:rsidRDefault="00102BE5">
            <w:pPr>
              <w:spacing w:after="0" w:line="259" w:lineRule="auto"/>
              <w:ind w:left="0" w:firstLine="0"/>
              <w:jc w:val="left"/>
            </w:pPr>
            <w:r w:rsidRPr="00F22A20">
              <w:rPr>
                <w:rFonts w:eastAsia="Calibri"/>
                <w:sz w:val="24"/>
              </w:rPr>
              <w:t>– Quan sát, khích lệ HS chơi trò chơi.</w:t>
            </w:r>
          </w:p>
        </w:tc>
        <w:tc>
          <w:tcPr>
            <w:tcW w:w="2438" w:type="dxa"/>
            <w:gridSpan w:val="2"/>
            <w:tcBorders>
              <w:top w:val="nil"/>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xml:space="preserve">– Một số HS trong lớp chơi trò chơi dưới sự điều khiển của quản trò. Những HS </w:t>
            </w:r>
            <w:r w:rsidRPr="00F22A20">
              <w:rPr>
                <w:rFonts w:eastAsia="Calibri"/>
                <w:sz w:val="24"/>
              </w:rPr>
              <w:lastRenderedPageBreak/>
              <w:t>còn lại cổ vũ các bạn chơi.</w:t>
            </w:r>
          </w:p>
        </w:tc>
        <w:tc>
          <w:tcPr>
            <w:tcW w:w="2600" w:type="dxa"/>
            <w:gridSpan w:val="2"/>
            <w:tcBorders>
              <w:top w:val="nil"/>
              <w:left w:val="single" w:sz="6" w:space="0" w:color="009767"/>
              <w:bottom w:val="nil"/>
              <w:right w:val="single" w:sz="6" w:space="0" w:color="009767"/>
            </w:tcBorders>
          </w:tcPr>
          <w:p w:rsidR="00EF3B60" w:rsidRPr="00F22A20" w:rsidRDefault="00EF3B60">
            <w:pPr>
              <w:spacing w:after="160" w:line="259" w:lineRule="auto"/>
              <w:ind w:left="0" w:firstLine="0"/>
              <w:jc w:val="left"/>
            </w:pPr>
          </w:p>
        </w:tc>
      </w:tr>
      <w:tr w:rsidR="00EF3B60" w:rsidRPr="00F22A20">
        <w:tblPrEx>
          <w:tblCellMar>
            <w:top w:w="33" w:type="dxa"/>
          </w:tblCellMar>
        </w:tblPrEx>
        <w:trPr>
          <w:gridBefore w:val="1"/>
          <w:wBefore w:w="283" w:type="dxa"/>
          <w:trHeight w:val="2927"/>
        </w:trPr>
        <w:tc>
          <w:tcPr>
            <w:tcW w:w="3469" w:type="dxa"/>
            <w:gridSpan w:val="2"/>
            <w:tcBorders>
              <w:top w:val="nil"/>
              <w:left w:val="single" w:sz="6" w:space="0" w:color="009767"/>
              <w:bottom w:val="single" w:sz="6" w:space="0" w:color="009767"/>
              <w:right w:val="single" w:sz="6" w:space="0" w:color="009767"/>
            </w:tcBorders>
          </w:tcPr>
          <w:p w:rsidR="00EF3B60" w:rsidRPr="00F22A20" w:rsidRDefault="00F22A20" w:rsidP="00F22A20">
            <w:pPr>
              <w:spacing w:after="57" w:line="221"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 xml:space="preserve">Kết thúc trò chơi, GV yêu cầu quản trò cùng các bạn trong lớp đếm số thông tin của từng đội ghi trên bảng. </w:t>
            </w:r>
          </w:p>
          <w:p w:rsidR="00EF3B60" w:rsidRPr="00F22A20" w:rsidRDefault="00F22A20" w:rsidP="00F22A20">
            <w:pPr>
              <w:spacing w:after="28" w:line="244" w:lineRule="auto"/>
              <w:ind w:left="0" w:right="19" w:firstLine="0"/>
            </w:pPr>
            <w:r w:rsidRPr="00F22A20">
              <w:rPr>
                <w:rFonts w:eastAsia="Calibri"/>
                <w:sz w:val="24"/>
                <w:szCs w:val="24"/>
                <w:u w:color="000000"/>
              </w:rPr>
              <w:t xml:space="preserve">– </w:t>
            </w:r>
            <w:r w:rsidR="00102BE5" w:rsidRPr="00F22A20">
              <w:rPr>
                <w:rFonts w:eastAsia="Calibri"/>
                <w:sz w:val="24"/>
              </w:rPr>
              <w:t xml:space="preserve">GV làm trọng tài quyết định những thông tin đúng và tuyên bố đội thắng cuộc. – Trao phần thưởng cho đội thắng cuộc. </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Gọi 1 – 2 HS nêu cảm nhận và mong muốn sau khi chơi trò chơi.</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Nhận xét và dẫn dắt vào hoạt động 1.</w:t>
            </w:r>
          </w:p>
        </w:tc>
        <w:tc>
          <w:tcPr>
            <w:tcW w:w="2438" w:type="dxa"/>
            <w:gridSpan w:val="2"/>
            <w:tcBorders>
              <w:top w:val="nil"/>
              <w:left w:val="single" w:sz="6" w:space="0" w:color="009767"/>
              <w:bottom w:val="single" w:sz="6" w:space="0" w:color="009767"/>
              <w:right w:val="single" w:sz="6" w:space="0" w:color="009767"/>
            </w:tcBorders>
          </w:tcPr>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HS trong lớp cùng quản trò đếm các thông tin của từng đội ghi trên bảng.</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Vỗ tay cổ vũ đội thắng cuộc.</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HS nêu cảm nhận.</w:t>
            </w:r>
          </w:p>
        </w:tc>
        <w:tc>
          <w:tcPr>
            <w:tcW w:w="2600" w:type="dxa"/>
            <w:gridSpan w:val="2"/>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71" w:line="300" w:lineRule="auto"/>
        <w:ind w:left="562" w:right="-13"/>
        <w:jc w:val="left"/>
      </w:pPr>
      <w:r w:rsidRPr="00F22A20">
        <w:rPr>
          <w:b/>
        </w:rPr>
        <w:t xml:space="preserve">Hoạt động 1. Tìm hiểu hệ thống các cơ sở giáo dục nghề nghiệp của trung ương và địa phương </w:t>
      </w:r>
      <w:r w:rsidRPr="00F22A20">
        <w:rPr>
          <w:i/>
        </w:rPr>
        <w:t>a) Mục tiêu</w:t>
      </w:r>
    </w:p>
    <w:p w:rsidR="00EF3B60" w:rsidRPr="00F22A20" w:rsidRDefault="00F22A20" w:rsidP="00F22A20">
      <w:pPr>
        <w:ind w:left="851" w:right="4" w:hanging="284"/>
      </w:pPr>
      <w:r w:rsidRPr="00F22A20">
        <w:rPr>
          <w:szCs w:val="25"/>
          <w:u w:color="000000"/>
        </w:rPr>
        <w:t xml:space="preserve">– </w:t>
      </w:r>
      <w:r w:rsidR="00102BE5" w:rsidRPr="00F22A20">
        <w:t>HS chia sẻ được những hiểu biết của bản thân về hệ thống các cơ sở GDNN của trung ương và địa phương.</w:t>
      </w:r>
    </w:p>
    <w:p w:rsidR="00EF3B60" w:rsidRPr="00F22A20" w:rsidRDefault="00F22A20" w:rsidP="00F22A20">
      <w:pPr>
        <w:spacing w:after="79"/>
        <w:ind w:left="851" w:right="4" w:hanging="284"/>
      </w:pPr>
      <w:r w:rsidRPr="00F22A20">
        <w:rPr>
          <w:szCs w:val="25"/>
          <w:u w:color="000000"/>
        </w:rPr>
        <w:t xml:space="preserve">– </w:t>
      </w:r>
      <w:r w:rsidR="00102BE5" w:rsidRPr="00F22A20">
        <w:t>HS trình bày được những nội dung cần tìm hiểu và cách tìm hiểu hệ thống các cơ sở GDNN của trung ương và địa phương.</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4" w:type="dxa"/>
          <w:left w:w="113" w:type="dxa"/>
          <w:right w:w="75" w:type="dxa"/>
        </w:tblCellMar>
        <w:tblLook w:val="04A0" w:firstRow="1" w:lastRow="0" w:firstColumn="1" w:lastColumn="0" w:noHBand="0" w:noVBand="1"/>
      </w:tblPr>
      <w:tblGrid>
        <w:gridCol w:w="3526"/>
        <w:gridCol w:w="2211"/>
        <w:gridCol w:w="2751"/>
      </w:tblGrid>
      <w:tr w:rsidR="00EF3B60" w:rsidRPr="00F22A20">
        <w:trPr>
          <w:trHeight w:val="677"/>
        </w:trPr>
        <w:tc>
          <w:tcPr>
            <w:tcW w:w="3526"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1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51"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28" w:right="290" w:firstLine="0"/>
              <w:jc w:val="center"/>
            </w:pPr>
            <w:r w:rsidRPr="00F22A20">
              <w:rPr>
                <w:rFonts w:eastAsia="Calibri"/>
                <w:b/>
                <w:sz w:val="24"/>
              </w:rPr>
              <w:t>Sản phẩm/ Kết quả  cần đạt</w:t>
            </w:r>
          </w:p>
        </w:tc>
      </w:tr>
      <w:tr w:rsidR="00EF3B60" w:rsidRPr="00F22A20">
        <w:trPr>
          <w:trHeight w:val="407"/>
        </w:trPr>
        <w:tc>
          <w:tcPr>
            <w:tcW w:w="8488" w:type="dxa"/>
            <w:gridSpan w:val="3"/>
            <w:tcBorders>
              <w:top w:val="single" w:sz="6" w:space="0" w:color="00975E"/>
              <w:left w:val="single" w:sz="6" w:space="0" w:color="009767"/>
              <w:bottom w:val="single" w:sz="6" w:space="0" w:color="009767"/>
              <w:right w:val="single" w:sz="6" w:space="0" w:color="009767"/>
            </w:tcBorders>
            <w:shd w:val="clear" w:color="auto" w:fill="E9F2E6"/>
          </w:tcPr>
          <w:p w:rsidR="00EF3B60" w:rsidRPr="00F22A20" w:rsidRDefault="00102BE5">
            <w:pPr>
              <w:spacing w:after="0" w:line="259" w:lineRule="auto"/>
              <w:ind w:left="0" w:firstLine="0"/>
              <w:jc w:val="left"/>
            </w:pPr>
            <w:r w:rsidRPr="00F22A20">
              <w:rPr>
                <w:rFonts w:eastAsia="Calibri"/>
                <w:b/>
                <w:i/>
                <w:sz w:val="24"/>
              </w:rPr>
              <w:t xml:space="preserve">Nhiệm vụ 1: </w:t>
            </w:r>
            <w:r w:rsidRPr="00F22A20">
              <w:rPr>
                <w:rFonts w:eastAsia="Calibri"/>
                <w:sz w:val="24"/>
              </w:rPr>
              <w:t>Chia sẻ hiểu biết về hệ thống các cơ sở GDNN của trung ương và địa phương</w:t>
            </w:r>
          </w:p>
        </w:tc>
      </w:tr>
      <w:tr w:rsidR="00EF3B60" w:rsidRPr="00F22A20">
        <w:trPr>
          <w:trHeight w:val="2604"/>
        </w:trPr>
        <w:tc>
          <w:tcPr>
            <w:tcW w:w="3526" w:type="dxa"/>
            <w:tcBorders>
              <w:top w:val="single" w:sz="6" w:space="0" w:color="009767"/>
              <w:left w:val="single" w:sz="6" w:space="0" w:color="009767"/>
              <w:bottom w:val="single" w:sz="6" w:space="0" w:color="009767"/>
              <w:right w:val="single" w:sz="6" w:space="0" w:color="009767"/>
            </w:tcBorders>
          </w:tcPr>
          <w:p w:rsidR="00EF3B60" w:rsidRPr="00F22A20" w:rsidRDefault="00102BE5">
            <w:pPr>
              <w:spacing w:after="57" w:line="221" w:lineRule="auto"/>
              <w:ind w:left="0" w:firstLine="0"/>
            </w:pPr>
            <w:r w:rsidRPr="00F22A20">
              <w:rPr>
                <w:rFonts w:eastAsia="Calibri"/>
                <w:sz w:val="24"/>
              </w:rPr>
              <w:t xml:space="preserve">* Trình chiếu nội dung nhiệm vụ 1 và giao nhiệm vụ:  </w:t>
            </w:r>
          </w:p>
          <w:p w:rsidR="00EF3B60" w:rsidRPr="00F22A20" w:rsidRDefault="00102BE5">
            <w:pPr>
              <w:spacing w:after="0" w:line="259" w:lineRule="auto"/>
              <w:ind w:left="0" w:right="38" w:firstLine="0"/>
            </w:pPr>
            <w:r w:rsidRPr="00F22A20">
              <w:rPr>
                <w:rFonts w:eastAsia="Calibri"/>
                <w:sz w:val="24"/>
              </w:rPr>
              <w:t xml:space="preserve">Yêu cầu HS mở SGK, trang 54 đọc gợi ý  ở mục 1 – Hoạt động 1 và hướng dẫn HS thực hiện nhiệm vụ 1 theo trình tự: </w:t>
            </w:r>
          </w:p>
        </w:tc>
        <w:tc>
          <w:tcPr>
            <w:tcW w:w="2211" w:type="dxa"/>
            <w:tcBorders>
              <w:top w:val="single" w:sz="6" w:space="0" w:color="009767"/>
              <w:left w:val="single" w:sz="6" w:space="0" w:color="009767"/>
              <w:bottom w:val="single" w:sz="6" w:space="0" w:color="009767"/>
              <w:right w:val="single" w:sz="6" w:space="0" w:color="009767"/>
            </w:tcBorders>
          </w:tcPr>
          <w:p w:rsidR="00EF3B60" w:rsidRPr="00F22A20" w:rsidRDefault="00F22A20" w:rsidP="00F22A20">
            <w:pPr>
              <w:spacing w:after="90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Tiếp nhận nhiệm vụ 1.</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Lắng nghe GV hướng dẫn thực hiện nhiệm vụ. Có thể hỏi lại GV nếu chưa rõ yêu cầu thực hiện nhiệm vụ.</w:t>
            </w:r>
          </w:p>
        </w:tc>
        <w:tc>
          <w:tcPr>
            <w:tcW w:w="2751" w:type="dxa"/>
            <w:tcBorders>
              <w:top w:val="single" w:sz="6" w:space="0" w:color="009767"/>
              <w:left w:val="single" w:sz="6" w:space="0" w:color="009767"/>
              <w:bottom w:val="single" w:sz="6" w:space="0" w:color="009767"/>
              <w:right w:val="single" w:sz="6" w:space="0" w:color="009767"/>
            </w:tcBorders>
          </w:tcPr>
          <w:p w:rsidR="00EF3B60" w:rsidRPr="00F22A20" w:rsidRDefault="00102BE5">
            <w:pPr>
              <w:spacing w:after="10" w:line="259" w:lineRule="auto"/>
              <w:ind w:left="0" w:firstLine="0"/>
              <w:jc w:val="left"/>
            </w:pPr>
            <w:r w:rsidRPr="00F22A20">
              <w:rPr>
                <w:rFonts w:eastAsia="Calibri"/>
                <w:sz w:val="24"/>
              </w:rPr>
              <w:t>* Bản ghi chép của HS về:</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Các cơ sở GDNN, bao gồm: các trường cao đẳng, trường trung cấp, trung tâm GDNN.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Các loại hình cơ sở GDNN: cơ sở GDNN công lập, cơ sở GDNN tư thục, cơ sở GDNN có vốn đầu tư nước ngoài.</w:t>
            </w:r>
          </w:p>
        </w:tc>
      </w:tr>
    </w:tbl>
    <w:p w:rsidR="00EF3B60" w:rsidRPr="00F22A20" w:rsidRDefault="00EF3B60">
      <w:pPr>
        <w:spacing w:after="0" w:line="259" w:lineRule="auto"/>
        <w:ind w:left="-850" w:right="293" w:firstLine="0"/>
        <w:jc w:val="left"/>
      </w:pPr>
    </w:p>
    <w:tbl>
      <w:tblPr>
        <w:tblStyle w:val="TableGrid"/>
        <w:tblW w:w="8488" w:type="dxa"/>
        <w:tblInd w:w="292" w:type="dxa"/>
        <w:tblCellMar>
          <w:left w:w="113" w:type="dxa"/>
          <w:right w:w="75" w:type="dxa"/>
        </w:tblCellMar>
        <w:tblLook w:val="04A0" w:firstRow="1" w:lastRow="0" w:firstColumn="1" w:lastColumn="0" w:noHBand="0" w:noVBand="1"/>
      </w:tblPr>
      <w:tblGrid>
        <w:gridCol w:w="275"/>
        <w:gridCol w:w="3117"/>
        <w:gridCol w:w="276"/>
        <w:gridCol w:w="1859"/>
        <w:gridCol w:w="280"/>
        <w:gridCol w:w="2413"/>
        <w:gridCol w:w="268"/>
      </w:tblGrid>
      <w:tr w:rsidR="00EF3B60" w:rsidRPr="00F22A20">
        <w:trPr>
          <w:gridAfter w:val="1"/>
          <w:wAfter w:w="283" w:type="dxa"/>
          <w:trHeight w:val="677"/>
        </w:trPr>
        <w:tc>
          <w:tcPr>
            <w:tcW w:w="352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21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5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28" w:right="290" w:firstLine="0"/>
              <w:jc w:val="center"/>
            </w:pPr>
            <w:r w:rsidRPr="00F22A20">
              <w:rPr>
                <w:rFonts w:eastAsia="Calibri"/>
                <w:b/>
                <w:sz w:val="24"/>
              </w:rPr>
              <w:t>Sản phẩm/ Kết quả  cần đạt</w:t>
            </w:r>
          </w:p>
        </w:tc>
      </w:tr>
      <w:tr w:rsidR="00EF3B60" w:rsidRPr="00F22A20">
        <w:trPr>
          <w:gridAfter w:val="1"/>
          <w:wAfter w:w="283" w:type="dxa"/>
          <w:trHeight w:val="1333"/>
        </w:trPr>
        <w:tc>
          <w:tcPr>
            <w:tcW w:w="3526" w:type="dxa"/>
            <w:gridSpan w:val="2"/>
            <w:tcBorders>
              <w:top w:val="single" w:sz="6" w:space="0" w:color="00975E"/>
              <w:left w:val="single" w:sz="6" w:space="0" w:color="009767"/>
              <w:bottom w:val="nil"/>
              <w:right w:val="single" w:sz="6" w:space="0" w:color="009767"/>
            </w:tcBorders>
            <w:vAlign w:val="bottom"/>
          </w:tcPr>
          <w:p w:rsidR="00EF3B60" w:rsidRPr="00F22A20" w:rsidRDefault="00F22A20" w:rsidP="00F22A20">
            <w:pPr>
              <w:spacing w:after="20" w:line="259" w:lineRule="auto"/>
              <w:ind w:left="0" w:firstLine="0"/>
              <w:jc w:val="left"/>
            </w:pPr>
            <w:r w:rsidRPr="00F22A20">
              <w:rPr>
                <w:rFonts w:eastAsia="Calibri"/>
                <w:sz w:val="24"/>
                <w:szCs w:val="24"/>
                <w:u w:color="000000"/>
              </w:rPr>
              <w:t xml:space="preserve">– </w:t>
            </w:r>
            <w:r w:rsidR="00102BE5" w:rsidRPr="00F22A20">
              <w:rPr>
                <w:rFonts w:eastAsia="Calibri"/>
                <w:sz w:val="24"/>
              </w:rPr>
              <w:t>Các cá nhân ghi ý kiến của mình vào SBT.</w:t>
            </w:r>
          </w:p>
          <w:p w:rsidR="00EF3B60" w:rsidRPr="00F22A20" w:rsidRDefault="00F22A20" w:rsidP="00F22A20">
            <w:pPr>
              <w:spacing w:after="2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Chia sẻ trong nhóm.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Thư kí nhóm ghi lại và tổng hợp ý kiến chia sẻ của các bạn.</w:t>
            </w:r>
          </w:p>
        </w:tc>
        <w:tc>
          <w:tcPr>
            <w:tcW w:w="2211" w:type="dxa"/>
            <w:gridSpan w:val="2"/>
            <w:tcBorders>
              <w:top w:val="single" w:sz="6" w:space="0" w:color="00975E"/>
              <w:left w:val="single" w:sz="6" w:space="0" w:color="009767"/>
              <w:bottom w:val="nil"/>
              <w:right w:val="single" w:sz="6" w:space="0" w:color="009767"/>
            </w:tcBorders>
          </w:tcPr>
          <w:p w:rsidR="00EF3B60" w:rsidRPr="00F22A20" w:rsidRDefault="00EF3B60">
            <w:pPr>
              <w:spacing w:after="160" w:line="259" w:lineRule="auto"/>
              <w:ind w:left="0" w:firstLine="0"/>
              <w:jc w:val="left"/>
            </w:pPr>
          </w:p>
        </w:tc>
        <w:tc>
          <w:tcPr>
            <w:tcW w:w="2751" w:type="dxa"/>
            <w:gridSpan w:val="2"/>
            <w:tcBorders>
              <w:top w:val="single" w:sz="6" w:space="0" w:color="00975E"/>
              <w:left w:val="single" w:sz="6" w:space="0" w:color="009767"/>
              <w:bottom w:val="nil"/>
              <w:right w:val="single" w:sz="6" w:space="0" w:color="009767"/>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Các trình độ nghề đào tạo: cao đẳng, trung cấp, sơ cấp.</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 xml:space="preserve">Các nghề được đào tạo thuộc lĩnh vực công nghiệp như: nghề </w:t>
            </w:r>
          </w:p>
        </w:tc>
      </w:tr>
      <w:tr w:rsidR="00EF3B60" w:rsidRPr="00F22A20">
        <w:trPr>
          <w:gridAfter w:val="1"/>
          <w:wAfter w:w="283" w:type="dxa"/>
          <w:trHeight w:val="4267"/>
        </w:trPr>
        <w:tc>
          <w:tcPr>
            <w:tcW w:w="3526" w:type="dxa"/>
            <w:gridSpan w:val="2"/>
            <w:tcBorders>
              <w:top w:val="nil"/>
              <w:left w:val="single" w:sz="6" w:space="0" w:color="009767"/>
              <w:bottom w:val="nil"/>
              <w:right w:val="single" w:sz="6" w:space="0" w:color="009767"/>
            </w:tcBorders>
          </w:tcPr>
          <w:p w:rsidR="00EF3B60" w:rsidRPr="00F22A20" w:rsidRDefault="00F22A20" w:rsidP="00F22A20">
            <w:pPr>
              <w:spacing w:after="2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Tổ chức cho HS thực hiện nhiệm vụ 1: </w:t>
            </w:r>
          </w:p>
          <w:p w:rsidR="00EF3B60" w:rsidRPr="00F22A20" w:rsidRDefault="00102BE5">
            <w:pPr>
              <w:spacing w:after="1247" w:line="229" w:lineRule="auto"/>
              <w:ind w:left="0" w:right="38" w:firstLine="0"/>
            </w:pPr>
            <w:r w:rsidRPr="00F22A20">
              <w:rPr>
                <w:rFonts w:eastAsia="Calibri"/>
                <w:sz w:val="24"/>
              </w:rPr>
              <w:t>GV đến các nhóm quan sát, nghe HS chia sẻ hiểu biết về hệ thống các cơ sở GDNN của trung ương và địa phương.</w:t>
            </w:r>
          </w:p>
          <w:p w:rsidR="00EF3B60" w:rsidRPr="00F22A20" w:rsidRDefault="00F22A20" w:rsidP="00F22A20">
            <w:pPr>
              <w:spacing w:after="57" w:line="22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 chức cho HS báo cáo, thảo luận kết quả thực hiện nhiệm vụ 1:</w:t>
            </w:r>
          </w:p>
          <w:p w:rsidR="00EF3B60" w:rsidRPr="00F22A20" w:rsidRDefault="00102BE5">
            <w:pPr>
              <w:spacing w:after="0" w:line="259" w:lineRule="auto"/>
              <w:ind w:left="0" w:right="38" w:firstLine="0"/>
            </w:pPr>
            <w:r w:rsidRPr="00F22A20">
              <w:rPr>
                <w:rFonts w:eastAsia="Calibri"/>
                <w:sz w:val="24"/>
              </w:rPr>
              <w:t>Chỉ định/ khích lệ HS chia sẻ kết quả thực hiện nhiệm vụ 1.  Nhắc HS trong lớp chú ý lắng nghe bạn trình bày để nhận xét, bổ sung ý kiến.</w:t>
            </w:r>
          </w:p>
        </w:tc>
        <w:tc>
          <w:tcPr>
            <w:tcW w:w="2211" w:type="dxa"/>
            <w:gridSpan w:val="2"/>
            <w:tcBorders>
              <w:top w:val="nil"/>
              <w:left w:val="single" w:sz="6" w:space="0" w:color="009767"/>
              <w:bottom w:val="nil"/>
              <w:right w:val="single" w:sz="6" w:space="0" w:color="009767"/>
            </w:tcBorders>
          </w:tcPr>
          <w:p w:rsidR="00EF3B60" w:rsidRPr="00F22A20" w:rsidRDefault="00102BE5">
            <w:pPr>
              <w:spacing w:after="20" w:line="259" w:lineRule="auto"/>
              <w:ind w:left="0" w:firstLine="0"/>
              <w:jc w:val="left"/>
            </w:pPr>
            <w:r w:rsidRPr="00F22A20">
              <w:rPr>
                <w:rFonts w:eastAsia="Calibri"/>
                <w:sz w:val="24"/>
              </w:rPr>
              <w:t xml:space="preserve">* HS thực hiện nhiệm vụ: </w:t>
            </w:r>
          </w:p>
          <w:p w:rsidR="00EF3B60" w:rsidRPr="00F22A20" w:rsidRDefault="00F22A20" w:rsidP="00F22A20">
            <w:pPr>
              <w:spacing w:after="42" w:line="241" w:lineRule="auto"/>
              <w:ind w:left="0" w:right="19" w:firstLine="0"/>
            </w:pPr>
            <w:r w:rsidRPr="00F22A20">
              <w:rPr>
                <w:rFonts w:eastAsia="Calibri"/>
                <w:sz w:val="24"/>
                <w:szCs w:val="24"/>
                <w:u w:color="000000"/>
              </w:rPr>
              <w:t xml:space="preserve">– </w:t>
            </w:r>
            <w:r w:rsidR="00102BE5" w:rsidRPr="00F22A20">
              <w:rPr>
                <w:rFonts w:eastAsia="Calibri"/>
                <w:sz w:val="24"/>
              </w:rPr>
              <w:t xml:space="preserve">Đọc gợi ý thực hiện nhiệm vụ 1 trong SGK. – Ghi chép ý kiến cá nhân vào vở, sau đó chia sẻ trong nhóm. </w:t>
            </w:r>
          </w:p>
          <w:p w:rsidR="00EF3B60" w:rsidRPr="00F22A20" w:rsidRDefault="00F22A20" w:rsidP="00F22A20">
            <w:pPr>
              <w:spacing w:after="13" w:line="229" w:lineRule="auto"/>
              <w:ind w:left="0" w:right="19" w:firstLine="0"/>
            </w:pPr>
            <w:r w:rsidRPr="00F22A20">
              <w:rPr>
                <w:rFonts w:eastAsia="Calibri"/>
                <w:sz w:val="24"/>
                <w:szCs w:val="24"/>
                <w:u w:color="000000"/>
              </w:rPr>
              <w:t xml:space="preserve">– </w:t>
            </w:r>
            <w:r w:rsidR="00102BE5" w:rsidRPr="00F22A20">
              <w:rPr>
                <w:rFonts w:eastAsia="Calibri"/>
                <w:sz w:val="24"/>
              </w:rPr>
              <w:t>Thư kí nhóm tổng hợp ý kiến của các bạn.</w:t>
            </w:r>
          </w:p>
          <w:p w:rsidR="00EF3B60" w:rsidRPr="00F22A20" w:rsidRDefault="00102BE5">
            <w:pPr>
              <w:spacing w:after="0" w:line="259" w:lineRule="auto"/>
              <w:ind w:left="0" w:right="38" w:firstLine="0"/>
            </w:pPr>
            <w:r w:rsidRPr="00F22A20">
              <w:rPr>
                <w:rFonts w:eastAsia="Calibri"/>
                <w:sz w:val="24"/>
              </w:rPr>
              <w:t>* Đại diện 1 – 2 nhóm HS lên bảng trình bày kết quả thực hiện của nhóm mình. HS khác nhận xét, bổ sung ý kiến.</w:t>
            </w:r>
          </w:p>
        </w:tc>
        <w:tc>
          <w:tcPr>
            <w:tcW w:w="2751" w:type="dxa"/>
            <w:gridSpan w:val="2"/>
            <w:tcBorders>
              <w:top w:val="nil"/>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điện, điện tử dân dụng, xây dựng, cơ khí, chế tạo máy, chế biến thực phẩm,  cắt may công nghiệp,…; thuộc lĩnh vực nông nghiệp như: trồng trọt, chăn nuôi, lâm nghiệp, nuôi cá, nuôi tôm,…; thuộc lĩnh vực dịch vụ như: sửa chữa ô tô, xe máy, hướng dẫn viên du lịch, bán hàng, nhà hàng, khách sạn, kế toán doanh nghiệp,…</w:t>
            </w:r>
          </w:p>
        </w:tc>
      </w:tr>
      <w:tr w:rsidR="00EF3B60" w:rsidRPr="00F22A20">
        <w:trPr>
          <w:gridAfter w:val="1"/>
          <w:wAfter w:w="283" w:type="dxa"/>
          <w:trHeight w:val="2693"/>
        </w:trPr>
        <w:tc>
          <w:tcPr>
            <w:tcW w:w="3526" w:type="dxa"/>
            <w:gridSpan w:val="2"/>
            <w:tcBorders>
              <w:top w:val="nil"/>
              <w:left w:val="single" w:sz="6" w:space="0" w:color="009767"/>
              <w:bottom w:val="single" w:sz="6" w:space="0" w:color="009767"/>
              <w:right w:val="single" w:sz="6" w:space="0" w:color="009767"/>
            </w:tcBorders>
          </w:tcPr>
          <w:p w:rsidR="00EF3B60" w:rsidRPr="00F22A20" w:rsidRDefault="00102BE5">
            <w:pPr>
              <w:spacing w:after="20" w:line="259" w:lineRule="auto"/>
              <w:ind w:left="0" w:firstLine="0"/>
              <w:jc w:val="left"/>
            </w:pPr>
            <w:r w:rsidRPr="00F22A20">
              <w:rPr>
                <w:rFonts w:eastAsia="Calibri"/>
                <w:sz w:val="24"/>
              </w:rPr>
              <w:t>* Nhận định, kết luận:</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Tổng hợp các ý kiến của HS và chốt những điểm cần ghi nhớ về hệ thống các cơ sở GDNN; tên các cơ sở GDNN đang có trên địa bàn và các nghề đang được đào tạo tại đó.</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Có thể giới thiệu một cơ sở GDNN của trung ương hoặc địa phương qua video (nếu có điều kiện).</w:t>
            </w:r>
          </w:p>
        </w:tc>
        <w:tc>
          <w:tcPr>
            <w:tcW w:w="2211"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Lắng nghe, ghi bổ sung nội dung GV chốt nhiệm vụ 1.</w:t>
            </w:r>
          </w:p>
        </w:tc>
        <w:tc>
          <w:tcPr>
            <w:tcW w:w="2751" w:type="dxa"/>
            <w:gridSpan w:val="2"/>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r w:rsidR="00EF3B60" w:rsidRPr="00F22A20">
        <w:trPr>
          <w:gridAfter w:val="1"/>
          <w:wAfter w:w="283" w:type="dxa"/>
          <w:trHeight w:val="520"/>
        </w:trPr>
        <w:tc>
          <w:tcPr>
            <w:tcW w:w="8488" w:type="dxa"/>
            <w:gridSpan w:val="6"/>
            <w:tcBorders>
              <w:top w:val="single" w:sz="6" w:space="0" w:color="009767"/>
              <w:left w:val="single" w:sz="6" w:space="0" w:color="009767"/>
              <w:bottom w:val="single" w:sz="6" w:space="0" w:color="009767"/>
              <w:right w:val="single" w:sz="6" w:space="0" w:color="009767"/>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Nhiệm vụ 2:</w:t>
            </w:r>
            <w:r w:rsidRPr="00F22A20">
              <w:rPr>
                <w:rFonts w:eastAsia="Calibri"/>
                <w:b/>
                <w:sz w:val="24"/>
              </w:rPr>
              <w:t xml:space="preserve"> </w:t>
            </w:r>
            <w:r w:rsidRPr="00F22A20">
              <w:rPr>
                <w:rFonts w:eastAsia="Calibri"/>
                <w:sz w:val="24"/>
              </w:rPr>
              <w:t>Xác định nội dung và cách tìm hiểu hệ thống các cơ sở GDNN của trung ương và địa phương</w:t>
            </w:r>
          </w:p>
        </w:tc>
      </w:tr>
      <w:tr w:rsidR="00EF3B60" w:rsidRPr="00F22A20">
        <w:trPr>
          <w:gridAfter w:val="1"/>
          <w:wAfter w:w="283" w:type="dxa"/>
          <w:trHeight w:val="3434"/>
        </w:trPr>
        <w:tc>
          <w:tcPr>
            <w:tcW w:w="3526" w:type="dxa"/>
            <w:gridSpan w:val="2"/>
            <w:tcBorders>
              <w:top w:val="single" w:sz="6" w:space="0" w:color="009767"/>
              <w:left w:val="single" w:sz="6" w:space="0" w:color="009767"/>
              <w:bottom w:val="single" w:sz="6" w:space="0" w:color="009767"/>
              <w:right w:val="single" w:sz="6" w:space="0" w:color="009767"/>
            </w:tcBorders>
          </w:tcPr>
          <w:p w:rsidR="00EF3B60" w:rsidRPr="00F22A20" w:rsidRDefault="00F22A20" w:rsidP="00F22A20">
            <w:pPr>
              <w:spacing w:after="57" w:line="229" w:lineRule="auto"/>
              <w:ind w:left="0" w:right="19" w:firstLine="0"/>
            </w:pPr>
            <w:r w:rsidRPr="00F22A20">
              <w:rPr>
                <w:rFonts w:eastAsia="Calibri"/>
                <w:sz w:val="24"/>
                <w:szCs w:val="24"/>
                <w:u w:color="000000"/>
              </w:rPr>
              <w:lastRenderedPageBreak/>
              <w:t xml:space="preserve">– </w:t>
            </w:r>
            <w:r w:rsidR="00102BE5" w:rsidRPr="00F22A20">
              <w:rPr>
                <w:rFonts w:eastAsia="Calibri"/>
                <w:sz w:val="24"/>
              </w:rPr>
              <w:t xml:space="preserve">Trình chiếu nội dung nhiệm vụ 2 và giao nhiệm vụ. </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Yêu cầu HS mở SGK trang 54, đọc các gợi ý trong mục 2, mục 3 và hướng dẫn HS thực hiện nhiệm vụ 2 theo cách đã thực hiện ở nhiệm vụ 1 (làm việc cá nhân – trao đổi trong nhóm).</w:t>
            </w:r>
          </w:p>
        </w:tc>
        <w:tc>
          <w:tcPr>
            <w:tcW w:w="2211" w:type="dxa"/>
            <w:gridSpan w:val="2"/>
            <w:tcBorders>
              <w:top w:val="single" w:sz="6" w:space="0" w:color="009767"/>
              <w:left w:val="single" w:sz="6" w:space="0" w:color="009767"/>
              <w:bottom w:val="single" w:sz="6" w:space="0" w:color="009767"/>
              <w:right w:val="single" w:sz="6" w:space="0" w:color="009767"/>
            </w:tcBorders>
          </w:tcPr>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Tiếp nhận nhiệm vụ 2. </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Nghe GV hướng dẫn thực hiện nhiệm vụ.</w:t>
            </w:r>
          </w:p>
        </w:tc>
        <w:tc>
          <w:tcPr>
            <w:tcW w:w="2751" w:type="dxa"/>
            <w:gridSpan w:val="2"/>
            <w:tcBorders>
              <w:top w:val="single" w:sz="6" w:space="0" w:color="009767"/>
              <w:left w:val="single" w:sz="6" w:space="0" w:color="009767"/>
              <w:bottom w:val="single" w:sz="6" w:space="0" w:color="009767"/>
              <w:right w:val="single" w:sz="6" w:space="0" w:color="009767"/>
            </w:tcBorders>
          </w:tcPr>
          <w:p w:rsidR="00EF3B60" w:rsidRPr="00F22A20" w:rsidRDefault="00102BE5">
            <w:pPr>
              <w:spacing w:after="57" w:line="229" w:lineRule="auto"/>
              <w:ind w:left="0" w:right="38" w:firstLine="0"/>
            </w:pPr>
            <w:r w:rsidRPr="00F22A20">
              <w:rPr>
                <w:rFonts w:eastAsia="Calibri"/>
                <w:sz w:val="24"/>
              </w:rPr>
              <w:t>* Những nội dung thông tin cần tìm hiểu, thu thập khi tìm hiểu hệ thống các cơ sở GDNN:</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 xml:space="preserve">Tên cơ sở đào tạo nghề và địa điểm của trường. </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Các trình độ đào tạo nghề và các ngành nghề được đào tạo tại đó.</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Đối tượng, điều kiện tuyển sinh và thời gian đào tạo đối với từng trình độ nghề.</w:t>
            </w:r>
          </w:p>
        </w:tc>
      </w:tr>
      <w:tr w:rsidR="00EF3B60" w:rsidRPr="00F22A20">
        <w:tblPrEx>
          <w:tblCellMar>
            <w:top w:w="30" w:type="dxa"/>
          </w:tblCellMar>
        </w:tblPrEx>
        <w:trPr>
          <w:gridBefore w:val="1"/>
          <w:wBefore w:w="283" w:type="dxa"/>
          <w:trHeight w:val="677"/>
        </w:trPr>
        <w:tc>
          <w:tcPr>
            <w:tcW w:w="352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11"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5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29" w:right="290" w:firstLine="0"/>
              <w:jc w:val="center"/>
            </w:pPr>
            <w:r w:rsidRPr="00F22A20">
              <w:rPr>
                <w:rFonts w:eastAsia="Calibri"/>
                <w:b/>
                <w:sz w:val="24"/>
              </w:rPr>
              <w:t>Sản phẩm/ Kết quả  cần đạt</w:t>
            </w:r>
          </w:p>
        </w:tc>
      </w:tr>
      <w:tr w:rsidR="00EF3B60" w:rsidRPr="00F22A20">
        <w:tblPrEx>
          <w:tblCellMar>
            <w:top w:w="30" w:type="dxa"/>
          </w:tblCellMar>
        </w:tblPrEx>
        <w:trPr>
          <w:gridBefore w:val="1"/>
          <w:wBefore w:w="283" w:type="dxa"/>
          <w:trHeight w:val="2600"/>
        </w:trPr>
        <w:tc>
          <w:tcPr>
            <w:tcW w:w="3526" w:type="dxa"/>
            <w:gridSpan w:val="2"/>
            <w:tcBorders>
              <w:top w:val="single" w:sz="6" w:space="0" w:color="00975E"/>
              <w:left w:val="single" w:sz="6" w:space="0" w:color="009767"/>
              <w:bottom w:val="nil"/>
              <w:right w:val="single" w:sz="6" w:space="0" w:color="009767"/>
            </w:tcBorders>
          </w:tcPr>
          <w:p w:rsidR="00EF3B60" w:rsidRPr="00F22A20" w:rsidRDefault="00102BE5">
            <w:pPr>
              <w:spacing w:after="28" w:line="244" w:lineRule="auto"/>
              <w:ind w:left="0" w:right="38" w:firstLine="0"/>
            </w:pPr>
            <w:r w:rsidRPr="00F22A20">
              <w:rPr>
                <w:rFonts w:eastAsia="Calibri"/>
                <w:sz w:val="24"/>
              </w:rPr>
              <w:t>– Tổ chức cho HS thực hiện nhiệm vụ 2. + GV đến các nhóm quan sát, nghe HS trao đổi kết quả thực hiện nhiệm vụ.</w:t>
            </w:r>
          </w:p>
          <w:p w:rsidR="00EF3B60" w:rsidRPr="00F22A20" w:rsidRDefault="00102BE5">
            <w:pPr>
              <w:spacing w:after="57" w:line="221" w:lineRule="auto"/>
              <w:ind w:left="0" w:right="38" w:firstLine="0"/>
            </w:pPr>
            <w:r w:rsidRPr="00F22A20">
              <w:rPr>
                <w:rFonts w:eastAsia="Calibri"/>
                <w:sz w:val="24"/>
              </w:rPr>
              <w:t>+ Tổ chức cho HS báo cáo kết quả thực hiện nhiệm vụ 2.  Khích lệ HS xung phong trình bày kết quả thực hiện nhiệm vụ.</w:t>
            </w:r>
          </w:p>
          <w:p w:rsidR="00EF3B60" w:rsidRPr="00F22A20" w:rsidRDefault="00102BE5">
            <w:pPr>
              <w:spacing w:after="0" w:line="259" w:lineRule="auto"/>
              <w:ind w:left="0" w:firstLine="0"/>
              <w:jc w:val="left"/>
            </w:pPr>
            <w:r w:rsidRPr="00F22A20">
              <w:rPr>
                <w:rFonts w:eastAsia="Calibri"/>
                <w:sz w:val="24"/>
              </w:rPr>
              <w:t>+ Gọi 2 – 3 HS nhận xét, bổ sung.</w:t>
            </w:r>
          </w:p>
        </w:tc>
        <w:tc>
          <w:tcPr>
            <w:tcW w:w="2211" w:type="dxa"/>
            <w:gridSpan w:val="2"/>
            <w:tcBorders>
              <w:top w:val="single" w:sz="6" w:space="0" w:color="00975E"/>
              <w:left w:val="single" w:sz="6" w:space="0" w:color="009767"/>
              <w:bottom w:val="nil"/>
              <w:right w:val="single" w:sz="6" w:space="0" w:color="009767"/>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Làm việc cá nhân, ghi ý kiến của mình vào vở, sau đó trao đổi, chia sẻ với các bạn trong nhóm.</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Đại diện nhóm HS báo cáo kết quả thực hiện nhiệm vụ. HS khác lắng nghe, nhận xét và bổ sung ý kiến.</w:t>
            </w:r>
          </w:p>
        </w:tc>
        <w:tc>
          <w:tcPr>
            <w:tcW w:w="2751" w:type="dxa"/>
            <w:gridSpan w:val="2"/>
            <w:tcBorders>
              <w:top w:val="single" w:sz="6" w:space="0" w:color="00975E"/>
              <w:left w:val="single" w:sz="6" w:space="0" w:color="009767"/>
              <w:bottom w:val="nil"/>
              <w:right w:val="single" w:sz="6" w:space="0" w:color="009767"/>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Chế độ học phí, học bổng, điều kiện sinh hoạt và chính sách đối với người học nghề.</w:t>
            </w:r>
          </w:p>
          <w:p w:rsidR="00EF3B60" w:rsidRPr="00F22A20" w:rsidRDefault="00F22A20" w:rsidP="00F22A20">
            <w:pPr>
              <w:spacing w:after="10" w:line="259" w:lineRule="auto"/>
              <w:ind w:left="0" w:right="38" w:firstLine="0"/>
            </w:pPr>
            <w:r w:rsidRPr="00F22A20">
              <w:rPr>
                <w:rFonts w:eastAsia="Calibri"/>
                <w:sz w:val="24"/>
                <w:szCs w:val="24"/>
                <w:u w:color="000000"/>
              </w:rPr>
              <w:t xml:space="preserve">– </w:t>
            </w:r>
            <w:r w:rsidR="00102BE5" w:rsidRPr="00F22A20">
              <w:rPr>
                <w:rFonts w:eastAsia="Calibri"/>
                <w:sz w:val="24"/>
              </w:rPr>
              <w:t>Chương trình đào tạo.</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Quyền lợi và cơ hội việc làm sau khi tốt nghiệp từng trình độ đào tạo nghề.</w:t>
            </w:r>
          </w:p>
        </w:tc>
      </w:tr>
      <w:tr w:rsidR="00EF3B60" w:rsidRPr="00F22A20">
        <w:tblPrEx>
          <w:tblCellMar>
            <w:top w:w="30" w:type="dxa"/>
          </w:tblCellMar>
        </w:tblPrEx>
        <w:trPr>
          <w:gridBefore w:val="1"/>
          <w:wBefore w:w="283" w:type="dxa"/>
          <w:trHeight w:val="6497"/>
        </w:trPr>
        <w:tc>
          <w:tcPr>
            <w:tcW w:w="3526" w:type="dxa"/>
            <w:gridSpan w:val="2"/>
            <w:tcBorders>
              <w:top w:val="nil"/>
              <w:left w:val="single" w:sz="6" w:space="0" w:color="009767"/>
              <w:bottom w:val="single" w:sz="6" w:space="0" w:color="009767"/>
              <w:right w:val="single" w:sz="6" w:space="0" w:color="009767"/>
            </w:tcBorders>
          </w:tcPr>
          <w:p w:rsidR="00EF3B60" w:rsidRPr="00F22A20" w:rsidRDefault="00102BE5">
            <w:pPr>
              <w:spacing w:after="10" w:line="259" w:lineRule="auto"/>
              <w:ind w:left="0" w:firstLine="0"/>
              <w:jc w:val="left"/>
            </w:pPr>
            <w:r w:rsidRPr="00F22A20">
              <w:rPr>
                <w:rFonts w:eastAsia="Calibri"/>
                <w:b/>
                <w:sz w:val="24"/>
              </w:rPr>
              <w:lastRenderedPageBreak/>
              <w:t>nhận định, kết luận chung</w:t>
            </w:r>
          </w:p>
          <w:p w:rsidR="00EF3B60" w:rsidRPr="00F22A20" w:rsidRDefault="00102BE5">
            <w:pPr>
              <w:spacing w:after="57" w:line="221" w:lineRule="auto"/>
              <w:ind w:left="0" w:firstLine="0"/>
              <w:jc w:val="left"/>
            </w:pPr>
            <w:r w:rsidRPr="00F22A20">
              <w:rPr>
                <w:rFonts w:eastAsia="Calibri"/>
                <w:sz w:val="24"/>
              </w:rPr>
              <w:t>Tổng hợp ý kiến của HS và giải thích, mở rộng kiến thức về:</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Các cơ sở GDNN, loại hình GDNN, các nghề được đào tạo và các trình độ đào tạo nghề.</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Các nội dung thông tin cần thu thập khi tìm hiểu cơ sở GDNN của trung ương và địa phương.</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 xml:space="preserve">Các cách tìm hiểu, thu thập thông tin về hệ thống cơ sở GDNN.   </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Ý nghĩa, tầm quan trọng của việc tìm hiểu hệ thống các cơ sở GDNN: Tìm hiểu, thu thập được các nội dung thông tin về cơ sở GDNN giúp các em có cơ sở để đối chiếu khả năng, điều kiện của bản thân, gia đình với những yêu cầu, điều kiện tuyển sinh, học tập, sinh hoạt của cơ sở đào tạo nghề, từ đó có sự lựa chọn con đường tiếp theo sau THCS phù hợp.</w:t>
            </w:r>
          </w:p>
        </w:tc>
        <w:tc>
          <w:tcPr>
            <w:tcW w:w="2211"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Nghe GV nhận định, kết luận và ghi bổ sung ý kiến của GV vào vở.</w:t>
            </w:r>
          </w:p>
        </w:tc>
        <w:tc>
          <w:tcPr>
            <w:tcW w:w="2751" w:type="dxa"/>
            <w:gridSpan w:val="2"/>
            <w:tcBorders>
              <w:top w:val="nil"/>
              <w:left w:val="single" w:sz="6" w:space="0" w:color="009767"/>
              <w:bottom w:val="single" w:sz="6" w:space="0" w:color="009767"/>
              <w:right w:val="single" w:sz="6" w:space="0" w:color="009767"/>
            </w:tcBorders>
          </w:tcPr>
          <w:p w:rsidR="00EF3B60" w:rsidRPr="00F22A20" w:rsidRDefault="00102BE5">
            <w:pPr>
              <w:spacing w:after="57" w:line="221" w:lineRule="auto"/>
              <w:ind w:left="0" w:right="38" w:firstLine="0"/>
            </w:pPr>
            <w:r w:rsidRPr="00F22A20">
              <w:rPr>
                <w:rFonts w:eastAsia="Calibri"/>
                <w:sz w:val="24"/>
              </w:rPr>
              <w:t>* Cách  tìm hiểu, thu thập những nội dung thông tin về hệ thống cơ sở GDNN của trung ương và địa phương:</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Tìm đọc chính sách pháp luật của Nhà nước về giáo dục nghề nghiệp như Luật Giáo dục nghề nghiệp (Luật số 74/ 2014/ QH 13 ngày 27 tháng 11 năm 2014).</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Tra cứu thông tin tuyển sinh của các cơ sở GDNN trên cổng thông tin điện tử của trung ương, địa phương.</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Tìm đọc tài liệu “Những điều cần biết về tuyển sinh trung cấp, cao đẳng năm...” (tài liệu được phát hành trong năm học gần nhất).</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Hỏi những người đang công tác, những anh chị đã/ đang học tại cơ sở GDNN mình muốn tìm hiểu.  – Tham quan, trải nghiệm cơ sở GDNN.</w:t>
            </w:r>
          </w:p>
        </w:tc>
      </w:tr>
    </w:tbl>
    <w:p w:rsidR="00EF3B60" w:rsidRPr="00F22A20" w:rsidRDefault="00102BE5">
      <w:pPr>
        <w:pStyle w:val="Heading4"/>
        <w:spacing w:after="75" w:line="259" w:lineRule="auto"/>
        <w:ind w:left="294"/>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2" w:line="312" w:lineRule="auto"/>
        <w:ind w:left="577" w:right="1"/>
      </w:pPr>
      <w:r w:rsidRPr="00F22A20">
        <w:rPr>
          <w:b/>
        </w:rPr>
        <w:t xml:space="preserve">Hoạt động 2. Luyện tập tìm hiểu hệ thống các cơ sở giáo dục nghề nghiệp ở trung ương và địa phương </w:t>
      </w:r>
      <w:r w:rsidRPr="00F22A20">
        <w:rPr>
          <w:i/>
        </w:rPr>
        <w:t>a) Mục tiêu</w:t>
      </w:r>
    </w:p>
    <w:p w:rsidR="00EF3B60" w:rsidRPr="00F22A20" w:rsidRDefault="00F22A20" w:rsidP="00F22A20">
      <w:pPr>
        <w:spacing w:after="51"/>
        <w:ind w:left="851" w:right="4" w:hanging="284"/>
      </w:pPr>
      <w:r w:rsidRPr="00F22A20">
        <w:rPr>
          <w:szCs w:val="25"/>
          <w:u w:color="000000"/>
        </w:rPr>
        <w:t xml:space="preserve">– </w:t>
      </w:r>
      <w:r w:rsidR="00102BE5" w:rsidRPr="00F22A20">
        <w:t>Tìm hiểu, thu thập được các nội dung thông tin cần thiết về hệ thống các cơ sở GDNN của trung ương và địa phương.</w:t>
      </w:r>
    </w:p>
    <w:p w:rsidR="00EF3B60" w:rsidRPr="00F22A20" w:rsidRDefault="00F22A20" w:rsidP="00F22A20">
      <w:pPr>
        <w:spacing w:line="359" w:lineRule="auto"/>
        <w:ind w:left="851" w:right="4" w:hanging="284"/>
      </w:pPr>
      <w:r w:rsidRPr="00F22A20">
        <w:rPr>
          <w:szCs w:val="25"/>
          <w:u w:color="000000"/>
        </w:rPr>
        <w:t xml:space="preserve">– </w:t>
      </w:r>
      <w:r w:rsidR="00102BE5" w:rsidRPr="00F22A20">
        <w:t>Củng cố, mở rộng hiểu biết về hệ thống các cơ sở GDNN của trung ương và địa phương.–  Tự tin lựa chọn cơ sở GDNN phù hợp với điều kiện thực tế của bản thân, gia đình.</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top w:w="64" w:type="dxa"/>
          <w:left w:w="113" w:type="dxa"/>
          <w:right w:w="75" w:type="dxa"/>
        </w:tblCellMar>
        <w:tblLook w:val="04A0" w:firstRow="1" w:lastRow="0" w:firstColumn="1" w:lastColumn="0" w:noHBand="0" w:noVBand="1"/>
      </w:tblPr>
      <w:tblGrid>
        <w:gridCol w:w="3451"/>
        <w:gridCol w:w="2324"/>
        <w:gridCol w:w="2713"/>
      </w:tblGrid>
      <w:tr w:rsidR="00EF3B60" w:rsidRPr="00F22A20">
        <w:trPr>
          <w:trHeight w:val="677"/>
        </w:trPr>
        <w:tc>
          <w:tcPr>
            <w:tcW w:w="345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32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13"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10" w:right="271" w:firstLine="0"/>
              <w:jc w:val="center"/>
            </w:pPr>
            <w:r w:rsidRPr="00F22A20">
              <w:rPr>
                <w:rFonts w:eastAsia="Calibri"/>
                <w:b/>
                <w:sz w:val="24"/>
              </w:rPr>
              <w:t>Sản phẩm/ Kết quả  cần đạt</w:t>
            </w:r>
          </w:p>
        </w:tc>
      </w:tr>
      <w:tr w:rsidR="00EF3B60" w:rsidRPr="00F22A20">
        <w:trPr>
          <w:trHeight w:val="3393"/>
        </w:trPr>
        <w:tc>
          <w:tcPr>
            <w:tcW w:w="3450" w:type="dxa"/>
            <w:tcBorders>
              <w:top w:val="single" w:sz="6" w:space="0" w:color="00975E"/>
              <w:left w:val="single" w:sz="6" w:space="0" w:color="009767"/>
              <w:bottom w:val="nil"/>
              <w:right w:val="single" w:sz="6" w:space="0" w:color="009767"/>
            </w:tcBorders>
          </w:tcPr>
          <w:p w:rsidR="00EF3B60" w:rsidRPr="00F22A20" w:rsidRDefault="00102BE5">
            <w:pPr>
              <w:spacing w:after="30" w:line="259" w:lineRule="auto"/>
              <w:ind w:left="1" w:firstLine="0"/>
              <w:jc w:val="left"/>
            </w:pPr>
            <w:r w:rsidRPr="00F22A20">
              <w:rPr>
                <w:rFonts w:eastAsia="Calibri"/>
                <w:sz w:val="24"/>
              </w:rPr>
              <w:lastRenderedPageBreak/>
              <w:t>* Chuyển giao nhiệm vụ:</w:t>
            </w:r>
          </w:p>
          <w:p w:rsidR="00EF3B60" w:rsidRPr="00F22A20" w:rsidRDefault="00102BE5">
            <w:pPr>
              <w:spacing w:after="57" w:line="238" w:lineRule="auto"/>
              <w:ind w:left="1" w:right="38" w:firstLine="0"/>
            </w:pPr>
            <w:r w:rsidRPr="00F22A20">
              <w:rPr>
                <w:rFonts w:eastAsia="Calibri"/>
                <w:sz w:val="24"/>
              </w:rPr>
              <w:t xml:space="preserve">Thực hành luyện tập tìm hiểu, thu thập những nội dung thông tin cần thiết về một cơ sở GDNN của trung ương hoặc địa phương. </w:t>
            </w:r>
          </w:p>
          <w:p w:rsidR="00EF3B60" w:rsidRPr="00F22A20" w:rsidRDefault="00102BE5">
            <w:pPr>
              <w:spacing w:after="30" w:line="259" w:lineRule="auto"/>
              <w:ind w:left="1" w:firstLine="0"/>
              <w:jc w:val="left"/>
            </w:pPr>
            <w:r w:rsidRPr="00F22A20">
              <w:rPr>
                <w:rFonts w:eastAsia="Calibri"/>
                <w:sz w:val="24"/>
              </w:rPr>
              <w:t>– Nêu nhiệm vụ thực hành:</w:t>
            </w:r>
          </w:p>
          <w:p w:rsidR="00EF3B60" w:rsidRPr="00F22A20" w:rsidRDefault="00102BE5">
            <w:pPr>
              <w:spacing w:after="30" w:line="259" w:lineRule="auto"/>
              <w:ind w:left="1" w:firstLine="0"/>
              <w:jc w:val="left"/>
            </w:pPr>
            <w:r w:rsidRPr="00F22A20">
              <w:rPr>
                <w:rFonts w:eastAsia="Calibri"/>
                <w:sz w:val="24"/>
              </w:rPr>
              <w:t>+ Lập kế hoạch tìm hiểu cơ sở GDNN.</w:t>
            </w:r>
          </w:p>
          <w:p w:rsidR="00EF3B60" w:rsidRPr="00F22A20" w:rsidRDefault="00102BE5">
            <w:pPr>
              <w:spacing w:after="30" w:line="259" w:lineRule="auto"/>
              <w:ind w:left="1" w:firstLine="0"/>
              <w:jc w:val="left"/>
            </w:pPr>
            <w:r w:rsidRPr="00F22A20">
              <w:rPr>
                <w:rFonts w:eastAsia="Calibri"/>
                <w:sz w:val="24"/>
              </w:rPr>
              <w:t>+ Thực hiện kế hoạch tìm hiểu cơ sở GDNN.</w:t>
            </w:r>
          </w:p>
          <w:p w:rsidR="00EF3B60" w:rsidRPr="00F22A20" w:rsidRDefault="00102BE5">
            <w:pPr>
              <w:spacing w:after="0" w:line="259" w:lineRule="auto"/>
              <w:ind w:left="1" w:firstLine="0"/>
            </w:pPr>
            <w:r w:rsidRPr="00F22A20">
              <w:rPr>
                <w:rFonts w:eastAsia="Calibri"/>
                <w:sz w:val="24"/>
              </w:rPr>
              <w:t xml:space="preserve">+ Thiết kế sản phẩm giới thiệu cơ sở GDNN được phân công. </w:t>
            </w:r>
          </w:p>
        </w:tc>
        <w:tc>
          <w:tcPr>
            <w:tcW w:w="2324"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firstLine="0"/>
            </w:pPr>
            <w:r w:rsidRPr="00F22A20">
              <w:rPr>
                <w:rFonts w:eastAsia="Calibri"/>
                <w:sz w:val="24"/>
              </w:rPr>
              <w:t>– HS tiếp nhận nhiệm vụ thực hành luyện tập.</w:t>
            </w:r>
          </w:p>
        </w:tc>
        <w:tc>
          <w:tcPr>
            <w:tcW w:w="2713" w:type="dxa"/>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Bản ghi chép của HS về các nhiệm vụ và cách thức thực hiện nhiệm vụ thực hành  tìm hiểu các cơ sở GDNN.</w:t>
            </w:r>
          </w:p>
        </w:tc>
      </w:tr>
      <w:tr w:rsidR="00EF3B60" w:rsidRPr="00F22A20">
        <w:trPr>
          <w:trHeight w:val="8018"/>
        </w:trPr>
        <w:tc>
          <w:tcPr>
            <w:tcW w:w="3450" w:type="dxa"/>
            <w:tcBorders>
              <w:top w:val="nil"/>
              <w:left w:val="single" w:sz="6" w:space="0" w:color="009767"/>
              <w:bottom w:val="single" w:sz="6" w:space="0" w:color="009767"/>
              <w:right w:val="single" w:sz="6" w:space="0" w:color="009767"/>
            </w:tcBorders>
          </w:tcPr>
          <w:p w:rsidR="00EF3B60" w:rsidRPr="00F22A20" w:rsidRDefault="00102BE5">
            <w:pPr>
              <w:spacing w:after="30" w:line="259" w:lineRule="auto"/>
              <w:ind w:left="1" w:firstLine="0"/>
              <w:jc w:val="left"/>
            </w:pPr>
            <w:r w:rsidRPr="00F22A20">
              <w:rPr>
                <w:rFonts w:eastAsia="Calibri"/>
                <w:sz w:val="24"/>
              </w:rPr>
              <w:t xml:space="preserve">– Hướng dẫn thực hiện: </w:t>
            </w:r>
          </w:p>
          <w:p w:rsidR="00EF3B60" w:rsidRPr="00F22A20" w:rsidRDefault="00102BE5">
            <w:pPr>
              <w:spacing w:after="57" w:line="238" w:lineRule="auto"/>
              <w:ind w:left="0" w:right="38" w:firstLine="0"/>
            </w:pPr>
            <w:r w:rsidRPr="00F22A20">
              <w:rPr>
                <w:rFonts w:eastAsia="Calibri"/>
                <w:sz w:val="24"/>
              </w:rPr>
              <w:t xml:space="preserve"> + Thành lập 6 nhóm học tập và phân công nhiệm vụ cho các nhóm: Nhóm 1 và nhóm 2 tìm hiểu, thu thập nội dung thông tin cần thiết về một trung tâm GDNN của địa phương (có thể là trung tâm GDNN, có thể là trung tâm GDNN – GDTX). Nhóm 3 và nhóm 4 tìm hiểu, thu thập nội dung thông tin cần thiết về một trường trung cấp.  Nhóm 5 và nhóm 6 tìm hiểu, thu thập nội dung thông tin cơ bản về một trường cao đẳng. </w:t>
            </w:r>
          </w:p>
          <w:p w:rsidR="00EF3B60" w:rsidRPr="00F22A20" w:rsidRDefault="00102BE5">
            <w:pPr>
              <w:spacing w:after="57" w:line="238" w:lineRule="auto"/>
              <w:ind w:left="0" w:right="38" w:firstLine="0"/>
            </w:pPr>
            <w:r w:rsidRPr="00F22A20">
              <w:rPr>
                <w:rFonts w:eastAsia="Calibri"/>
                <w:sz w:val="24"/>
              </w:rPr>
              <w:t>HS lựa chọn nhóm thực hành theo nhu cầu tìm hiểu cơ sở GDNN. Có thể tìm hiểu trường trung cấp, cao đẳng công lập, tư thục hoặc trường có vốn đầu tư nước ngoài.</w:t>
            </w:r>
          </w:p>
          <w:p w:rsidR="00EF3B60" w:rsidRPr="00F22A20" w:rsidRDefault="00102BE5">
            <w:pPr>
              <w:spacing w:after="0" w:line="238" w:lineRule="auto"/>
              <w:ind w:left="0" w:right="39" w:firstLine="0"/>
            </w:pPr>
            <w:r w:rsidRPr="00F22A20">
              <w:rPr>
                <w:rFonts w:eastAsia="Calibri"/>
                <w:sz w:val="24"/>
              </w:rPr>
              <w:t>+ Lập kế hoạch tìm hiểu cơ sở GDNN theo nhóm, bao gồm các mục: 1/ Tên nhóm và các thành viên trong nhóm; 2/ Mục tiêu tìm hiểu cơ sở GDNN; 3/ Nội dung tìm hiểu; 4/ Cách thức thực hiện; 5/ Phương tiện, đồ dùng; 6/ Phân công nhiệm vụ;</w:t>
            </w:r>
          </w:p>
          <w:p w:rsidR="00EF3B60" w:rsidRPr="00F22A20" w:rsidRDefault="00102BE5">
            <w:pPr>
              <w:spacing w:after="30" w:line="259" w:lineRule="auto"/>
              <w:ind w:left="0" w:firstLine="0"/>
              <w:jc w:val="left"/>
            </w:pPr>
            <w:r w:rsidRPr="00F22A20">
              <w:rPr>
                <w:rFonts w:eastAsia="Calibri"/>
                <w:sz w:val="24"/>
              </w:rPr>
              <w:t>7/ Thời gian, địa điểm thực hiện nhiệm vụ.</w:t>
            </w:r>
          </w:p>
          <w:p w:rsidR="00EF3B60" w:rsidRPr="00F22A20" w:rsidRDefault="00102BE5">
            <w:pPr>
              <w:spacing w:after="0" w:line="259" w:lineRule="auto"/>
              <w:ind w:left="0" w:right="38" w:firstLine="0"/>
            </w:pPr>
            <w:r w:rsidRPr="00F22A20">
              <w:rPr>
                <w:rFonts w:eastAsia="Calibri"/>
                <w:sz w:val="24"/>
              </w:rPr>
              <w:t xml:space="preserve">+ Thực hiện kế hoạch tìm hiểu </w:t>
            </w:r>
            <w:r w:rsidRPr="00F22A20">
              <w:rPr>
                <w:rFonts w:eastAsia="Calibri"/>
                <w:sz w:val="24"/>
              </w:rPr>
              <w:lastRenderedPageBreak/>
              <w:t>cơ sở GDNN theo nhóm trong không gian ngoài lớp học và thời gian sau giờ học.</w:t>
            </w:r>
          </w:p>
        </w:tc>
        <w:tc>
          <w:tcPr>
            <w:tcW w:w="2324" w:type="dxa"/>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lastRenderedPageBreak/>
              <w:t>– Nghe GV hướng dẫn thực hiện nhiệm vụ. Ghi chép nhanh hướng dẫn của GV để theo đó thực hiện. Nếu có điểm nào còn chưa hiểu rõ, có thể hỏi lại GV.</w:t>
            </w:r>
          </w:p>
        </w:tc>
        <w:tc>
          <w:tcPr>
            <w:tcW w:w="2713" w:type="dxa"/>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EF3B60">
      <w:pPr>
        <w:spacing w:after="0" w:line="259" w:lineRule="auto"/>
        <w:ind w:left="-850" w:right="10" w:firstLine="0"/>
        <w:jc w:val="left"/>
      </w:pPr>
    </w:p>
    <w:tbl>
      <w:tblPr>
        <w:tblStyle w:val="TableGrid"/>
        <w:tblW w:w="8488" w:type="dxa"/>
        <w:tblInd w:w="575" w:type="dxa"/>
        <w:tblCellMar>
          <w:top w:w="33" w:type="dxa"/>
          <w:left w:w="113" w:type="dxa"/>
          <w:right w:w="74" w:type="dxa"/>
        </w:tblCellMar>
        <w:tblLook w:val="04A0" w:firstRow="1" w:lastRow="0" w:firstColumn="1" w:lastColumn="0" w:noHBand="0" w:noVBand="1"/>
      </w:tblPr>
      <w:tblGrid>
        <w:gridCol w:w="266"/>
        <w:gridCol w:w="3076"/>
        <w:gridCol w:w="271"/>
        <w:gridCol w:w="1971"/>
        <w:gridCol w:w="270"/>
        <w:gridCol w:w="2363"/>
        <w:gridCol w:w="271"/>
      </w:tblGrid>
      <w:tr w:rsidR="00EF3B60" w:rsidRPr="00F22A20">
        <w:trPr>
          <w:gridBefore w:val="1"/>
          <w:wBefore w:w="283" w:type="dxa"/>
          <w:trHeight w:val="677"/>
        </w:trPr>
        <w:tc>
          <w:tcPr>
            <w:tcW w:w="345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32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71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09" w:right="272" w:firstLine="0"/>
              <w:jc w:val="center"/>
            </w:pPr>
            <w:r w:rsidRPr="00F22A20">
              <w:rPr>
                <w:rFonts w:eastAsia="Calibri"/>
                <w:b/>
                <w:sz w:val="24"/>
              </w:rPr>
              <w:t>Sản phẩm/ Kết quả  cần đạt</w:t>
            </w:r>
          </w:p>
        </w:tc>
      </w:tr>
      <w:tr w:rsidR="00EF3B60" w:rsidRPr="00F22A20">
        <w:trPr>
          <w:gridBefore w:val="1"/>
          <w:wBefore w:w="283" w:type="dxa"/>
          <w:trHeight w:val="6566"/>
        </w:trPr>
        <w:tc>
          <w:tcPr>
            <w:tcW w:w="3450" w:type="dxa"/>
            <w:gridSpan w:val="2"/>
            <w:tcBorders>
              <w:top w:val="single" w:sz="6" w:space="0" w:color="00975E"/>
              <w:left w:val="single" w:sz="6" w:space="0" w:color="009767"/>
              <w:bottom w:val="nil"/>
              <w:right w:val="single" w:sz="6" w:space="0" w:color="009767"/>
            </w:tcBorders>
          </w:tcPr>
          <w:p w:rsidR="00EF3B60" w:rsidRPr="00F22A20" w:rsidRDefault="00102BE5">
            <w:pPr>
              <w:spacing w:after="57" w:line="221" w:lineRule="auto"/>
              <w:ind w:left="0" w:firstLine="0"/>
            </w:pPr>
            <w:r w:rsidRPr="00F22A20">
              <w:rPr>
                <w:rFonts w:eastAsia="Calibri"/>
                <w:i/>
                <w:sz w:val="24"/>
              </w:rPr>
              <w:lastRenderedPageBreak/>
              <w:t>* Tổ chức cho HS thực hành lập kế hoạch tìm hiểu cơ sở GDNN tại lớp:</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Yêu cầu HS lập 3 nhóm tìm hiểu cơ sở GDNN. Ghi tên các bạn trong nhóm và báo cáo với GV.</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607" w:line="259" w:lineRule="auto"/>
              <w:ind w:left="0" w:firstLine="0"/>
              <w:jc w:val="left"/>
            </w:pPr>
            <w:r w:rsidRPr="00F22A20">
              <w:rPr>
                <w:rFonts w:eastAsia="Calibri"/>
                <w:sz w:val="24"/>
              </w:rPr>
              <w:t xml:space="preserve"> </w:t>
            </w:r>
          </w:p>
          <w:p w:rsidR="00EF3B60" w:rsidRPr="00F22A20" w:rsidRDefault="00F22A20" w:rsidP="00F22A20">
            <w:pPr>
              <w:spacing w:after="1037" w:line="221" w:lineRule="auto"/>
              <w:ind w:left="0" w:right="38" w:firstLine="0"/>
            </w:pPr>
            <w:r w:rsidRPr="00F22A20">
              <w:rPr>
                <w:rFonts w:eastAsia="Calibri"/>
                <w:sz w:val="24"/>
                <w:szCs w:val="24"/>
                <w:u w:color="000000"/>
              </w:rPr>
              <w:t xml:space="preserve">– </w:t>
            </w:r>
            <w:r w:rsidR="00102BE5" w:rsidRPr="00F22A20">
              <w:rPr>
                <w:rFonts w:eastAsia="Calibri"/>
                <w:sz w:val="24"/>
              </w:rPr>
              <w:t>Đến vị trí các nhóm quan sát, ngheHS thảo luận để lập kế hoạch tìm hiểu cơ sở GDNN.</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Yêu cầu các nhóm  báo cáo tiến độ hoàn thành bản kế hoạch. Mời đại diện 1 – 2 nhóm đã lập xong kế hoạch báo cáo.</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Nhận xét chung: Nhắc nhở các nhóm hoàn thiện kế hoạch và triển khai  kế hoạch đã lập vào thời gian ngoài giờ trên lớp. </w:t>
            </w:r>
          </w:p>
        </w:tc>
        <w:tc>
          <w:tcPr>
            <w:tcW w:w="2324" w:type="dxa"/>
            <w:gridSpan w:val="2"/>
            <w:tcBorders>
              <w:top w:val="single" w:sz="6" w:space="0" w:color="00975E"/>
              <w:left w:val="single" w:sz="6" w:space="0" w:color="009767"/>
              <w:bottom w:val="nil"/>
              <w:right w:val="single" w:sz="6" w:space="0" w:color="009767"/>
            </w:tcBorders>
          </w:tcPr>
          <w:p w:rsidR="00EF3B60" w:rsidRPr="00F22A20" w:rsidRDefault="00F22A20" w:rsidP="00F22A20">
            <w:pPr>
              <w:spacing w:after="28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Thành lập nhóm thực hành.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HS  di chuyển đến các nhóm theo nhiệm vụ tìm hiểu cơ sở GDNN được phân công.</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Nhóm trưởng điều hành các thành viên trong nhóm cùng nhau lập kế hoạch tìm hiểu cơ sở GDNN.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Đại diện một nhóm trình bày kế hoạch đã lập. Các nhóm khác điều chỉnh kế hoạch của nhóm mình sau phần trình bày, góp ý kế hoạch của nhóm bạn.</w:t>
            </w:r>
          </w:p>
        </w:tc>
        <w:tc>
          <w:tcPr>
            <w:tcW w:w="2713" w:type="dxa"/>
            <w:gridSpan w:val="2"/>
            <w:tcBorders>
              <w:top w:val="single" w:sz="6" w:space="0" w:color="00975E"/>
              <w:left w:val="single" w:sz="6" w:space="0" w:color="009767"/>
              <w:bottom w:val="nil"/>
              <w:right w:val="single" w:sz="6" w:space="0" w:color="009767"/>
            </w:tcBorders>
          </w:tcPr>
          <w:p w:rsidR="00EF3B60" w:rsidRPr="00F22A20" w:rsidRDefault="00102BE5">
            <w:pPr>
              <w:spacing w:after="57" w:line="221" w:lineRule="auto"/>
              <w:ind w:left="0" w:right="39" w:firstLine="0"/>
            </w:pPr>
            <w:r w:rsidRPr="00F22A20">
              <w:rPr>
                <w:rFonts w:eastAsia="Calibri"/>
                <w:sz w:val="24"/>
              </w:rPr>
              <w:t>* Kế hoạch tìm hiểu, thu thập các nội dung thông tin cần thiết về  cơ sở GDNN của trung ương và địa phương, bao gồm:</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Kế hoạch tìm hiểu trung tâm GDNN.</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 xml:space="preserve">Kế hoạch tìm hiểu trườngtrung cấp. </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Kế hoạch tìm hiểu trườngcao đẳng.</w:t>
            </w:r>
          </w:p>
        </w:tc>
      </w:tr>
      <w:tr w:rsidR="00EF3B60" w:rsidRPr="00F22A20">
        <w:trPr>
          <w:gridBefore w:val="1"/>
          <w:wBefore w:w="283" w:type="dxa"/>
          <w:trHeight w:val="1430"/>
        </w:trPr>
        <w:tc>
          <w:tcPr>
            <w:tcW w:w="3450" w:type="dxa"/>
            <w:gridSpan w:val="2"/>
            <w:tcBorders>
              <w:top w:val="nil"/>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i/>
                <w:sz w:val="24"/>
              </w:rPr>
              <w:t xml:space="preserve">* Tổ chức cho HS thực hiện kế hoạch đã lập. </w:t>
            </w:r>
            <w:r w:rsidRPr="00F22A20">
              <w:rPr>
                <w:rFonts w:eastAsia="Calibri"/>
                <w:sz w:val="24"/>
              </w:rPr>
              <w:t xml:space="preserve">Theo dõi, hỗ trợ HS thực hiện kế hoạch tìm hiểu cơ sở GDNN trong không gian ngoài lớp học. </w:t>
            </w:r>
          </w:p>
        </w:tc>
        <w:tc>
          <w:tcPr>
            <w:tcW w:w="2324" w:type="dxa"/>
            <w:gridSpan w:val="2"/>
            <w:tcBorders>
              <w:top w:val="nil"/>
              <w:left w:val="single" w:sz="6" w:space="0" w:color="009767"/>
              <w:bottom w:val="nil"/>
              <w:right w:val="single" w:sz="6" w:space="0" w:color="009767"/>
            </w:tcBorders>
          </w:tcPr>
          <w:p w:rsidR="00EF3B60" w:rsidRPr="00F22A20" w:rsidRDefault="00102BE5">
            <w:pPr>
              <w:spacing w:after="0" w:line="221" w:lineRule="auto"/>
              <w:ind w:left="0" w:right="39" w:firstLine="0"/>
            </w:pPr>
            <w:r w:rsidRPr="00F22A20">
              <w:rPr>
                <w:rFonts w:eastAsia="Calibri"/>
                <w:sz w:val="24"/>
              </w:rPr>
              <w:t>– HS các nhóm triển khai kế hoạch tìm hiểu cơ sở GDNN vào thời gian ngoài giờ học</w:t>
            </w:r>
          </w:p>
          <w:p w:rsidR="00EF3B60" w:rsidRPr="00F22A20" w:rsidRDefault="00102BE5">
            <w:pPr>
              <w:spacing w:after="0" w:line="259" w:lineRule="auto"/>
              <w:ind w:left="0" w:firstLine="0"/>
              <w:jc w:val="left"/>
            </w:pPr>
            <w:r w:rsidRPr="00F22A20">
              <w:rPr>
                <w:rFonts w:eastAsia="Calibri"/>
                <w:sz w:val="24"/>
              </w:rPr>
              <w:t>(sau tiết 1).</w:t>
            </w:r>
          </w:p>
        </w:tc>
        <w:tc>
          <w:tcPr>
            <w:tcW w:w="2713" w:type="dxa"/>
            <w:gridSpan w:val="2"/>
            <w:tcBorders>
              <w:top w:val="nil"/>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xml:space="preserve">* Bản ghi chép các thông tin, dữ liệu về cơ sở GDNN đã tìm hiểu, thu thập được. Với mỗi cơ sở GDNN, HS thu thập được các nội dung thông tin đã xác định ở hoạt động 1. </w:t>
            </w:r>
          </w:p>
        </w:tc>
      </w:tr>
      <w:tr w:rsidR="00EF3B60" w:rsidRPr="00F22A20">
        <w:trPr>
          <w:gridBefore w:val="1"/>
          <w:wBefore w:w="283" w:type="dxa"/>
          <w:trHeight w:val="4321"/>
        </w:trPr>
        <w:tc>
          <w:tcPr>
            <w:tcW w:w="3450" w:type="dxa"/>
            <w:gridSpan w:val="2"/>
            <w:tcBorders>
              <w:top w:val="nil"/>
              <w:left w:val="single" w:sz="6" w:space="0" w:color="009767"/>
              <w:bottom w:val="single" w:sz="6" w:space="0" w:color="009767"/>
              <w:right w:val="single" w:sz="6" w:space="0" w:color="009767"/>
            </w:tcBorders>
          </w:tcPr>
          <w:p w:rsidR="00EF3B60" w:rsidRPr="00F22A20" w:rsidRDefault="00102BE5">
            <w:pPr>
              <w:spacing w:after="57" w:line="221" w:lineRule="auto"/>
              <w:ind w:left="1" w:firstLine="0"/>
            </w:pPr>
            <w:r w:rsidRPr="00F22A20">
              <w:rPr>
                <w:rFonts w:eastAsia="Calibri"/>
                <w:i/>
                <w:sz w:val="24"/>
              </w:rPr>
              <w:lastRenderedPageBreak/>
              <w:t>* Tổ chức cho HS thiết kế sản phẩm giới thiệu cơ sở GDNN:</w:t>
            </w:r>
          </w:p>
          <w:p w:rsidR="00EF3B60" w:rsidRPr="00F22A20" w:rsidRDefault="00F22A20" w:rsidP="00F22A20">
            <w:pPr>
              <w:spacing w:after="57" w:line="221" w:lineRule="auto"/>
              <w:ind w:left="1" w:right="38" w:firstLine="0"/>
            </w:pPr>
            <w:r w:rsidRPr="00F22A20">
              <w:rPr>
                <w:rFonts w:eastAsia="Calibri"/>
                <w:sz w:val="24"/>
                <w:szCs w:val="24"/>
                <w:u w:color="000000"/>
              </w:rPr>
              <w:t xml:space="preserve">– </w:t>
            </w:r>
            <w:r w:rsidR="00102BE5" w:rsidRPr="00F22A20">
              <w:rPr>
                <w:rFonts w:eastAsia="Calibri"/>
                <w:sz w:val="24"/>
              </w:rPr>
              <w:t>Mời đại diện các nhóm báo cáo tình hình thực hiện kế hoạch tìm hiểu cơ sở GDNN của nhóm.</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 xml:space="preserve">Gợi ý HS thiết kế sản phẩm giới thiệu cơ sở GDNN (viết bài giới thiệu, tranh ảnh minh hoạ hoặc video về cơ sở GDNN; trình bày bằng powerpoint,…). </w:t>
            </w:r>
          </w:p>
        </w:tc>
        <w:tc>
          <w:tcPr>
            <w:tcW w:w="2324" w:type="dxa"/>
            <w:gridSpan w:val="2"/>
            <w:tcBorders>
              <w:top w:val="nil"/>
              <w:left w:val="single" w:sz="6" w:space="0" w:color="009767"/>
              <w:bottom w:val="single" w:sz="6" w:space="0" w:color="009767"/>
              <w:right w:val="single" w:sz="6" w:space="0" w:color="009767"/>
            </w:tcBorders>
          </w:tcPr>
          <w:p w:rsidR="00EF3B60" w:rsidRPr="00F22A20" w:rsidRDefault="00102BE5">
            <w:pPr>
              <w:spacing w:after="280" w:line="259" w:lineRule="auto"/>
              <w:ind w:left="1" w:firstLine="0"/>
              <w:jc w:val="left"/>
            </w:pPr>
            <w:r w:rsidRPr="00F22A20">
              <w:rPr>
                <w:rFonts w:eastAsia="Calibri"/>
                <w:sz w:val="24"/>
              </w:rPr>
              <w:t xml:space="preserve"> </w:t>
            </w:r>
          </w:p>
          <w:p w:rsidR="00EF3B60" w:rsidRPr="00F22A20" w:rsidRDefault="00F22A20" w:rsidP="00F22A20">
            <w:pPr>
              <w:spacing w:after="57" w:line="221" w:lineRule="auto"/>
              <w:ind w:left="1" w:right="19" w:firstLine="0"/>
              <w:jc w:val="left"/>
            </w:pPr>
            <w:r w:rsidRPr="00F22A20">
              <w:rPr>
                <w:rFonts w:eastAsia="Calibri"/>
                <w:sz w:val="24"/>
                <w:szCs w:val="24"/>
                <w:u w:color="000000"/>
              </w:rPr>
              <w:t xml:space="preserve">– </w:t>
            </w:r>
            <w:r w:rsidR="00102BE5" w:rsidRPr="00F22A20">
              <w:rPr>
                <w:rFonts w:eastAsia="Calibri"/>
                <w:sz w:val="24"/>
              </w:rPr>
              <w:t>Lần lượt các nhóm báo cáo tình hình thực hiện kế hoạch của nhóm.</w:t>
            </w:r>
          </w:p>
          <w:p w:rsidR="00EF3B60" w:rsidRPr="00F22A20" w:rsidRDefault="00F22A20" w:rsidP="00F22A20">
            <w:pPr>
              <w:spacing w:after="0" w:line="259" w:lineRule="auto"/>
              <w:ind w:left="1" w:right="19" w:firstLine="0"/>
              <w:jc w:val="left"/>
            </w:pPr>
            <w:r w:rsidRPr="00F22A20">
              <w:rPr>
                <w:rFonts w:eastAsia="Calibri"/>
                <w:sz w:val="24"/>
                <w:szCs w:val="24"/>
                <w:u w:color="000000"/>
              </w:rPr>
              <w:t xml:space="preserve">– </w:t>
            </w:r>
            <w:r w:rsidR="00102BE5" w:rsidRPr="00F22A20">
              <w:rPr>
                <w:rFonts w:eastAsia="Calibri"/>
                <w:sz w:val="24"/>
              </w:rPr>
              <w:t>Các thành viên trong nhóm bàn bạc đưa ra ý tưởng thiết kế sản phẩm và thiết kế sản phẩm theo ý tưởng.</w:t>
            </w:r>
          </w:p>
        </w:tc>
        <w:tc>
          <w:tcPr>
            <w:tcW w:w="2713"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1" w:right="38" w:firstLine="0"/>
            </w:pPr>
            <w:r w:rsidRPr="00F22A20">
              <w:rPr>
                <w:rFonts w:eastAsia="Calibri"/>
                <w:sz w:val="24"/>
              </w:rPr>
              <w:t xml:space="preserve">* Sản phẩm giới thiệu cơ sở GDNN đã tìm hiểu được. Với mỗi cơ sở GDNN, cần giới thiệu được: Tên cơ sở đào tạo nghề và địa điểm của trường; loại hình đào tạo; các trình độ đào tạo nghề và các ngành nghề được đào tạo tại đó; đối tượng, điều kiện tuyển sinh và thời gian đào tạo đối với từng trình độ nghề; chế độ học phí, học bổng, điều kiện sinh hoạt và chính sách đối với người học nghề; chương trình đào tạo; quyền lợi và cơ hội việc làm sau khi tốt nghiệp từng trình độ đào tạo nghề.  </w:t>
            </w:r>
          </w:p>
        </w:tc>
      </w:tr>
      <w:tr w:rsidR="00EF3B60" w:rsidRPr="00F22A20">
        <w:tblPrEx>
          <w:tblCellMar>
            <w:top w:w="61" w:type="dxa"/>
            <w:bottom w:w="53" w:type="dxa"/>
            <w:right w:w="75" w:type="dxa"/>
          </w:tblCellMar>
        </w:tblPrEx>
        <w:trPr>
          <w:gridAfter w:val="1"/>
          <w:wAfter w:w="283" w:type="dxa"/>
          <w:trHeight w:val="677"/>
        </w:trPr>
        <w:tc>
          <w:tcPr>
            <w:tcW w:w="345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32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1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09" w:right="271" w:firstLine="0"/>
              <w:jc w:val="center"/>
            </w:pPr>
            <w:r w:rsidRPr="00F22A20">
              <w:rPr>
                <w:rFonts w:eastAsia="Calibri"/>
                <w:b/>
                <w:sz w:val="24"/>
              </w:rPr>
              <w:t>Sản phẩm/ Kết quả  cần đạt</w:t>
            </w:r>
          </w:p>
        </w:tc>
      </w:tr>
      <w:tr w:rsidR="00EF3B60" w:rsidRPr="00F22A20">
        <w:tblPrEx>
          <w:tblCellMar>
            <w:top w:w="61" w:type="dxa"/>
            <w:bottom w:w="53" w:type="dxa"/>
            <w:right w:w="75" w:type="dxa"/>
          </w:tblCellMar>
        </w:tblPrEx>
        <w:trPr>
          <w:gridAfter w:val="1"/>
          <w:wAfter w:w="283" w:type="dxa"/>
          <w:trHeight w:val="1821"/>
        </w:trPr>
        <w:tc>
          <w:tcPr>
            <w:tcW w:w="3450" w:type="dxa"/>
            <w:gridSpan w:val="2"/>
            <w:tcBorders>
              <w:top w:val="single" w:sz="6" w:space="0" w:color="00975E"/>
              <w:left w:val="single" w:sz="6" w:space="0" w:color="009767"/>
              <w:bottom w:val="nil"/>
              <w:right w:val="single" w:sz="6" w:space="0" w:color="009767"/>
            </w:tcBorders>
          </w:tcPr>
          <w:p w:rsidR="00EF3B60" w:rsidRPr="00F22A20" w:rsidRDefault="00102BE5">
            <w:pPr>
              <w:spacing w:after="10" w:line="259" w:lineRule="auto"/>
              <w:ind w:left="0" w:firstLine="0"/>
              <w:jc w:val="left"/>
            </w:pPr>
            <w:r w:rsidRPr="00F22A20">
              <w:rPr>
                <w:rFonts w:eastAsia="Calibri"/>
                <w:sz w:val="24"/>
              </w:rPr>
              <w:t>* Báo cáo, thảo luận:</w:t>
            </w:r>
          </w:p>
          <w:p w:rsidR="00EF3B60" w:rsidRPr="00F22A20" w:rsidRDefault="00F22A20" w:rsidP="00F22A20">
            <w:pPr>
              <w:spacing w:after="57" w:line="221" w:lineRule="auto"/>
              <w:ind w:left="0" w:firstLine="0"/>
            </w:pPr>
            <w:r w:rsidRPr="00F22A20">
              <w:rPr>
                <w:rFonts w:eastAsia="Calibri"/>
                <w:sz w:val="24"/>
                <w:szCs w:val="24"/>
                <w:u w:color="000000"/>
              </w:rPr>
              <w:t xml:space="preserve">– </w:t>
            </w:r>
            <w:r w:rsidR="00102BE5" w:rsidRPr="00F22A20">
              <w:rPr>
                <w:rFonts w:eastAsia="Calibri"/>
                <w:sz w:val="24"/>
              </w:rPr>
              <w:t>Yêu cầu các nhóm giới thiệu trước lớp sản phẩm tìm hiểu cơ sở GDNN của nhóm mình.</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Lắng nghe, quan sát HS trình bày sản phẩm thực hành.</w:t>
            </w:r>
          </w:p>
        </w:tc>
        <w:tc>
          <w:tcPr>
            <w:tcW w:w="2324" w:type="dxa"/>
            <w:gridSpan w:val="2"/>
            <w:tcBorders>
              <w:top w:val="single" w:sz="6" w:space="0" w:color="00975E"/>
              <w:left w:val="single" w:sz="6" w:space="0" w:color="009767"/>
              <w:bottom w:val="nil"/>
              <w:right w:val="single" w:sz="6" w:space="0" w:color="009767"/>
            </w:tcBorders>
            <w:vAlign w:val="bottom"/>
          </w:tcPr>
          <w:p w:rsidR="00EF3B60" w:rsidRPr="00F22A20" w:rsidRDefault="00102BE5">
            <w:pPr>
              <w:spacing w:after="0" w:line="259" w:lineRule="auto"/>
              <w:ind w:left="0" w:right="38" w:firstLine="0"/>
            </w:pPr>
            <w:r w:rsidRPr="00F22A20">
              <w:rPr>
                <w:rFonts w:eastAsia="Calibri"/>
                <w:sz w:val="24"/>
              </w:rPr>
              <w:t>– Lần lượt đại diện các nhóm giới thiệu trước lớp sản phẩm của nhóm mình. HS các nhóm khác chú ý lắng nghe, quan sát, nhận xét.</w:t>
            </w:r>
          </w:p>
        </w:tc>
        <w:tc>
          <w:tcPr>
            <w:tcW w:w="2713"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HS nhận thức được: tham gia học nghề tại cơ sở GDNN là một hướng đi tốt, HS có thể lựa chọn sau khi tốt nghiệp THCS.</w:t>
            </w:r>
          </w:p>
        </w:tc>
      </w:tr>
      <w:tr w:rsidR="00EF3B60" w:rsidRPr="00F22A20">
        <w:tblPrEx>
          <w:tblCellMar>
            <w:top w:w="61" w:type="dxa"/>
            <w:bottom w:w="53" w:type="dxa"/>
            <w:right w:w="75" w:type="dxa"/>
          </w:tblCellMar>
        </w:tblPrEx>
        <w:trPr>
          <w:gridAfter w:val="1"/>
          <w:wAfter w:w="283" w:type="dxa"/>
          <w:trHeight w:val="2842"/>
        </w:trPr>
        <w:tc>
          <w:tcPr>
            <w:tcW w:w="3450" w:type="dxa"/>
            <w:gridSpan w:val="2"/>
            <w:tcBorders>
              <w:top w:val="nil"/>
              <w:left w:val="single" w:sz="6" w:space="0" w:color="009767"/>
              <w:bottom w:val="single" w:sz="6" w:space="0" w:color="009767"/>
              <w:right w:val="single" w:sz="6" w:space="0" w:color="009767"/>
            </w:tcBorders>
          </w:tcPr>
          <w:p w:rsidR="00EF3B60" w:rsidRPr="00F22A20" w:rsidRDefault="00102BE5">
            <w:pPr>
              <w:spacing w:after="57" w:line="221" w:lineRule="auto"/>
              <w:ind w:left="0" w:right="38" w:firstLine="0"/>
            </w:pPr>
            <w:r w:rsidRPr="00F22A20">
              <w:rPr>
                <w:rFonts w:eastAsia="Calibri"/>
                <w:sz w:val="24"/>
              </w:rPr>
              <w:t xml:space="preserve">– Gọi 2 – 3 HS nêu cảm nhận và những điều học hỏi được qua phần chia sẻ kết quả thực hành của các nhóm. </w:t>
            </w:r>
          </w:p>
          <w:p w:rsidR="00EF3B60" w:rsidRPr="00F22A20" w:rsidRDefault="00102BE5">
            <w:pPr>
              <w:spacing w:after="10" w:line="259" w:lineRule="auto"/>
              <w:ind w:left="0" w:firstLine="0"/>
              <w:jc w:val="left"/>
            </w:pPr>
            <w:r w:rsidRPr="00F22A20">
              <w:rPr>
                <w:rFonts w:eastAsia="Calibri"/>
                <w:sz w:val="24"/>
              </w:rPr>
              <w:t xml:space="preserve">* Nhận định và kết luận hoạt động 2: </w:t>
            </w:r>
          </w:p>
          <w:p w:rsidR="00EF3B60" w:rsidRPr="00F22A20" w:rsidRDefault="00102BE5">
            <w:pPr>
              <w:spacing w:after="0" w:line="259" w:lineRule="auto"/>
              <w:ind w:left="0" w:right="38" w:firstLine="0"/>
            </w:pPr>
            <w:r w:rsidRPr="00F22A20">
              <w:rPr>
                <w:rFonts w:eastAsia="Calibri"/>
                <w:sz w:val="24"/>
              </w:rPr>
              <w:t xml:space="preserve">GV tổng hợp kết quả thực hành của các nhóm (về loại hình, trình độ đào tạo, điều kiện, đối tượng tuyển sinh, thời gian đào tạo, chính sách hỗ trợ, khuyến </w:t>
            </w:r>
            <w:r w:rsidRPr="00F22A20">
              <w:rPr>
                <w:rFonts w:eastAsia="Calibri"/>
                <w:sz w:val="24"/>
              </w:rPr>
              <w:lastRenderedPageBreak/>
              <w:t>khích HS học nghề và cơ hội việc làm sau khi học nghề).</w:t>
            </w:r>
          </w:p>
        </w:tc>
        <w:tc>
          <w:tcPr>
            <w:tcW w:w="2324" w:type="dxa"/>
            <w:gridSpan w:val="2"/>
            <w:tcBorders>
              <w:top w:val="nil"/>
              <w:left w:val="single" w:sz="6" w:space="0" w:color="009767"/>
              <w:bottom w:val="single" w:sz="6" w:space="0" w:color="009767"/>
              <w:right w:val="single" w:sz="6" w:space="0" w:color="009767"/>
            </w:tcBorders>
          </w:tcPr>
          <w:p w:rsidR="00EF3B60" w:rsidRPr="00F22A20" w:rsidRDefault="00F22A20" w:rsidP="00F22A20">
            <w:pPr>
              <w:spacing w:after="383"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HS đứng tại chỗ nêu cảm nhận và những điều học hỏi được.</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Lắng nghe GV nhận định, kết luận và ghi tóm tắt các nội dung cần thiết vào vở.</w:t>
            </w:r>
          </w:p>
        </w:tc>
        <w:tc>
          <w:tcPr>
            <w:tcW w:w="2713" w:type="dxa"/>
            <w:gridSpan w:val="2"/>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lastRenderedPageBreak/>
        <w:t>VẬN DỤNG</w:t>
      </w:r>
    </w:p>
    <w:p w:rsidR="00EF3B60" w:rsidRPr="00F22A20" w:rsidRDefault="00102BE5">
      <w:pPr>
        <w:spacing w:after="53" w:line="312" w:lineRule="auto"/>
        <w:ind w:left="280" w:right="1077"/>
      </w:pPr>
      <w:r w:rsidRPr="00F22A20">
        <w:rPr>
          <w:b/>
        </w:rPr>
        <w:t xml:space="preserve">Hoạt động 3. Tham quan một cơ sở giáo dục nghề nghiệp tại địa phương </w:t>
      </w:r>
      <w:r w:rsidRPr="00F22A20">
        <w:rPr>
          <w:i/>
        </w:rPr>
        <w:t>a) Mục tiêu</w:t>
      </w:r>
    </w:p>
    <w:p w:rsidR="00EF3B60" w:rsidRPr="00F22A20" w:rsidRDefault="00F22A20" w:rsidP="00F22A20">
      <w:pPr>
        <w:ind w:left="553" w:right="42" w:hanging="284"/>
      </w:pPr>
      <w:r w:rsidRPr="00F22A20">
        <w:rPr>
          <w:szCs w:val="25"/>
          <w:u w:color="000000"/>
        </w:rPr>
        <w:t xml:space="preserve">– </w:t>
      </w:r>
      <w:r w:rsidR="00102BE5" w:rsidRPr="00F22A20">
        <w:t>HS củng cố, mở rộng hiểu biết về cơ sở GDNN qua hoạt động tham quan, trải nghiệm trong thực tế.</w:t>
      </w:r>
    </w:p>
    <w:p w:rsidR="00EF3B60" w:rsidRPr="00F22A20" w:rsidRDefault="00F22A20" w:rsidP="00F22A20">
      <w:pPr>
        <w:spacing w:after="0"/>
        <w:ind w:left="553" w:right="42" w:hanging="284"/>
      </w:pPr>
      <w:r w:rsidRPr="00F22A20">
        <w:rPr>
          <w:szCs w:val="25"/>
          <w:u w:color="000000"/>
        </w:rPr>
        <w:t xml:space="preserve">– </w:t>
      </w:r>
      <w:r w:rsidR="00102BE5" w:rsidRPr="00F22A20">
        <w:t>Rèn kĩ năng tìm hiểu nghề, năng lực định hướng nghề nghiệp, phẩm chất trách nhiệm.</w:t>
      </w:r>
      <w:r w:rsidR="00102BE5" w:rsidRPr="00F22A20">
        <w:rPr>
          <w:i/>
        </w:rPr>
        <w:t>b) Tổ chức thực hiện</w:t>
      </w:r>
    </w:p>
    <w:tbl>
      <w:tblPr>
        <w:tblStyle w:val="TableGrid"/>
        <w:tblW w:w="8489" w:type="dxa"/>
        <w:tblInd w:w="292" w:type="dxa"/>
        <w:tblCellMar>
          <w:top w:w="64" w:type="dxa"/>
          <w:left w:w="113" w:type="dxa"/>
          <w:right w:w="75" w:type="dxa"/>
        </w:tblCellMar>
        <w:tblLook w:val="04A0" w:firstRow="1" w:lastRow="0" w:firstColumn="1" w:lastColumn="0" w:noHBand="0" w:noVBand="1"/>
      </w:tblPr>
      <w:tblGrid>
        <w:gridCol w:w="276"/>
        <w:gridCol w:w="2957"/>
        <w:gridCol w:w="275"/>
        <w:gridCol w:w="2207"/>
        <w:gridCol w:w="279"/>
        <w:gridCol w:w="2226"/>
        <w:gridCol w:w="269"/>
      </w:tblGrid>
      <w:tr w:rsidR="00EF3B60" w:rsidRPr="00F22A20">
        <w:trPr>
          <w:gridAfter w:val="1"/>
          <w:wAfter w:w="283" w:type="dxa"/>
          <w:trHeight w:val="677"/>
        </w:trPr>
        <w:tc>
          <w:tcPr>
            <w:tcW w:w="335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57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56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34" w:right="196" w:firstLine="0"/>
              <w:jc w:val="center"/>
            </w:pPr>
            <w:r w:rsidRPr="00F22A20">
              <w:rPr>
                <w:rFonts w:eastAsia="Calibri"/>
                <w:b/>
                <w:sz w:val="24"/>
              </w:rPr>
              <w:t>Sản phẩm/ Kết quả  cần đạt</w:t>
            </w:r>
          </w:p>
        </w:tc>
      </w:tr>
      <w:tr w:rsidR="00EF3B60" w:rsidRPr="00F22A20">
        <w:trPr>
          <w:gridAfter w:val="1"/>
          <w:wAfter w:w="283" w:type="dxa"/>
          <w:trHeight w:val="3774"/>
        </w:trPr>
        <w:tc>
          <w:tcPr>
            <w:tcW w:w="3356" w:type="dxa"/>
            <w:gridSpan w:val="2"/>
            <w:tcBorders>
              <w:top w:val="single" w:sz="6" w:space="0" w:color="00975E"/>
              <w:left w:val="single" w:sz="6" w:space="0" w:color="009767"/>
              <w:bottom w:val="single" w:sz="6" w:space="0" w:color="009767"/>
              <w:right w:val="single" w:sz="6" w:space="0" w:color="009767"/>
            </w:tcBorders>
          </w:tcPr>
          <w:p w:rsidR="00EF3B60" w:rsidRPr="00F22A20" w:rsidRDefault="00102BE5">
            <w:pPr>
              <w:spacing w:after="57" w:line="221" w:lineRule="auto"/>
              <w:ind w:left="0" w:firstLine="0"/>
            </w:pPr>
            <w:r w:rsidRPr="00F22A20">
              <w:rPr>
                <w:rFonts w:eastAsia="Calibri"/>
                <w:sz w:val="24"/>
              </w:rPr>
              <w:t>* Giao nhiệm vụ và hướng dẫn HS thực hiện những việc sau:</w:t>
            </w:r>
          </w:p>
          <w:p w:rsidR="00EF3B60" w:rsidRPr="00F22A20" w:rsidRDefault="00F22A20" w:rsidP="00F22A20">
            <w:pPr>
              <w:spacing w:after="10" w:line="259" w:lineRule="auto"/>
              <w:ind w:left="0" w:right="19" w:firstLine="0"/>
            </w:pPr>
            <w:r w:rsidRPr="00F22A20">
              <w:rPr>
                <w:rFonts w:eastAsia="Calibri"/>
                <w:sz w:val="24"/>
                <w:szCs w:val="24"/>
                <w:u w:color="000000"/>
              </w:rPr>
              <w:t xml:space="preserve">– </w:t>
            </w:r>
            <w:r w:rsidR="00102BE5" w:rsidRPr="00F22A20">
              <w:rPr>
                <w:rFonts w:eastAsia="Calibri"/>
                <w:sz w:val="24"/>
              </w:rPr>
              <w:t xml:space="preserve">Lựa chọn một cơ sở GDNN ở địa phương. </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Cử người liên hệ với đại diện của cơ sở GDNN, nêu rõ mục đích, nội dung, chương trình, thời gian tham quan và mong muốn được giúp đỡ, hỗ trợ tham quan.</w:t>
            </w:r>
          </w:p>
          <w:p w:rsidR="00EF3B60" w:rsidRPr="00F22A20" w:rsidRDefault="00F22A20" w:rsidP="00F22A20">
            <w:pPr>
              <w:spacing w:after="57" w:line="221" w:lineRule="auto"/>
              <w:ind w:left="0" w:right="19" w:firstLine="0"/>
            </w:pPr>
            <w:r w:rsidRPr="00F22A20">
              <w:rPr>
                <w:rFonts w:eastAsia="Calibri"/>
                <w:sz w:val="24"/>
                <w:szCs w:val="24"/>
                <w:u w:color="000000"/>
              </w:rPr>
              <w:t xml:space="preserve">– </w:t>
            </w:r>
            <w:r w:rsidR="00102BE5" w:rsidRPr="00F22A20">
              <w:rPr>
                <w:rFonts w:eastAsia="Calibri"/>
                <w:sz w:val="24"/>
              </w:rPr>
              <w:t>Chuẩn bị giấy bút, phương tiện để ghi chép, lưu lại những thông tin, hình ảnh thu thập được về cơ sở GDNN.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Quan sát, lắng nghe, ghi chép trong quá trình tham quan.</w:t>
            </w:r>
          </w:p>
        </w:tc>
        <w:tc>
          <w:tcPr>
            <w:tcW w:w="2570" w:type="dxa"/>
            <w:gridSpan w:val="2"/>
            <w:tcBorders>
              <w:top w:val="single" w:sz="6" w:space="0" w:color="00975E"/>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Tiếp nhận nhiệm vụ và ghi chép yêu cầu, hướng dẫn thực hiện nhiệm vụ.</w:t>
            </w:r>
          </w:p>
        </w:tc>
        <w:tc>
          <w:tcPr>
            <w:tcW w:w="2563" w:type="dxa"/>
            <w:gridSpan w:val="2"/>
            <w:tcBorders>
              <w:top w:val="single" w:sz="6" w:space="0" w:color="00975E"/>
              <w:left w:val="single" w:sz="6" w:space="0" w:color="009767"/>
              <w:bottom w:val="single" w:sz="6" w:space="0" w:color="009767"/>
              <w:right w:val="single" w:sz="6" w:space="0" w:color="009767"/>
            </w:tcBorders>
          </w:tcPr>
          <w:p w:rsidR="00EF3B60" w:rsidRPr="00F22A20" w:rsidRDefault="00F22A20" w:rsidP="00F22A20">
            <w:pPr>
              <w:spacing w:after="57" w:line="221"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Bản ghi chép nhiệm vụ, những việc cần chuẩn bị cho buổi tham quan cơ sở GDNN và yêu cầu viết báo cáo thu hoạch  sau buổi tham quan.</w:t>
            </w:r>
          </w:p>
          <w:p w:rsidR="00EF3B60" w:rsidRPr="00F22A20" w:rsidRDefault="00F22A20" w:rsidP="00F22A20">
            <w:pPr>
              <w:spacing w:after="57" w:line="221"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Bản ghi chép các thông tin HS thu thập được qua buổi tham quan cơ sở GDNN và những hình ảnh HS lưu lại được về cơ sở GDNN.</w:t>
            </w:r>
          </w:p>
          <w:p w:rsidR="00EF3B60" w:rsidRPr="00F22A20" w:rsidRDefault="00F22A20" w:rsidP="00F22A20">
            <w:pPr>
              <w:spacing w:after="0" w:line="259"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Bản thu hoạch cá nhân sau chuyến tham quan cơ sở GDNN.</w:t>
            </w:r>
          </w:p>
        </w:tc>
      </w:tr>
      <w:tr w:rsidR="00EF3B60" w:rsidRPr="00F22A20">
        <w:tblPrEx>
          <w:tblCellMar>
            <w:top w:w="61" w:type="dxa"/>
            <w:right w:w="76" w:type="dxa"/>
          </w:tblCellMar>
        </w:tblPrEx>
        <w:trPr>
          <w:gridBefore w:val="1"/>
          <w:wBefore w:w="283" w:type="dxa"/>
          <w:trHeight w:val="677"/>
        </w:trPr>
        <w:tc>
          <w:tcPr>
            <w:tcW w:w="3356"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gv</w:t>
            </w:r>
          </w:p>
        </w:tc>
        <w:tc>
          <w:tcPr>
            <w:tcW w:w="257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7" w:firstLine="0"/>
              <w:jc w:val="center"/>
            </w:pPr>
            <w:r w:rsidRPr="00F22A20">
              <w:rPr>
                <w:rFonts w:eastAsia="Calibri"/>
                <w:b/>
                <w:sz w:val="24"/>
              </w:rPr>
              <w:t>hoạt động của hS</w:t>
            </w:r>
          </w:p>
        </w:tc>
        <w:tc>
          <w:tcPr>
            <w:tcW w:w="2563"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35" w:right="196" w:firstLine="0"/>
              <w:jc w:val="center"/>
            </w:pPr>
            <w:r w:rsidRPr="00F22A20">
              <w:rPr>
                <w:rFonts w:eastAsia="Calibri"/>
                <w:b/>
                <w:sz w:val="24"/>
              </w:rPr>
              <w:t>Sản phẩm/ Kết quả  cần đạt</w:t>
            </w:r>
          </w:p>
        </w:tc>
      </w:tr>
      <w:tr w:rsidR="00EF3B60" w:rsidRPr="00F22A20">
        <w:tblPrEx>
          <w:tblCellMar>
            <w:top w:w="61" w:type="dxa"/>
            <w:right w:w="76" w:type="dxa"/>
          </w:tblCellMar>
        </w:tblPrEx>
        <w:trPr>
          <w:gridBefore w:val="1"/>
          <w:wBefore w:w="283" w:type="dxa"/>
          <w:trHeight w:val="1551"/>
        </w:trPr>
        <w:tc>
          <w:tcPr>
            <w:tcW w:w="3356" w:type="dxa"/>
            <w:gridSpan w:val="2"/>
            <w:tcBorders>
              <w:top w:val="single" w:sz="6" w:space="0" w:color="00975E"/>
              <w:left w:val="single" w:sz="6" w:space="0" w:color="009767"/>
              <w:bottom w:val="nil"/>
              <w:right w:val="single" w:sz="6" w:space="0" w:color="009767"/>
            </w:tcBorders>
          </w:tcPr>
          <w:p w:rsidR="00EF3B60" w:rsidRPr="00F22A20" w:rsidRDefault="00F22A20" w:rsidP="00F22A20">
            <w:pPr>
              <w:spacing w:after="57" w:line="221" w:lineRule="auto"/>
              <w:ind w:left="0" w:firstLine="0"/>
              <w:jc w:val="left"/>
            </w:pPr>
            <w:r w:rsidRPr="00F22A20">
              <w:rPr>
                <w:rFonts w:eastAsia="Calibri"/>
                <w:sz w:val="24"/>
                <w:szCs w:val="24"/>
                <w:u w:color="000000"/>
              </w:rPr>
              <w:lastRenderedPageBreak/>
              <w:t xml:space="preserve">– </w:t>
            </w:r>
            <w:r w:rsidR="00102BE5" w:rsidRPr="00F22A20">
              <w:rPr>
                <w:rFonts w:eastAsia="Calibri"/>
                <w:sz w:val="24"/>
              </w:rPr>
              <w:t>Viết báo cáo thu hoạch sau chuyến tham quan.</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Thời gian thực hiện hoạt động vận dụng: Tiến hành vào thời gian ngoài giờ học theo quy mô phù hợp (nhóm, tổ hoặc cả lớp).</w:t>
            </w:r>
          </w:p>
        </w:tc>
        <w:tc>
          <w:tcPr>
            <w:tcW w:w="2570" w:type="dxa"/>
            <w:gridSpan w:val="2"/>
            <w:tcBorders>
              <w:top w:val="single" w:sz="6" w:space="0" w:color="00975E"/>
              <w:left w:val="single" w:sz="6" w:space="0" w:color="009767"/>
              <w:bottom w:val="nil"/>
              <w:right w:val="single" w:sz="6" w:space="0" w:color="009767"/>
            </w:tcBorders>
          </w:tcPr>
          <w:p w:rsidR="00EF3B60" w:rsidRPr="00F22A20" w:rsidRDefault="00EF3B60">
            <w:pPr>
              <w:spacing w:after="160" w:line="259" w:lineRule="auto"/>
              <w:ind w:left="0" w:firstLine="0"/>
              <w:jc w:val="left"/>
            </w:pPr>
          </w:p>
        </w:tc>
        <w:tc>
          <w:tcPr>
            <w:tcW w:w="2563" w:type="dxa"/>
            <w:gridSpan w:val="2"/>
            <w:tcBorders>
              <w:top w:val="single" w:sz="6" w:space="0" w:color="00975E"/>
              <w:left w:val="single" w:sz="6" w:space="0" w:color="009767"/>
              <w:bottom w:val="nil"/>
              <w:right w:val="single" w:sz="6" w:space="0" w:color="009767"/>
            </w:tcBorders>
          </w:tcPr>
          <w:p w:rsidR="00EF3B60" w:rsidRPr="00F22A20" w:rsidRDefault="00102BE5">
            <w:pPr>
              <w:spacing w:after="0" w:line="259" w:lineRule="auto"/>
              <w:ind w:left="0" w:right="38" w:firstLine="0"/>
            </w:pPr>
            <w:r w:rsidRPr="00F22A20">
              <w:rPr>
                <w:rFonts w:eastAsia="Calibri"/>
                <w:sz w:val="24"/>
              </w:rPr>
              <w:t>* Rèn luyện và phát triển  năng lực thiết kế và tổ chức hoạt động, năng lực định hướng nghề nghiệp, tự chủ, giải quyết vấn đề; phẩm chất trách nhiệm.</w:t>
            </w:r>
          </w:p>
        </w:tc>
      </w:tr>
      <w:tr w:rsidR="00EF3B60" w:rsidRPr="00F22A20">
        <w:tblPrEx>
          <w:tblCellMar>
            <w:top w:w="61" w:type="dxa"/>
            <w:right w:w="76" w:type="dxa"/>
          </w:tblCellMar>
        </w:tblPrEx>
        <w:trPr>
          <w:gridBefore w:val="1"/>
          <w:wBefore w:w="283" w:type="dxa"/>
          <w:trHeight w:val="2516"/>
        </w:trPr>
        <w:tc>
          <w:tcPr>
            <w:tcW w:w="3356" w:type="dxa"/>
            <w:gridSpan w:val="2"/>
            <w:tcBorders>
              <w:top w:val="nil"/>
              <w:left w:val="single" w:sz="6" w:space="0" w:color="009767"/>
              <w:bottom w:val="single" w:sz="6" w:space="0" w:color="009767"/>
              <w:right w:val="single" w:sz="6" w:space="0" w:color="009767"/>
            </w:tcBorders>
          </w:tcPr>
          <w:p w:rsidR="00EF3B60" w:rsidRPr="00F22A20" w:rsidRDefault="00102BE5">
            <w:pPr>
              <w:spacing w:after="0" w:line="259" w:lineRule="auto"/>
              <w:ind w:left="0" w:firstLine="0"/>
            </w:pPr>
            <w:r w:rsidRPr="00F22A20">
              <w:rPr>
                <w:rFonts w:eastAsia="Calibri"/>
                <w:sz w:val="24"/>
              </w:rPr>
              <w:t>* Đồng hành/ hỗ trợ HS tổ chức hoạt động tham quan cơ sở GDNN</w:t>
            </w:r>
          </w:p>
        </w:tc>
        <w:tc>
          <w:tcPr>
            <w:tcW w:w="2570" w:type="dxa"/>
            <w:gridSpan w:val="2"/>
            <w:tcBorders>
              <w:top w:val="nil"/>
              <w:left w:val="single" w:sz="6" w:space="0" w:color="009767"/>
              <w:bottom w:val="single" w:sz="6" w:space="0" w:color="009767"/>
              <w:right w:val="single" w:sz="6" w:space="0" w:color="009767"/>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Thực hiện những việc cần chuẩn bị theo hướng dẫn của GV trước khi tham quan cơ sở GDNN.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Tham quan cơ sở GDNN theo kế hoạch đã thống nhất. Thu thập thông tin về cơ sở GDNN đến tham quan để viết báo cáo thu hoạch.</w:t>
            </w:r>
          </w:p>
        </w:tc>
        <w:tc>
          <w:tcPr>
            <w:tcW w:w="2563" w:type="dxa"/>
            <w:gridSpan w:val="2"/>
            <w:tcBorders>
              <w:top w:val="nil"/>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102BE5">
      <w:pPr>
        <w:pStyle w:val="Heading5"/>
        <w:spacing w:after="4"/>
        <w:ind w:left="2103"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1"/>
        <w:jc w:val="center"/>
      </w:pPr>
      <w:r w:rsidRPr="00F22A20">
        <w:rPr>
          <w:rFonts w:eastAsia="Calibri"/>
          <w:b/>
          <w:color w:val="007E50"/>
        </w:rPr>
        <w:t>(1 tiết)</w:t>
      </w:r>
    </w:p>
    <w:p w:rsidR="00EF3B60" w:rsidRPr="00F22A20" w:rsidRDefault="00102BE5">
      <w:pPr>
        <w:spacing w:after="59" w:line="312" w:lineRule="auto"/>
        <w:ind w:left="577" w:right="1"/>
      </w:pPr>
      <w:r w:rsidRPr="00F22A20">
        <w:rPr>
          <w:b/>
        </w:rPr>
        <w:t xml:space="preserve">Hoạt động 4. Báo cáo kết quả tham quan một cơ sở giáo dục nghề nghiệp tại địa phương </w:t>
      </w:r>
      <w:r w:rsidRPr="00F22A20">
        <w:rPr>
          <w:i/>
        </w:rPr>
        <w:t>a) Mục tiêu</w:t>
      </w:r>
    </w:p>
    <w:p w:rsidR="00EF3B60" w:rsidRPr="00F22A20" w:rsidRDefault="00F22A20" w:rsidP="00F22A20">
      <w:pPr>
        <w:ind w:left="851" w:right="4" w:hanging="284"/>
      </w:pPr>
      <w:r w:rsidRPr="00F22A20">
        <w:rPr>
          <w:szCs w:val="25"/>
          <w:u w:color="000000"/>
        </w:rPr>
        <w:t xml:space="preserve">– </w:t>
      </w:r>
      <w:r w:rsidR="00102BE5" w:rsidRPr="00F22A20">
        <w:t>HS trình bày những thông tin thu thập được và thu hoạch của bản thân sau chuyến tham quan cơ sở GDNN tại địa phương.</w:t>
      </w:r>
    </w:p>
    <w:p w:rsidR="00EF3B60" w:rsidRPr="00F22A20" w:rsidRDefault="00F22A20" w:rsidP="00F22A20">
      <w:pPr>
        <w:ind w:left="851" w:right="4" w:hanging="284"/>
      </w:pPr>
      <w:r w:rsidRPr="00F22A20">
        <w:rPr>
          <w:szCs w:val="25"/>
          <w:u w:color="000000"/>
        </w:rPr>
        <w:t xml:space="preserve">– </w:t>
      </w:r>
      <w:r w:rsidR="00102BE5" w:rsidRPr="00F22A20">
        <w:t>GV thu thập được thông tin về kết quả thực hiện hoạt động vận dụng của HS, lưu vào hồ sơ học tập để có dữ liệu đánh giá kết quả tham gia hoạt động trải nghiệm, hướng nghiệp của HS.</w:t>
      </w:r>
    </w:p>
    <w:p w:rsidR="00EF3B60" w:rsidRPr="00F22A20" w:rsidRDefault="00102BE5">
      <w:pPr>
        <w:spacing w:after="4" w:line="259" w:lineRule="auto"/>
        <w:ind w:left="563"/>
        <w:jc w:val="left"/>
      </w:pPr>
      <w:r w:rsidRPr="00F22A20">
        <w:rPr>
          <w:i/>
        </w:rPr>
        <w:t>b) Tổ chức thực hiện</w:t>
      </w:r>
    </w:p>
    <w:tbl>
      <w:tblPr>
        <w:tblStyle w:val="TableGrid"/>
        <w:tblW w:w="8488" w:type="dxa"/>
        <w:tblInd w:w="575" w:type="dxa"/>
        <w:tblCellMar>
          <w:top w:w="64" w:type="dxa"/>
          <w:left w:w="113" w:type="dxa"/>
          <w:right w:w="75" w:type="dxa"/>
        </w:tblCellMar>
        <w:tblLook w:val="04A0" w:firstRow="1" w:lastRow="0" w:firstColumn="1" w:lastColumn="0" w:noHBand="0" w:noVBand="1"/>
      </w:tblPr>
      <w:tblGrid>
        <w:gridCol w:w="269"/>
        <w:gridCol w:w="3161"/>
        <w:gridCol w:w="270"/>
        <w:gridCol w:w="1889"/>
        <w:gridCol w:w="272"/>
        <w:gridCol w:w="2354"/>
        <w:gridCol w:w="273"/>
      </w:tblGrid>
      <w:tr w:rsidR="00EF3B60" w:rsidRPr="00F22A20">
        <w:trPr>
          <w:gridBefore w:val="1"/>
          <w:wBefore w:w="283" w:type="dxa"/>
          <w:trHeight w:val="677"/>
        </w:trPr>
        <w:tc>
          <w:tcPr>
            <w:tcW w:w="356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3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94"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00" w:right="262" w:firstLine="0"/>
              <w:jc w:val="center"/>
            </w:pPr>
            <w:r w:rsidRPr="00F22A20">
              <w:rPr>
                <w:rFonts w:eastAsia="Calibri"/>
                <w:b/>
                <w:sz w:val="24"/>
              </w:rPr>
              <w:t>Sản phẩm/ Kết quả  cần đạt</w:t>
            </w:r>
          </w:p>
        </w:tc>
      </w:tr>
      <w:tr w:rsidR="00EF3B60" w:rsidRPr="00F22A20">
        <w:trPr>
          <w:gridBefore w:val="1"/>
          <w:wBefore w:w="283" w:type="dxa"/>
          <w:trHeight w:val="2964"/>
        </w:trPr>
        <w:tc>
          <w:tcPr>
            <w:tcW w:w="3564" w:type="dxa"/>
            <w:gridSpan w:val="2"/>
            <w:tcBorders>
              <w:top w:val="single" w:sz="6" w:space="0" w:color="00975E"/>
              <w:left w:val="single" w:sz="6" w:space="0" w:color="009767"/>
              <w:bottom w:val="single" w:sz="6" w:space="0" w:color="009767"/>
              <w:right w:val="single" w:sz="6" w:space="0" w:color="009767"/>
            </w:tcBorders>
          </w:tcPr>
          <w:p w:rsidR="00EF3B60" w:rsidRPr="00F22A20" w:rsidRDefault="00102BE5">
            <w:pPr>
              <w:spacing w:after="57" w:line="221" w:lineRule="auto"/>
              <w:ind w:left="0" w:right="38" w:firstLine="0"/>
            </w:pPr>
            <w:r w:rsidRPr="00F22A20">
              <w:rPr>
                <w:rFonts w:eastAsia="Calibri"/>
                <w:sz w:val="24"/>
              </w:rPr>
              <w:lastRenderedPageBreak/>
              <w:t>* Tổ chức cho HS trao đổi, hoàn thiện báo cáo thu hoạch sau chuyến tham quan theo những nội dung gợi ý sau:</w:t>
            </w:r>
          </w:p>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Tên cơ sở GDNN đến tham quan.</w:t>
            </w:r>
          </w:p>
          <w:p w:rsidR="00EF3B60" w:rsidRPr="00F22A20" w:rsidRDefault="00F22A20" w:rsidP="00F22A20">
            <w:pPr>
              <w:spacing w:after="10" w:line="259" w:lineRule="auto"/>
              <w:ind w:left="0" w:firstLine="0"/>
              <w:jc w:val="left"/>
            </w:pPr>
            <w:r w:rsidRPr="00F22A20">
              <w:rPr>
                <w:rFonts w:eastAsia="Calibri"/>
                <w:sz w:val="24"/>
                <w:szCs w:val="24"/>
                <w:u w:color="000000"/>
              </w:rPr>
              <w:t xml:space="preserve">– </w:t>
            </w:r>
            <w:r w:rsidR="00102BE5" w:rsidRPr="00F22A20">
              <w:rPr>
                <w:rFonts w:eastAsia="Calibri"/>
                <w:sz w:val="24"/>
              </w:rPr>
              <w:t>Thời gian, địa điểm tham quan.</w:t>
            </w:r>
          </w:p>
          <w:p w:rsidR="00EF3B60" w:rsidRPr="00F22A20" w:rsidRDefault="00F22A20" w:rsidP="00F22A20">
            <w:pPr>
              <w:spacing w:after="57" w:line="221" w:lineRule="auto"/>
              <w:ind w:left="0" w:firstLine="0"/>
              <w:jc w:val="left"/>
            </w:pPr>
            <w:r w:rsidRPr="00F22A20">
              <w:rPr>
                <w:rFonts w:eastAsia="Calibri"/>
                <w:sz w:val="24"/>
                <w:szCs w:val="24"/>
                <w:u w:color="000000"/>
              </w:rPr>
              <w:t xml:space="preserve">– </w:t>
            </w:r>
            <w:r w:rsidR="00102BE5" w:rsidRPr="00F22A20">
              <w:rPr>
                <w:rFonts w:eastAsia="Calibri"/>
                <w:sz w:val="24"/>
              </w:rPr>
              <w:t>Những nội dung thông tin đã thu nhận được khi tham quan, tìm hiểu cơ sở GDNN.</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Cảm nhận của em và những điều em học hỏi được sau khi tham quan.</w:t>
            </w:r>
          </w:p>
        </w:tc>
        <w:tc>
          <w:tcPr>
            <w:tcW w:w="2230" w:type="dxa"/>
            <w:gridSpan w:val="2"/>
            <w:tcBorders>
              <w:top w:val="single" w:sz="6" w:space="0" w:color="00975E"/>
              <w:left w:val="single" w:sz="6" w:space="0" w:color="009767"/>
              <w:bottom w:val="single" w:sz="6" w:space="0" w:color="009767"/>
              <w:right w:val="single" w:sz="6" w:space="0" w:color="009767"/>
            </w:tcBorders>
          </w:tcPr>
          <w:p w:rsidR="00EF3B60" w:rsidRPr="00F22A20" w:rsidRDefault="00102BE5">
            <w:pPr>
              <w:spacing w:after="0" w:line="259" w:lineRule="auto"/>
              <w:ind w:left="0" w:right="38" w:firstLine="0"/>
            </w:pPr>
            <w:r w:rsidRPr="00F22A20">
              <w:rPr>
                <w:rFonts w:eastAsia="Calibri"/>
                <w:sz w:val="24"/>
              </w:rPr>
              <w:t>– Trao đổi, hoàn thiện báo cáo thu hoạch sau chuyến tham quan theo các gợi ý của GV.</w:t>
            </w:r>
          </w:p>
        </w:tc>
        <w:tc>
          <w:tcPr>
            <w:tcW w:w="2694" w:type="dxa"/>
            <w:gridSpan w:val="2"/>
            <w:tcBorders>
              <w:top w:val="single" w:sz="6" w:space="0" w:color="00975E"/>
              <w:left w:val="single" w:sz="6" w:space="0" w:color="009767"/>
              <w:bottom w:val="single" w:sz="6" w:space="0" w:color="009767"/>
              <w:right w:val="single" w:sz="6" w:space="0" w:color="009767"/>
            </w:tcBorders>
          </w:tcPr>
          <w:p w:rsidR="00EF3B60" w:rsidRPr="00F22A20" w:rsidRDefault="00F22A20" w:rsidP="00F22A20">
            <w:pPr>
              <w:spacing w:after="57" w:line="221"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Bản thu hoạch cá nhân sau chuyến tham quan trải nghiệm cơ sở GDNN.</w:t>
            </w:r>
          </w:p>
          <w:p w:rsidR="00EF3B60" w:rsidRPr="00F22A20" w:rsidRDefault="00F22A20" w:rsidP="00F22A20">
            <w:pPr>
              <w:spacing w:after="57" w:line="221"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HS nhận thức đầy đủ, thực tế hơn về cơ sở GDNN.</w:t>
            </w:r>
          </w:p>
          <w:p w:rsidR="00EF3B60" w:rsidRPr="00F22A20" w:rsidRDefault="00F22A20" w:rsidP="00F22A20">
            <w:pPr>
              <w:spacing w:after="0" w:line="259"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Rèn luyện và phát triển năng lực thuyết trình, định hướng nghề nghiệp. Phẩm chất trách nhiệm, trung thực.</w:t>
            </w:r>
          </w:p>
        </w:tc>
      </w:tr>
      <w:tr w:rsidR="00EF3B60" w:rsidRPr="00F22A20">
        <w:trPr>
          <w:gridAfter w:val="1"/>
          <w:wAfter w:w="283" w:type="dxa"/>
          <w:trHeight w:val="677"/>
        </w:trPr>
        <w:tc>
          <w:tcPr>
            <w:tcW w:w="3564"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230"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694"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00" w:right="262" w:firstLine="0"/>
              <w:jc w:val="center"/>
            </w:pPr>
            <w:r w:rsidRPr="00F22A20">
              <w:rPr>
                <w:rFonts w:eastAsia="Calibri"/>
                <w:b/>
                <w:sz w:val="24"/>
              </w:rPr>
              <w:t>Sản phẩm/ Kết quả  cần đạt</w:t>
            </w:r>
          </w:p>
        </w:tc>
      </w:tr>
      <w:tr w:rsidR="00EF3B60" w:rsidRPr="00F22A20">
        <w:trPr>
          <w:gridAfter w:val="1"/>
          <w:wAfter w:w="283" w:type="dxa"/>
          <w:trHeight w:val="7190"/>
        </w:trPr>
        <w:tc>
          <w:tcPr>
            <w:tcW w:w="3564" w:type="dxa"/>
            <w:gridSpan w:val="2"/>
            <w:tcBorders>
              <w:top w:val="single" w:sz="6" w:space="0" w:color="00975E"/>
              <w:left w:val="single" w:sz="6" w:space="0" w:color="009767"/>
              <w:bottom w:val="single" w:sz="6" w:space="0" w:color="009767"/>
              <w:right w:val="single" w:sz="6" w:space="0" w:color="009767"/>
            </w:tcBorders>
          </w:tcPr>
          <w:p w:rsidR="00EF3B60" w:rsidRPr="00F22A20" w:rsidRDefault="00102BE5">
            <w:pPr>
              <w:spacing w:after="57" w:line="229" w:lineRule="auto"/>
              <w:ind w:left="0" w:right="38" w:firstLine="0"/>
            </w:pPr>
            <w:r w:rsidRPr="00F22A20">
              <w:rPr>
                <w:rFonts w:eastAsia="Calibri"/>
                <w:sz w:val="24"/>
              </w:rPr>
              <w:t xml:space="preserve">* Tổ chức cho HS báo cáo, thảo luận thu hoạch sau chuyến tham quan cơ sở GDNN tại địa phương. Động viên, khuyến khích HS chia sẻ báo cáo thu hoạch: </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Chỉ định 1 – 2 HS nhận xét, nêu những điều học hỏi được sau phần chia sẻ của các bạn.</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Tổ chức cho HS bình chọn những cá nhân thực hiện hoạt động vận dụng tốt theo các tiêu chí:</w:t>
            </w:r>
          </w:p>
          <w:p w:rsidR="00EF3B60" w:rsidRPr="00F22A20" w:rsidRDefault="00102BE5">
            <w:pPr>
              <w:spacing w:after="57" w:line="229" w:lineRule="auto"/>
              <w:ind w:left="0" w:firstLine="0"/>
            </w:pPr>
            <w:r w:rsidRPr="00F22A20">
              <w:rPr>
                <w:rFonts w:eastAsia="Calibri"/>
                <w:sz w:val="24"/>
              </w:rPr>
              <w:t>+ Tham gia hoạt động vận dụng tích cực, nghiêm túc.</w:t>
            </w:r>
          </w:p>
          <w:p w:rsidR="00EF3B60" w:rsidRPr="00F22A20" w:rsidRDefault="00102BE5">
            <w:pPr>
              <w:spacing w:after="57" w:line="229" w:lineRule="auto"/>
              <w:ind w:left="0" w:firstLine="0"/>
            </w:pPr>
            <w:r w:rsidRPr="00F22A20">
              <w:rPr>
                <w:rFonts w:eastAsia="Calibri"/>
                <w:sz w:val="24"/>
              </w:rPr>
              <w:t xml:space="preserve">+ Nội dung báo cáo thu hoạch rõ ràng, đầy đủ các thông tin. </w:t>
            </w:r>
          </w:p>
          <w:p w:rsidR="00EF3B60" w:rsidRPr="00F22A20" w:rsidRDefault="00102BE5">
            <w:pPr>
              <w:spacing w:after="28" w:line="253" w:lineRule="auto"/>
              <w:ind w:left="0" w:right="39" w:firstLine="0"/>
            </w:pPr>
            <w:r w:rsidRPr="00F22A20">
              <w:rPr>
                <w:rFonts w:eastAsia="Calibri"/>
                <w:sz w:val="24"/>
              </w:rPr>
              <w:t>+ Trình bày báo cáo sinh động, hấp dẫn. – Khen ngợi, động viên những HS được bình chọn.</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Nhận xét chung kết quả hoạt động vận dụng của HS.</w:t>
            </w:r>
          </w:p>
        </w:tc>
        <w:tc>
          <w:tcPr>
            <w:tcW w:w="2230" w:type="dxa"/>
            <w:gridSpan w:val="2"/>
            <w:tcBorders>
              <w:top w:val="single" w:sz="6" w:space="0" w:color="00975E"/>
              <w:left w:val="single" w:sz="6" w:space="0" w:color="009767"/>
              <w:bottom w:val="single" w:sz="6" w:space="0" w:color="009767"/>
              <w:right w:val="single" w:sz="6" w:space="0" w:color="009767"/>
            </w:tcBorders>
          </w:tcPr>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Lần lượt từng HS được chỉ định trình bày báo cáo thu hoạch của cá nhân.</w:t>
            </w:r>
          </w:p>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HS nhận xét và nêu những điều học hỏi được.</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F22A20" w:rsidP="00F22A20">
            <w:pPr>
              <w:spacing w:after="0" w:line="229" w:lineRule="auto"/>
              <w:ind w:left="0" w:right="19" w:firstLine="0"/>
            </w:pPr>
            <w:r w:rsidRPr="00F22A20">
              <w:rPr>
                <w:rFonts w:eastAsia="Calibri"/>
                <w:sz w:val="24"/>
                <w:szCs w:val="24"/>
                <w:u w:color="000000"/>
              </w:rPr>
              <w:t xml:space="preserve">– </w:t>
            </w:r>
            <w:r w:rsidR="00102BE5" w:rsidRPr="00F22A20">
              <w:rPr>
                <w:rFonts w:eastAsia="Calibri"/>
                <w:sz w:val="24"/>
              </w:rPr>
              <w:t xml:space="preserve">Bình chọn trong nhóm/ tổ những cá nhân thực hiện tốt hoạt động vận dụng.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Cổ vũ những bạn được bình chọn.</w:t>
            </w:r>
          </w:p>
        </w:tc>
        <w:tc>
          <w:tcPr>
            <w:tcW w:w="2694" w:type="dxa"/>
            <w:gridSpan w:val="2"/>
            <w:tcBorders>
              <w:top w:val="single" w:sz="6" w:space="0" w:color="00975E"/>
              <w:left w:val="single" w:sz="6" w:space="0" w:color="009767"/>
              <w:bottom w:val="single" w:sz="6" w:space="0" w:color="009767"/>
              <w:right w:val="single" w:sz="6" w:space="0" w:color="009767"/>
            </w:tcBorders>
          </w:tcPr>
          <w:p w:rsidR="00EF3B60" w:rsidRPr="00F22A20" w:rsidRDefault="00EF3B60">
            <w:pPr>
              <w:spacing w:after="160" w:line="259" w:lineRule="auto"/>
              <w:ind w:left="0" w:firstLine="0"/>
              <w:jc w:val="left"/>
            </w:pPr>
          </w:p>
        </w:tc>
      </w:tr>
    </w:tbl>
    <w:p w:rsidR="00EF3B60" w:rsidRPr="00F22A20" w:rsidRDefault="00102BE5">
      <w:pPr>
        <w:pStyle w:val="Heading4"/>
        <w:spacing w:after="0" w:line="259" w:lineRule="auto"/>
        <w:ind w:left="-5"/>
        <w:rPr>
          <w:rFonts w:ascii="Times New Roman" w:hAnsi="Times New Roman" w:cs="Times New Roman"/>
        </w:rPr>
      </w:pPr>
      <w:r w:rsidRPr="00F22A20">
        <w:rPr>
          <w:rFonts w:ascii="Times New Roman" w:hAnsi="Times New Roman" w:cs="Times New Roman"/>
          <w:color w:val="E4322B"/>
        </w:rPr>
        <w:lastRenderedPageBreak/>
        <w:t xml:space="preserve">TỔNG KẾT </w:t>
      </w:r>
    </w:p>
    <w:tbl>
      <w:tblPr>
        <w:tblStyle w:val="TableGrid"/>
        <w:tblW w:w="8488" w:type="dxa"/>
        <w:tblInd w:w="292" w:type="dxa"/>
        <w:tblCellMar>
          <w:top w:w="64" w:type="dxa"/>
          <w:left w:w="113" w:type="dxa"/>
          <w:right w:w="75" w:type="dxa"/>
        </w:tblCellMar>
        <w:tblLook w:val="04A0" w:firstRow="1" w:lastRow="0" w:firstColumn="1" w:lastColumn="0" w:noHBand="0" w:noVBand="1"/>
      </w:tblPr>
      <w:tblGrid>
        <w:gridCol w:w="3639"/>
        <w:gridCol w:w="2418"/>
        <w:gridCol w:w="2431"/>
      </w:tblGrid>
      <w:tr w:rsidR="00EF3B60" w:rsidRPr="00F22A20">
        <w:trPr>
          <w:trHeight w:val="677"/>
        </w:trPr>
        <w:tc>
          <w:tcPr>
            <w:tcW w:w="3639"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18"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31"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68" w:right="130" w:firstLine="0"/>
              <w:jc w:val="center"/>
            </w:pPr>
            <w:r w:rsidRPr="00F22A20">
              <w:rPr>
                <w:rFonts w:eastAsia="Calibri"/>
                <w:b/>
                <w:sz w:val="24"/>
              </w:rPr>
              <w:t>Sản phẩm/ Kết quả  cần đạt</w:t>
            </w:r>
          </w:p>
        </w:tc>
      </w:tr>
      <w:tr w:rsidR="00EF3B60" w:rsidRPr="00F22A20">
        <w:trPr>
          <w:trHeight w:val="3490"/>
        </w:trPr>
        <w:tc>
          <w:tcPr>
            <w:tcW w:w="3639" w:type="dxa"/>
            <w:tcBorders>
              <w:top w:val="single" w:sz="6" w:space="0" w:color="00975E"/>
              <w:left w:val="single" w:sz="6" w:space="0" w:color="009767"/>
              <w:bottom w:val="single" w:sz="6" w:space="0" w:color="009767"/>
              <w:right w:val="single" w:sz="6" w:space="0" w:color="009767"/>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Yêu cầu HS chia sẻ những điều học hỏi được sau khi tham gia các hoạt động.</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Kết luận chung: Tìm hiểu các cơ sở GDNN là việc làm cần thiết nhằm giúp HS lớp 9 có được những hiểu biết cần thiết về các cơ sở GDNN, từ đó đưa ra được lựa chọn về con đường học tập, làm việc tiếp theo sau THCS phù hợp với nhu cầu, khả năng của bản thân, điều kiện, hoàn cảnh gia đình và nhu cầu lao động của xã hội.</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Nhận xét thái độ tham gia các hoạt động của HS.</w:t>
            </w:r>
          </w:p>
        </w:tc>
        <w:tc>
          <w:tcPr>
            <w:tcW w:w="2418" w:type="dxa"/>
            <w:tcBorders>
              <w:top w:val="single" w:sz="6" w:space="0" w:color="00975E"/>
              <w:left w:val="single" w:sz="6" w:space="0" w:color="009767"/>
              <w:bottom w:val="single" w:sz="6" w:space="0" w:color="009767"/>
              <w:right w:val="single" w:sz="6" w:space="0" w:color="009767"/>
            </w:tcBorders>
          </w:tcPr>
          <w:p w:rsidR="00EF3B60" w:rsidRPr="00F22A20" w:rsidRDefault="00F22A20" w:rsidP="00F22A20">
            <w:pPr>
              <w:spacing w:after="57" w:line="229" w:lineRule="auto"/>
              <w:ind w:left="0" w:firstLine="0"/>
              <w:jc w:val="left"/>
            </w:pPr>
            <w:r w:rsidRPr="00F22A20">
              <w:rPr>
                <w:rFonts w:eastAsia="Calibri"/>
                <w:sz w:val="24"/>
                <w:szCs w:val="24"/>
                <w:u w:color="000000"/>
              </w:rPr>
              <w:t xml:space="preserve">– </w:t>
            </w:r>
            <w:r w:rsidR="00102BE5" w:rsidRPr="00F22A20">
              <w:rPr>
                <w:rFonts w:eastAsia="Calibri"/>
                <w:sz w:val="24"/>
              </w:rPr>
              <w:t>Một số HS đứng tại chỗ chia sẻ những điều học hỏi được.</w:t>
            </w:r>
          </w:p>
          <w:p w:rsidR="00EF3B60" w:rsidRPr="00F22A20" w:rsidRDefault="00F22A20" w:rsidP="00F22A20">
            <w:pPr>
              <w:spacing w:after="0" w:line="229" w:lineRule="auto"/>
              <w:ind w:left="0" w:firstLine="0"/>
              <w:jc w:val="left"/>
            </w:pPr>
            <w:r w:rsidRPr="00F22A20">
              <w:rPr>
                <w:rFonts w:eastAsia="Calibri"/>
                <w:sz w:val="24"/>
                <w:szCs w:val="24"/>
                <w:u w:color="000000"/>
              </w:rPr>
              <w:t xml:space="preserve">– </w:t>
            </w:r>
            <w:r w:rsidR="00102BE5" w:rsidRPr="00F22A20">
              <w:rPr>
                <w:rFonts w:eastAsia="Calibri"/>
                <w:sz w:val="24"/>
              </w:rPr>
              <w:t xml:space="preserve">Lắng nghe và ghi chép tóm tắt nội dung kết luận về sự cần thiết của việc tìm hiểu hệ thống cơ sở GDNN của trung ương và địa phương.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GV nhận xét.</w:t>
            </w:r>
          </w:p>
        </w:tc>
        <w:tc>
          <w:tcPr>
            <w:tcW w:w="2431" w:type="dxa"/>
            <w:tcBorders>
              <w:top w:val="single" w:sz="6" w:space="0" w:color="00975E"/>
              <w:left w:val="single" w:sz="6" w:space="0" w:color="009767"/>
              <w:bottom w:val="single" w:sz="6" w:space="0" w:color="009767"/>
              <w:right w:val="single" w:sz="6" w:space="0" w:color="009767"/>
            </w:tcBorders>
          </w:tcPr>
          <w:p w:rsidR="00EF3B60" w:rsidRPr="00F22A20" w:rsidRDefault="00F22A20" w:rsidP="00F22A20">
            <w:pPr>
              <w:spacing w:after="57" w:line="229"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Những điều HS học hỏi được về hệ thống các cơ sở GDNN của trung ương và địa phương.</w:t>
            </w:r>
          </w:p>
          <w:p w:rsidR="00EF3B60" w:rsidRPr="00F22A20" w:rsidRDefault="00F22A20" w:rsidP="00F22A20">
            <w:pPr>
              <w:spacing w:after="0" w:line="259" w:lineRule="auto"/>
              <w:ind w:left="0" w:right="38"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Nhận ra được ý nghĩa và sự cần thiết của việc tìm hiểu hệ thống các cơ sở GDNN đối với việc lựa chọn con đường học tập, làm việc tiếp theo sau THCS của bản thân.</w:t>
            </w:r>
          </w:p>
        </w:tc>
      </w:tr>
    </w:tbl>
    <w:p w:rsidR="00EF3B60" w:rsidRPr="00F22A20" w:rsidRDefault="00102BE5">
      <w:pPr>
        <w:pStyle w:val="Heading2"/>
        <w:spacing w:after="10" w:line="253" w:lineRule="auto"/>
        <w:ind w:left="2177" w:hanging="1258"/>
        <w:jc w:val="left"/>
        <w:rPr>
          <w:rFonts w:ascii="Times New Roman" w:hAnsi="Times New Roman" w:cs="Times New Roman"/>
        </w:rPr>
      </w:pPr>
      <w:r w:rsidRPr="00F22A20">
        <w:rPr>
          <w:rFonts w:ascii="Times New Roman" w:hAnsi="Times New Roman" w:cs="Times New Roman"/>
          <w:noProof/>
          <w:color w:val="000000"/>
          <w:sz w:val="22"/>
        </w:rPr>
        <mc:AlternateContent>
          <mc:Choice Requires="wpg">
            <w:drawing>
              <wp:anchor distT="0" distB="0" distL="114300" distR="114300" simplePos="0" relativeHeight="251705344" behindDoc="1" locked="0" layoutInCell="1" allowOverlap="1" wp14:anchorId="38258C10" wp14:editId="137B149C">
                <wp:simplePos x="0" y="0"/>
                <wp:positionH relativeFrom="column">
                  <wp:posOffset>325845</wp:posOffset>
                </wp:positionH>
                <wp:positionV relativeFrom="paragraph">
                  <wp:posOffset>37540</wp:posOffset>
                </wp:positionV>
                <wp:extent cx="416052" cy="279400"/>
                <wp:effectExtent l="0" t="0" r="0" b="0"/>
                <wp:wrapNone/>
                <wp:docPr id="297254" name="Group 297254"/>
                <wp:cNvGraphicFramePr/>
                <a:graphic xmlns:a="http://schemas.openxmlformats.org/drawingml/2006/main">
                  <a:graphicData uri="http://schemas.microsoft.com/office/word/2010/wordprocessingGroup">
                    <wpg:wgp>
                      <wpg:cNvGrpSpPr/>
                      <wpg:grpSpPr>
                        <a:xfrm>
                          <a:off x="0" y="0"/>
                          <a:ext cx="416052" cy="279400"/>
                          <a:chOff x="0" y="0"/>
                          <a:chExt cx="416052" cy="279400"/>
                        </a:xfrm>
                      </wpg:grpSpPr>
                      <wps:wsp>
                        <wps:cNvPr id="335719" name="Shape 335719"/>
                        <wps:cNvSpPr/>
                        <wps:spPr>
                          <a:xfrm>
                            <a:off x="0" y="0"/>
                            <a:ext cx="416052" cy="279400"/>
                          </a:xfrm>
                          <a:custGeom>
                            <a:avLst/>
                            <a:gdLst/>
                            <a:ahLst/>
                            <a:cxnLst/>
                            <a:rect l="0" t="0" r="0" b="0"/>
                            <a:pathLst>
                              <a:path w="416052" h="279400">
                                <a:moveTo>
                                  <a:pt x="0" y="0"/>
                                </a:moveTo>
                                <a:lnTo>
                                  <a:pt x="416052" y="0"/>
                                </a:lnTo>
                                <a:lnTo>
                                  <a:pt x="416052" y="279400"/>
                                </a:lnTo>
                                <a:lnTo>
                                  <a:pt x="0" y="279400"/>
                                </a:lnTo>
                                <a:lnTo>
                                  <a:pt x="0" y="0"/>
                                </a:lnTo>
                              </a:path>
                            </a:pathLst>
                          </a:custGeom>
                          <a:ln w="0" cap="flat">
                            <a:miter lim="127000"/>
                          </a:ln>
                        </wps:spPr>
                        <wps:style>
                          <a:lnRef idx="0">
                            <a:srgbClr val="000000">
                              <a:alpha val="0"/>
                            </a:srgbClr>
                          </a:lnRef>
                          <a:fillRef idx="1">
                            <a:srgbClr val="C7332C">
                              <a:alpha val="49803"/>
                            </a:srgbClr>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297254" style="width:32.76pt;height:22pt;position:absolute;z-index:-2147483643;mso-position-horizontal-relative:text;mso-position-horizontal:absolute;margin-left:25.6571pt;mso-position-vertical-relative:text;margin-top:2.95587pt;" coordsize="4160,2794">
                <v:shape id="Shape 335720" style="position:absolute;width:4160;height:2794;left:0;top:0;" coordsize="416052,279400" path="m0,0l416052,0l416052,279400l0,279400l0,0">
                  <v:stroke weight="0pt" endcap="flat" joinstyle="miter" miterlimit="10" on="false" color="#000000" opacity="0"/>
                  <v:fill on="true" color="#c7332c" opacity="0.498039"/>
                </v:shape>
              </v:group>
            </w:pict>
          </mc:Fallback>
        </mc:AlternateContent>
      </w:r>
      <w:r w:rsidRPr="00F22A20">
        <w:rPr>
          <w:rFonts w:ascii="Times New Roman" w:hAnsi="Times New Roman" w:cs="Times New Roman"/>
        </w:rPr>
        <w:t xml:space="preserve">   RÈN LUYỆN, pHÁT TRIỂN BẢN THÂN THeO YÊU CẦU CỦA đỊNH HưỚNG NGHỀ NGHIỆp</w:t>
      </w:r>
    </w:p>
    <w:p w:rsidR="00EF3B60" w:rsidRPr="00F22A20" w:rsidRDefault="00102BE5">
      <w:pPr>
        <w:spacing w:after="1" w:line="265" w:lineRule="auto"/>
        <w:ind w:left="292"/>
        <w:jc w:val="center"/>
      </w:pPr>
      <w:r w:rsidRPr="00F22A20">
        <w:rPr>
          <w:b/>
          <w:color w:val="00975E"/>
        </w:rPr>
        <w:t>Thời gian thực hiện: 11 tiết</w:t>
      </w:r>
      <w:r w:rsidRPr="00F22A20">
        <w:rPr>
          <w:b/>
        </w:rPr>
        <w:t xml:space="preserve">  </w:t>
      </w:r>
    </w:p>
    <w:p w:rsidR="00EF3B60" w:rsidRPr="00F22A20" w:rsidRDefault="00102BE5">
      <w:pPr>
        <w:spacing w:after="17" w:line="249" w:lineRule="auto"/>
        <w:ind w:left="282" w:firstLine="4"/>
        <w:jc w:val="center"/>
      </w:pPr>
      <w:r w:rsidRPr="00F22A20">
        <w:t xml:space="preserve">(Hoạt động định hướng: 3 tiết;  </w:t>
      </w:r>
    </w:p>
    <w:p w:rsidR="00EF3B60" w:rsidRPr="00F22A20" w:rsidRDefault="00102BE5">
      <w:pPr>
        <w:spacing w:after="17" w:line="249" w:lineRule="auto"/>
        <w:ind w:left="282" w:firstLine="4"/>
        <w:jc w:val="center"/>
      </w:pPr>
      <w:r w:rsidRPr="00F22A20">
        <w:t xml:space="preserve">Hoạt động giáo dục theo chủ đề: 4 tiết;  </w:t>
      </w:r>
    </w:p>
    <w:p w:rsidR="00EF3B60" w:rsidRPr="00F22A20" w:rsidRDefault="00102BE5">
      <w:pPr>
        <w:spacing w:after="17" w:line="249" w:lineRule="auto"/>
        <w:ind w:left="282" w:right="1" w:firstLine="4"/>
        <w:jc w:val="center"/>
      </w:pPr>
      <w:r w:rsidRPr="00F22A20">
        <w:t xml:space="preserve">Hoạt động phản hồi kết quả vận dụng: 2 tiết </w:t>
      </w:r>
    </w:p>
    <w:p w:rsidR="00EF3B60" w:rsidRPr="00F22A20" w:rsidRDefault="00102BE5">
      <w:pPr>
        <w:spacing w:after="391" w:line="249" w:lineRule="auto"/>
        <w:ind w:left="282" w:right="1" w:firstLine="4"/>
        <w:jc w:val="center"/>
      </w:pPr>
      <w:r w:rsidRPr="00F22A20">
        <w:t>Ôn tập – Kiểm tra, đánh giá cuối học kì II: 2 tiết)</w:t>
      </w:r>
    </w:p>
    <w:p w:rsidR="00EF3B60" w:rsidRPr="00F22A20" w:rsidRDefault="00102BE5">
      <w:pPr>
        <w:pStyle w:val="Heading3"/>
        <w:spacing w:after="140"/>
      </w:pPr>
      <w:r w:rsidRPr="00F22A20">
        <w:t>I. MỤC TIÊU</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1.  Về kiến thức</w:t>
      </w:r>
    </w:p>
    <w:p w:rsidR="00EF3B60" w:rsidRPr="00F22A20" w:rsidRDefault="00F22A20" w:rsidP="00F22A20">
      <w:pPr>
        <w:ind w:left="851" w:right="4" w:hanging="284"/>
      </w:pPr>
      <w:r w:rsidRPr="00F22A20">
        <w:rPr>
          <w:szCs w:val="25"/>
          <w:u w:color="000000"/>
        </w:rPr>
        <w:t xml:space="preserve">– </w:t>
      </w:r>
      <w:r w:rsidR="00102BE5" w:rsidRPr="00F22A20">
        <w:t>HS có được những hiểu biết cần thiết về các con đường tiếp theo sau THCS. Bước đầu xác định được định hướng học tập, làm việc sau khi tốt nghiệp THCS.</w:t>
      </w:r>
    </w:p>
    <w:p w:rsidR="00EF3B60" w:rsidRPr="00F22A20" w:rsidRDefault="00F22A20" w:rsidP="00F22A20">
      <w:pPr>
        <w:spacing w:after="182"/>
        <w:ind w:left="851" w:right="4" w:hanging="284"/>
      </w:pPr>
      <w:r w:rsidRPr="00F22A20">
        <w:rPr>
          <w:szCs w:val="25"/>
          <w:u w:color="000000"/>
        </w:rPr>
        <w:t xml:space="preserve">– </w:t>
      </w:r>
      <w:r w:rsidR="00102BE5" w:rsidRPr="00F22A20">
        <w:t>Biết cách tham vấn ý kiến của người thân, thầy cô về con đường tiếp theo sau THCS.</w:t>
      </w:r>
    </w:p>
    <w:p w:rsidR="00EF3B60" w:rsidRPr="00F22A20" w:rsidRDefault="00102BE5">
      <w:pPr>
        <w:pStyle w:val="Heading4"/>
        <w:spacing w:after="128"/>
        <w:ind w:left="294" w:right="243"/>
        <w:rPr>
          <w:rFonts w:ascii="Times New Roman" w:hAnsi="Times New Roman" w:cs="Times New Roman"/>
        </w:rPr>
      </w:pPr>
      <w:r w:rsidRPr="00F22A20">
        <w:rPr>
          <w:rFonts w:ascii="Times New Roman" w:hAnsi="Times New Roman" w:cs="Times New Roman"/>
        </w:rPr>
        <w:t>2.  Về năng lực</w:t>
      </w:r>
    </w:p>
    <w:p w:rsidR="00EF3B60" w:rsidRPr="00F22A20" w:rsidRDefault="00F22A20" w:rsidP="00F22A20">
      <w:pPr>
        <w:ind w:left="851" w:right="4" w:hanging="284"/>
      </w:pPr>
      <w:r w:rsidRPr="00F22A20">
        <w:rPr>
          <w:szCs w:val="25"/>
          <w:u w:color="000000"/>
        </w:rPr>
        <w:t xml:space="preserve">– </w:t>
      </w:r>
      <w:r w:rsidR="00102BE5" w:rsidRPr="00F22A20">
        <w:t>Tham vấn được ý kiến của người thân, thầy cô về con đường tiếp theo sau THCS.</w:t>
      </w:r>
    </w:p>
    <w:p w:rsidR="00EF3B60" w:rsidRPr="00F22A20" w:rsidRDefault="00F22A20" w:rsidP="00F22A20">
      <w:pPr>
        <w:ind w:left="851" w:right="4" w:hanging="284"/>
      </w:pPr>
      <w:r w:rsidRPr="00F22A20">
        <w:rPr>
          <w:szCs w:val="25"/>
          <w:u w:color="000000"/>
        </w:rPr>
        <w:t xml:space="preserve">– </w:t>
      </w:r>
      <w:r w:rsidR="00102BE5" w:rsidRPr="00F22A20">
        <w:t>Ra quyết định lựa chọn con đường học tập, làm việc sau THCS.</w:t>
      </w:r>
    </w:p>
    <w:p w:rsidR="00EF3B60" w:rsidRPr="00F22A20" w:rsidRDefault="00F22A20" w:rsidP="00F22A20">
      <w:pPr>
        <w:ind w:left="851" w:right="4" w:hanging="284"/>
      </w:pPr>
      <w:r w:rsidRPr="00F22A20">
        <w:rPr>
          <w:szCs w:val="25"/>
          <w:u w:color="000000"/>
        </w:rPr>
        <w:lastRenderedPageBreak/>
        <w:t xml:space="preserve">– </w:t>
      </w:r>
      <w:r w:rsidR="00102BE5" w:rsidRPr="00F22A20">
        <w:t>Lập và thực hiện được kế hoạch phát triển bản thân để đạt được yêu cầu của định hướng nghề nghiệp.</w:t>
      </w:r>
    </w:p>
    <w:p w:rsidR="00EF3B60" w:rsidRPr="00F22A20" w:rsidRDefault="00F22A20" w:rsidP="00F22A20">
      <w:pPr>
        <w:ind w:left="851" w:right="4" w:hanging="284"/>
      </w:pPr>
      <w:r w:rsidRPr="00F22A20">
        <w:rPr>
          <w:szCs w:val="25"/>
          <w:u w:color="000000"/>
        </w:rPr>
        <w:t xml:space="preserve">– </w:t>
      </w:r>
      <w:r w:rsidR="00102BE5" w:rsidRPr="00F22A20">
        <w:t xml:space="preserve">Tự đánh giá được hiệu quả của việc rèn luyện phẩm chất và năng lực cần có của người lao động. </w:t>
      </w:r>
    </w:p>
    <w:p w:rsidR="00EF3B60" w:rsidRPr="00F22A20" w:rsidRDefault="00F22A20" w:rsidP="00F22A20">
      <w:pPr>
        <w:ind w:left="851" w:right="4" w:hanging="284"/>
      </w:pPr>
      <w:r w:rsidRPr="00F22A20">
        <w:rPr>
          <w:szCs w:val="25"/>
          <w:u w:color="000000"/>
        </w:rPr>
        <w:t xml:space="preserve">– </w:t>
      </w:r>
      <w:r w:rsidR="00102BE5" w:rsidRPr="00F22A20">
        <w:t xml:space="preserve">Rèn luyện và phát triển các năng lực: </w:t>
      </w:r>
    </w:p>
    <w:p w:rsidR="00EF3B60" w:rsidRPr="00F22A20" w:rsidRDefault="00102BE5">
      <w:pPr>
        <w:ind w:left="851" w:right="4" w:hanging="284"/>
      </w:pPr>
      <w:r w:rsidRPr="00F22A20">
        <w:t>+  Định hướng nghề nghiệp thông qua việc ra quyết định lựa chọn con đường học tập, làm việc sau THCS.</w:t>
      </w:r>
    </w:p>
    <w:p w:rsidR="00EF3B60" w:rsidRPr="00F22A20" w:rsidRDefault="00102BE5">
      <w:pPr>
        <w:ind w:left="851" w:right="4" w:hanging="284"/>
      </w:pPr>
      <w:r w:rsidRPr="00F22A20">
        <w:t xml:space="preserve">+  Thiết kế và tổ chức hoạt động thông qua việc lập và thực hiện kế hoạch phát triển bản thân theo yêu cầu của định hướng nghề nghiệp. </w:t>
      </w:r>
    </w:p>
    <w:p w:rsidR="00EF3B60" w:rsidRPr="00F22A20" w:rsidRDefault="00102BE5">
      <w:pPr>
        <w:ind w:left="851" w:right="4" w:hanging="284"/>
      </w:pPr>
      <w:r w:rsidRPr="00F22A20">
        <w:t xml:space="preserve">+  Nhận thức bản thân thông qua việc xác định học lực, sở thích, khả năng nổi trội, điểm mạnh, điểm hạn chế của bản thân khi xác định những việc cần làm để xác định con đường học tập, làm việc tiếp theo sau THCS và lập kế hoạch phát triển bản thân. </w:t>
      </w:r>
    </w:p>
    <w:p w:rsidR="00EF3B60" w:rsidRPr="00F22A20" w:rsidRDefault="00102BE5">
      <w:pPr>
        <w:ind w:left="851" w:right="4" w:hanging="284"/>
      </w:pPr>
      <w:r w:rsidRPr="00F22A20">
        <w:t>+  Tự đánh giá thông qua hoạt động lập kế hoạch phát triển bản thân và tự đánh giá hiệu quả của việc rèn luyện phẩm chất, năng lực cần có của người lao động.</w:t>
      </w:r>
    </w:p>
    <w:p w:rsidR="00EF3B60" w:rsidRPr="00F22A20" w:rsidRDefault="00102BE5">
      <w:pPr>
        <w:ind w:left="577" w:right="4"/>
      </w:pPr>
      <w:r w:rsidRPr="00F22A20">
        <w:t>+  Tự chủ, hợp tác, giao tiếp.</w:t>
      </w:r>
    </w:p>
    <w:p w:rsidR="00EF3B60" w:rsidRPr="00F22A20" w:rsidRDefault="00102BE5">
      <w:pPr>
        <w:pStyle w:val="Heading4"/>
        <w:spacing w:after="79"/>
        <w:ind w:left="-4" w:right="243"/>
        <w:rPr>
          <w:rFonts w:ascii="Times New Roman" w:hAnsi="Times New Roman" w:cs="Times New Roman"/>
        </w:rPr>
      </w:pPr>
      <w:r w:rsidRPr="00F22A20">
        <w:rPr>
          <w:rFonts w:ascii="Times New Roman" w:hAnsi="Times New Roman" w:cs="Times New Roman"/>
        </w:rPr>
        <w:t>3.  Về phẩm chất</w:t>
      </w:r>
    </w:p>
    <w:p w:rsidR="00EF3B60" w:rsidRPr="00F22A20" w:rsidRDefault="00102BE5">
      <w:pPr>
        <w:spacing w:after="368"/>
        <w:ind w:left="279" w:right="4"/>
      </w:pPr>
      <w:r w:rsidRPr="00F22A20">
        <w:t>Rèn luyện và phát triển phẩm chất trung thực, trách nhiệm thông qua các hoạt động trong chủ đề.</w:t>
      </w:r>
    </w:p>
    <w:p w:rsidR="00EF3B60" w:rsidRPr="00F22A20" w:rsidRDefault="00102BE5">
      <w:pPr>
        <w:pStyle w:val="Heading3"/>
        <w:spacing w:after="140"/>
        <w:ind w:left="-3"/>
      </w:pPr>
      <w:r w:rsidRPr="00F22A20">
        <w:t>II. THIẾT BỊ GIÁO DỤC VÀ HỌC LIỆU</w:t>
      </w:r>
    </w:p>
    <w:p w:rsidR="00EF3B60" w:rsidRPr="00F22A20" w:rsidRDefault="00102BE5">
      <w:pPr>
        <w:pStyle w:val="Heading4"/>
        <w:spacing w:after="118"/>
        <w:ind w:left="-4" w:right="243"/>
        <w:rPr>
          <w:rFonts w:ascii="Times New Roman" w:hAnsi="Times New Roman" w:cs="Times New Roman"/>
        </w:rPr>
      </w:pPr>
      <w:r w:rsidRPr="00F22A20">
        <w:rPr>
          <w:rFonts w:ascii="Times New Roman" w:hAnsi="Times New Roman" w:cs="Times New Roman"/>
        </w:rPr>
        <w:t>1.  GV chuẩn bị</w:t>
      </w:r>
    </w:p>
    <w:p w:rsidR="00EF3B60" w:rsidRPr="00F22A20" w:rsidRDefault="00F22A20" w:rsidP="00F22A20">
      <w:pPr>
        <w:ind w:left="553" w:right="4" w:hanging="284"/>
      </w:pPr>
      <w:r w:rsidRPr="00F22A20">
        <w:rPr>
          <w:szCs w:val="25"/>
          <w:u w:color="000000"/>
        </w:rPr>
        <w:t xml:space="preserve">– </w:t>
      </w:r>
      <w:r w:rsidR="00102BE5" w:rsidRPr="00F22A20">
        <w:t>Chương trình “Ngày hội tư vấn hướng nghiệp” dành cho HS cuối cấp THCS và báo cáo đề dẫn.</w:t>
      </w:r>
    </w:p>
    <w:p w:rsidR="00EF3B60" w:rsidRPr="00F22A20" w:rsidRDefault="00F22A20" w:rsidP="00F22A20">
      <w:pPr>
        <w:ind w:left="553" w:right="4" w:hanging="284"/>
      </w:pPr>
      <w:r w:rsidRPr="00F22A20">
        <w:rPr>
          <w:szCs w:val="25"/>
          <w:u w:color="000000"/>
        </w:rPr>
        <w:t xml:space="preserve">– </w:t>
      </w:r>
      <w:r w:rsidR="00102BE5" w:rsidRPr="00F22A20">
        <w:t>Mời đại diện của trung tâm GDNN, trường trung cấp nghề, trường cao đẳng nghề, trường THPT công lập và dân lập đóng trên địa bàn,… tham gia “Ngày hội tư vấn hướng nghiệp” dành cho HS cuối cấp THCS.</w:t>
      </w:r>
    </w:p>
    <w:p w:rsidR="00EF3B60" w:rsidRPr="00F22A20" w:rsidRDefault="00102BE5">
      <w:pPr>
        <w:ind w:left="553" w:right="284" w:hanging="284"/>
      </w:pPr>
      <w:r w:rsidRPr="00F22A20">
        <w:t xml:space="preserve"> Các khách mời có hiểu biết sâu rộng về cơ sở GDNN, về điều kiện tuyển sinh, học tập tại các trường THPT công lập, dân lập của địa phương, có tâm huyết và khả năng tư vấn cho HS THCS trong việc lựa chọn con đường học tập, làm việc tiếp theo sau THCS. Khách mời có thể sử dụng video, các hình ảnh về hoạt động của trường để giới thiệu đến HS cơ sở giáo dục của mình.</w:t>
      </w:r>
    </w:p>
    <w:p w:rsidR="00EF3B60" w:rsidRPr="00F22A20" w:rsidRDefault="00102BE5">
      <w:pPr>
        <w:ind w:left="553" w:right="88" w:hanging="284"/>
      </w:pPr>
      <w:r w:rsidRPr="00F22A20">
        <w:t xml:space="preserve"> Liên hệ và làm việc với khách mời trước khi tổ chức “Ngày hội tư vấn hướng nghiệp” ít nhất là 10 ngày </w:t>
      </w:r>
    </w:p>
    <w:p w:rsidR="00EF3B60" w:rsidRPr="00F22A20" w:rsidRDefault="00F22A20" w:rsidP="00F22A20">
      <w:pPr>
        <w:ind w:left="553" w:right="4" w:hanging="284"/>
      </w:pPr>
      <w:r w:rsidRPr="00F22A20">
        <w:rPr>
          <w:szCs w:val="25"/>
          <w:u w:color="000000"/>
        </w:rPr>
        <w:lastRenderedPageBreak/>
        <w:t xml:space="preserve">– </w:t>
      </w:r>
      <w:r w:rsidR="00102BE5" w:rsidRPr="00F22A20">
        <w:t>Địa điểm, các phương tiện cần thiết cho hoạt động tư vấn hướng nghiệp và trang trí sân khấu. Nếu có điều kiện, có thể chuẩn bị một số phòng trưng bày giới thiệu các cơ sở GDNN, trường THPT trên địa bàn.</w:t>
      </w:r>
    </w:p>
    <w:p w:rsidR="00EF3B60" w:rsidRPr="00F22A20" w:rsidRDefault="00F22A20" w:rsidP="00F22A20">
      <w:pPr>
        <w:ind w:left="553" w:right="4" w:hanging="284"/>
      </w:pPr>
      <w:r w:rsidRPr="00F22A20">
        <w:rPr>
          <w:szCs w:val="25"/>
          <w:u w:color="000000"/>
        </w:rPr>
        <w:t xml:space="preserve">– </w:t>
      </w:r>
      <w:r w:rsidR="00102BE5" w:rsidRPr="00F22A20">
        <w:t xml:space="preserve">Phân công lớp trực tuần chuẩn bị 3 – 4 tiết mục văn nghệ. </w:t>
      </w:r>
    </w:p>
    <w:p w:rsidR="00EF3B60" w:rsidRPr="00F22A20" w:rsidRDefault="00F22A20" w:rsidP="00F22A20">
      <w:pPr>
        <w:ind w:left="553" w:right="4" w:hanging="284"/>
      </w:pPr>
      <w:r w:rsidRPr="00F22A20">
        <w:rPr>
          <w:szCs w:val="25"/>
          <w:u w:color="000000"/>
        </w:rPr>
        <w:t xml:space="preserve">– </w:t>
      </w:r>
      <w:r w:rsidR="00102BE5" w:rsidRPr="00F22A20">
        <w:t>Phổ biến mục đích, yêu cầu của “Ngày hội tư vấn hướng nghiệp” đến các lớp:</w:t>
      </w:r>
    </w:p>
    <w:p w:rsidR="00EF3B60" w:rsidRPr="00F22A20" w:rsidRDefault="00102BE5">
      <w:pPr>
        <w:ind w:left="553" w:right="4" w:hanging="284"/>
      </w:pPr>
      <w:r w:rsidRPr="00F22A20">
        <w:t>+  Giúp HS hiểu được tầm quan trọng của việc lựa chọn con đường học tập, làm việc phù hợp sau THCS.</w:t>
      </w:r>
    </w:p>
    <w:p w:rsidR="00EF3B60" w:rsidRPr="00F22A20" w:rsidRDefault="00102BE5">
      <w:pPr>
        <w:ind w:left="553" w:right="284" w:hanging="284"/>
      </w:pPr>
      <w:r w:rsidRPr="00F22A20">
        <w:t xml:space="preserve">+  Giúp HS có hiểu biết đầy đủ hơn về các trường THPT trên địa bàn, các trung tâm GDNN, các trường trung cấp, cao đẳng, làm cơ sở cho việc lựa chọn con đường tiếp theo sau THCS. </w:t>
      </w:r>
    </w:p>
    <w:p w:rsidR="00EF3B60" w:rsidRPr="00F22A20" w:rsidRDefault="00102BE5">
      <w:pPr>
        <w:ind w:left="553" w:right="285" w:hanging="284"/>
      </w:pPr>
      <w:r w:rsidRPr="00F22A20">
        <w:t xml:space="preserve">+  HS có cơ hội để được tư vấn về việc lựa chọn con đường tiếp theo phù hợp với bản thân. Từ đó, có định hướng học tập, rèn luyện theo yêu cầu của con đường mình lựa chọn. </w:t>
      </w:r>
    </w:p>
    <w:p w:rsidR="00EF3B60" w:rsidRPr="00F22A20" w:rsidRDefault="00F22A20" w:rsidP="00F22A20">
      <w:pPr>
        <w:ind w:left="553" w:right="4" w:hanging="284"/>
      </w:pPr>
      <w:r w:rsidRPr="00F22A20">
        <w:rPr>
          <w:szCs w:val="25"/>
          <w:u w:color="000000"/>
        </w:rPr>
        <w:t xml:space="preserve">– </w:t>
      </w:r>
      <w:r w:rsidR="00102BE5" w:rsidRPr="00F22A20">
        <w:t>Phân công HS các lớp chuẩn bị câu hỏi, nêu những băn khoăn, thắc mắc về định hướng nghề nghiệp của bản thân cần được tư vấn (tham khảo các câu hỏi trong Hoạt động định hướng của nội dung 2, chủ đề 9, SGV Hoạt động trải nghiệm, hướng nghiệp 9).</w:t>
      </w:r>
    </w:p>
    <w:p w:rsidR="00EF3B60" w:rsidRPr="00F22A20" w:rsidRDefault="00F22A20" w:rsidP="00F22A20">
      <w:pPr>
        <w:ind w:left="553" w:right="4" w:hanging="284"/>
      </w:pPr>
      <w:r w:rsidRPr="00F22A20">
        <w:rPr>
          <w:szCs w:val="25"/>
          <w:u w:color="000000"/>
        </w:rPr>
        <w:t xml:space="preserve">– </w:t>
      </w:r>
      <w:r w:rsidR="00102BE5" w:rsidRPr="00F22A20">
        <w:t xml:space="preserve">GV phân công, tư vấn cho tổ trực tuần xây dựng kịch bản, tập diễn tiểu phẩm “Con đường Pao chọn” để tổ chức hoạt động khởi động của hoạt động giáo dục theo chủ đề. </w:t>
      </w:r>
    </w:p>
    <w:p w:rsidR="00EF3B60" w:rsidRPr="00F22A20" w:rsidRDefault="00F22A20" w:rsidP="00F22A20">
      <w:pPr>
        <w:ind w:left="553" w:right="4" w:hanging="284"/>
      </w:pPr>
      <w:r w:rsidRPr="00F22A20">
        <w:rPr>
          <w:szCs w:val="25"/>
          <w:u w:color="000000"/>
        </w:rPr>
        <w:t xml:space="preserve">– </w:t>
      </w:r>
      <w:r w:rsidR="00102BE5" w:rsidRPr="00F22A20">
        <w:t>Tìm hiểu nội dung, cách tham vấn cho HS về con đường học tập, làm việc sau THCS. GV có thể tham khảo tài liệu chuyên đề “Kĩ năng tư vấn cá nhân về khám phá, lựa chọn và phát triển nghề nghiệp cho HS trung học” – Bộ Giáo dục và Đào tạo, Cục Nhà giáo và cán bộ quản lí giáo dục – Nhà xuất bản Đại học Quốc gia Hà Nội (đường link: https://vietnam.vvob.org/vi/tai-nguyen).</w:t>
      </w:r>
    </w:p>
    <w:p w:rsidR="00EF3B60" w:rsidRPr="00F22A20" w:rsidRDefault="00F22A20" w:rsidP="00F22A20">
      <w:pPr>
        <w:ind w:left="553" w:right="4" w:hanging="284"/>
      </w:pPr>
      <w:r w:rsidRPr="00F22A20">
        <w:rPr>
          <w:szCs w:val="25"/>
          <w:u w:color="000000"/>
        </w:rPr>
        <w:t xml:space="preserve">– </w:t>
      </w:r>
      <w:r w:rsidR="00102BE5" w:rsidRPr="00F22A20">
        <w:t xml:space="preserve">Mẫu kế hoạch phát triển bản thân và mẫu tự đánh giá hiệu quả của việc rèn luyện phẩm chất, năng lực cần có của người lao động. </w:t>
      </w:r>
    </w:p>
    <w:p w:rsidR="00EF3B60" w:rsidRPr="00F22A20" w:rsidRDefault="00F22A20" w:rsidP="00F22A20">
      <w:pPr>
        <w:spacing w:after="185"/>
        <w:ind w:left="553" w:right="4" w:hanging="284"/>
      </w:pPr>
      <w:r w:rsidRPr="00F22A20">
        <w:rPr>
          <w:szCs w:val="25"/>
          <w:u w:color="000000"/>
        </w:rPr>
        <w:t xml:space="preserve">– </w:t>
      </w:r>
      <w:r w:rsidR="00102BE5" w:rsidRPr="00F22A20">
        <w:t>Máy tính + Máy chiếu (nếu có).</w:t>
      </w:r>
    </w:p>
    <w:p w:rsidR="00EF3B60" w:rsidRPr="00F22A20" w:rsidRDefault="00102BE5">
      <w:pPr>
        <w:pStyle w:val="Heading4"/>
        <w:spacing w:after="128"/>
        <w:ind w:right="243"/>
        <w:rPr>
          <w:rFonts w:ascii="Times New Roman" w:hAnsi="Times New Roman" w:cs="Times New Roman"/>
        </w:rPr>
      </w:pPr>
      <w:r w:rsidRPr="00F22A20">
        <w:rPr>
          <w:rFonts w:ascii="Times New Roman" w:hAnsi="Times New Roman" w:cs="Times New Roman"/>
        </w:rPr>
        <w:t xml:space="preserve">2.  HS chuẩn bị </w:t>
      </w:r>
    </w:p>
    <w:p w:rsidR="00EF3B60" w:rsidRPr="00F22A20" w:rsidRDefault="00F22A20" w:rsidP="00F22A20">
      <w:pPr>
        <w:ind w:left="851" w:right="4" w:hanging="284"/>
      </w:pPr>
      <w:r w:rsidRPr="00F22A20">
        <w:rPr>
          <w:szCs w:val="25"/>
          <w:u w:color="000000"/>
        </w:rPr>
        <w:t xml:space="preserve">– </w:t>
      </w:r>
      <w:r w:rsidR="00102BE5" w:rsidRPr="00F22A20">
        <w:t>Câu hỏi, những băn khoăn, thắc mắc về định hướng nghề nghiệp của bản thân cần được tư vấn.</w:t>
      </w:r>
    </w:p>
    <w:p w:rsidR="00EF3B60" w:rsidRPr="00F22A20" w:rsidRDefault="00F22A20" w:rsidP="00F22A20">
      <w:pPr>
        <w:ind w:left="851" w:right="4" w:hanging="284"/>
      </w:pPr>
      <w:r w:rsidRPr="00F22A20">
        <w:rPr>
          <w:szCs w:val="25"/>
          <w:u w:color="000000"/>
        </w:rPr>
        <w:t xml:space="preserve">– </w:t>
      </w:r>
      <w:r w:rsidR="00102BE5" w:rsidRPr="00F22A20">
        <w:t>Lớp trực tuần chuẩn bị 3 – 4 tiết mục văn nghệ và cử người dẫn chương trình.</w:t>
      </w:r>
    </w:p>
    <w:p w:rsidR="00EF3B60" w:rsidRPr="00F22A20" w:rsidRDefault="00F22A20" w:rsidP="00F22A20">
      <w:pPr>
        <w:ind w:left="851" w:right="4" w:hanging="284"/>
      </w:pPr>
      <w:r w:rsidRPr="00F22A20">
        <w:rPr>
          <w:szCs w:val="25"/>
          <w:u w:color="000000"/>
        </w:rPr>
        <w:t xml:space="preserve">– </w:t>
      </w:r>
      <w:r w:rsidR="00102BE5" w:rsidRPr="00F22A20">
        <w:t>Tìm hiểu các con đường học tập, làm việc HS có thể lựa chọn sau THCS.</w:t>
      </w:r>
    </w:p>
    <w:p w:rsidR="00EF3B60" w:rsidRPr="00F22A20" w:rsidRDefault="00F22A20" w:rsidP="00F22A20">
      <w:pPr>
        <w:ind w:left="851" w:right="4" w:hanging="284"/>
      </w:pPr>
      <w:r w:rsidRPr="00F22A20">
        <w:rPr>
          <w:szCs w:val="25"/>
          <w:u w:color="000000"/>
        </w:rPr>
        <w:lastRenderedPageBreak/>
        <w:t xml:space="preserve">– </w:t>
      </w:r>
      <w:r w:rsidR="00102BE5" w:rsidRPr="00F22A20">
        <w:t>Tập hợp kết quả nhận thức bản thân (sở thích, khả năng, điểm mạnh, điểm hạn chế…).</w:t>
      </w:r>
    </w:p>
    <w:p w:rsidR="00EF3B60" w:rsidRPr="00F22A20" w:rsidRDefault="00F22A20" w:rsidP="00F22A20">
      <w:pPr>
        <w:spacing w:after="368"/>
        <w:ind w:left="851" w:right="4" w:hanging="284"/>
      </w:pPr>
      <w:r w:rsidRPr="00F22A20">
        <w:rPr>
          <w:szCs w:val="25"/>
          <w:u w:color="000000"/>
        </w:rPr>
        <w:t xml:space="preserve">– </w:t>
      </w:r>
      <w:r w:rsidR="00102BE5" w:rsidRPr="00F22A20">
        <w:t>SGK, SBT Hoạt động trải nghiệm, hướng nghiệp 9.</w:t>
      </w:r>
    </w:p>
    <w:p w:rsidR="00EF3B60" w:rsidRPr="00F22A20" w:rsidRDefault="00102BE5">
      <w:pPr>
        <w:pStyle w:val="Heading3"/>
        <w:spacing w:after="180"/>
      </w:pPr>
      <w:r w:rsidRPr="00F22A20">
        <w:t>III. TIẾN TRÌNH TỔ CHỨC HOẠT ĐỘNG</w:t>
      </w:r>
    </w:p>
    <w:p w:rsidR="00EF3B60" w:rsidRPr="00F22A20" w:rsidRDefault="00102BE5">
      <w:pPr>
        <w:spacing w:after="34" w:line="255" w:lineRule="auto"/>
        <w:ind w:left="576" w:right="284"/>
        <w:jc w:val="center"/>
      </w:pPr>
      <w:r w:rsidRPr="00F22A20">
        <w:rPr>
          <w:rFonts w:eastAsia="Calibri"/>
          <w:b/>
          <w:color w:val="007E50"/>
        </w:rPr>
        <w:t xml:space="preserve">A. HOẠT ĐỘNG ĐỊNH HƯỚNG (Quy mô khối lớp) </w:t>
      </w:r>
    </w:p>
    <w:p w:rsidR="00EF3B60" w:rsidRPr="00F22A20" w:rsidRDefault="00102BE5">
      <w:pPr>
        <w:pStyle w:val="Heading4"/>
        <w:spacing w:after="34"/>
        <w:ind w:left="1529" w:right="243"/>
        <w:rPr>
          <w:rFonts w:ascii="Times New Roman" w:hAnsi="Times New Roman" w:cs="Times New Roman"/>
        </w:rPr>
      </w:pPr>
      <w:r w:rsidRPr="00F22A20">
        <w:rPr>
          <w:rFonts w:ascii="Times New Roman" w:hAnsi="Times New Roman" w:cs="Times New Roman"/>
        </w:rPr>
        <w:t xml:space="preserve">“Ngày hội tư vấn hướng nghiệp” dành cho HS cuối cấp THCS </w:t>
      </w:r>
    </w:p>
    <w:p w:rsidR="00EF3B60" w:rsidRPr="00F22A20" w:rsidRDefault="00102BE5">
      <w:pPr>
        <w:spacing w:after="184" w:line="255" w:lineRule="auto"/>
        <w:ind w:left="576" w:right="1"/>
        <w:jc w:val="center"/>
      </w:pPr>
      <w:r w:rsidRPr="00F22A20">
        <w:rPr>
          <w:rFonts w:eastAsia="Calibri"/>
          <w:b/>
          <w:color w:val="007E50"/>
        </w:rPr>
        <w:t>(3 tiết/ 1 buổi)</w:t>
      </w:r>
    </w:p>
    <w:p w:rsidR="00EF3B60" w:rsidRPr="00F22A20" w:rsidRDefault="00102BE5">
      <w:pPr>
        <w:spacing w:after="141" w:line="259" w:lineRule="auto"/>
        <w:ind w:left="563"/>
        <w:jc w:val="left"/>
      </w:pPr>
      <w:r w:rsidRPr="00F22A20">
        <w:rPr>
          <w:i/>
        </w:rPr>
        <w:t xml:space="preserve">a) Mục tiêu </w:t>
      </w:r>
    </w:p>
    <w:p w:rsidR="00EF3B60" w:rsidRPr="00F22A20" w:rsidRDefault="00F22A20" w:rsidP="00F22A20">
      <w:pPr>
        <w:ind w:left="851" w:right="4" w:hanging="284"/>
      </w:pPr>
      <w:r w:rsidRPr="00F22A20">
        <w:rPr>
          <w:szCs w:val="25"/>
          <w:u w:color="000000"/>
        </w:rPr>
        <w:t xml:space="preserve">– </w:t>
      </w:r>
      <w:r w:rsidR="00102BE5" w:rsidRPr="00F22A20">
        <w:t xml:space="preserve">Biết được những con đường học tập, làm việc HS cuối cấp THCS có thể lựa chọn sau khi tốt nghiệp. </w:t>
      </w:r>
    </w:p>
    <w:p w:rsidR="00EF3B60" w:rsidRPr="00F22A20" w:rsidRDefault="00F22A20" w:rsidP="00F22A20">
      <w:pPr>
        <w:ind w:left="851" w:right="4" w:hanging="284"/>
      </w:pPr>
      <w:r w:rsidRPr="00F22A20">
        <w:rPr>
          <w:szCs w:val="25"/>
          <w:u w:color="000000"/>
        </w:rPr>
        <w:t xml:space="preserve">– </w:t>
      </w:r>
      <w:r w:rsidR="00102BE5" w:rsidRPr="00F22A20">
        <w:t xml:space="preserve">HS được giải đáp những băn khoăn, thắc mắc khi đứng trước sự lựa chọn con đường học tập, làm việc sau THCS. Từ đó, tìm ra được giải pháp và con đường tiếp theo sau THCS phù hợp với điều kiện của bản thân, gia đình. </w:t>
      </w:r>
    </w:p>
    <w:p w:rsidR="00EF3B60" w:rsidRPr="00F22A20" w:rsidRDefault="00F22A20" w:rsidP="00F22A20">
      <w:pPr>
        <w:ind w:left="851" w:right="4" w:hanging="284"/>
      </w:pPr>
      <w:r w:rsidRPr="00F22A20">
        <w:rPr>
          <w:szCs w:val="25"/>
          <w:u w:color="000000"/>
        </w:rPr>
        <w:t xml:space="preserve">– </w:t>
      </w:r>
      <w:r w:rsidR="00102BE5" w:rsidRPr="00F22A20">
        <w:t>Có định hướng học tập, rèn luyện phù hợp với yêu cầu của con đường học tập, làm việc muốn lựa chọn.</w:t>
      </w:r>
    </w:p>
    <w:p w:rsidR="00EF3B60" w:rsidRPr="00F22A20" w:rsidRDefault="00102BE5">
      <w:pPr>
        <w:spacing w:after="4" w:line="259" w:lineRule="auto"/>
        <w:ind w:left="294"/>
        <w:jc w:val="left"/>
      </w:pPr>
      <w:r w:rsidRPr="00F22A20">
        <w:rPr>
          <w:i/>
        </w:rPr>
        <w:t>b) Tổ chức thực hiện</w:t>
      </w:r>
    </w:p>
    <w:tbl>
      <w:tblPr>
        <w:tblStyle w:val="TableGrid"/>
        <w:tblW w:w="8482" w:type="dxa"/>
        <w:tblInd w:w="292" w:type="dxa"/>
        <w:tblCellMar>
          <w:top w:w="21" w:type="dxa"/>
          <w:left w:w="113" w:type="dxa"/>
          <w:right w:w="75" w:type="dxa"/>
        </w:tblCellMar>
        <w:tblLook w:val="04A0" w:firstRow="1" w:lastRow="0" w:firstColumn="1" w:lastColumn="0" w:noHBand="0" w:noVBand="1"/>
      </w:tblPr>
      <w:tblGrid>
        <w:gridCol w:w="3166"/>
        <w:gridCol w:w="2854"/>
        <w:gridCol w:w="2462"/>
      </w:tblGrid>
      <w:tr w:rsidR="00EF3B60" w:rsidRPr="00F22A20">
        <w:trPr>
          <w:trHeight w:val="677"/>
        </w:trPr>
        <w:tc>
          <w:tcPr>
            <w:tcW w:w="316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54"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62"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84" w:right="146" w:firstLine="0"/>
              <w:jc w:val="center"/>
            </w:pPr>
            <w:r w:rsidRPr="00F22A20">
              <w:rPr>
                <w:rFonts w:eastAsia="Calibri"/>
                <w:b/>
                <w:sz w:val="24"/>
              </w:rPr>
              <w:t>Sản phẩm/ Kết quả  cần đạt</w:t>
            </w:r>
          </w:p>
        </w:tc>
      </w:tr>
      <w:tr w:rsidR="00EF3B60" w:rsidRPr="00F22A20">
        <w:trPr>
          <w:trHeight w:val="915"/>
        </w:trPr>
        <w:tc>
          <w:tcPr>
            <w:tcW w:w="3167"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854"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HS biểu diễn một số tiết mục văn nghệ theo lời giới thiệu của người dẫn chương trình.</w:t>
            </w:r>
          </w:p>
        </w:tc>
        <w:tc>
          <w:tcPr>
            <w:tcW w:w="2462"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Các tiết mục do cá nhân/ tập thể HS trình bày, đúng chủ đề và tạo được không khí vui vẻ.</w:t>
            </w:r>
          </w:p>
        </w:tc>
      </w:tr>
      <w:tr w:rsidR="00EF3B60" w:rsidRPr="00F22A20">
        <w:trPr>
          <w:trHeight w:val="11113"/>
        </w:trPr>
        <w:tc>
          <w:tcPr>
            <w:tcW w:w="3167" w:type="dxa"/>
            <w:tcBorders>
              <w:top w:val="nil"/>
              <w:left w:val="single" w:sz="6" w:space="0" w:color="00975E"/>
              <w:bottom w:val="single" w:sz="6" w:space="0" w:color="00975E"/>
              <w:right w:val="single" w:sz="6" w:space="0" w:color="00975E"/>
            </w:tcBorders>
          </w:tcPr>
          <w:p w:rsidR="00EF3B60" w:rsidRPr="00F22A20" w:rsidRDefault="00F22A20" w:rsidP="00F22A20">
            <w:pPr>
              <w:spacing w:after="383" w:line="221"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BTC và khách mời lên sân khấu, ngồi vào vị trí được ghi trên bàn.</w:t>
            </w:r>
          </w:p>
          <w:p w:rsidR="00EF3B60" w:rsidRPr="00F22A20" w:rsidRDefault="00F22A20" w:rsidP="00F22A20">
            <w:pPr>
              <w:spacing w:after="407" w:line="221" w:lineRule="auto"/>
              <w:ind w:left="0" w:right="38" w:firstLine="0"/>
            </w:pPr>
            <w:r w:rsidRPr="00F22A20">
              <w:rPr>
                <w:rFonts w:eastAsia="Calibri"/>
                <w:sz w:val="24"/>
                <w:szCs w:val="24"/>
                <w:u w:color="000000"/>
              </w:rPr>
              <w:t xml:space="preserve">– </w:t>
            </w:r>
            <w:r w:rsidR="00102BE5" w:rsidRPr="00F22A20">
              <w:rPr>
                <w:rFonts w:eastAsia="Calibri"/>
                <w:sz w:val="24"/>
              </w:rPr>
              <w:t>Trưởng BTC đọc báo cáo đề dẫn, tuyên bố lí do, chương trình hoạt động của “Ngày hội tư vấn hướng nghiệp”.</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Theo lời giới thiệu của MC, các khách mời giới thiệu về trường THPT công lập, dân lập, trung tâm GDNN, trường trung cấp nghề trên địa bàn. Nếu có điều kiện, khách mời kết hợp sử dụng video, các hình ảnh về hoạt động của trường để giới thiệu cho sinh động, thu hút sự chú ý của HS.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Đại diện BTC mời HS các lớp đặt câu hỏi để xin ý kiến tư vấn của khách mời.</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Yêu cầu HS ghi ra giấy câu hỏi rồi chuyển cho BTC hoặc đứng tại chỗ đặt câu hỏi trực tiếp.</w:t>
            </w:r>
          </w:p>
          <w:p w:rsidR="00EF3B60" w:rsidRPr="00F22A20" w:rsidRDefault="00F22A20" w:rsidP="00F22A20">
            <w:pPr>
              <w:spacing w:after="350" w:line="221" w:lineRule="auto"/>
              <w:ind w:left="0" w:right="38" w:firstLine="0"/>
            </w:pPr>
            <w:r w:rsidRPr="00F22A20">
              <w:rPr>
                <w:rFonts w:eastAsia="Calibri"/>
                <w:sz w:val="24"/>
                <w:szCs w:val="24"/>
                <w:u w:color="000000"/>
              </w:rPr>
              <w:t xml:space="preserve">– </w:t>
            </w:r>
            <w:r w:rsidR="00102BE5" w:rsidRPr="00F22A20">
              <w:rPr>
                <w:rFonts w:eastAsia="Calibri"/>
                <w:sz w:val="24"/>
              </w:rPr>
              <w:t>Đại diện Ban Giám hiệu nhà trường lên cảm ơn các khách mời.</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GV hoặc TPT yêu cầu một số HS chia sẻ cảm nhận và những điều học hỏi được sau khi tham gia “Ngày hội tư vấn hướng nghiệp”.</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GV nhận xét tinh thần, thái độ tham gia “Ngày hội tư vấn hướng nghiệp” của HS các lớp.</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Đại diện BTC hướng dẫn HS các lớp tham quan phòng trưng bày, giới thiệu các cơ sở GDNN, trường THPT trên địa bàn. </w:t>
            </w:r>
          </w:p>
        </w:tc>
        <w:tc>
          <w:tcPr>
            <w:tcW w:w="2854" w:type="dxa"/>
            <w:tcBorders>
              <w:top w:val="nil"/>
              <w:left w:val="single" w:sz="6" w:space="0" w:color="00975E"/>
              <w:bottom w:val="single" w:sz="6" w:space="0" w:color="00975E"/>
              <w:right w:val="single" w:sz="6" w:space="0" w:color="00975E"/>
            </w:tcBorders>
          </w:tcPr>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MC giới thiệu và mời khách mời, đại diện BTC lên sân khấu.</w:t>
            </w:r>
          </w:p>
          <w:p w:rsidR="00EF3B60" w:rsidRPr="00F22A20" w:rsidRDefault="00F22A20" w:rsidP="00F22A20">
            <w:pPr>
              <w:spacing w:after="193" w:line="221" w:lineRule="auto"/>
              <w:ind w:left="0" w:right="38" w:firstLine="0"/>
            </w:pPr>
            <w:r w:rsidRPr="00F22A20">
              <w:rPr>
                <w:rFonts w:eastAsia="Calibri"/>
                <w:sz w:val="24"/>
                <w:szCs w:val="24"/>
                <w:u w:color="000000"/>
              </w:rPr>
              <w:t xml:space="preserve">– </w:t>
            </w:r>
            <w:r w:rsidR="00102BE5" w:rsidRPr="00F22A20">
              <w:rPr>
                <w:rFonts w:eastAsia="Calibri"/>
                <w:sz w:val="24"/>
              </w:rPr>
              <w:t>MC giới thiệu trưởng BTC “Ngày hội tư vấn hướng nghiệp” đọc báo cáo đề dẫn, tuyên bố lí do và chương trình hoạt động của “Ngày hội tư vấn hướng nghiệp”.</w:t>
            </w:r>
          </w:p>
          <w:p w:rsidR="00EF3B60" w:rsidRPr="00F22A20" w:rsidRDefault="00F22A20" w:rsidP="00F22A20">
            <w:pPr>
              <w:spacing w:after="1160"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MC mời lần lượt các khách mời giới thiệu về trường THPT công lập, dân lập, các trung tâm GDNN, các trường trung cấp nghề trên địa bàn. </w:t>
            </w:r>
          </w:p>
          <w:p w:rsidR="00EF3B60" w:rsidRPr="00F22A20" w:rsidRDefault="00F22A20" w:rsidP="00F22A20">
            <w:pPr>
              <w:spacing w:after="13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HS đặt câu hỏi đã chuẩn bị để xin ý kiến tư vấn của khách mời. Những HS khác có băn khoăn, thắc mắc gì cũng có quyền đặt câu hỏi để được tư vấn. </w:t>
            </w:r>
          </w:p>
          <w:p w:rsidR="00EF3B60" w:rsidRPr="00F22A20" w:rsidRDefault="00F22A20" w:rsidP="00F22A20">
            <w:pPr>
              <w:spacing w:after="80" w:line="221" w:lineRule="auto"/>
              <w:ind w:left="0" w:right="38" w:firstLine="0"/>
            </w:pPr>
            <w:r w:rsidRPr="00F22A20">
              <w:rPr>
                <w:rFonts w:eastAsia="Calibri"/>
                <w:sz w:val="24"/>
                <w:szCs w:val="24"/>
                <w:u w:color="000000"/>
              </w:rPr>
              <w:t xml:space="preserve">– </w:t>
            </w:r>
            <w:r w:rsidR="00102BE5" w:rsidRPr="00F22A20">
              <w:rPr>
                <w:rFonts w:eastAsia="Calibri"/>
                <w:sz w:val="24"/>
              </w:rPr>
              <w:t>MC mời đại diện Ban Giám hiệu nhà trường hoặc trưởng BTC lên cảm ơn các khách mời.</w:t>
            </w:r>
          </w:p>
          <w:p w:rsidR="00EF3B60" w:rsidRPr="00F22A20" w:rsidRDefault="00F22A20" w:rsidP="00F22A20">
            <w:pPr>
              <w:spacing w:after="0"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HS xung phong chia sẻ cảm nhận và những điều học hỏi được. </w:t>
            </w:r>
          </w:p>
          <w:p w:rsidR="00EF3B60" w:rsidRPr="00F22A20" w:rsidRDefault="00102BE5">
            <w:pPr>
              <w:spacing w:after="280" w:line="259" w:lineRule="auto"/>
              <w:ind w:left="0" w:firstLine="0"/>
              <w:jc w:val="left"/>
            </w:pPr>
            <w:r w:rsidRPr="00F22A20">
              <w:rPr>
                <w:rFonts w:eastAsia="Calibri"/>
                <w:sz w:val="24"/>
              </w:rPr>
              <w:t xml:space="preserve"> </w:t>
            </w:r>
          </w:p>
          <w:p w:rsidR="00EF3B60" w:rsidRPr="00F22A20" w:rsidRDefault="00F22A20" w:rsidP="00F22A20">
            <w:pPr>
              <w:spacing w:after="574"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Lắng nghe GV nhận xét.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HS các lớp tham quan phòng trưng bày, giới thiệu cơ sở GDNN và trường THPT trên địa bàn theo sự hướng dẫn của BTC.</w:t>
            </w:r>
          </w:p>
          <w:p w:rsidR="00EF3B60" w:rsidRPr="00F22A20" w:rsidRDefault="00102BE5">
            <w:pPr>
              <w:spacing w:after="0" w:line="259" w:lineRule="auto"/>
              <w:ind w:left="0" w:right="39" w:firstLine="0"/>
            </w:pPr>
            <w:r w:rsidRPr="00F22A20">
              <w:rPr>
                <w:rFonts w:eastAsia="Calibri"/>
                <w:sz w:val="24"/>
              </w:rPr>
              <w:t xml:space="preserve">Khi đến các gian trưng bày, HS có thể tiếp tục xin ý kiến tham vấn của khách </w:t>
            </w:r>
            <w:r w:rsidRPr="00F22A20">
              <w:rPr>
                <w:rFonts w:eastAsia="Calibri"/>
                <w:sz w:val="24"/>
              </w:rPr>
              <w:lastRenderedPageBreak/>
              <w:t>mời/ chuyên gia/ đại diện phòng trưng bày.</w:t>
            </w:r>
          </w:p>
        </w:tc>
        <w:tc>
          <w:tcPr>
            <w:tcW w:w="2462" w:type="dxa"/>
            <w:tcBorders>
              <w:top w:val="nil"/>
              <w:left w:val="single" w:sz="6" w:space="0" w:color="00975E"/>
              <w:bottom w:val="single" w:sz="6" w:space="0" w:color="00975E"/>
              <w:right w:val="single" w:sz="6" w:space="0" w:color="00975E"/>
            </w:tcBorders>
          </w:tcPr>
          <w:p w:rsidR="00EF3B60" w:rsidRPr="00F22A20" w:rsidRDefault="00102BE5">
            <w:pPr>
              <w:spacing w:after="10" w:line="259" w:lineRule="auto"/>
              <w:ind w:left="0" w:firstLine="0"/>
              <w:jc w:val="left"/>
            </w:pPr>
            <w:r w:rsidRPr="00F22A20">
              <w:rPr>
                <w:rFonts w:eastAsia="Calibri"/>
                <w:sz w:val="24"/>
              </w:rPr>
              <w:lastRenderedPageBreak/>
              <w:t>* HS nhận thức được:</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Có nhiều con đường để các em lựa chọn đi tiếp sau THCS. Mỗi con đường đều có những yêu cầu riêng và đem lại những quyền lợi nhất định cho người học.</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Các con đường học tập, làm việc mà HS có thể lựa chọn để đi tiếp sau THCS, bao gồm: học tiếp lên THPT, học nghề tại trường trung cấp hoặc trung tâm GDNN, vừa học văn hoá THPT, vừa học nghề tại các trung tâm GDNN – GDTX hoặc trở về địa phương tham gia lao động. </w:t>
            </w:r>
          </w:p>
          <w:p w:rsidR="00EF3B60" w:rsidRPr="00F22A20" w:rsidRDefault="00F22A20" w:rsidP="00F22A20">
            <w:pPr>
              <w:spacing w:after="57" w:line="221" w:lineRule="auto"/>
              <w:ind w:left="0" w:right="38" w:firstLine="0"/>
            </w:pPr>
            <w:r w:rsidRPr="00F22A20">
              <w:rPr>
                <w:rFonts w:eastAsia="Calibri"/>
                <w:sz w:val="24"/>
                <w:szCs w:val="24"/>
                <w:u w:color="000000"/>
              </w:rPr>
              <w:t xml:space="preserve">– </w:t>
            </w:r>
            <w:r w:rsidR="00102BE5" w:rsidRPr="00F22A20">
              <w:rPr>
                <w:rFonts w:eastAsia="Calibri"/>
                <w:sz w:val="24"/>
              </w:rPr>
              <w:t xml:space="preserve">Tìm hiểu để có hiểu biết cần thiết về những con đường HS cuối cấp THCS có thể lựa chọn, có được những kiến thức về bản thân và những yếu tố ảnh hưởng đến bản thân giúp các em có cơ sở vững chắc để đưa ra quyết định lựa chọn con đường học tập, làm việc tiếp theo phù hợp với mình. </w:t>
            </w:r>
          </w:p>
          <w:p w:rsidR="00EF3B60" w:rsidRPr="00F22A20" w:rsidRDefault="00102BE5">
            <w:pPr>
              <w:spacing w:after="10" w:line="259" w:lineRule="auto"/>
              <w:ind w:left="0" w:firstLine="0"/>
              <w:jc w:val="left"/>
            </w:pPr>
            <w:r w:rsidRPr="00F22A20">
              <w:rPr>
                <w:rFonts w:eastAsia="Calibri"/>
                <w:b/>
                <w:sz w:val="24"/>
              </w:rPr>
              <w:t xml:space="preserve">* Sản phẩm: </w:t>
            </w:r>
          </w:p>
          <w:p w:rsidR="00EF3B60" w:rsidRPr="00F22A20" w:rsidRDefault="00102BE5">
            <w:pPr>
              <w:spacing w:after="0" w:line="259" w:lineRule="auto"/>
              <w:ind w:left="0" w:right="38" w:firstLine="0"/>
            </w:pPr>
            <w:r w:rsidRPr="00F22A20">
              <w:rPr>
                <w:rFonts w:eastAsia="Calibri"/>
                <w:sz w:val="24"/>
              </w:rPr>
              <w:t xml:space="preserve">Những hiểu biết thực tế của HS về các cơ sở GDNN, các trường THPT trên địa bàn và những con đường HS có thể lựa chọn đi tiếp sau THCS. </w:t>
            </w:r>
          </w:p>
        </w:tc>
      </w:tr>
    </w:tbl>
    <w:p w:rsidR="00EF3B60" w:rsidRPr="00F22A20" w:rsidRDefault="00102BE5">
      <w:pPr>
        <w:spacing w:after="4" w:line="255" w:lineRule="auto"/>
        <w:ind w:left="576" w:right="284"/>
        <w:jc w:val="center"/>
      </w:pPr>
      <w:r w:rsidRPr="00F22A20">
        <w:rPr>
          <w:rFonts w:eastAsia="Calibri"/>
          <w:b/>
          <w:color w:val="007E50"/>
        </w:rPr>
        <w:lastRenderedPageBreak/>
        <w:t xml:space="preserve">B. HOẠT ĐỘNG GIÁO DỤC THEO CHỦ ĐỀ (Quy mô lớp) </w:t>
      </w:r>
    </w:p>
    <w:p w:rsidR="00EF3B60" w:rsidRPr="00F22A20" w:rsidRDefault="00102BE5">
      <w:pPr>
        <w:spacing w:after="83" w:line="255" w:lineRule="auto"/>
        <w:ind w:left="576" w:right="1"/>
        <w:jc w:val="center"/>
      </w:pPr>
      <w:r w:rsidRPr="00F22A20">
        <w:rPr>
          <w:rFonts w:eastAsia="Calibri"/>
          <w:b/>
          <w:color w:val="007E50"/>
        </w:rPr>
        <w:t>(4 tiết)</w:t>
      </w:r>
    </w:p>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lastRenderedPageBreak/>
        <w:t xml:space="preserve"> KHỞI ĐỘNG</w:t>
      </w:r>
    </w:p>
    <w:p w:rsidR="00EF3B60" w:rsidRPr="00F22A20" w:rsidRDefault="00102BE5">
      <w:pPr>
        <w:spacing w:after="0" w:line="406" w:lineRule="auto"/>
        <w:ind w:left="577" w:right="619"/>
      </w:pPr>
      <w:r w:rsidRPr="00F22A20">
        <w:t xml:space="preserve">HS diễn tiểu phẩm “Con đường Pao chọn” (Kịch bản tham khảo trong SGV). </w:t>
      </w:r>
      <w:r w:rsidRPr="00F22A20">
        <w:rPr>
          <w:i/>
        </w:rPr>
        <w:t>a) Mục tiêu</w:t>
      </w:r>
    </w:p>
    <w:p w:rsidR="00EF3B60" w:rsidRPr="00F22A20" w:rsidRDefault="00F22A20" w:rsidP="00F22A20">
      <w:pPr>
        <w:ind w:left="851" w:right="188" w:hanging="284"/>
      </w:pPr>
      <w:r w:rsidRPr="00F22A20">
        <w:rPr>
          <w:szCs w:val="25"/>
          <w:u w:color="000000"/>
        </w:rPr>
        <w:t xml:space="preserve">– </w:t>
      </w:r>
      <w:r w:rsidR="00102BE5" w:rsidRPr="00F22A20">
        <w:t>Nhận ra được con đường HS có thể lựa chọn sau khi tốt nghiệp THCS sao cho phù hợp với khả năng của bản thân và điều kiện của gia đình.</w:t>
      </w:r>
    </w:p>
    <w:p w:rsidR="00EF3B60" w:rsidRPr="00F22A20" w:rsidRDefault="00F22A20" w:rsidP="00F22A20">
      <w:pPr>
        <w:spacing w:after="0"/>
        <w:ind w:left="851" w:right="188" w:hanging="284"/>
      </w:pPr>
      <w:r w:rsidRPr="00F22A20">
        <w:rPr>
          <w:szCs w:val="25"/>
          <w:u w:color="000000"/>
        </w:rPr>
        <w:t xml:space="preserve">– </w:t>
      </w:r>
      <w:r w:rsidR="00102BE5" w:rsidRPr="00F22A20">
        <w:t>Tạo tâm thế hào hứng, nhu cầu tham gia các hoạt động trong chủ đề cho HS.</w:t>
      </w:r>
      <w:r w:rsidR="00102BE5" w:rsidRPr="00F22A20">
        <w:rPr>
          <w:i/>
        </w:rPr>
        <w:t xml:space="preserve"> 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2921"/>
        <w:gridCol w:w="2835"/>
        <w:gridCol w:w="2732"/>
      </w:tblGrid>
      <w:tr w:rsidR="00EF3B60" w:rsidRPr="00F22A20">
        <w:trPr>
          <w:trHeight w:val="677"/>
        </w:trPr>
        <w:tc>
          <w:tcPr>
            <w:tcW w:w="292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32"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19" w:right="280" w:firstLine="0"/>
              <w:jc w:val="center"/>
            </w:pPr>
            <w:r w:rsidRPr="00F22A20">
              <w:rPr>
                <w:rFonts w:eastAsia="Calibri"/>
                <w:b/>
                <w:sz w:val="24"/>
              </w:rPr>
              <w:t>Sản phẩm/ Kết quả  cần đạt</w:t>
            </w:r>
          </w:p>
        </w:tc>
      </w:tr>
      <w:tr w:rsidR="00EF3B60" w:rsidRPr="00F22A20">
        <w:trPr>
          <w:trHeight w:val="1658"/>
        </w:trPr>
        <w:tc>
          <w:tcPr>
            <w:tcW w:w="2921"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Tổ chức cho HS diễn tiểu phẩm “Con đường Pao chọn”.</w:t>
            </w:r>
          </w:p>
        </w:tc>
        <w:tc>
          <w:tcPr>
            <w:tcW w:w="2835" w:type="dxa"/>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57" w:line="238" w:lineRule="auto"/>
              <w:ind w:left="0" w:right="19" w:firstLine="0"/>
              <w:jc w:val="left"/>
            </w:pPr>
            <w:r w:rsidRPr="00F22A20">
              <w:rPr>
                <w:rFonts w:eastAsia="Calibri"/>
                <w:sz w:val="24"/>
                <w:szCs w:val="24"/>
                <w:u w:color="000000"/>
              </w:rPr>
              <w:t xml:space="preserve">– </w:t>
            </w:r>
            <w:r w:rsidR="00102BE5" w:rsidRPr="00F22A20">
              <w:rPr>
                <w:rFonts w:eastAsia="Calibri"/>
                <w:sz w:val="24"/>
              </w:rPr>
              <w:t>Cán sự phụ trách văn thể của lớp giới thiệu tiểu phẩm và các “diễn viên” tham gia diễn tiểu phẩm.</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Nhóm HS diễn tiểu phẩm trước lớp. </w:t>
            </w:r>
          </w:p>
        </w:tc>
        <w:tc>
          <w:tcPr>
            <w:tcW w:w="2732" w:type="dxa"/>
            <w:tcBorders>
              <w:top w:val="single" w:sz="6" w:space="0" w:color="00975E"/>
              <w:left w:val="single" w:sz="6" w:space="0" w:color="00975E"/>
              <w:bottom w:val="nil"/>
              <w:right w:val="single" w:sz="6" w:space="0" w:color="00975E"/>
            </w:tcBorders>
            <w:vAlign w:val="bottom"/>
          </w:tcPr>
          <w:p w:rsidR="00EF3B60" w:rsidRPr="00F22A20" w:rsidRDefault="00102BE5">
            <w:pPr>
              <w:spacing w:after="0" w:line="259" w:lineRule="auto"/>
              <w:ind w:left="0" w:right="21" w:firstLine="0"/>
            </w:pPr>
            <w:r w:rsidRPr="00F22A20">
              <w:rPr>
                <w:rFonts w:eastAsia="Calibri"/>
                <w:sz w:val="24"/>
              </w:rPr>
              <w:t xml:space="preserve">Có nhiều “con đường” để các em lựa chọn đi tiếp sau THCS. Điều quan trọng nhất là các em phải có hiểu biết về từng “con đường” đó và có hiểu biết về bản thân để </w:t>
            </w:r>
          </w:p>
        </w:tc>
      </w:tr>
      <w:tr w:rsidR="00EF3B60" w:rsidRPr="00F22A20">
        <w:trPr>
          <w:trHeight w:val="2400"/>
        </w:trPr>
        <w:tc>
          <w:tcPr>
            <w:tcW w:w="2921" w:type="dxa"/>
            <w:tcBorders>
              <w:top w:val="nil"/>
              <w:left w:val="single" w:sz="6" w:space="0" w:color="00975E"/>
              <w:bottom w:val="single" w:sz="6" w:space="0" w:color="00975E"/>
              <w:right w:val="single" w:sz="6" w:space="0" w:color="00975E"/>
            </w:tcBorders>
          </w:tcPr>
          <w:p w:rsidR="00EF3B60" w:rsidRPr="00F22A20" w:rsidRDefault="00F22A20" w:rsidP="00F22A20">
            <w:pPr>
              <w:spacing w:after="11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Kết thúc tiểu phẩm, GV gọi HS nêu cảm nhận và những điều rút ra sau khi xem tiểu phẩm.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Nhận xét chung. Động viên khích lệ những HS diễn tiểu phẩm. Dẫn dắt vào hoạt động giáo dục theo chủ đề.</w:t>
            </w:r>
          </w:p>
        </w:tc>
        <w:tc>
          <w:tcPr>
            <w:tcW w:w="2835" w:type="dxa"/>
            <w:tcBorders>
              <w:top w:val="nil"/>
              <w:left w:val="single" w:sz="6" w:space="0" w:color="00975E"/>
              <w:bottom w:val="single" w:sz="6" w:space="0" w:color="00975E"/>
              <w:right w:val="single" w:sz="6" w:space="0" w:color="00975E"/>
            </w:tcBorders>
          </w:tcPr>
          <w:p w:rsidR="00EF3B60" w:rsidRPr="00F22A20" w:rsidRDefault="00F22A20" w:rsidP="00F22A20">
            <w:pPr>
              <w:spacing w:after="407" w:line="238" w:lineRule="auto"/>
              <w:ind w:left="0" w:firstLine="0"/>
              <w:jc w:val="left"/>
            </w:pPr>
            <w:r w:rsidRPr="00F22A20">
              <w:rPr>
                <w:rFonts w:eastAsia="Calibri"/>
                <w:sz w:val="24"/>
                <w:szCs w:val="24"/>
                <w:u w:color="000000"/>
              </w:rPr>
              <w:t xml:space="preserve">– </w:t>
            </w:r>
            <w:r w:rsidR="00102BE5" w:rsidRPr="00F22A20">
              <w:rPr>
                <w:rFonts w:eastAsia="Calibri"/>
                <w:sz w:val="24"/>
              </w:rPr>
              <w:t xml:space="preserve">HS trong lớp xung phong nêu cảm nhận và những điều rút ra.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 xml:space="preserve">HS trong lớp cổ vũ, động viên các </w:t>
            </w:r>
          </w:p>
          <w:p w:rsidR="00EF3B60" w:rsidRPr="00F22A20" w:rsidRDefault="00102BE5">
            <w:pPr>
              <w:spacing w:after="0" w:line="259" w:lineRule="auto"/>
              <w:ind w:left="0" w:firstLine="0"/>
              <w:jc w:val="left"/>
            </w:pPr>
            <w:r w:rsidRPr="00F22A20">
              <w:rPr>
                <w:rFonts w:eastAsia="Calibri"/>
                <w:sz w:val="24"/>
              </w:rPr>
              <w:t>“diễn viên”.</w:t>
            </w:r>
          </w:p>
        </w:tc>
        <w:tc>
          <w:tcPr>
            <w:tcW w:w="2732"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đưa ra được sự lựa chọn vừa phù hợp với sở thích, khả năng của bản thân và hoàn cảnh gia đình mình, vừa đáp ứng được yêu cầu của “con đường” mình chọn. </w:t>
            </w: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KHÁM PHÁ – KẾT NỐI</w:t>
      </w:r>
    </w:p>
    <w:p w:rsidR="00EF3B60" w:rsidRPr="00F22A20" w:rsidRDefault="00102BE5">
      <w:pPr>
        <w:spacing w:after="53" w:line="312" w:lineRule="auto"/>
        <w:ind w:left="577"/>
      </w:pPr>
      <w:r w:rsidRPr="00F22A20">
        <w:rPr>
          <w:b/>
        </w:rPr>
        <w:t xml:space="preserve">Hoạt động 1. Tìm hiểu các con đường học tập, làm việc có thể lựa chọn sau THCS </w:t>
      </w:r>
      <w:r w:rsidRPr="00F22A20">
        <w:rPr>
          <w:i/>
        </w:rPr>
        <w:t xml:space="preserve"> a) Mục tiêu</w:t>
      </w:r>
    </w:p>
    <w:p w:rsidR="00EF3B60" w:rsidRPr="00F22A20" w:rsidRDefault="00F22A20" w:rsidP="00F22A20">
      <w:pPr>
        <w:ind w:left="851" w:right="4" w:hanging="284"/>
      </w:pPr>
      <w:r w:rsidRPr="00F22A20">
        <w:rPr>
          <w:szCs w:val="25"/>
          <w:u w:color="000000"/>
        </w:rPr>
        <w:t xml:space="preserve">– </w:t>
      </w:r>
      <w:r w:rsidR="00102BE5" w:rsidRPr="00F22A20">
        <w:t>HS chia sẻ được con đường học tập, làm việc bản thân có thể lựa chọn sau THCS.</w:t>
      </w:r>
    </w:p>
    <w:p w:rsidR="00EF3B60" w:rsidRPr="00F22A20" w:rsidRDefault="00F22A20" w:rsidP="00F22A20">
      <w:pPr>
        <w:ind w:left="851" w:right="4" w:hanging="284"/>
      </w:pPr>
      <w:r w:rsidRPr="00F22A20">
        <w:rPr>
          <w:szCs w:val="25"/>
          <w:u w:color="000000"/>
        </w:rPr>
        <w:t xml:space="preserve">– </w:t>
      </w:r>
      <w:r w:rsidR="00102BE5" w:rsidRPr="00F22A20">
        <w:t>HS xác định được các yếu tố ảnh hưởng tới quyết định của bản thân trong việc lựa chọn con đường học tập, làm việc sau THCS.</w:t>
      </w:r>
    </w:p>
    <w:p w:rsidR="00EF3B60" w:rsidRPr="00F22A20" w:rsidRDefault="00F22A20" w:rsidP="00F22A20">
      <w:pPr>
        <w:ind w:left="851" w:right="4" w:hanging="284"/>
      </w:pPr>
      <w:r w:rsidRPr="00F22A20">
        <w:rPr>
          <w:szCs w:val="25"/>
          <w:u w:color="000000"/>
        </w:rPr>
        <w:t xml:space="preserve">– </w:t>
      </w:r>
      <w:r w:rsidR="00102BE5" w:rsidRPr="00F22A20">
        <w:t>HS chỉ ra được những việc cần làm để xác định con đường học tập, làm việcsau THCS.</w:t>
      </w:r>
    </w:p>
    <w:p w:rsidR="00EF3B60" w:rsidRPr="00F22A20" w:rsidRDefault="00102BE5">
      <w:pPr>
        <w:spacing w:after="4" w:line="259" w:lineRule="auto"/>
        <w:ind w:left="294"/>
        <w:jc w:val="left"/>
      </w:pPr>
      <w:r w:rsidRPr="00F22A20">
        <w:rPr>
          <w:i/>
        </w:rPr>
        <w:t>b) Tổ chức thực hiện</w:t>
      </w:r>
    </w:p>
    <w:tbl>
      <w:tblPr>
        <w:tblStyle w:val="TableGrid"/>
        <w:tblW w:w="8488" w:type="dxa"/>
        <w:tblInd w:w="292" w:type="dxa"/>
        <w:tblCellMar>
          <w:left w:w="113" w:type="dxa"/>
          <w:right w:w="75" w:type="dxa"/>
        </w:tblCellMar>
        <w:tblLook w:val="04A0" w:firstRow="1" w:lastRow="0" w:firstColumn="1" w:lastColumn="0" w:noHBand="0" w:noVBand="1"/>
      </w:tblPr>
      <w:tblGrid>
        <w:gridCol w:w="3397"/>
        <w:gridCol w:w="2835"/>
        <w:gridCol w:w="2256"/>
      </w:tblGrid>
      <w:tr w:rsidR="00EF3B60" w:rsidRPr="00F22A20">
        <w:trPr>
          <w:trHeight w:val="677"/>
        </w:trPr>
        <w:tc>
          <w:tcPr>
            <w:tcW w:w="339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3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56"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1" w:right="43" w:firstLine="0"/>
              <w:jc w:val="center"/>
            </w:pPr>
            <w:r w:rsidRPr="00F22A20">
              <w:rPr>
                <w:rFonts w:eastAsia="Calibri"/>
                <w:b/>
                <w:sz w:val="24"/>
              </w:rPr>
              <w:t>Sản phẩm/ Kết quả  cần đạt</w:t>
            </w:r>
          </w:p>
        </w:tc>
      </w:tr>
      <w:tr w:rsidR="00EF3B60" w:rsidRPr="00F22A20">
        <w:trPr>
          <w:trHeight w:val="634"/>
        </w:trPr>
        <w:tc>
          <w:tcPr>
            <w:tcW w:w="8488" w:type="dxa"/>
            <w:gridSpan w:val="3"/>
            <w:tcBorders>
              <w:top w:val="single" w:sz="6" w:space="0" w:color="00975E"/>
              <w:left w:val="single" w:sz="6" w:space="0" w:color="00975E"/>
              <w:bottom w:val="single" w:sz="4"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lastRenderedPageBreak/>
              <w:t xml:space="preserve">Nhiệm vụ 1: </w:t>
            </w:r>
            <w:r w:rsidRPr="00F22A20">
              <w:rPr>
                <w:rFonts w:eastAsia="Calibri"/>
                <w:sz w:val="24"/>
              </w:rPr>
              <w:t>Chia sẻ về con đường học tập, làm việc bản thân có thể lựa chọn sau THCS</w:t>
            </w:r>
          </w:p>
        </w:tc>
      </w:tr>
      <w:tr w:rsidR="00EF3B60" w:rsidRPr="00F22A20">
        <w:trPr>
          <w:trHeight w:val="5020"/>
        </w:trPr>
        <w:tc>
          <w:tcPr>
            <w:tcW w:w="3397" w:type="dxa"/>
            <w:tcBorders>
              <w:top w:val="single" w:sz="4" w:space="0" w:color="00975E"/>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Nêu hoặc trình chiếu mục tiêu của hoạt động 1.</w:t>
            </w:r>
          </w:p>
          <w:p w:rsidR="00EF3B60" w:rsidRPr="00F22A20" w:rsidRDefault="00102BE5">
            <w:pPr>
              <w:spacing w:after="30" w:line="259" w:lineRule="auto"/>
              <w:ind w:left="0" w:firstLine="0"/>
              <w:jc w:val="left"/>
            </w:pPr>
            <w:r w:rsidRPr="00F22A20">
              <w:rPr>
                <w:rFonts w:eastAsia="Calibri"/>
                <w:sz w:val="24"/>
              </w:rPr>
              <w:t>* Chuyển giao nhiệm vụ 1:</w:t>
            </w:r>
          </w:p>
          <w:p w:rsidR="00EF3B60" w:rsidRPr="00F22A20" w:rsidRDefault="00F22A20" w:rsidP="00F22A20">
            <w:pPr>
              <w:spacing w:after="57" w:line="238" w:lineRule="auto"/>
              <w:ind w:left="0" w:right="19" w:firstLine="0"/>
              <w:jc w:val="left"/>
            </w:pPr>
            <w:r w:rsidRPr="00F22A20">
              <w:rPr>
                <w:rFonts w:eastAsia="Calibri"/>
                <w:sz w:val="24"/>
                <w:szCs w:val="24"/>
                <w:u w:color="000000"/>
              </w:rPr>
              <w:t xml:space="preserve">– </w:t>
            </w:r>
            <w:r w:rsidR="00102BE5" w:rsidRPr="00F22A20">
              <w:rPr>
                <w:rFonts w:eastAsia="Calibri"/>
                <w:sz w:val="24"/>
              </w:rPr>
              <w:t>Yêu cầu HS mở SGK, hướng dẫn HS thực hiện nhiệm vụ dựa vào gợi ý ở mục 1, hoạt động 1, trang 55.</w:t>
            </w:r>
          </w:p>
          <w:p w:rsidR="00EF3B60" w:rsidRPr="00F22A20" w:rsidRDefault="00F22A20" w:rsidP="00F22A20">
            <w:pPr>
              <w:spacing w:after="3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Lưu ý HS:  </w:t>
            </w:r>
          </w:p>
          <w:p w:rsidR="00EF3B60" w:rsidRPr="00F22A20" w:rsidRDefault="00102BE5">
            <w:pPr>
              <w:spacing w:after="57" w:line="238" w:lineRule="auto"/>
              <w:ind w:left="0" w:right="38" w:firstLine="0"/>
            </w:pPr>
            <w:r w:rsidRPr="00F22A20">
              <w:rPr>
                <w:rFonts w:eastAsia="Calibri"/>
                <w:sz w:val="24"/>
              </w:rPr>
              <w:t xml:space="preserve">+ Khi chia sẻ cần nêu cụ thể tên trường, loại hình trường mình muốn tham gia học tập sau khi tốt nghiệp THCS và lí do mình chọn con đường đó. </w:t>
            </w:r>
          </w:p>
          <w:p w:rsidR="00EF3B60" w:rsidRPr="00F22A20" w:rsidRDefault="00102BE5">
            <w:pPr>
              <w:spacing w:after="57" w:line="238" w:lineRule="auto"/>
              <w:ind w:left="0" w:right="38" w:firstLine="0"/>
            </w:pPr>
            <w:r w:rsidRPr="00F22A20">
              <w:rPr>
                <w:rFonts w:eastAsia="Calibri"/>
                <w:sz w:val="24"/>
              </w:rPr>
              <w:t>Có thể nêu ví dụ để HS hiểu rõ yêu cầu thực hiện nhiệm vụ (tham khảo ví dụ nêu trong SGV).</w:t>
            </w:r>
          </w:p>
          <w:p w:rsidR="00EF3B60" w:rsidRPr="00F22A20" w:rsidRDefault="00102BE5">
            <w:pPr>
              <w:spacing w:after="0" w:line="259" w:lineRule="auto"/>
              <w:ind w:left="0" w:firstLine="0"/>
            </w:pPr>
            <w:r w:rsidRPr="00F22A20">
              <w:rPr>
                <w:rFonts w:eastAsia="Calibri"/>
                <w:sz w:val="24"/>
              </w:rPr>
              <w:t xml:space="preserve">+ Làm việc cá nhân trước, ghi ý kiến vào SBT, sau đó chia sẻ trong nhóm. </w:t>
            </w:r>
          </w:p>
        </w:tc>
        <w:tc>
          <w:tcPr>
            <w:tcW w:w="2835" w:type="dxa"/>
            <w:tcBorders>
              <w:top w:val="single" w:sz="4" w:space="0" w:color="00975E"/>
              <w:left w:val="single" w:sz="6" w:space="0" w:color="00975E"/>
              <w:bottom w:val="nil"/>
              <w:right w:val="single" w:sz="6" w:space="0" w:color="00975E"/>
            </w:tcBorders>
          </w:tcPr>
          <w:p w:rsidR="00EF3B60" w:rsidRPr="00F22A20" w:rsidRDefault="00F22A20" w:rsidP="00F22A20">
            <w:pPr>
              <w:spacing w:after="107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57" w:line="238" w:lineRule="auto"/>
              <w:ind w:left="0" w:right="19" w:firstLine="0"/>
              <w:jc w:val="left"/>
            </w:pPr>
            <w:r w:rsidRPr="00F22A20">
              <w:rPr>
                <w:rFonts w:eastAsia="Calibri"/>
                <w:sz w:val="24"/>
                <w:szCs w:val="24"/>
                <w:u w:color="000000"/>
              </w:rPr>
              <w:t xml:space="preserve">– </w:t>
            </w:r>
            <w:r w:rsidR="00102BE5" w:rsidRPr="00F22A20">
              <w:rPr>
                <w:rFonts w:eastAsia="Calibri"/>
                <w:sz w:val="24"/>
              </w:rPr>
              <w:t>Mở SGK. Lắng nghe GV hướng dẫn thực hiện nhiệm vụ, nêu điểm cần lưu ý khi thực hiện nhiệm vụ 1.</w:t>
            </w:r>
          </w:p>
          <w:p w:rsidR="00EF3B60" w:rsidRPr="00F22A20" w:rsidRDefault="00102BE5">
            <w:pPr>
              <w:spacing w:after="0" w:line="259" w:lineRule="auto"/>
              <w:ind w:left="0" w:firstLine="0"/>
              <w:jc w:val="left"/>
            </w:pPr>
            <w:r w:rsidRPr="00F22A20">
              <w:rPr>
                <w:rFonts w:eastAsia="Calibri"/>
                <w:sz w:val="24"/>
              </w:rPr>
              <w:t xml:space="preserve"> </w:t>
            </w:r>
          </w:p>
        </w:tc>
        <w:tc>
          <w:tcPr>
            <w:tcW w:w="2256" w:type="dxa"/>
            <w:tcBorders>
              <w:top w:val="single" w:sz="4"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Mỗi chúng ta đều có quyền lựa chọn cho mình con đường học tập, làm việc để đi tiếp sau khi tốt nghiệp THCS. Phần chia sẻ của các em cho thấy nhiều em đã lựa chọn con đường học tiếp lên THPT tại trường THPT công lập/ dân lập hoặc trung tâm GDTX. Một số em lựa chọn con đường vừa học tiếp chương trình THPT, vừa học nghề tại trung tâm GDNN – GDTX hoặc trường trung cấp nghề. Một số em không muốn học tiếp và dự định sẽ trở về địa phương </w:t>
            </w:r>
          </w:p>
        </w:tc>
      </w:tr>
      <w:tr w:rsidR="00EF3B60" w:rsidRPr="00F22A20">
        <w:trPr>
          <w:trHeight w:val="4312"/>
        </w:trPr>
        <w:tc>
          <w:tcPr>
            <w:tcW w:w="3397" w:type="dxa"/>
            <w:tcBorders>
              <w:top w:val="nil"/>
              <w:left w:val="single" w:sz="6" w:space="0" w:color="00975E"/>
              <w:bottom w:val="nil"/>
              <w:right w:val="single" w:sz="6" w:space="0" w:color="00975E"/>
            </w:tcBorders>
          </w:tcPr>
          <w:p w:rsidR="00EF3B60" w:rsidRPr="00F22A20" w:rsidRDefault="00F22A20" w:rsidP="00F22A20">
            <w:pPr>
              <w:spacing w:after="435" w:line="261" w:lineRule="auto"/>
              <w:ind w:left="0" w:right="1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Tổ chức cho HS thực hiện nhiệm vụ 1:GV đến các nhóm quan sát, lắng nghe HS chia sẻ. </w:t>
            </w:r>
          </w:p>
          <w:p w:rsidR="00EF3B60" w:rsidRPr="00F22A20" w:rsidRDefault="00F22A20" w:rsidP="00F22A20">
            <w:pPr>
              <w:spacing w:after="57" w:line="238" w:lineRule="auto"/>
              <w:ind w:left="0" w:right="1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Tổ chức cho HS trình bày kết quả thực hiện nhiệm vụ 1: </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Khích lệ, động viên HS chia sẻ về con đường học tập, làm việc bản thân có thể lựa chọn sau THCS.</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 xml:space="preserve">Gọi một số HS nêu cảm nhận và nhận xét của bản thân sau khi nghe các bạn chia sẻ về con đường học tập, làm việc mình có thể lựa chọn. </w:t>
            </w:r>
          </w:p>
        </w:tc>
        <w:tc>
          <w:tcPr>
            <w:tcW w:w="2835" w:type="dxa"/>
            <w:tcBorders>
              <w:top w:val="nil"/>
              <w:left w:val="single" w:sz="6" w:space="0" w:color="00975E"/>
              <w:bottom w:val="nil"/>
              <w:right w:val="single" w:sz="6" w:space="0" w:color="00975E"/>
            </w:tcBorders>
          </w:tcPr>
          <w:p w:rsidR="00EF3B60" w:rsidRPr="00F22A20" w:rsidRDefault="00F22A20" w:rsidP="00F22A20">
            <w:pPr>
              <w:spacing w:after="520" w:line="238" w:lineRule="auto"/>
              <w:ind w:left="0" w:right="38" w:firstLine="0"/>
            </w:pPr>
            <w:r w:rsidRPr="00F22A20">
              <w:rPr>
                <w:rFonts w:eastAsia="Calibri"/>
                <w:sz w:val="24"/>
                <w:szCs w:val="24"/>
                <w:u w:color="000000"/>
              </w:rPr>
              <w:t xml:space="preserve">– </w:t>
            </w:r>
            <w:r w:rsidR="00102BE5" w:rsidRPr="00F22A20">
              <w:rPr>
                <w:rFonts w:eastAsia="Calibri"/>
                <w:sz w:val="24"/>
              </w:rPr>
              <w:t>HS làm việc cá nhân, sau đó thực hiện nhiệm vụ dựa vào hướng dẫn của GV và đọc gợi ý trong SGK.</w:t>
            </w:r>
          </w:p>
          <w:p w:rsidR="00EF3B60" w:rsidRPr="00F22A20" w:rsidRDefault="00F22A20" w:rsidP="00F22A20">
            <w:pPr>
              <w:spacing w:after="750" w:line="238" w:lineRule="auto"/>
              <w:ind w:left="0" w:right="38" w:firstLine="0"/>
            </w:pPr>
            <w:r w:rsidRPr="00F22A20">
              <w:rPr>
                <w:rFonts w:eastAsia="Calibri"/>
                <w:sz w:val="24"/>
                <w:szCs w:val="24"/>
                <w:u w:color="000000"/>
              </w:rPr>
              <w:t xml:space="preserve">– </w:t>
            </w:r>
            <w:r w:rsidR="00102BE5" w:rsidRPr="00F22A20">
              <w:rPr>
                <w:rFonts w:eastAsia="Calibri"/>
                <w:sz w:val="24"/>
              </w:rPr>
              <w:t>HS xung phong trình bày kết quả thực hiện nhiệm vụ 1. HS trong lớp lắng nghe bạn chia sẻ.</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Nêu cảm nhận và nhận xét của bản thân.</w:t>
            </w:r>
          </w:p>
        </w:tc>
        <w:tc>
          <w:tcPr>
            <w:tcW w:w="2256" w:type="dxa"/>
            <w:tcBorders>
              <w:top w:val="nil"/>
              <w:left w:val="single" w:sz="6" w:space="0" w:color="00975E"/>
              <w:bottom w:val="nil"/>
              <w:right w:val="single" w:sz="6" w:space="0" w:color="00975E"/>
            </w:tcBorders>
          </w:tcPr>
          <w:p w:rsidR="00EF3B60" w:rsidRPr="00F22A20" w:rsidRDefault="00102BE5">
            <w:pPr>
              <w:spacing w:after="57" w:line="238" w:lineRule="auto"/>
              <w:ind w:left="0" w:firstLine="0"/>
              <w:jc w:val="left"/>
            </w:pPr>
            <w:r w:rsidRPr="00F22A20">
              <w:rPr>
                <w:rFonts w:eastAsia="Calibri"/>
                <w:sz w:val="24"/>
              </w:rPr>
              <w:t>tham gia lao động, giúp gia đình.</w:t>
            </w:r>
          </w:p>
          <w:p w:rsidR="00EF3B60" w:rsidRPr="00F22A20" w:rsidRDefault="00102BE5">
            <w:pPr>
              <w:spacing w:after="57" w:line="238" w:lineRule="auto"/>
              <w:ind w:left="0" w:right="38" w:firstLine="0"/>
            </w:pPr>
            <w:r w:rsidRPr="00F22A20">
              <w:rPr>
                <w:rFonts w:eastAsia="Calibri"/>
                <w:sz w:val="24"/>
              </w:rPr>
              <w:t>Tất cả những con đường các em lựa chọn đều được tôn trọng. Nhất định các em sẽ gặt hái được thành công nếu con đường các em lựa chọn phù hợp với bản thân và điều kiện thực tế.</w:t>
            </w:r>
          </w:p>
          <w:p w:rsidR="00EF3B60" w:rsidRPr="00F22A20" w:rsidRDefault="00102BE5">
            <w:pPr>
              <w:spacing w:after="30" w:line="259" w:lineRule="auto"/>
              <w:ind w:left="0" w:firstLine="0"/>
              <w:jc w:val="left"/>
            </w:pPr>
            <w:r w:rsidRPr="00F22A20">
              <w:rPr>
                <w:rFonts w:eastAsia="Calibri"/>
                <w:b/>
                <w:sz w:val="24"/>
              </w:rPr>
              <w:t>Sản phẩm:</w:t>
            </w:r>
          </w:p>
          <w:p w:rsidR="00EF3B60" w:rsidRPr="00F22A20" w:rsidRDefault="00102BE5">
            <w:pPr>
              <w:spacing w:after="0" w:line="259" w:lineRule="auto"/>
              <w:ind w:left="0" w:right="38" w:firstLine="0"/>
            </w:pPr>
            <w:r w:rsidRPr="00F22A20">
              <w:rPr>
                <w:rFonts w:eastAsia="Calibri"/>
                <w:sz w:val="24"/>
              </w:rPr>
              <w:t xml:space="preserve">Bản ghi chép nội dung chia sẻ về con đường học tập, làm việc em có thể lựa </w:t>
            </w:r>
            <w:r w:rsidRPr="00F22A20">
              <w:rPr>
                <w:rFonts w:eastAsia="Calibri"/>
                <w:sz w:val="24"/>
              </w:rPr>
              <w:lastRenderedPageBreak/>
              <w:t>chọn sau THCS.</w:t>
            </w:r>
          </w:p>
        </w:tc>
      </w:tr>
      <w:tr w:rsidR="00EF3B60" w:rsidRPr="00F22A20">
        <w:trPr>
          <w:trHeight w:val="1328"/>
        </w:trPr>
        <w:tc>
          <w:tcPr>
            <w:tcW w:w="3397"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9" w:firstLine="0"/>
            </w:pPr>
            <w:r w:rsidRPr="00F22A20">
              <w:rPr>
                <w:rFonts w:eastAsia="Calibri"/>
                <w:sz w:val="24"/>
              </w:rPr>
              <w:lastRenderedPageBreak/>
              <w:t>* Tổng hợp kết quả thực hiện nhiệm vụ 1 của HS. Nhận định, chốt nhiệm vụ 1 dựa vào nội dung chia sẻ của HS trong lớp.</w:t>
            </w:r>
          </w:p>
        </w:tc>
        <w:tc>
          <w:tcPr>
            <w:tcW w:w="283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xml:space="preserve">– Lắng nghe GV tổng hợp ý kiến, nhận định, chốt nhiệm vụ 1. </w:t>
            </w:r>
          </w:p>
        </w:tc>
        <w:tc>
          <w:tcPr>
            <w:tcW w:w="2256"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EF3B60">
      <w:pPr>
        <w:spacing w:after="0" w:line="259" w:lineRule="auto"/>
        <w:ind w:left="-850" w:right="10" w:firstLine="0"/>
        <w:jc w:val="left"/>
      </w:pPr>
    </w:p>
    <w:tbl>
      <w:tblPr>
        <w:tblStyle w:val="TableGrid"/>
        <w:tblW w:w="8488" w:type="dxa"/>
        <w:tblInd w:w="575" w:type="dxa"/>
        <w:tblCellMar>
          <w:left w:w="113" w:type="dxa"/>
          <w:right w:w="75" w:type="dxa"/>
        </w:tblCellMar>
        <w:tblLook w:val="04A0" w:firstRow="1" w:lastRow="0" w:firstColumn="1" w:lastColumn="0" w:noHBand="0" w:noVBand="1"/>
      </w:tblPr>
      <w:tblGrid>
        <w:gridCol w:w="269"/>
        <w:gridCol w:w="3016"/>
        <w:gridCol w:w="272"/>
        <w:gridCol w:w="2466"/>
        <w:gridCol w:w="272"/>
        <w:gridCol w:w="1921"/>
        <w:gridCol w:w="272"/>
      </w:tblGrid>
      <w:tr w:rsidR="00EF3B60" w:rsidRPr="00F22A20">
        <w:trPr>
          <w:gridBefore w:val="1"/>
          <w:wBefore w:w="283" w:type="dxa"/>
          <w:trHeight w:val="677"/>
        </w:trPr>
        <w:tc>
          <w:tcPr>
            <w:tcW w:w="33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56"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1" w:right="43" w:firstLine="0"/>
              <w:jc w:val="center"/>
            </w:pPr>
            <w:r w:rsidRPr="00F22A20">
              <w:rPr>
                <w:rFonts w:eastAsia="Calibri"/>
                <w:b/>
                <w:sz w:val="24"/>
              </w:rPr>
              <w:t>Sản phẩm/ Kết quả  cần đạt</w:t>
            </w:r>
          </w:p>
        </w:tc>
      </w:tr>
      <w:tr w:rsidR="00EF3B60" w:rsidRPr="00F22A20">
        <w:trPr>
          <w:gridBefore w:val="1"/>
          <w:wBefore w:w="283" w:type="dxa"/>
          <w:trHeight w:val="79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pPr>
            <w:r w:rsidRPr="00F22A20">
              <w:rPr>
                <w:rFonts w:eastAsia="Calibri"/>
                <w:b/>
                <w:i/>
                <w:sz w:val="24"/>
              </w:rPr>
              <w:t xml:space="preserve">Nhiệm vụ 2: </w:t>
            </w:r>
            <w:r w:rsidRPr="00F22A20">
              <w:rPr>
                <w:rFonts w:eastAsia="Calibri"/>
                <w:sz w:val="24"/>
              </w:rPr>
              <w:t>Tìm hiểu những yếu tố ảnh hưởng đến quyết định của bản thân trong việc lựa chọn con đường học tập, làm việc sau THCS</w:t>
            </w:r>
          </w:p>
        </w:tc>
      </w:tr>
      <w:tr w:rsidR="00EF3B60" w:rsidRPr="00F22A20">
        <w:trPr>
          <w:gridBefore w:val="1"/>
          <w:wBefore w:w="283" w:type="dxa"/>
          <w:trHeight w:val="4094"/>
        </w:trPr>
        <w:tc>
          <w:tcPr>
            <w:tcW w:w="3397" w:type="dxa"/>
            <w:gridSpan w:val="2"/>
            <w:tcBorders>
              <w:top w:val="single" w:sz="6" w:space="0" w:color="00975E"/>
              <w:left w:val="single" w:sz="6" w:space="0" w:color="00975E"/>
              <w:bottom w:val="nil"/>
              <w:right w:val="single" w:sz="6" w:space="0" w:color="00975E"/>
            </w:tcBorders>
          </w:tcPr>
          <w:p w:rsidR="00EF3B60" w:rsidRPr="00F22A20" w:rsidRDefault="00102BE5">
            <w:pPr>
              <w:spacing w:after="30" w:line="259" w:lineRule="auto"/>
              <w:ind w:left="0" w:firstLine="0"/>
              <w:jc w:val="left"/>
            </w:pPr>
            <w:r w:rsidRPr="00F22A20">
              <w:rPr>
                <w:rFonts w:eastAsia="Calibri"/>
                <w:sz w:val="24"/>
              </w:rPr>
              <w:t>* Chuyển giao nhiệm vụ 2:</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Yêu cầu HS mở SGK trang 56, sau đó hướng dẫn HS thực hiện nhiệm vụ dựa vào gợi ý ở mục 2, hoạt động 1.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GV nêu yêu cầu: Ngoài những yếu tố nêu trong gợi ý, các em liên hệ thực tế để bổ sung những yếu tố khác ảnh hưởng tới quyết định lựa chọn con đường học tập, làm việc của bản thân sau khi tốt nghiệp THCS (ví dụ như điều kiện kinh tế –  xã hội của địa phương, nhu cầu lao động trong một số lĩnh vực ngành nghề đang có xu hướng phát triển ở địa phương).</w:t>
            </w:r>
          </w:p>
        </w:tc>
        <w:tc>
          <w:tcPr>
            <w:tcW w:w="283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tiếp nhận nhiệm vụ 2. Mở SGK và nghe GV hướng dẫn, nêu yêu cầu thực hiện nhiệm vụ 2.</w:t>
            </w:r>
          </w:p>
        </w:tc>
        <w:tc>
          <w:tcPr>
            <w:tcW w:w="2256"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Mỗi chúng ta không sống riêng lẻ một mình mà sống trong nhiều mối quan hệ với những người trong gia đình, trường, lớp, cộng đồng, xã hội. Vì vậy, quyết định lựa chọn con đường học tập, làm việc sau THCS của mỗi người chịu ảnh hưởng rất nhiều bởi các yếu tố chủ quan (như học lực và điều kiện học tập của bản thân, sở </w:t>
            </w:r>
            <w:r w:rsidRPr="00F22A20">
              <w:rPr>
                <w:rFonts w:eastAsia="Calibri"/>
                <w:sz w:val="24"/>
              </w:rPr>
              <w:lastRenderedPageBreak/>
              <w:t xml:space="preserve">thích, khả năng, sức khoẻ, mục tiêu, niềm tin </w:t>
            </w:r>
          </w:p>
        </w:tc>
      </w:tr>
      <w:tr w:rsidR="00EF3B60" w:rsidRPr="00F22A20">
        <w:trPr>
          <w:gridBefore w:val="1"/>
          <w:wBefore w:w="283" w:type="dxa"/>
          <w:trHeight w:val="7097"/>
        </w:trPr>
        <w:tc>
          <w:tcPr>
            <w:tcW w:w="3397"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firstLine="0"/>
              <w:jc w:val="left"/>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 xml:space="preserve">Tổ chức cho HS thảo luận trong nhóm để thực hiện nhiệm vụ 2. </w:t>
            </w:r>
          </w:p>
          <w:p w:rsidR="00EF3B60" w:rsidRPr="00F22A20" w:rsidRDefault="00102BE5">
            <w:pPr>
              <w:spacing w:after="1510" w:line="238" w:lineRule="auto"/>
              <w:ind w:left="0" w:firstLine="0"/>
            </w:pPr>
            <w:r w:rsidRPr="00F22A20">
              <w:rPr>
                <w:rFonts w:eastAsia="Calibri"/>
                <w:sz w:val="24"/>
              </w:rPr>
              <w:t>Nhắc thư kí nhóm ghi lại những ý kiến đã thống nhất trong nhóm.</w:t>
            </w:r>
          </w:p>
          <w:p w:rsidR="00EF3B60" w:rsidRPr="00F22A20" w:rsidRDefault="00F22A20" w:rsidP="00F22A20">
            <w:pPr>
              <w:spacing w:after="3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Báo cáo kết quả thực hiện nhiệm vụ 2:</w:t>
            </w:r>
          </w:p>
          <w:p w:rsidR="00EF3B60" w:rsidRPr="00F22A20" w:rsidRDefault="00102BE5">
            <w:pPr>
              <w:spacing w:after="116" w:line="238" w:lineRule="auto"/>
              <w:ind w:left="0" w:right="38" w:firstLine="0"/>
            </w:pPr>
            <w:r w:rsidRPr="00F22A20">
              <w:rPr>
                <w:rFonts w:eastAsia="Calibri"/>
                <w:sz w:val="24"/>
              </w:rPr>
              <w:t>– Chỉ định đại diện 1 – 2 nhóm báo cáo kết quả thực hiện nhiệm vụ, sau đó yêu cầu các nhóm còn lại đối chiếu kết quả của nhóm đã trình bày với kết quả của nhóm mình để nhận xét, bổ sung ý kiến.</w:t>
            </w:r>
          </w:p>
          <w:p w:rsidR="00EF3B60" w:rsidRPr="00F22A20" w:rsidRDefault="00102BE5">
            <w:pPr>
              <w:spacing w:after="30" w:line="259" w:lineRule="auto"/>
              <w:ind w:left="1" w:firstLine="0"/>
              <w:jc w:val="left"/>
            </w:pPr>
            <w:r w:rsidRPr="00F22A20">
              <w:rPr>
                <w:rFonts w:eastAsia="Calibri"/>
                <w:sz w:val="24"/>
              </w:rPr>
              <w:t>* Kết luận, nhận định:</w:t>
            </w:r>
          </w:p>
          <w:p w:rsidR="00EF3B60" w:rsidRPr="00F22A20" w:rsidRDefault="00102BE5">
            <w:pPr>
              <w:spacing w:after="0" w:line="259" w:lineRule="auto"/>
              <w:ind w:left="1" w:right="38" w:firstLine="0"/>
            </w:pPr>
            <w:r w:rsidRPr="00F22A20">
              <w:rPr>
                <w:rFonts w:eastAsia="Calibri"/>
                <w:sz w:val="24"/>
              </w:rPr>
              <w:t xml:space="preserve"> GV tổng hợp ý kiến của HS, giải thích (tham khảo mô hình lí thuyết hệ thống trong SGV để giải thích, bổ sung các yếu tố ảnh hưởng. Nhấn mạnh mối liên quan giữa quá khứ, hiện tại và tương lai khi nói về các yếu tố ảnh hưởng), nhận xét và chốt </w:t>
            </w:r>
            <w:r w:rsidRPr="00F22A20">
              <w:rPr>
                <w:rFonts w:eastAsia="Calibri"/>
                <w:sz w:val="24"/>
              </w:rPr>
              <w:lastRenderedPageBreak/>
              <w:t>nhiệm vụ 2.</w:t>
            </w:r>
          </w:p>
        </w:tc>
        <w:tc>
          <w:tcPr>
            <w:tcW w:w="2835"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17" w:line="238" w:lineRule="auto"/>
              <w:ind w:left="1" w:right="38" w:firstLine="0"/>
            </w:pPr>
            <w:r w:rsidRPr="00F22A20">
              <w:rPr>
                <w:rFonts w:eastAsia="Calibri"/>
                <w:sz w:val="24"/>
                <w:szCs w:val="24"/>
                <w:u w:color="000000"/>
              </w:rPr>
              <w:lastRenderedPageBreak/>
              <w:t xml:space="preserve">– </w:t>
            </w:r>
            <w:r w:rsidR="00102BE5" w:rsidRPr="00F22A20">
              <w:rPr>
                <w:rFonts w:eastAsia="Calibri"/>
                <w:sz w:val="24"/>
              </w:rPr>
              <w:t xml:space="preserve">HS nêu lí do lựa chọn con đường học tập, làm việc sẽ đi tiếp sau THCS. (Trả lời câu hỏi: Con đường bản thân đã lựa chọn là gì? Vì sao mình lựa chọn con đường đó?), sau đó thảo luận nhóm để cùng các bạn chỉ ra các yếu tố ảnh hưởng tới quyết định lựa chọn con đường học tập, làm việc sau THCS. </w:t>
            </w:r>
          </w:p>
          <w:p w:rsidR="00EF3B60" w:rsidRPr="00F22A20" w:rsidRDefault="00F22A20" w:rsidP="00F22A20">
            <w:pPr>
              <w:spacing w:after="810" w:line="238" w:lineRule="auto"/>
              <w:ind w:left="1" w:right="38" w:firstLine="0"/>
            </w:pPr>
            <w:r w:rsidRPr="00F22A20">
              <w:rPr>
                <w:rFonts w:eastAsia="Calibri"/>
                <w:sz w:val="24"/>
                <w:szCs w:val="24"/>
                <w:u w:color="000000"/>
              </w:rPr>
              <w:t xml:space="preserve">– </w:t>
            </w:r>
            <w:r w:rsidR="00102BE5" w:rsidRPr="00F22A20">
              <w:rPr>
                <w:rFonts w:eastAsia="Calibri"/>
                <w:sz w:val="24"/>
              </w:rPr>
              <w:t>Đại diện 1 – 2 nhóm HS trình bày kết quả thực hiện nhiệm vụ 2. Các nhóm khác lắng nghe, nhận xét, bổ sung ý kiến. Không nhắc lại những yếu tố mà nhóm trước đã chỉ ra.</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Lắng nghe GV tổng hợp ý kiến, giải thích và chốt nhiệm vụ 2.</w:t>
            </w:r>
          </w:p>
        </w:tc>
        <w:tc>
          <w:tcPr>
            <w:tcW w:w="2256"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38" w:lineRule="auto"/>
              <w:ind w:left="0" w:right="38" w:firstLine="0"/>
            </w:pPr>
            <w:r w:rsidRPr="00F22A20">
              <w:rPr>
                <w:rFonts w:eastAsia="Calibri"/>
                <w:sz w:val="24"/>
              </w:rPr>
              <w:t>của bản thân…) và các yếu tố khách quan (như hoàn cảnh gia đình, nghề nghiệp truyền thống của gia đình, điều kiện kinh tế – xã hội, đặc điểm địa lí, nhu cầu lao động ở nơi mình sống, truyền thông, bạn bè…). Hiểu được ảnh hưởng của các yếu tố này giúp các em đưa ra được sự lựa chọn con đường học tập, làm việc tiếp theo phù hợp với thực tế.</w:t>
            </w:r>
          </w:p>
          <w:p w:rsidR="00EF3B60" w:rsidRPr="00F22A20" w:rsidRDefault="00102BE5">
            <w:pPr>
              <w:spacing w:after="30" w:line="259" w:lineRule="auto"/>
              <w:ind w:left="0" w:firstLine="0"/>
              <w:jc w:val="left"/>
            </w:pPr>
            <w:r w:rsidRPr="00F22A20">
              <w:rPr>
                <w:rFonts w:eastAsia="Calibri"/>
                <w:b/>
                <w:sz w:val="24"/>
              </w:rPr>
              <w:t xml:space="preserve">Sản phẩm: </w:t>
            </w:r>
          </w:p>
          <w:p w:rsidR="00EF3B60" w:rsidRPr="00F22A20" w:rsidRDefault="00102BE5">
            <w:pPr>
              <w:spacing w:after="57" w:line="238" w:lineRule="auto"/>
              <w:ind w:left="0" w:right="38" w:firstLine="0"/>
            </w:pPr>
            <w:r w:rsidRPr="00F22A20">
              <w:rPr>
                <w:rFonts w:eastAsia="Calibri"/>
                <w:sz w:val="24"/>
              </w:rPr>
              <w:t>Bản liệt kê những yếu tố chủ quan và khách quan ảnh hưởng đến quyết định của HS trong việc lựa chọn con đường học tập, làm việc sau THCS.</w:t>
            </w:r>
          </w:p>
          <w:p w:rsidR="00EF3B60" w:rsidRPr="00F22A20" w:rsidRDefault="00102BE5">
            <w:pPr>
              <w:spacing w:after="0" w:line="259" w:lineRule="auto"/>
              <w:ind w:left="0" w:firstLine="0"/>
              <w:jc w:val="left"/>
            </w:pPr>
            <w:r w:rsidRPr="00F22A20">
              <w:rPr>
                <w:rFonts w:eastAsia="Calibri"/>
                <w:sz w:val="24"/>
              </w:rPr>
              <w:t xml:space="preserve"> </w:t>
            </w:r>
          </w:p>
        </w:tc>
      </w:tr>
      <w:tr w:rsidR="00EF3B60" w:rsidRPr="00F22A20">
        <w:trPr>
          <w:gridAfter w:val="1"/>
          <w:wAfter w:w="283" w:type="dxa"/>
          <w:trHeight w:val="677"/>
        </w:trPr>
        <w:tc>
          <w:tcPr>
            <w:tcW w:w="339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lastRenderedPageBreak/>
              <w:t>hoạt động của gv</w:t>
            </w:r>
          </w:p>
        </w:tc>
        <w:tc>
          <w:tcPr>
            <w:tcW w:w="2835"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56"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1" w:right="43" w:firstLine="0"/>
              <w:jc w:val="center"/>
            </w:pPr>
            <w:r w:rsidRPr="00F22A20">
              <w:rPr>
                <w:rFonts w:eastAsia="Calibri"/>
                <w:b/>
                <w:sz w:val="24"/>
              </w:rPr>
              <w:t>Sản phẩm/ Kết quả  cần đạt</w:t>
            </w:r>
          </w:p>
        </w:tc>
      </w:tr>
      <w:tr w:rsidR="00EF3B60" w:rsidRPr="00F22A20">
        <w:trPr>
          <w:gridAfter w:val="1"/>
          <w:wAfter w:w="283" w:type="dxa"/>
          <w:trHeight w:val="520"/>
        </w:trPr>
        <w:tc>
          <w:tcPr>
            <w:tcW w:w="8488" w:type="dxa"/>
            <w:gridSpan w:val="6"/>
            <w:tcBorders>
              <w:top w:val="single" w:sz="6" w:space="0" w:color="00975E"/>
              <w:left w:val="single" w:sz="6" w:space="0" w:color="00975E"/>
              <w:bottom w:val="single" w:sz="6" w:space="0" w:color="00975E"/>
              <w:right w:val="single" w:sz="6" w:space="0" w:color="00975E"/>
            </w:tcBorders>
            <w:shd w:val="clear" w:color="auto" w:fill="E9F2E6"/>
            <w:vAlign w:val="center"/>
          </w:tcPr>
          <w:p w:rsidR="00EF3B60" w:rsidRPr="00F22A20" w:rsidRDefault="00102BE5">
            <w:pPr>
              <w:spacing w:after="0" w:line="259" w:lineRule="auto"/>
              <w:ind w:left="0" w:firstLine="0"/>
              <w:jc w:val="left"/>
            </w:pPr>
            <w:r w:rsidRPr="00F22A20">
              <w:rPr>
                <w:rFonts w:eastAsia="Calibri"/>
                <w:b/>
                <w:i/>
                <w:sz w:val="24"/>
              </w:rPr>
              <w:t>Nhiệm vụ 3:</w:t>
            </w:r>
            <w:r w:rsidRPr="00F22A20">
              <w:rPr>
                <w:rFonts w:eastAsia="Calibri"/>
                <w:sz w:val="24"/>
              </w:rPr>
              <w:t xml:space="preserve"> Chỉ ra những việc cần làm để xác định con đường học tập, làm việc sau THCS</w:t>
            </w:r>
          </w:p>
        </w:tc>
      </w:tr>
      <w:tr w:rsidR="00EF3B60" w:rsidRPr="00F22A20">
        <w:trPr>
          <w:gridAfter w:val="1"/>
          <w:wAfter w:w="283" w:type="dxa"/>
          <w:trHeight w:val="1311"/>
        </w:trPr>
        <w:tc>
          <w:tcPr>
            <w:tcW w:w="3397"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30" w:line="259" w:lineRule="auto"/>
              <w:ind w:left="0" w:firstLine="0"/>
              <w:jc w:val="left"/>
            </w:pPr>
            <w:r w:rsidRPr="00F22A20">
              <w:rPr>
                <w:rFonts w:eastAsia="Calibri"/>
                <w:sz w:val="24"/>
              </w:rPr>
              <w:t xml:space="preserve">* Chuyển giao nhiệm vụ 3: </w:t>
            </w:r>
          </w:p>
          <w:p w:rsidR="00EF3B60" w:rsidRPr="00F22A20" w:rsidRDefault="00102BE5">
            <w:pPr>
              <w:spacing w:after="0" w:line="259" w:lineRule="auto"/>
              <w:ind w:left="0" w:right="39" w:firstLine="0"/>
            </w:pPr>
            <w:r w:rsidRPr="00F22A20">
              <w:rPr>
                <w:rFonts w:eastAsia="Calibri"/>
                <w:sz w:val="24"/>
              </w:rPr>
              <w:t>Yêu cầu HS đọc mục 3, hoạt động 1, SGK trang 56 và nghe GV hướng dẫn thực hiện nhiệm vụ.</w:t>
            </w:r>
          </w:p>
        </w:tc>
        <w:tc>
          <w:tcPr>
            <w:tcW w:w="2835"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Tiếp nhận nhiệm vụ.</w:t>
            </w:r>
          </w:p>
        </w:tc>
        <w:tc>
          <w:tcPr>
            <w:tcW w:w="2256"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Để xác định được con đường học tập, làm việc sau THCS phù hợp, mỗi chúng ta cần thực hiện </w:t>
            </w:r>
          </w:p>
        </w:tc>
      </w:tr>
      <w:tr w:rsidR="00EF3B60" w:rsidRPr="00F22A20">
        <w:trPr>
          <w:gridAfter w:val="1"/>
          <w:wAfter w:w="283" w:type="dxa"/>
          <w:trHeight w:val="5003"/>
        </w:trPr>
        <w:tc>
          <w:tcPr>
            <w:tcW w:w="3397"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117" w:line="238" w:lineRule="auto"/>
              <w:ind w:left="0" w:firstLine="0"/>
              <w:jc w:val="left"/>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Tổ chức cho HS trao đổi, thảo luận nhóm để thực hiện nhiệm vụ 3.</w:t>
            </w:r>
          </w:p>
          <w:p w:rsidR="00EF3B60" w:rsidRPr="00F22A20" w:rsidRDefault="00F22A20" w:rsidP="00F22A20">
            <w:pPr>
              <w:spacing w:after="3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Báo cáo kết quả thực hiện nhiệm vụ 3:</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Chỉ định đại diện 1 – 2 nhóm báo cáo kết quả thực hiện nhiệm vụ.</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Yêu cầu các nhóm khác lắng nghe, nhận xét, bổ sung ý kiến.</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F22A20" w:rsidP="00F22A20">
            <w:pPr>
              <w:spacing w:after="116" w:line="238" w:lineRule="auto"/>
              <w:ind w:left="0" w:firstLine="0"/>
            </w:pPr>
            <w:r w:rsidRPr="00F22A20">
              <w:rPr>
                <w:rFonts w:eastAsia="Calibri"/>
                <w:sz w:val="24"/>
                <w:szCs w:val="24"/>
                <w:u w:color="000000"/>
              </w:rPr>
              <w:t xml:space="preserve">– </w:t>
            </w:r>
            <w:r w:rsidR="00102BE5" w:rsidRPr="00F22A20">
              <w:rPr>
                <w:rFonts w:eastAsia="Calibri"/>
                <w:sz w:val="24"/>
              </w:rPr>
              <w:t xml:space="preserve">Gọi 2 – 3 HS nhận xét và nêu những điều học hỏi được. </w:t>
            </w:r>
          </w:p>
          <w:p w:rsidR="00EF3B60" w:rsidRPr="00F22A20" w:rsidRDefault="00102BE5">
            <w:pPr>
              <w:spacing w:after="0" w:line="259" w:lineRule="auto"/>
              <w:ind w:left="0" w:firstLine="0"/>
            </w:pPr>
            <w:r w:rsidRPr="00F22A20">
              <w:rPr>
                <w:rFonts w:eastAsia="Calibri"/>
                <w:sz w:val="24"/>
              </w:rPr>
              <w:t>* Kết luận, nhận định: GV tổng hợp ý kiến của HS, chốt nhiệm vụ 3.</w:t>
            </w:r>
          </w:p>
        </w:tc>
        <w:tc>
          <w:tcPr>
            <w:tcW w:w="2835"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463" w:line="238" w:lineRule="auto"/>
              <w:ind w:left="0" w:firstLine="0"/>
            </w:pPr>
            <w:r w:rsidRPr="00F22A20">
              <w:rPr>
                <w:rFonts w:eastAsia="Calibri"/>
                <w:sz w:val="24"/>
                <w:szCs w:val="24"/>
                <w:u w:color="000000"/>
              </w:rPr>
              <w:t xml:space="preserve">– </w:t>
            </w:r>
            <w:r w:rsidR="00102BE5" w:rsidRPr="00F22A20">
              <w:rPr>
                <w:rFonts w:eastAsia="Calibri"/>
                <w:sz w:val="24"/>
              </w:rPr>
              <w:t>HS thảo luận nhóm dưới sự điều hành của nhóm trưởng.</w:t>
            </w:r>
          </w:p>
          <w:p w:rsidR="00EF3B60" w:rsidRPr="00F22A20" w:rsidRDefault="00F22A20" w:rsidP="00F22A20">
            <w:pPr>
              <w:spacing w:after="57" w:line="238" w:lineRule="auto"/>
              <w:ind w:left="0" w:firstLine="0"/>
            </w:pPr>
            <w:r w:rsidRPr="00F22A20">
              <w:rPr>
                <w:rFonts w:eastAsia="Calibri"/>
                <w:sz w:val="24"/>
                <w:szCs w:val="24"/>
                <w:u w:color="000000"/>
              </w:rPr>
              <w:t xml:space="preserve">– </w:t>
            </w:r>
            <w:r w:rsidR="00102BE5" w:rsidRPr="00F22A20">
              <w:rPr>
                <w:rFonts w:eastAsia="Calibri"/>
                <w:sz w:val="24"/>
              </w:rPr>
              <w:t>Đại diện 1 – 2 nhóm HS trình bày kết quả thực hiện nhiệm vụ 3. Các nhóm khác lắng nghe, bổ sung những việc cần làm để xác định con đường học tập, làm việc sau THCS. Không nhắc lại các ý nhóm trước đã trình bày.</w:t>
            </w:r>
          </w:p>
          <w:p w:rsidR="00EF3B60" w:rsidRPr="00F22A20" w:rsidRDefault="00F22A20" w:rsidP="00F22A20">
            <w:pPr>
              <w:spacing w:after="174" w:line="238" w:lineRule="auto"/>
              <w:ind w:left="0" w:firstLine="0"/>
            </w:pPr>
            <w:r w:rsidRPr="00F22A20">
              <w:rPr>
                <w:rFonts w:eastAsia="Calibri"/>
                <w:sz w:val="24"/>
                <w:szCs w:val="24"/>
                <w:u w:color="000000"/>
              </w:rPr>
              <w:t xml:space="preserve">– </w:t>
            </w:r>
            <w:r w:rsidR="00102BE5" w:rsidRPr="00F22A20">
              <w:rPr>
                <w:rFonts w:eastAsia="Calibri"/>
                <w:sz w:val="24"/>
              </w:rPr>
              <w:t>HS nêu nhận xét và những điều học hỏi được.</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Lắng nghe GV nhận định, kết luận.</w:t>
            </w:r>
          </w:p>
        </w:tc>
        <w:tc>
          <w:tcPr>
            <w:tcW w:w="2256" w:type="dxa"/>
            <w:gridSpan w:val="2"/>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t>những việc sau:</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Xác định mục tiêu trước mắt và mục tiêu lâu dài (GV giải thích, nêu ví dụ).</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Tự đánh giá những điểm mạnh, điểm hạn chế của bản thân.</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Tìm hiểu yêu cầu của mỗi “con đường” HS có thể lựa chọn sau THCS (GV nêu ví dụ).</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Xác định sự phù hợp của bản thân với yêu cầu của mỗi “con đường”.</w:t>
            </w:r>
          </w:p>
        </w:tc>
      </w:tr>
    </w:tbl>
    <w:p w:rsidR="00EF3B60" w:rsidRPr="00F22A20" w:rsidRDefault="00102BE5">
      <w:pPr>
        <w:spacing w:after="141" w:line="259" w:lineRule="auto"/>
        <w:ind w:left="280" w:right="272"/>
      </w:pPr>
      <w:r w:rsidRPr="00F22A20">
        <w:rPr>
          <w:b/>
        </w:rPr>
        <w:t>Kết luận hoạt động 1:</w:t>
      </w:r>
    </w:p>
    <w:p w:rsidR="00EF3B60" w:rsidRPr="00F22A20" w:rsidRDefault="00F22A20" w:rsidP="00F22A20">
      <w:pPr>
        <w:ind w:left="553" w:right="4" w:hanging="284"/>
      </w:pPr>
      <w:r w:rsidRPr="00F22A20">
        <w:rPr>
          <w:szCs w:val="25"/>
          <w:u w:color="000000"/>
        </w:rPr>
        <w:t xml:space="preserve">– </w:t>
      </w:r>
      <w:r w:rsidR="00102BE5" w:rsidRPr="00F22A20">
        <w:t>Sau THCS, chúng ta có nhiều con đường để đi tiếp như học lên THPT, tham gia học nghề tại cơ sở GDNN hoặc trở về địa phương tham gia lao động.</w:t>
      </w:r>
    </w:p>
    <w:p w:rsidR="00EF3B60" w:rsidRPr="00F22A20" w:rsidRDefault="00F22A20" w:rsidP="00F22A20">
      <w:pPr>
        <w:ind w:left="553" w:right="4" w:hanging="284"/>
      </w:pPr>
      <w:r w:rsidRPr="00F22A20">
        <w:rPr>
          <w:szCs w:val="25"/>
          <w:u w:color="000000"/>
        </w:rPr>
        <w:t xml:space="preserve">– </w:t>
      </w:r>
      <w:r w:rsidR="00102BE5" w:rsidRPr="00F22A20">
        <w:t>Việc lựa chọn con đường học tập, làm việc tiếp theo của mỗi người chịu ảnh hưởng của nhiều yếu tố, như: học lực, sở thích, khả năng của bản thân, hoàn cảnh gia đình, điều kiện kinh tế – xã hội của địa phương, nhu cầu lao động của địa phương,…</w:t>
      </w:r>
    </w:p>
    <w:p w:rsidR="00EF3B60" w:rsidRPr="00F22A20" w:rsidRDefault="00F22A20" w:rsidP="00F22A20">
      <w:pPr>
        <w:ind w:left="553" w:right="4" w:hanging="284"/>
      </w:pPr>
      <w:r w:rsidRPr="00F22A20">
        <w:rPr>
          <w:szCs w:val="25"/>
          <w:u w:color="000000"/>
        </w:rPr>
        <w:t xml:space="preserve">– </w:t>
      </w:r>
      <w:r w:rsidR="00102BE5" w:rsidRPr="00F22A20">
        <w:t>Mỗi chúng ta cần chủ động thực hiện những việc cần làm để xác định con đường học tập, làm việc phù hợp với bản thân, như: đề ra mục tiêu trước mắt và lâu dài cho mình; tự đánh giá sở thích, khả năng, điểm mạnh, điểm hạn chế của bản thân; tìm hiểu những yếu tố ảnh hưởng tới bản thân và yêu cầu của mỗi “con đường” sau THCS.</w:t>
      </w:r>
    </w:p>
    <w:p w:rsidR="00EF3B60" w:rsidRPr="00F22A20" w:rsidRDefault="00102BE5">
      <w:pPr>
        <w:spacing w:after="59" w:line="312" w:lineRule="auto"/>
        <w:ind w:left="577" w:right="1"/>
      </w:pPr>
      <w:r w:rsidRPr="00F22A20">
        <w:rPr>
          <w:b/>
        </w:rPr>
        <w:t xml:space="preserve">Hoạt động 2. Tìm hiểu cách tham vấn ý kiến người thân, thầy cô về con đường học tập, làm việc tiếp theo sau THCS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HS biết cách tham vấn ý kiến người thân, thầy cô về con đường học tập, làm việc tiếp theo sau THCS.</w:t>
      </w:r>
    </w:p>
    <w:p w:rsidR="00EF3B60" w:rsidRPr="00F22A20" w:rsidRDefault="00F22A20" w:rsidP="00F22A20">
      <w:pPr>
        <w:spacing w:after="0"/>
        <w:ind w:left="553" w:right="4" w:hanging="284"/>
      </w:pPr>
      <w:r w:rsidRPr="00F22A20">
        <w:rPr>
          <w:szCs w:val="25"/>
          <w:u w:color="000000"/>
        </w:rPr>
        <w:t xml:space="preserve">– </w:t>
      </w:r>
      <w:r w:rsidR="00102BE5" w:rsidRPr="00F22A20">
        <w:t xml:space="preserve">Chủ động, tự tin xin ý kiến tham vấn của người thân, thầy cô để tự ra được quyết định lựa chọn con đường học tập, làm việc sau THCS phù hợp với bản thân. </w:t>
      </w:r>
      <w:r w:rsidR="00102BE5" w:rsidRPr="00F22A20">
        <w:rPr>
          <w:i/>
        </w:rPr>
        <w:t>b) Tổ chức thực hiện</w:t>
      </w:r>
    </w:p>
    <w:tbl>
      <w:tblPr>
        <w:tblStyle w:val="TableGrid"/>
        <w:tblW w:w="8488" w:type="dxa"/>
        <w:tblInd w:w="575" w:type="dxa"/>
        <w:tblCellMar>
          <w:left w:w="113" w:type="dxa"/>
          <w:right w:w="75" w:type="dxa"/>
        </w:tblCellMar>
        <w:tblLook w:val="04A0" w:firstRow="1" w:lastRow="0" w:firstColumn="1" w:lastColumn="0" w:noHBand="0" w:noVBand="1"/>
      </w:tblPr>
      <w:tblGrid>
        <w:gridCol w:w="268"/>
        <w:gridCol w:w="3217"/>
        <w:gridCol w:w="19"/>
        <w:gridCol w:w="2320"/>
        <w:gridCol w:w="282"/>
        <w:gridCol w:w="2112"/>
        <w:gridCol w:w="270"/>
      </w:tblGrid>
      <w:tr w:rsidR="00EF3B60" w:rsidRPr="00F22A20">
        <w:trPr>
          <w:gridBefore w:val="1"/>
          <w:wBefore w:w="283" w:type="dxa"/>
          <w:trHeight w:val="677"/>
        </w:trPr>
        <w:tc>
          <w:tcPr>
            <w:tcW w:w="333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419"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732" w:type="dxa"/>
            <w:gridSpan w:val="3"/>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19" w:right="281" w:firstLine="0"/>
              <w:jc w:val="center"/>
            </w:pPr>
            <w:r w:rsidRPr="00F22A20">
              <w:rPr>
                <w:rFonts w:eastAsia="Calibri"/>
                <w:b/>
                <w:sz w:val="24"/>
              </w:rPr>
              <w:t>Sản phẩm/ Kết quả  cần đạt</w:t>
            </w:r>
          </w:p>
        </w:tc>
      </w:tr>
      <w:tr w:rsidR="00EF3B60" w:rsidRPr="00F22A20">
        <w:trPr>
          <w:gridBefore w:val="1"/>
          <w:wBefore w:w="283" w:type="dxa"/>
          <w:trHeight w:val="4649"/>
        </w:trPr>
        <w:tc>
          <w:tcPr>
            <w:tcW w:w="3337" w:type="dxa"/>
            <w:tcBorders>
              <w:top w:val="single" w:sz="6" w:space="0" w:color="00975E"/>
              <w:left w:val="single" w:sz="6" w:space="0" w:color="00975E"/>
              <w:bottom w:val="nil"/>
              <w:right w:val="single" w:sz="6" w:space="0" w:color="00975E"/>
            </w:tcBorders>
          </w:tcPr>
          <w:p w:rsidR="00EF3B60" w:rsidRPr="00F22A20" w:rsidRDefault="00102BE5">
            <w:pPr>
              <w:spacing w:after="57" w:line="229" w:lineRule="auto"/>
              <w:ind w:left="0" w:right="38" w:firstLine="0"/>
            </w:pPr>
            <w:r w:rsidRPr="00F22A20">
              <w:rPr>
                <w:rFonts w:eastAsia="Calibri"/>
                <w:sz w:val="24"/>
              </w:rPr>
              <w:lastRenderedPageBreak/>
              <w:t>* Chuyển giao nhiệm vụ: Thảo luận về cách tham vấn ý kiến người thân, thầy cô về con đường học tập, làm việc tiếp theo sau THCS.</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Giải thích thuật ngữ “tham vấn”: Là quá trình tương tác giữa người tham vấn (thầy cô, người thân, chuyên gia tham vấn…) và người đang cần sự hỗ trợ để trợ giúp họ tự nhận thức được vấn đề của mình và tự đưa ra giải pháp (ví dụ: giải pháp lựa chọn con đường đi tiếp sau THCS).</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Hướng dẫn HS thực hiện nhiệm vụ: Yêu cầu HS mở SGK trang 56, sau đó dựa vào gợi ý ở hoạt động 2, hướng dẫn HS thực hiện nhiệm vụ theo hình thức thảo luận nhóm.</w:t>
            </w:r>
          </w:p>
        </w:tc>
        <w:tc>
          <w:tcPr>
            <w:tcW w:w="2419"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1030" w:line="259" w:lineRule="auto"/>
              <w:ind w:left="0" w:firstLine="0"/>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1403" w:line="229" w:lineRule="auto"/>
              <w:ind w:left="0" w:firstLine="0"/>
            </w:pPr>
            <w:r w:rsidRPr="00F22A20">
              <w:rPr>
                <w:rFonts w:eastAsia="Calibri"/>
                <w:sz w:val="24"/>
                <w:szCs w:val="24"/>
                <w:u w:color="000000"/>
              </w:rPr>
              <w:t xml:space="preserve">– </w:t>
            </w:r>
            <w:r w:rsidR="00102BE5" w:rsidRPr="00F22A20">
              <w:rPr>
                <w:rFonts w:eastAsia="Calibri"/>
                <w:sz w:val="24"/>
              </w:rPr>
              <w:t>Lắng nghe GV giải thích thuật ngữ “tham vấn” để thực hiện nhiệm vụ cho đúng yêu cầu.</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Mở SGK và nghe GV hướng dẫn thực hiện nhiệm vụ.</w:t>
            </w:r>
          </w:p>
        </w:tc>
        <w:tc>
          <w:tcPr>
            <w:tcW w:w="2732" w:type="dxa"/>
            <w:gridSpan w:val="3"/>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 xml:space="preserve">Tham vấn ý kiến của thầy cô, người thân nhằm giúp các em có khó khăn trong việc lựa chọn con đường học tập, làm việc sau THCS nhìn nhận vấn đề của mình một cách rõ ràng, đầy đủ hơn. Từ đó, đưa ra được hướng giải quyết vấn đề mà mình đang gặp phải và lựa chọn được con đường học tập, làm việc phù hợp sau khi tốt nghiệp THCS. </w:t>
            </w:r>
          </w:p>
          <w:p w:rsidR="00EF3B60" w:rsidRPr="00F22A20" w:rsidRDefault="00F22A20" w:rsidP="00F22A20">
            <w:pPr>
              <w:spacing w:after="57" w:line="229" w:lineRule="auto"/>
              <w:ind w:left="0" w:right="19" w:firstLine="0"/>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Để đạt được mục đích xin ý kiến tham vấn, cần phải:</w:t>
            </w:r>
          </w:p>
          <w:p w:rsidR="00EF3B60" w:rsidRPr="00F22A20" w:rsidRDefault="00102BE5">
            <w:pPr>
              <w:spacing w:after="0" w:line="259" w:lineRule="auto"/>
              <w:ind w:left="0" w:right="38" w:firstLine="0"/>
            </w:pPr>
            <w:r w:rsidRPr="00F22A20">
              <w:rPr>
                <w:rFonts w:eastAsia="Calibri"/>
                <w:sz w:val="24"/>
              </w:rPr>
              <w:t>– Xác định rõ nội dung muốn được tham vấn và chuẩn bị sẵn các câu hỏi để được người tham vấn hỗ trợ, giải đáp.</w:t>
            </w:r>
          </w:p>
        </w:tc>
      </w:tr>
      <w:tr w:rsidR="00EF3B60" w:rsidRPr="00F22A20">
        <w:trPr>
          <w:gridBefore w:val="1"/>
          <w:wBefore w:w="283" w:type="dxa"/>
          <w:trHeight w:val="4388"/>
        </w:trPr>
        <w:tc>
          <w:tcPr>
            <w:tcW w:w="3337" w:type="dxa"/>
            <w:tcBorders>
              <w:top w:val="nil"/>
              <w:left w:val="single" w:sz="6" w:space="0" w:color="00975E"/>
              <w:bottom w:val="nil"/>
              <w:right w:val="single" w:sz="6" w:space="0" w:color="00975E"/>
            </w:tcBorders>
          </w:tcPr>
          <w:p w:rsidR="00EF3B60" w:rsidRPr="00F22A20" w:rsidRDefault="00F22A20" w:rsidP="00F22A20">
            <w:pPr>
              <w:spacing w:after="2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 chức thực hiện nhiệm vụ:</w:t>
            </w:r>
          </w:p>
          <w:p w:rsidR="00EF3B60" w:rsidRPr="00F22A20" w:rsidRDefault="00102BE5">
            <w:pPr>
              <w:spacing w:after="127" w:line="229" w:lineRule="auto"/>
              <w:ind w:left="0" w:right="38" w:firstLine="0"/>
            </w:pPr>
            <w:r w:rsidRPr="00F22A20">
              <w:rPr>
                <w:rFonts w:eastAsia="Calibri"/>
                <w:sz w:val="24"/>
              </w:rPr>
              <w:t>Yêu cầu HS dựa vào hướng dẫn của GV, gợi ý trong SGK, thảo luận trong nhóm để đề ra các cách tham vấn về con đường học tập, làm việc sau THCS. Nhắc thư kí nhóm ghi các ý kiến của các thành viên trong nhóm vào giấy khổ to để trình bày trước lớp.</w:t>
            </w:r>
          </w:p>
          <w:p w:rsidR="00EF3B60" w:rsidRPr="00F22A20" w:rsidRDefault="00F22A20" w:rsidP="00F22A20">
            <w:pPr>
              <w:spacing w:after="57" w:line="22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Tổ chức cho HS báo cáo kết quả thực hiện nhiệm vụ:</w:t>
            </w:r>
          </w:p>
          <w:p w:rsidR="00EF3B60" w:rsidRPr="00F22A20" w:rsidRDefault="00102BE5">
            <w:pPr>
              <w:spacing w:after="0" w:line="259" w:lineRule="auto"/>
              <w:ind w:left="0" w:right="38" w:firstLine="0"/>
            </w:pPr>
            <w:r w:rsidRPr="00F22A20">
              <w:rPr>
                <w:rFonts w:eastAsia="Calibri"/>
                <w:sz w:val="24"/>
              </w:rPr>
              <w:t xml:space="preserve"> GV mời đại diện 2 – 3 nhóm trình bày kết quả thực hiện nhiệm vụ. Các nhóm còn lại lắng nghe, nhận xét và bổ sung ý kiến.</w:t>
            </w:r>
          </w:p>
        </w:tc>
        <w:tc>
          <w:tcPr>
            <w:tcW w:w="2419" w:type="dxa"/>
            <w:gridSpan w:val="2"/>
            <w:tcBorders>
              <w:top w:val="nil"/>
              <w:left w:val="single" w:sz="6" w:space="0" w:color="00975E"/>
              <w:bottom w:val="nil"/>
              <w:right w:val="single" w:sz="6" w:space="0" w:color="00975E"/>
            </w:tcBorders>
          </w:tcPr>
          <w:p w:rsidR="00EF3B60" w:rsidRPr="00F22A20" w:rsidRDefault="00F22A20" w:rsidP="00F22A20">
            <w:pPr>
              <w:spacing w:after="744" w:line="229" w:lineRule="auto"/>
              <w:ind w:left="0" w:right="38" w:firstLine="0"/>
            </w:pPr>
            <w:r w:rsidRPr="00F22A20">
              <w:rPr>
                <w:rFonts w:eastAsia="Calibri"/>
                <w:sz w:val="24"/>
                <w:szCs w:val="24"/>
                <w:u w:color="000000"/>
              </w:rPr>
              <w:t xml:space="preserve">– </w:t>
            </w:r>
            <w:r w:rsidR="00102BE5" w:rsidRPr="00F22A20">
              <w:rPr>
                <w:rFonts w:eastAsia="Calibri"/>
                <w:sz w:val="24"/>
              </w:rPr>
              <w:t>Các nhóm HS thảo luận nhóm để nêu cách tham vấn ý kiến thầy cô, người thân về con đường học tập, làm việc sau THCS.</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Các nhóm HS trình bày kết quả thực hiện nhiệm vụ theo yêu cầu của GV.</w:t>
            </w:r>
          </w:p>
        </w:tc>
        <w:tc>
          <w:tcPr>
            <w:tcW w:w="2732" w:type="dxa"/>
            <w:gridSpan w:val="3"/>
            <w:tcBorders>
              <w:top w:val="nil"/>
              <w:left w:val="single" w:sz="6" w:space="0" w:color="00975E"/>
              <w:bottom w:val="single" w:sz="4" w:space="0" w:color="00975E"/>
              <w:right w:val="single" w:sz="6" w:space="0" w:color="00975E"/>
            </w:tcBorders>
          </w:tcPr>
          <w:p w:rsidR="00EF3B60" w:rsidRPr="00F22A20" w:rsidRDefault="00F22A20" w:rsidP="00F22A20">
            <w:pPr>
              <w:spacing w:after="20" w:line="259" w:lineRule="auto"/>
              <w:ind w:left="0" w:right="19" w:firstLine="0"/>
            </w:pPr>
            <w:r w:rsidRPr="00F22A20">
              <w:rPr>
                <w:rFonts w:eastAsia="Calibri"/>
                <w:sz w:val="24"/>
                <w:szCs w:val="24"/>
                <w:u w:color="000000"/>
              </w:rPr>
              <w:t xml:space="preserve">– </w:t>
            </w:r>
            <w:r w:rsidR="00102BE5" w:rsidRPr="00F22A20">
              <w:rPr>
                <w:rFonts w:eastAsia="Calibri"/>
                <w:sz w:val="24"/>
              </w:rPr>
              <w:t>Xác định người tham vấn phù hợp.</w:t>
            </w:r>
          </w:p>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 xml:space="preserve">Xác định hình thức tham vấn phù hợp với điều kiện thực tế. </w:t>
            </w:r>
          </w:p>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Khi được tham vấn, em cần trình bày rõ lí do, vấn đề muốn được tham vấn. Trong quá trình xin ý kiến tham vấn, cần có thái độ cởi mở, chia sẻ, chú ý lắng nghe và thực hiện nghiêm túc các yêu cầu của người tham vấn.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Sau khi được tham vấn, cần tự đưa ra hướng giải quyết và lựa chọn con đường tiếp theo cho bản thân, không ỷ lại vào người tham vấn.</w:t>
            </w:r>
          </w:p>
        </w:tc>
      </w:tr>
      <w:tr w:rsidR="00EF3B60" w:rsidRPr="00F22A20">
        <w:tblPrEx>
          <w:tblCellMar>
            <w:top w:w="64" w:type="dxa"/>
          </w:tblCellMar>
        </w:tblPrEx>
        <w:trPr>
          <w:gridAfter w:val="1"/>
          <w:wAfter w:w="283" w:type="dxa"/>
          <w:trHeight w:val="677"/>
        </w:trPr>
        <w:tc>
          <w:tcPr>
            <w:tcW w:w="3639" w:type="dxa"/>
            <w:gridSpan w:val="3"/>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156"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30" w:firstLine="0"/>
              <w:jc w:val="center"/>
            </w:pPr>
            <w:r w:rsidRPr="00F22A20">
              <w:rPr>
                <w:rFonts w:eastAsia="Calibri"/>
                <w:b/>
                <w:sz w:val="24"/>
              </w:rPr>
              <w:t>Sản phẩm/ Kết quả  cần đạt</w:t>
            </w:r>
          </w:p>
        </w:tc>
      </w:tr>
      <w:tr w:rsidR="00EF3B60" w:rsidRPr="00F22A20">
        <w:tblPrEx>
          <w:tblCellMar>
            <w:top w:w="64" w:type="dxa"/>
          </w:tblCellMar>
        </w:tblPrEx>
        <w:trPr>
          <w:gridAfter w:val="1"/>
          <w:wAfter w:w="283" w:type="dxa"/>
          <w:trHeight w:val="8084"/>
        </w:trPr>
        <w:tc>
          <w:tcPr>
            <w:tcW w:w="3639" w:type="dxa"/>
            <w:gridSpan w:val="3"/>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20" w:line="259" w:lineRule="auto"/>
              <w:ind w:left="0" w:firstLine="0"/>
              <w:jc w:val="left"/>
            </w:pPr>
            <w:r w:rsidRPr="00F22A20">
              <w:rPr>
                <w:rFonts w:eastAsia="Calibri"/>
                <w:sz w:val="24"/>
              </w:rPr>
              <w:lastRenderedPageBreak/>
              <w:t>* Nhận định, kết luận:</w:t>
            </w:r>
          </w:p>
          <w:p w:rsidR="00EF3B60" w:rsidRPr="00F22A20" w:rsidRDefault="00F22A20" w:rsidP="00F22A20">
            <w:pPr>
              <w:spacing w:after="20" w:line="259" w:lineRule="auto"/>
              <w:ind w:left="0" w:firstLine="0"/>
              <w:jc w:val="left"/>
            </w:pPr>
            <w:r w:rsidRPr="00F22A20">
              <w:rPr>
                <w:rFonts w:eastAsia="Calibri"/>
                <w:sz w:val="24"/>
                <w:szCs w:val="24"/>
                <w:u w:color="000000"/>
              </w:rPr>
              <w:t xml:space="preserve">– </w:t>
            </w:r>
            <w:r w:rsidR="00102BE5" w:rsidRPr="00F22A20">
              <w:rPr>
                <w:rFonts w:eastAsia="Calibri"/>
                <w:sz w:val="24"/>
              </w:rPr>
              <w:t>Nhận xét, tổng hợp ý kiến của HS.</w:t>
            </w:r>
          </w:p>
          <w:p w:rsidR="00EF3B60" w:rsidRPr="00F22A20" w:rsidRDefault="00F22A20" w:rsidP="00F22A20">
            <w:pPr>
              <w:spacing w:after="20" w:line="259" w:lineRule="auto"/>
              <w:ind w:left="0" w:firstLine="0"/>
              <w:jc w:val="left"/>
            </w:pPr>
            <w:r w:rsidRPr="00F22A20">
              <w:rPr>
                <w:rFonts w:eastAsia="Calibri"/>
                <w:sz w:val="24"/>
                <w:szCs w:val="24"/>
                <w:u w:color="000000"/>
              </w:rPr>
              <w:t xml:space="preserve">– </w:t>
            </w:r>
            <w:r w:rsidR="00102BE5" w:rsidRPr="00F22A20">
              <w:rPr>
                <w:rFonts w:eastAsia="Calibri"/>
                <w:sz w:val="24"/>
              </w:rPr>
              <w:t>Giải thích:</w:t>
            </w:r>
          </w:p>
          <w:p w:rsidR="00EF3B60" w:rsidRPr="00F22A20" w:rsidRDefault="00102BE5">
            <w:pPr>
              <w:spacing w:after="57" w:line="229" w:lineRule="auto"/>
              <w:ind w:left="0" w:right="38" w:firstLine="0"/>
            </w:pPr>
            <w:r w:rsidRPr="00F22A20">
              <w:rPr>
                <w:rFonts w:eastAsia="Calibri"/>
                <w:sz w:val="24"/>
              </w:rPr>
              <w:t xml:space="preserve">+ Nội dung xin tham vấn cần được xác định cụ thể, như: bản thân muốn học tiếp lên THPT nhưng hoàn cảnh gia đình khó khăn, trường lại cách nhà quá xa, thiếu phương tiện đi lại; gia đình có điều kiện nhưng khả năng học văn hoá của bản thân rất hạn chế,… Từ những nội dung cụ thể đó, bản thân cần chuẩn bị một số câu hỏi để được người tham vấn hỗ trợ, giải đáp. </w:t>
            </w:r>
          </w:p>
          <w:p w:rsidR="00EF3B60" w:rsidRPr="00F22A20" w:rsidRDefault="00102BE5">
            <w:pPr>
              <w:spacing w:after="50" w:line="235" w:lineRule="auto"/>
              <w:ind w:left="0" w:right="38" w:firstLine="0"/>
            </w:pPr>
            <w:r w:rsidRPr="00F22A20">
              <w:rPr>
                <w:rFonts w:eastAsia="Calibri"/>
                <w:sz w:val="24"/>
              </w:rPr>
              <w:t xml:space="preserve">+ Người tham vấn phù hợp là người gần gũi, hiểu tương đối rõ về mình và mình thấy tin tưởng để chia sẻ những khó khăn, vướng mắc của bản thân như: thầy cô giáo chủ nhiệm, cha mẹ,… – Có nhiều hình thức tham vấn. Tuỳ điều kiện, có thể gặp trực tiếp để xin ý kiến tham vấn, tham vấn qua điện thoại hoặc gửi thư điện tử... Trước khi xin được tham vấn, cần trao đổi, thống nhất với người tham vấn thời gian, địa điểm xin ý kiến tham vấn. </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Trong quá trình tham vấn, người tham vấn có thể yêu cầu em kể lại câu chuyện của mình, làm trắc nghiệm sở thích, khả năng, cá tính,… Em cần thực hiện nghiêm túc để người tham vấn có cơ sở tham vấn cho em.</w:t>
            </w:r>
          </w:p>
        </w:tc>
        <w:tc>
          <w:tcPr>
            <w:tcW w:w="2693" w:type="dxa"/>
            <w:gridSpan w:val="2"/>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Lắng nghe GV kết luận hoạt động 2 và giải thích một số việc cần làm để tham vấn ý kiến của thầy cô, người thân đạt hiệu quả.</w:t>
            </w:r>
          </w:p>
        </w:tc>
        <w:tc>
          <w:tcPr>
            <w:tcW w:w="2156" w:type="dxa"/>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75" w:line="259" w:lineRule="auto"/>
        <w:ind w:left="-5"/>
        <w:rPr>
          <w:rFonts w:ascii="Times New Roman" w:hAnsi="Times New Roman" w:cs="Times New Roman"/>
        </w:rPr>
      </w:pPr>
      <w:r w:rsidRPr="00F22A20">
        <w:rPr>
          <w:rFonts w:ascii="Times New Roman" w:hAnsi="Times New Roman" w:cs="Times New Roman"/>
          <w:color w:val="E4322B"/>
        </w:rPr>
        <w:t>THỰC HÀNH</w:t>
      </w:r>
    </w:p>
    <w:p w:rsidR="00EF3B60" w:rsidRPr="00F22A20" w:rsidRDefault="00102BE5">
      <w:pPr>
        <w:spacing w:after="59" w:line="312" w:lineRule="auto"/>
        <w:ind w:left="280" w:right="272"/>
      </w:pPr>
      <w:r w:rsidRPr="00F22A20">
        <w:rPr>
          <w:b/>
        </w:rPr>
        <w:t xml:space="preserve">Hoạt động 3. Thực hành tham vấn ý kiến của thầy cô về con đường học tập, làm việc tiếp theo sau THCS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HS vận dụng, củng cố kiến thức, kinh nghiệm mới về cách tham vấn ý kiến của người thân, thầy cô về con đường học tập, làm việc tiếp theo sau THCS qua hoạt động thực hành.</w:t>
      </w:r>
    </w:p>
    <w:p w:rsidR="00EF3B60" w:rsidRPr="00F22A20" w:rsidRDefault="00F22A20" w:rsidP="00F22A20">
      <w:pPr>
        <w:ind w:left="553" w:right="4" w:hanging="284"/>
      </w:pPr>
      <w:r w:rsidRPr="00F22A20">
        <w:rPr>
          <w:szCs w:val="25"/>
          <w:u w:color="000000"/>
        </w:rPr>
        <w:lastRenderedPageBreak/>
        <w:t xml:space="preserve">– </w:t>
      </w:r>
      <w:r w:rsidR="00102BE5" w:rsidRPr="00F22A20">
        <w:t xml:space="preserve">Đưa ra được hướng giải quyết vấn đề của bản thân để có quyết định lựa chọn con đường tiếp theo sau THCS phù hợp. </w:t>
      </w:r>
    </w:p>
    <w:p w:rsidR="00EF3B60" w:rsidRPr="00F22A20" w:rsidRDefault="00F22A20" w:rsidP="00F22A20">
      <w:pPr>
        <w:ind w:left="553" w:right="4" w:hanging="284"/>
      </w:pPr>
      <w:r w:rsidRPr="00F22A20">
        <w:rPr>
          <w:szCs w:val="25"/>
          <w:u w:color="000000"/>
        </w:rPr>
        <w:t xml:space="preserve">– </w:t>
      </w:r>
      <w:r w:rsidR="00102BE5" w:rsidRPr="00F22A20">
        <w:t>Nghiêm túc, tự tin tham gia thực hành tham vấn.</w:t>
      </w:r>
    </w:p>
    <w:p w:rsidR="00EF3B60" w:rsidRPr="00F22A20" w:rsidRDefault="00102BE5">
      <w:pPr>
        <w:spacing w:after="4" w:line="259" w:lineRule="auto"/>
        <w:ind w:left="563"/>
        <w:jc w:val="left"/>
      </w:pPr>
      <w:r w:rsidRPr="00F22A20">
        <w:rPr>
          <w:i/>
        </w:rPr>
        <w:t>b) Tổ chức thực hiện</w:t>
      </w:r>
    </w:p>
    <w:tbl>
      <w:tblPr>
        <w:tblStyle w:val="TableGrid"/>
        <w:tblW w:w="8486" w:type="dxa"/>
        <w:tblInd w:w="575" w:type="dxa"/>
        <w:tblCellMar>
          <w:left w:w="114" w:type="dxa"/>
          <w:right w:w="75" w:type="dxa"/>
        </w:tblCellMar>
        <w:tblLook w:val="04A0" w:firstRow="1" w:lastRow="0" w:firstColumn="1" w:lastColumn="0" w:noHBand="0" w:noVBand="1"/>
      </w:tblPr>
      <w:tblGrid>
        <w:gridCol w:w="268"/>
        <w:gridCol w:w="2868"/>
        <w:gridCol w:w="271"/>
        <w:gridCol w:w="2326"/>
        <w:gridCol w:w="271"/>
        <w:gridCol w:w="2210"/>
        <w:gridCol w:w="272"/>
      </w:tblGrid>
      <w:tr w:rsidR="00EF3B60" w:rsidRPr="00F22A20">
        <w:trPr>
          <w:gridBefore w:val="1"/>
          <w:wBefore w:w="283" w:type="dxa"/>
          <w:trHeight w:val="677"/>
        </w:trPr>
        <w:tc>
          <w:tcPr>
            <w:tcW w:w="324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28" w:right="191" w:firstLine="0"/>
              <w:jc w:val="center"/>
            </w:pPr>
            <w:r w:rsidRPr="00F22A20">
              <w:rPr>
                <w:rFonts w:eastAsia="Calibri"/>
                <w:b/>
                <w:sz w:val="24"/>
              </w:rPr>
              <w:t>Sản phẩm/ Kết quả  cần đạt</w:t>
            </w:r>
          </w:p>
        </w:tc>
      </w:tr>
      <w:tr w:rsidR="00EF3B60" w:rsidRPr="00F22A20">
        <w:trPr>
          <w:gridBefore w:val="1"/>
          <w:wBefore w:w="283" w:type="dxa"/>
          <w:trHeight w:val="2760"/>
        </w:trPr>
        <w:tc>
          <w:tcPr>
            <w:tcW w:w="3242" w:type="dxa"/>
            <w:gridSpan w:val="2"/>
            <w:tcBorders>
              <w:top w:val="single" w:sz="6" w:space="0" w:color="00975E"/>
              <w:left w:val="single" w:sz="6" w:space="0" w:color="00975E"/>
              <w:bottom w:val="nil"/>
              <w:right w:val="single" w:sz="6" w:space="0" w:color="00975E"/>
            </w:tcBorders>
            <w:vAlign w:val="bottom"/>
          </w:tcPr>
          <w:p w:rsidR="00EF3B60" w:rsidRPr="00F22A20" w:rsidRDefault="00102BE5">
            <w:pPr>
              <w:spacing w:after="57" w:line="238" w:lineRule="auto"/>
              <w:ind w:left="0" w:right="39" w:firstLine="0"/>
            </w:pPr>
            <w:r w:rsidRPr="00F22A20">
              <w:rPr>
                <w:rFonts w:eastAsia="Calibri"/>
                <w:sz w:val="24"/>
              </w:rPr>
              <w:t>* Chuyển giao nhiệm vụ: Thực hành tham vấn ý kiến của thầy cô về con đường học tập, làm việc tiếp theo sau THCS.</w:t>
            </w:r>
          </w:p>
          <w:p w:rsidR="00EF3B60" w:rsidRPr="00F22A20" w:rsidRDefault="00102BE5">
            <w:pPr>
              <w:spacing w:after="0" w:line="259" w:lineRule="auto"/>
              <w:ind w:left="0" w:right="38" w:firstLine="0"/>
            </w:pPr>
            <w:r w:rsidRPr="00F22A20">
              <w:rPr>
                <w:rFonts w:eastAsia="Calibri"/>
                <w:sz w:val="24"/>
              </w:rPr>
              <w:t>– Hướng dẫn thực hiện nhiệm vụ theo trình tự: 1/ Lập nhóm; 2/ Trao đổi trong nhóm về nội dung tham vấn, chuẩn bị câu hỏi cho ca tham vấn; 3/ Cử 1 thành viên trong nhóm thực hành trước lớp xin ý kiến tham vấn của thầy cô.</w:t>
            </w:r>
          </w:p>
        </w:tc>
        <w:tc>
          <w:tcPr>
            <w:tcW w:w="269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pPr>
            <w:r w:rsidRPr="00F22A20">
              <w:rPr>
                <w:rFonts w:eastAsia="Calibri"/>
                <w:sz w:val="24"/>
              </w:rPr>
              <w:t>– Lắng nghe GV hướng dẫn thực hành để theo đó thực hiện.</w:t>
            </w:r>
          </w:p>
        </w:tc>
        <w:tc>
          <w:tcPr>
            <w:tcW w:w="255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Kết quả tham vấn ý kiến thầy cô về con đường tiếp theo sau THCS phụ thuộc rất nhiều vào sự chuẩn bị của các em trước khi tham vấn và thái độ cởi mở, sẵn sàng chia sẻ những vướng mắc, khó khăn của các em khi đứng trước việc lựa chọn con đường học tập, làm việc tiếp theo sau </w:t>
            </w:r>
          </w:p>
        </w:tc>
      </w:tr>
      <w:tr w:rsidR="00EF3B60" w:rsidRPr="00F22A20">
        <w:trPr>
          <w:gridBefore w:val="1"/>
          <w:wBefore w:w="283" w:type="dxa"/>
          <w:trHeight w:val="8600"/>
        </w:trPr>
        <w:tc>
          <w:tcPr>
            <w:tcW w:w="3242" w:type="dxa"/>
            <w:gridSpan w:val="2"/>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lastRenderedPageBreak/>
              <w:t>* Tổ chức thực hành tham vấn</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Yêu cầu HS kê bàn GV ở giữa lớp và bố trí các bàn HS ngồi xung quanh để quan sát, theo dõi, nghe rõ cuộc hội thoại giữa người tham vấn và người được tham vấn.</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Khích lệ, động viên HS xung phong thực hành trước lớp. GV là người tham vấn, HS là người được tham vấn. GV ngồi đối diện với HS ở bàn GV. </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Khi HS xin được tham vấn, GV cần quan tâm và lắng nghe để HS cảm thấy thoải mái, cởi mở tâm sự, chia sẻ những khó khăn, vướng mắc của bản thân. </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Trong quá trình tham vấn, có thể yêu cầu HS kể về hoàn cảnh gia đình, đặt câu hỏi phản hồi cảm xúc (</w:t>
            </w:r>
            <w:r w:rsidR="00102BE5" w:rsidRPr="00F22A20">
              <w:rPr>
                <w:rFonts w:eastAsia="Calibri"/>
                <w:i/>
                <w:sz w:val="24"/>
              </w:rPr>
              <w:t>ví dụ: Có phải em đang rất lo lắng cho cha mẹ khi bản thân em muốn học tiếp lên THPT nhưng cha em đang ốm, một mình mẹ phải lo toan cho cả gia đình. Đúng vậy không?); phản hồi ý tưởng (ví dụ: Em vừa nói sau khi tốt nghiệp THCS, em muốn học tiếp lên THPT ở trung tâm GDNN –  GDTX, có đúng vậy không?</w:t>
            </w:r>
            <w:r w:rsidR="00102BE5" w:rsidRPr="00F22A20">
              <w:rPr>
                <w:rFonts w:eastAsia="Calibri"/>
                <w:sz w:val="24"/>
              </w:rPr>
              <w:t xml:space="preserve">) để giúp HS hiểu rõ hơn, đầy đủ hơn vấn đề của mình, từ đó hỗ trợ HS thiết lập mục tiêu cho bản thân và lựa chọn con đường phù hợp để đạt được mục tiêu. </w:t>
            </w:r>
          </w:p>
        </w:tc>
        <w:tc>
          <w:tcPr>
            <w:tcW w:w="2693"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HS kê bàn ghế theo yêu cầu của GV.</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 xml:space="preserve">HS xung phong tham gia thực hành tham vấn ý kiến thầy cô. </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HS giữ thái độ tự tin, nghiêm túc, cởi mở, chia sẻ khó khăn, vướng mắc của bản thân khi thực hành. Có thể sử dụng những câu hỏi đã chuẩn bị để hỏi GV trong quá trình tham vấn.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Những HS khác chú ý quan sát hành vi, thái độ và nghe các câu hỏi, câu trả lời của bạn xin ý kiến tham vấn và thầy cô trong vai trò là người tham vấn. Ghi chép những điều đã quan sát, nghe được, những nhận xét, cảm nhận và những điều học hỏi qua thực hành tham vấn ở lớp.</w:t>
            </w:r>
          </w:p>
        </w:tc>
        <w:tc>
          <w:tcPr>
            <w:tcW w:w="2551" w:type="dxa"/>
            <w:gridSpan w:val="2"/>
            <w:tcBorders>
              <w:top w:val="nil"/>
              <w:left w:val="single" w:sz="6" w:space="0" w:color="00975E"/>
              <w:bottom w:val="single" w:sz="6" w:space="0" w:color="00975E"/>
              <w:right w:val="single" w:sz="6" w:space="0" w:color="00975E"/>
            </w:tcBorders>
          </w:tcPr>
          <w:p w:rsidR="00EF3B60" w:rsidRPr="00F22A20" w:rsidRDefault="00102BE5">
            <w:pPr>
              <w:spacing w:after="57" w:line="238" w:lineRule="auto"/>
              <w:ind w:left="0" w:right="38" w:firstLine="0"/>
            </w:pPr>
            <w:r w:rsidRPr="00F22A20">
              <w:rPr>
                <w:rFonts w:eastAsia="Calibri"/>
                <w:sz w:val="24"/>
              </w:rPr>
              <w:t>THCS. Những câu hỏi mà các em đặt ra, những vướng mắc, khó khăn của các em được đưa ra cụ thể, rõ ràng sẽ giúp người tham vấn hiểu rõ hơn lí do em cần được tham vấn cũng như hiểu rõ hơn về băn khoăn, vướng mắc của em. Từ đó, đưa ra được các giải pháp giải quyết vấn đề của em, giúp em có cơ sở lựa chọn giải pháp đi tiếp sau THCS phù hợp nhất với bản thân.</w:t>
            </w:r>
          </w:p>
          <w:p w:rsidR="00EF3B60" w:rsidRPr="00F22A20" w:rsidRDefault="00102BE5">
            <w:pPr>
              <w:spacing w:after="30" w:line="259" w:lineRule="auto"/>
              <w:ind w:left="0" w:firstLine="0"/>
              <w:jc w:val="left"/>
            </w:pPr>
            <w:r w:rsidRPr="00F22A20">
              <w:rPr>
                <w:rFonts w:eastAsia="Calibri"/>
                <w:b/>
                <w:sz w:val="24"/>
              </w:rPr>
              <w:t>Sản phẩm:</w:t>
            </w:r>
          </w:p>
          <w:p w:rsidR="00EF3B60" w:rsidRPr="00F22A20" w:rsidRDefault="00102BE5">
            <w:pPr>
              <w:spacing w:after="0" w:line="259" w:lineRule="auto"/>
              <w:ind w:left="0" w:right="38" w:firstLine="0"/>
            </w:pPr>
            <w:r w:rsidRPr="00F22A20">
              <w:rPr>
                <w:rFonts w:eastAsia="Calibri"/>
                <w:sz w:val="24"/>
              </w:rPr>
              <w:t xml:space="preserve">Những điều HS quan sát, nghe được và học hỏi được về cách tham vấn ý kiến thầy cô để lựa chọn con đường học tập, làm việc tiếp theo sau THCS (được lưu trong SBT). </w:t>
            </w:r>
          </w:p>
        </w:tc>
      </w:tr>
      <w:tr w:rsidR="00EF3B60" w:rsidRPr="00F22A20">
        <w:tblPrEx>
          <w:tblCellMar>
            <w:top w:w="64" w:type="dxa"/>
            <w:left w:w="113" w:type="dxa"/>
          </w:tblCellMar>
        </w:tblPrEx>
        <w:trPr>
          <w:gridAfter w:val="1"/>
          <w:wAfter w:w="283" w:type="dxa"/>
          <w:trHeight w:val="677"/>
        </w:trPr>
        <w:tc>
          <w:tcPr>
            <w:tcW w:w="324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28" w:right="190" w:firstLine="0"/>
              <w:jc w:val="center"/>
            </w:pPr>
            <w:r w:rsidRPr="00F22A20">
              <w:rPr>
                <w:rFonts w:eastAsia="Calibri"/>
                <w:b/>
                <w:sz w:val="24"/>
              </w:rPr>
              <w:t>Sản phẩm/ Kết quả  cần đạt</w:t>
            </w:r>
          </w:p>
        </w:tc>
      </w:tr>
      <w:tr w:rsidR="00EF3B60" w:rsidRPr="00F22A20">
        <w:tblPrEx>
          <w:tblCellMar>
            <w:top w:w="64" w:type="dxa"/>
            <w:left w:w="113" w:type="dxa"/>
          </w:tblCellMar>
        </w:tblPrEx>
        <w:trPr>
          <w:gridAfter w:val="1"/>
          <w:wAfter w:w="283" w:type="dxa"/>
          <w:trHeight w:val="4610"/>
        </w:trPr>
        <w:tc>
          <w:tcPr>
            <w:tcW w:w="3242"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47" w:line="237" w:lineRule="auto"/>
              <w:ind w:left="0" w:right="19" w:firstLine="0"/>
              <w:jc w:val="left"/>
            </w:pPr>
            <w:r w:rsidRPr="00F22A20">
              <w:rPr>
                <w:rFonts w:eastAsia="Calibri"/>
                <w:sz w:val="24"/>
                <w:szCs w:val="24"/>
                <w:u w:color="000000"/>
              </w:rPr>
              <w:lastRenderedPageBreak/>
              <w:t>*</w:t>
            </w:r>
            <w:r w:rsidRPr="00F22A20">
              <w:rPr>
                <w:rFonts w:eastAsia="Calibri"/>
                <w:sz w:val="24"/>
                <w:szCs w:val="24"/>
                <w:u w:color="000000"/>
              </w:rPr>
              <w:tab/>
            </w:r>
            <w:r w:rsidR="00102BE5" w:rsidRPr="00F22A20">
              <w:rPr>
                <w:rFonts w:eastAsia="Calibri"/>
                <w:sz w:val="24"/>
              </w:rPr>
              <w:t>Nhắc HS cả lớp chú ý quan sát, lắng nghe và ghi chép vào SBT những điều đã quan sát, nghe được, nhận xét, cảm nhận, những điều học hỏi được để chia sẻ khi kết thúc các ca thực hành tham vấn. Có thể tổ chức thực hành 1 – 3 ca tham vấn tuỳ theo thời gian dành cho mỗi ca.</w:t>
            </w:r>
          </w:p>
          <w:p w:rsidR="00EF3B60" w:rsidRPr="00F22A20" w:rsidRDefault="00F22A20" w:rsidP="00F22A20">
            <w:pPr>
              <w:spacing w:after="20" w:line="259" w:lineRule="auto"/>
              <w:ind w:left="0" w:right="19"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sz w:val="24"/>
              </w:rPr>
              <w:t>Nhận định, kết luận:</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Mời một số HS nêu nhận xét, cảm nhận và những điều học hỏi được sau ca thực hành tham vấn.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Nhận xét chung, tổng hợp kết quả thực hành của HS và kết luận hoạt động 3 dựa vào kết quả thực hành của HS.</w:t>
            </w:r>
          </w:p>
        </w:tc>
        <w:tc>
          <w:tcPr>
            <w:tcW w:w="2693" w:type="dxa"/>
            <w:gridSpan w:val="2"/>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2 – 3 HS đứng tại chỗ nêu cảm nhận và những điều học hỏi được.</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30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Nghe GV tổng hợp kết quả thực hành và kết luận hoạt động 3.</w:t>
            </w:r>
          </w:p>
        </w:tc>
        <w:tc>
          <w:tcPr>
            <w:tcW w:w="2551" w:type="dxa"/>
            <w:gridSpan w:val="2"/>
            <w:tcBorders>
              <w:top w:val="single" w:sz="6" w:space="0" w:color="00975E"/>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541"/>
        <w:ind w:left="279" w:right="284"/>
      </w:pPr>
      <w:r w:rsidRPr="00F22A20">
        <w:rPr>
          <w:b/>
          <w:i/>
        </w:rPr>
        <w:t xml:space="preserve">Dặn dò HS: </w:t>
      </w:r>
      <w:r w:rsidRPr="00F22A20">
        <w:t>Sau giờ học, mỗi cá nhân thực hành tham vấn ý kiến của người thân và thầy cô bằng hình thức phù hợp về con đường học tập, làm việc cho bản thân. Ghi kết quả thực hành vào SBT để chia sẻ với các bạn, thầy cô vào giờ Sinh hoạt lớp.</w:t>
      </w:r>
    </w:p>
    <w:p w:rsidR="00EF3B60" w:rsidRPr="00F22A20" w:rsidRDefault="00102BE5">
      <w:pPr>
        <w:spacing w:after="27" w:line="312" w:lineRule="auto"/>
        <w:ind w:left="280" w:right="705"/>
      </w:pPr>
      <w:r w:rsidRPr="00F22A20">
        <w:rPr>
          <w:b/>
        </w:rPr>
        <w:t xml:space="preserve">Hoạt động 4. Ra quyết định lựa chọn con đường học tập, làm việc sau THCS </w:t>
      </w:r>
      <w:r w:rsidRPr="00F22A20">
        <w:rPr>
          <w:i/>
        </w:rPr>
        <w:t>a) Mục tiêu</w:t>
      </w:r>
    </w:p>
    <w:p w:rsidR="00EF3B60" w:rsidRPr="00F22A20" w:rsidRDefault="00102BE5">
      <w:pPr>
        <w:spacing w:after="0"/>
        <w:ind w:left="279" w:right="284"/>
      </w:pPr>
      <w:r w:rsidRPr="00F22A20">
        <w:t xml:space="preserve">HS vận dụng được kiến thức mới về các yếu tố ảnh hưởng đến quyết định lựa chọn con đường học tập, làm việc sau THCS và kết quả tham vấn ý kiến của thầy cô, người thân để ra quyết định lựa chọn con đường tiếp theo cho bản thân. </w:t>
      </w:r>
      <w:r w:rsidRPr="00F22A20">
        <w:rPr>
          <w:i/>
        </w:rPr>
        <w:t>b) Tổ chức thực hiện</w:t>
      </w:r>
    </w:p>
    <w:tbl>
      <w:tblPr>
        <w:tblStyle w:val="TableGrid"/>
        <w:tblW w:w="8496" w:type="dxa"/>
        <w:tblInd w:w="292" w:type="dxa"/>
        <w:tblCellMar>
          <w:top w:w="64" w:type="dxa"/>
          <w:left w:w="114" w:type="dxa"/>
          <w:right w:w="75" w:type="dxa"/>
        </w:tblCellMar>
        <w:tblLook w:val="04A0" w:firstRow="1" w:lastRow="0" w:firstColumn="1" w:lastColumn="0" w:noHBand="0" w:noVBand="1"/>
      </w:tblPr>
      <w:tblGrid>
        <w:gridCol w:w="3677"/>
        <w:gridCol w:w="2551"/>
        <w:gridCol w:w="2268"/>
      </w:tblGrid>
      <w:tr w:rsidR="00EF3B60" w:rsidRPr="00F22A20">
        <w:trPr>
          <w:trHeight w:val="677"/>
        </w:trPr>
        <w:tc>
          <w:tcPr>
            <w:tcW w:w="367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55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268"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7" w:right="49" w:firstLine="0"/>
              <w:jc w:val="center"/>
            </w:pPr>
            <w:r w:rsidRPr="00F22A20">
              <w:rPr>
                <w:rFonts w:eastAsia="Calibri"/>
                <w:b/>
                <w:sz w:val="24"/>
              </w:rPr>
              <w:t>Sản phẩm/ Kết quả  cần đạt</w:t>
            </w:r>
          </w:p>
        </w:tc>
      </w:tr>
      <w:tr w:rsidR="00EF3B60" w:rsidRPr="00F22A20">
        <w:trPr>
          <w:trHeight w:val="2817"/>
        </w:trPr>
        <w:tc>
          <w:tcPr>
            <w:tcW w:w="3677"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9" w:lineRule="auto"/>
              <w:ind w:left="0" w:right="38" w:firstLine="0"/>
            </w:pPr>
            <w:r w:rsidRPr="00F22A20">
              <w:rPr>
                <w:rFonts w:eastAsia="Calibri"/>
                <w:sz w:val="24"/>
              </w:rPr>
              <w:t xml:space="preserve">* Chuyển giao nhiệm vụ: Ra quyết định lựa chọn con đường học tập, làm việc sau THCS cho bản thân. </w:t>
            </w:r>
          </w:p>
          <w:p w:rsidR="00EF3B60" w:rsidRPr="00F22A20" w:rsidRDefault="00102BE5">
            <w:pPr>
              <w:spacing w:after="20" w:line="259" w:lineRule="auto"/>
              <w:ind w:left="0" w:firstLine="0"/>
              <w:jc w:val="left"/>
            </w:pPr>
            <w:r w:rsidRPr="00F22A20">
              <w:rPr>
                <w:rFonts w:eastAsia="Calibri"/>
                <w:sz w:val="24"/>
              </w:rPr>
              <w:t>– Yêu cầu HS thực hiện nhiệm vụ theo trình tự:</w:t>
            </w:r>
          </w:p>
          <w:p w:rsidR="00EF3B60" w:rsidRPr="00F22A20" w:rsidRDefault="00102BE5">
            <w:pPr>
              <w:spacing w:after="0" w:line="259" w:lineRule="auto"/>
              <w:ind w:left="0" w:right="38" w:firstLine="0"/>
            </w:pPr>
            <w:r w:rsidRPr="00F22A20">
              <w:rPr>
                <w:rFonts w:eastAsia="Calibri"/>
                <w:sz w:val="24"/>
              </w:rPr>
              <w:t xml:space="preserve">+ </w:t>
            </w:r>
            <w:r w:rsidRPr="00F22A20">
              <w:rPr>
                <w:rFonts w:eastAsia="Calibri"/>
                <w:i/>
                <w:sz w:val="24"/>
              </w:rPr>
              <w:t xml:space="preserve">Bước 1: </w:t>
            </w:r>
            <w:r w:rsidRPr="00F22A20">
              <w:rPr>
                <w:rFonts w:eastAsia="Calibri"/>
                <w:sz w:val="24"/>
              </w:rPr>
              <w:t xml:space="preserve">Làm việc cá nhân. Mỗi cá nhân suy ngẫm để ghi lại quyết định lựa chọn con đường học tập, làm việc sau THCS của bản thân và lí do ra quyết định lựa chọn như </w:t>
            </w:r>
            <w:r w:rsidRPr="00F22A20">
              <w:rPr>
                <w:rFonts w:eastAsia="Calibri"/>
                <w:sz w:val="24"/>
              </w:rPr>
              <w:lastRenderedPageBreak/>
              <w:t>vậy.</w:t>
            </w:r>
          </w:p>
        </w:tc>
        <w:tc>
          <w:tcPr>
            <w:tcW w:w="2551"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20" w:line="259" w:lineRule="auto"/>
              <w:ind w:left="0" w:right="19" w:firstLine="0"/>
              <w:jc w:val="left"/>
            </w:pPr>
            <w:r w:rsidRPr="00F22A20">
              <w:rPr>
                <w:rFonts w:eastAsia="Calibri"/>
                <w:sz w:val="24"/>
                <w:szCs w:val="24"/>
                <w:u w:color="000000"/>
              </w:rPr>
              <w:lastRenderedPageBreak/>
              <w:t xml:space="preserve">– </w:t>
            </w:r>
            <w:r w:rsidR="00102BE5" w:rsidRPr="00F22A20">
              <w:rPr>
                <w:rFonts w:eastAsia="Calibri"/>
                <w:sz w:val="24"/>
              </w:rPr>
              <w:t>Tiếp nhận nhiệm vụ.</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102BE5">
            <w:pPr>
              <w:spacing w:after="0" w:line="259" w:lineRule="auto"/>
              <w:ind w:left="0" w:firstLine="0"/>
              <w:jc w:val="left"/>
            </w:pPr>
            <w:r w:rsidRPr="00F22A20">
              <w:rPr>
                <w:rFonts w:eastAsia="Calibri"/>
                <w:sz w:val="24"/>
              </w:rPr>
              <w:t xml:space="preserve"> </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Lắng nghe GV nêu yêu cầu và hướng dẫn thực hiện nhiệm vụ. Hỏi GV những nội dung chưa hiểu rõ để được hướng dẫn lại.</w:t>
            </w:r>
          </w:p>
        </w:tc>
        <w:tc>
          <w:tcPr>
            <w:tcW w:w="2268"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9" w:lineRule="auto"/>
              <w:ind w:left="0" w:right="38" w:firstLine="0"/>
            </w:pPr>
            <w:r w:rsidRPr="00F22A20">
              <w:rPr>
                <w:rFonts w:eastAsia="Calibri"/>
                <w:sz w:val="24"/>
              </w:rPr>
              <w:t>* Vận dụng được kiến thức, kinh nghiệm mới có được qua tham gia các hoạt động 1, 2, 3 để ra quyết định lựa chọn con đường học tập, làm việc sau THCS cho bản thân.</w:t>
            </w:r>
          </w:p>
          <w:p w:rsidR="00EF3B60" w:rsidRPr="00F22A20" w:rsidRDefault="00102BE5">
            <w:pPr>
              <w:spacing w:after="0" w:line="259" w:lineRule="auto"/>
              <w:ind w:left="0" w:firstLine="0"/>
              <w:jc w:val="left"/>
            </w:pPr>
            <w:r w:rsidRPr="00F22A20">
              <w:rPr>
                <w:rFonts w:eastAsia="Calibri"/>
                <w:sz w:val="24"/>
              </w:rPr>
              <w:t xml:space="preserve"> </w:t>
            </w:r>
          </w:p>
        </w:tc>
      </w:tr>
    </w:tbl>
    <w:p w:rsidR="00EF3B60" w:rsidRPr="00F22A20" w:rsidRDefault="00EF3B60">
      <w:pPr>
        <w:spacing w:after="0" w:line="259" w:lineRule="auto"/>
        <w:ind w:left="-850" w:right="2" w:firstLine="0"/>
        <w:jc w:val="left"/>
      </w:pPr>
    </w:p>
    <w:tbl>
      <w:tblPr>
        <w:tblStyle w:val="TableGrid"/>
        <w:tblW w:w="8496" w:type="dxa"/>
        <w:tblInd w:w="575" w:type="dxa"/>
        <w:tblCellMar>
          <w:top w:w="61" w:type="dxa"/>
          <w:left w:w="113" w:type="dxa"/>
          <w:bottom w:w="53" w:type="dxa"/>
          <w:right w:w="75" w:type="dxa"/>
        </w:tblCellMar>
        <w:tblLook w:val="04A0" w:firstRow="1" w:lastRow="0" w:firstColumn="1" w:lastColumn="0" w:noHBand="0" w:noVBand="1"/>
      </w:tblPr>
      <w:tblGrid>
        <w:gridCol w:w="3677"/>
        <w:gridCol w:w="2551"/>
        <w:gridCol w:w="2268"/>
      </w:tblGrid>
      <w:tr w:rsidR="00EF3B60" w:rsidRPr="00F22A20">
        <w:trPr>
          <w:trHeight w:val="677"/>
        </w:trPr>
        <w:tc>
          <w:tcPr>
            <w:tcW w:w="367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551"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68"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7" w:right="49" w:firstLine="0"/>
              <w:jc w:val="center"/>
            </w:pPr>
            <w:r w:rsidRPr="00F22A20">
              <w:rPr>
                <w:rFonts w:eastAsia="Calibri"/>
                <w:b/>
                <w:sz w:val="24"/>
              </w:rPr>
              <w:t>Sản phẩm/ Kết quả  cần đạt</w:t>
            </w:r>
          </w:p>
        </w:tc>
      </w:tr>
      <w:tr w:rsidR="00EF3B60" w:rsidRPr="00F22A20">
        <w:trPr>
          <w:trHeight w:val="4644"/>
        </w:trPr>
        <w:tc>
          <w:tcPr>
            <w:tcW w:w="3677" w:type="dxa"/>
            <w:tcBorders>
              <w:top w:val="single" w:sz="6" w:space="0" w:color="00975E"/>
              <w:left w:val="single" w:sz="6" w:space="0" w:color="00975E"/>
              <w:bottom w:val="nil"/>
              <w:right w:val="single" w:sz="6" w:space="0" w:color="00975E"/>
            </w:tcBorders>
          </w:tcPr>
          <w:p w:rsidR="00EF3B60" w:rsidRPr="00F22A20" w:rsidRDefault="00102BE5">
            <w:pPr>
              <w:spacing w:after="30" w:line="259" w:lineRule="auto"/>
              <w:ind w:left="0" w:firstLine="0"/>
              <w:jc w:val="left"/>
            </w:pPr>
            <w:r w:rsidRPr="00F22A20">
              <w:rPr>
                <w:rFonts w:eastAsia="Calibri"/>
                <w:i/>
                <w:sz w:val="24"/>
              </w:rPr>
              <w:t>Hướng dẫn HS thực hiện bước 1:</w:t>
            </w:r>
          </w:p>
          <w:p w:rsidR="00EF3B60" w:rsidRPr="00F22A20" w:rsidRDefault="00102BE5">
            <w:pPr>
              <w:spacing w:after="57" w:line="238" w:lineRule="auto"/>
              <w:ind w:left="0" w:right="38" w:firstLine="0"/>
            </w:pPr>
            <w:r w:rsidRPr="00F22A20">
              <w:rPr>
                <w:rFonts w:eastAsia="Calibri"/>
                <w:sz w:val="24"/>
              </w:rPr>
              <w:t>Nhớ lại các con đường có thể lựa chọn để đi tiếp sau THCS để ghi cụ thể quyết định lựa chọn con đường tiếp theo là gì. Nếu học lên THPT sẽ chọn những môn học nào? Nếu học nghề, sẽ học nghề gì? Tại đâu? Nếu trở về địa phương sẽ tham gia lao động trong lĩnh vực nào?</w:t>
            </w:r>
          </w:p>
          <w:p w:rsidR="00EF3B60" w:rsidRPr="00F22A20" w:rsidRDefault="00102BE5">
            <w:pPr>
              <w:spacing w:after="57" w:line="238" w:lineRule="auto"/>
              <w:ind w:left="0" w:right="38" w:firstLine="0"/>
            </w:pPr>
            <w:r w:rsidRPr="00F22A20">
              <w:rPr>
                <w:rFonts w:eastAsia="Calibri"/>
                <w:sz w:val="24"/>
              </w:rPr>
              <w:t xml:space="preserve">Nhớ lại những yếu tố ảnh hưởng tới quyết định lựa chọn con đường học tập, làm việc tiếp theo sau THCS; ý kiến tham vấn của người thân, thầy cô; mục tiêu của bản thân; yêu cầu của con đường muốn lựa chọn,… để nêu lí do quyết định lựa chọn </w:t>
            </w:r>
          </w:p>
          <w:p w:rsidR="00EF3B60" w:rsidRPr="00F22A20" w:rsidRDefault="00102BE5">
            <w:pPr>
              <w:spacing w:after="0" w:line="259" w:lineRule="auto"/>
              <w:ind w:left="1" w:firstLine="0"/>
            </w:pPr>
            <w:r w:rsidRPr="00F22A20">
              <w:rPr>
                <w:rFonts w:eastAsia="Calibri"/>
                <w:i/>
                <w:sz w:val="24"/>
              </w:rPr>
              <w:t xml:space="preserve">+ Bước 2: </w:t>
            </w:r>
            <w:r w:rsidRPr="00F22A20">
              <w:rPr>
                <w:rFonts w:eastAsia="Calibri"/>
                <w:sz w:val="24"/>
              </w:rPr>
              <w:t>Chia sẻ kết quả thực hiện nhiệm vụ của cá nhân trong nhóm.</w:t>
            </w:r>
          </w:p>
        </w:tc>
        <w:tc>
          <w:tcPr>
            <w:tcW w:w="2551"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268" w:type="dxa"/>
            <w:tcBorders>
              <w:top w:val="single" w:sz="6" w:space="0" w:color="00975E"/>
              <w:left w:val="single" w:sz="6" w:space="0" w:color="00975E"/>
              <w:bottom w:val="nil"/>
              <w:right w:val="single" w:sz="6" w:space="0" w:color="00975E"/>
            </w:tcBorders>
          </w:tcPr>
          <w:p w:rsidR="00EF3B60" w:rsidRPr="00F22A20" w:rsidRDefault="00102BE5">
            <w:pPr>
              <w:spacing w:after="30" w:line="259" w:lineRule="auto"/>
              <w:ind w:left="1" w:firstLine="0"/>
              <w:jc w:val="left"/>
            </w:pPr>
            <w:r w:rsidRPr="00F22A20">
              <w:rPr>
                <w:rFonts w:eastAsia="Calibri"/>
                <w:b/>
                <w:sz w:val="24"/>
              </w:rPr>
              <w:t>Sản phẩm:</w:t>
            </w:r>
          </w:p>
          <w:p w:rsidR="00EF3B60" w:rsidRPr="00F22A20" w:rsidRDefault="00102BE5">
            <w:pPr>
              <w:spacing w:after="0" w:line="259" w:lineRule="auto"/>
              <w:ind w:left="0" w:right="38" w:firstLine="0"/>
            </w:pPr>
            <w:r w:rsidRPr="00F22A20">
              <w:rPr>
                <w:rFonts w:eastAsia="Calibri"/>
                <w:sz w:val="24"/>
              </w:rPr>
              <w:t>Quyết định lựa chọn con đường học tập, làm việc tiếp theo sau THCS của mỗi HS. Việc ra quyết định được thực hiện dựa vào sự hiểu biết về bản thân, về những yếu tố ảnh hưởng đến việc lựa chọn hướng đi tiếp theo cho bản thân của HS và tác động của việc tham vấn ý kiến thầy cô, người thân về con đường học tập, làm việc tiếp theo sau THCS.</w:t>
            </w:r>
          </w:p>
        </w:tc>
      </w:tr>
      <w:tr w:rsidR="00EF3B60" w:rsidRPr="00F22A20">
        <w:trPr>
          <w:trHeight w:val="3419"/>
        </w:trPr>
        <w:tc>
          <w:tcPr>
            <w:tcW w:w="3677" w:type="dxa"/>
            <w:tcBorders>
              <w:top w:val="nil"/>
              <w:left w:val="single" w:sz="6" w:space="0" w:color="00975E"/>
              <w:bottom w:val="nil"/>
              <w:right w:val="single" w:sz="6" w:space="0" w:color="00975E"/>
            </w:tcBorders>
          </w:tcPr>
          <w:p w:rsidR="00EF3B60" w:rsidRPr="00F22A20" w:rsidRDefault="00102BE5">
            <w:pPr>
              <w:spacing w:after="30" w:line="259" w:lineRule="auto"/>
              <w:ind w:left="0" w:firstLine="0"/>
              <w:jc w:val="left"/>
            </w:pPr>
            <w:r w:rsidRPr="00F22A20">
              <w:rPr>
                <w:rFonts w:eastAsia="Calibri"/>
                <w:sz w:val="24"/>
              </w:rPr>
              <w:lastRenderedPageBreak/>
              <w:t>* Tổ chức thực hiện nhiệm vụ:</w:t>
            </w:r>
          </w:p>
          <w:p w:rsidR="00EF3B60" w:rsidRPr="00F22A20" w:rsidRDefault="00102BE5">
            <w:pPr>
              <w:spacing w:after="0" w:line="259" w:lineRule="auto"/>
              <w:ind w:left="0" w:right="38" w:firstLine="0"/>
            </w:pPr>
            <w:r w:rsidRPr="00F22A20">
              <w:rPr>
                <w:rFonts w:eastAsia="Calibri"/>
                <w:sz w:val="24"/>
              </w:rPr>
              <w:t xml:space="preserve">Tổ chức cho HS thực hành ra quyết định lựa chọn con đường học tập, làm việc sau THCS. Quan sát và hỗ trợ HS khi cần thiết. </w:t>
            </w:r>
          </w:p>
        </w:tc>
        <w:tc>
          <w:tcPr>
            <w:tcW w:w="2551" w:type="dxa"/>
            <w:tcBorders>
              <w:top w:val="nil"/>
              <w:left w:val="single" w:sz="6" w:space="0" w:color="00975E"/>
              <w:bottom w:val="nil"/>
              <w:right w:val="single" w:sz="6" w:space="0" w:color="00975E"/>
            </w:tcBorders>
            <w:vAlign w:val="bottom"/>
          </w:tcPr>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Làm việc cá nhân: HS thực hành ra quyết định lựa chọn con đường học tập, làm việc sau THCS theo hướng dẫn của GV.</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Làm việc nhóm: Lần lượt từng thành viên trong nhóm chia sẻ kết quả làm việc của mình. Các thành viên khác lắng nghe để trao đổi, góp ý cho bạn sau khi nghe bạn trình bày.</w:t>
            </w:r>
          </w:p>
        </w:tc>
        <w:tc>
          <w:tcPr>
            <w:tcW w:w="2268"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1623"/>
        </w:trPr>
        <w:tc>
          <w:tcPr>
            <w:tcW w:w="3677" w:type="dxa"/>
            <w:tcBorders>
              <w:top w:val="nil"/>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Tổ chức cho HS trình bày/ báo cáo kết quả thực hiện nhiệm vụ:</w:t>
            </w:r>
          </w:p>
          <w:p w:rsidR="00EF3B60" w:rsidRPr="00F22A20" w:rsidRDefault="00102BE5">
            <w:pPr>
              <w:spacing w:after="0" w:line="259" w:lineRule="auto"/>
              <w:ind w:left="0" w:right="38" w:firstLine="0"/>
            </w:pPr>
            <w:r w:rsidRPr="00F22A20">
              <w:rPr>
                <w:rFonts w:eastAsia="Calibri"/>
                <w:sz w:val="24"/>
              </w:rPr>
              <w:t xml:space="preserve">Gọi một số HS đứng tại chỗ trình bày quyết định lựa chọn con đường học tập, làm việc sau THCS của bản thân. </w:t>
            </w:r>
          </w:p>
        </w:tc>
        <w:tc>
          <w:tcPr>
            <w:tcW w:w="2551" w:type="dxa"/>
            <w:tcBorders>
              <w:top w:val="nil"/>
              <w:left w:val="single" w:sz="6" w:space="0" w:color="00975E"/>
              <w:bottom w:val="nil"/>
              <w:right w:val="single" w:sz="6" w:space="0" w:color="00975E"/>
            </w:tcBorders>
            <w:vAlign w:val="bottom"/>
          </w:tcPr>
          <w:p w:rsidR="00EF3B60" w:rsidRPr="00F22A20" w:rsidRDefault="00102BE5">
            <w:pPr>
              <w:spacing w:after="0" w:line="259" w:lineRule="auto"/>
              <w:ind w:left="0" w:firstLine="0"/>
            </w:pPr>
            <w:r w:rsidRPr="00F22A20">
              <w:rPr>
                <w:rFonts w:eastAsia="Calibri"/>
                <w:sz w:val="24"/>
              </w:rPr>
              <w:t>– Lắng nghe các bạn trình bày để nhận xét, góp ý.</w:t>
            </w:r>
          </w:p>
        </w:tc>
        <w:tc>
          <w:tcPr>
            <w:tcW w:w="2268"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2601"/>
        </w:trPr>
        <w:tc>
          <w:tcPr>
            <w:tcW w:w="3677" w:type="dxa"/>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t xml:space="preserve"> * Nhận định, kết luận:</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Gọi HS nêu nhận xét và những điều rút ra qua phần trình bày của các bạn.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Tổng hợp các ý kiến của HS và nhận xét. Kết luận hoạt động 4 dựa vào kết quả thực hành ra quyết định lựa chọn con đường học tập, làm việc sau THCS của HS.</w:t>
            </w:r>
          </w:p>
        </w:tc>
        <w:tc>
          <w:tcPr>
            <w:tcW w:w="2551"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pPr>
            <w:r w:rsidRPr="00F22A20">
              <w:rPr>
                <w:rFonts w:eastAsia="Calibri"/>
                <w:sz w:val="24"/>
              </w:rPr>
              <w:t>– Lắng nghe các bạn và GV nhận xét, kết luận.</w:t>
            </w:r>
          </w:p>
        </w:tc>
        <w:tc>
          <w:tcPr>
            <w:tcW w:w="2268"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59" w:line="312" w:lineRule="auto"/>
        <w:ind w:left="280" w:right="272"/>
      </w:pPr>
      <w:r w:rsidRPr="00F22A20">
        <w:rPr>
          <w:b/>
        </w:rPr>
        <w:t xml:space="preserve">Hoạt động 5. Lập kế hoạch phát triển bản thân theo yêu cầu của định hướng nghề nghiệp </w:t>
      </w:r>
      <w:r w:rsidRPr="00F22A20">
        <w:rPr>
          <w:i/>
        </w:rPr>
        <w:t>a) Mục tiêu</w:t>
      </w:r>
    </w:p>
    <w:p w:rsidR="00EF3B60" w:rsidRPr="00F22A20" w:rsidRDefault="00102BE5">
      <w:pPr>
        <w:spacing w:after="0"/>
        <w:ind w:left="279" w:right="124"/>
      </w:pPr>
      <w:r w:rsidRPr="00F22A20">
        <w:t xml:space="preserve">HS lập được kế hoạch phát triển bản thân theo yêu cầu của định hướng nghề nghiệp. </w:t>
      </w:r>
      <w:r w:rsidRPr="00F22A20">
        <w:rPr>
          <w:i/>
        </w:rPr>
        <w:t>b) Tổ chức thực hiện</w:t>
      </w:r>
    </w:p>
    <w:tbl>
      <w:tblPr>
        <w:tblStyle w:val="TableGrid"/>
        <w:tblW w:w="8488" w:type="dxa"/>
        <w:tblInd w:w="292" w:type="dxa"/>
        <w:tblCellMar>
          <w:top w:w="64" w:type="dxa"/>
          <w:left w:w="113" w:type="dxa"/>
          <w:right w:w="75" w:type="dxa"/>
        </w:tblCellMar>
        <w:tblLook w:val="04A0" w:firstRow="1" w:lastRow="0" w:firstColumn="1" w:lastColumn="0" w:noHBand="0" w:noVBand="1"/>
      </w:tblPr>
      <w:tblGrid>
        <w:gridCol w:w="3583"/>
        <w:gridCol w:w="2465"/>
        <w:gridCol w:w="2440"/>
      </w:tblGrid>
      <w:tr w:rsidR="00EF3B60" w:rsidRPr="00F22A20">
        <w:trPr>
          <w:trHeight w:val="677"/>
        </w:trPr>
        <w:tc>
          <w:tcPr>
            <w:tcW w:w="358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46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40"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73" w:right="135" w:firstLine="0"/>
              <w:jc w:val="center"/>
            </w:pPr>
            <w:r w:rsidRPr="00F22A20">
              <w:rPr>
                <w:rFonts w:eastAsia="Calibri"/>
                <w:b/>
                <w:sz w:val="24"/>
              </w:rPr>
              <w:t>Sản phẩm/ Kết quả  cần đạt</w:t>
            </w:r>
          </w:p>
        </w:tc>
      </w:tr>
      <w:tr w:rsidR="00EF3B60" w:rsidRPr="00F22A20">
        <w:trPr>
          <w:trHeight w:val="9964"/>
        </w:trPr>
        <w:tc>
          <w:tcPr>
            <w:tcW w:w="3583"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38" w:lineRule="auto"/>
              <w:ind w:left="0" w:right="38" w:firstLine="0"/>
            </w:pPr>
            <w:r w:rsidRPr="00F22A20">
              <w:rPr>
                <w:rFonts w:eastAsia="Calibri"/>
                <w:sz w:val="24"/>
              </w:rPr>
              <w:lastRenderedPageBreak/>
              <w:t xml:space="preserve"> * Chuyển giao nhiệm vụ: Lập kế hoạch phát triển bản thân để đạt được yêu cầu của định hướng nghề nghiệp sau THCS.</w:t>
            </w:r>
          </w:p>
          <w:p w:rsidR="00EF3B60" w:rsidRPr="00F22A20" w:rsidRDefault="00102BE5">
            <w:pPr>
              <w:spacing w:after="57" w:line="238" w:lineRule="auto"/>
              <w:ind w:left="0" w:right="38" w:firstLine="0"/>
            </w:pPr>
            <w:r w:rsidRPr="00F22A20">
              <w:rPr>
                <w:rFonts w:eastAsia="Calibri"/>
                <w:sz w:val="24"/>
              </w:rPr>
              <w:t xml:space="preserve">– Giới thiệu bản </w:t>
            </w:r>
            <w:r w:rsidRPr="00F22A20">
              <w:rPr>
                <w:rFonts w:eastAsia="Calibri"/>
                <w:i/>
                <w:sz w:val="24"/>
              </w:rPr>
              <w:t>Kế hoạch phát triển bản thân</w:t>
            </w:r>
            <w:r w:rsidRPr="00F22A20">
              <w:rPr>
                <w:rFonts w:eastAsia="Calibri"/>
                <w:sz w:val="24"/>
              </w:rPr>
              <w:t xml:space="preserve"> trong phần gợi ý ở mục 1, hoạt động 5, trang 57, 58 (SGK) và hướng dẫn HS thực hiện nhiệm vụ theo 2 bước: </w:t>
            </w:r>
          </w:p>
          <w:p w:rsidR="00EF3B60" w:rsidRPr="00F22A20" w:rsidRDefault="00102BE5">
            <w:pPr>
              <w:spacing w:after="57" w:line="238" w:lineRule="auto"/>
              <w:ind w:left="0" w:firstLine="0"/>
            </w:pPr>
            <w:r w:rsidRPr="00F22A20">
              <w:rPr>
                <w:rFonts w:eastAsia="Calibri"/>
                <w:sz w:val="24"/>
              </w:rPr>
              <w:t xml:space="preserve"> + </w:t>
            </w:r>
            <w:r w:rsidRPr="00F22A20">
              <w:rPr>
                <w:rFonts w:eastAsia="Calibri"/>
                <w:i/>
                <w:sz w:val="24"/>
              </w:rPr>
              <w:t>Bước 1:</w:t>
            </w:r>
            <w:r w:rsidRPr="00F22A20">
              <w:rPr>
                <w:rFonts w:eastAsia="Calibri"/>
                <w:sz w:val="24"/>
              </w:rPr>
              <w:t xml:space="preserve"> Cá nhân lập kế hoạch phát triển bản thân và ghi kết quả vào SBT. </w:t>
            </w:r>
          </w:p>
          <w:p w:rsidR="00EF3B60" w:rsidRPr="00F22A20" w:rsidRDefault="00102BE5">
            <w:pPr>
              <w:spacing w:after="46" w:line="247" w:lineRule="auto"/>
              <w:ind w:left="0" w:right="38" w:firstLine="0"/>
            </w:pPr>
            <w:r w:rsidRPr="00F22A20">
              <w:rPr>
                <w:rFonts w:eastAsia="Calibri"/>
                <w:sz w:val="24"/>
              </w:rPr>
              <w:t xml:space="preserve"> + </w:t>
            </w:r>
            <w:r w:rsidRPr="00F22A20">
              <w:rPr>
                <w:rFonts w:eastAsia="Calibri"/>
                <w:i/>
                <w:sz w:val="24"/>
              </w:rPr>
              <w:t xml:space="preserve">Bước 2: </w:t>
            </w:r>
            <w:r w:rsidRPr="00F22A20">
              <w:rPr>
                <w:rFonts w:eastAsia="Calibri"/>
                <w:sz w:val="24"/>
              </w:rPr>
              <w:t>Chia sẻ trong nhóm kế hoạch phát triển bản thân của từng cá nhân. Các bạn trong nhóm lắng nghe và góp ý cho bạn. – GV nêu yêu cầu của kế hoạch phát triển bản thân:  Kế hoạch phát triển bản thân cần thể hiện rõ, đầy đủ về:</w:t>
            </w:r>
          </w:p>
          <w:p w:rsidR="00EF3B60" w:rsidRPr="00F22A20" w:rsidRDefault="00102BE5">
            <w:pPr>
              <w:spacing w:after="57" w:line="238" w:lineRule="auto"/>
              <w:ind w:left="0" w:right="38" w:firstLine="0"/>
            </w:pPr>
            <w:r w:rsidRPr="00F22A20">
              <w:rPr>
                <w:rFonts w:eastAsia="Calibri"/>
                <w:sz w:val="24"/>
              </w:rPr>
              <w:t>+ Nhận thức bản thân, bao gồm: học lực, khả năng nổi trội, sở thích liên quan đến nghề nghiệp, điểm mạnh, điểm hạn chế của bản thân.</w:t>
            </w:r>
          </w:p>
          <w:p w:rsidR="00EF3B60" w:rsidRPr="00F22A20" w:rsidRDefault="00102BE5">
            <w:pPr>
              <w:spacing w:after="57" w:line="238" w:lineRule="auto"/>
              <w:ind w:left="0" w:firstLine="0"/>
            </w:pPr>
            <w:r w:rsidRPr="00F22A20">
              <w:rPr>
                <w:rFonts w:eastAsia="Calibri"/>
                <w:sz w:val="24"/>
              </w:rPr>
              <w:t xml:space="preserve">+ Kết quả tìm hiểu yêu cầu của con đường bản thân đã lựa chọn. </w:t>
            </w:r>
          </w:p>
          <w:p w:rsidR="00EF3B60" w:rsidRPr="00F22A20" w:rsidRDefault="00102BE5">
            <w:pPr>
              <w:spacing w:after="57" w:line="238" w:lineRule="auto"/>
              <w:ind w:left="0" w:right="38" w:firstLine="0"/>
            </w:pPr>
            <w:r w:rsidRPr="00F22A20">
              <w:rPr>
                <w:rFonts w:eastAsia="Calibri"/>
                <w:sz w:val="24"/>
              </w:rPr>
              <w:t xml:space="preserve">+ Kết quả thực hành ra quyết định lựa chọn con đường học tập, làm việc sau THCS của bản thân. </w:t>
            </w:r>
          </w:p>
          <w:p w:rsidR="00EF3B60" w:rsidRPr="00F22A20" w:rsidRDefault="00102BE5">
            <w:pPr>
              <w:spacing w:after="0" w:line="259" w:lineRule="auto"/>
              <w:ind w:left="0" w:right="38" w:firstLine="0"/>
            </w:pPr>
            <w:r w:rsidRPr="00F22A20">
              <w:rPr>
                <w:rFonts w:eastAsia="Calibri"/>
                <w:sz w:val="24"/>
              </w:rPr>
              <w:t>+ Các nhiệm vụ, biện pháp cần thực hiện để rèn luyện, khắc phục những điểm còn hạn chế của bản thân. Các nhiệm vụ, biện pháp đề ra trong kế hoạch phải phù hợp với yêu cầu của con đường đã lựa chọn và giúp bản thân đạt được những yêu cầu của định hướng nghề nghiệp về phẩm chất, năng lực, sức khoẻ,…</w:t>
            </w:r>
          </w:p>
        </w:tc>
        <w:tc>
          <w:tcPr>
            <w:tcW w:w="2465"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30" w:line="259" w:lineRule="auto"/>
              <w:ind w:left="0" w:right="38" w:firstLine="0"/>
            </w:pPr>
            <w:r w:rsidRPr="00F22A20">
              <w:rPr>
                <w:rFonts w:eastAsia="Calibri"/>
                <w:sz w:val="24"/>
                <w:szCs w:val="24"/>
                <w:u w:color="000000"/>
              </w:rPr>
              <w:t xml:space="preserve">– </w:t>
            </w:r>
            <w:r w:rsidR="00102BE5" w:rsidRPr="00F22A20">
              <w:rPr>
                <w:rFonts w:eastAsia="Calibri"/>
                <w:sz w:val="24"/>
              </w:rPr>
              <w:t>Tiếp nhận nhiệm vụ.</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Quan sát và lắng nghe GV hướng dẫn lập kế hoạch phát triển bản thân để đạt được yêu cầu của định hướng nghề nghiệp sau THCS.</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Hỏi những nội dung chưa hiểu rõ để được GV giải thích, hướng dẫn thêm.</w:t>
            </w:r>
          </w:p>
        </w:tc>
        <w:tc>
          <w:tcPr>
            <w:tcW w:w="2440"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Biết vận dụng kết quả thu nhận được từ các hoạt động 1, 2, 3, 4 để lập kế hoạch phát triển bản thân nhằm đạt được yêu cầu của định hướng nghề nghiệp.</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Lập kế hoạch phát triển bản thân giúp ta chủ động trong việc rèn luyện bản thân nhằm đạt được yêu cầu của con đường mình lựa chọn. </w:t>
            </w:r>
          </w:p>
          <w:p w:rsidR="00EF3B60" w:rsidRPr="00F22A20" w:rsidRDefault="00102BE5">
            <w:pPr>
              <w:spacing w:after="30" w:line="259" w:lineRule="auto"/>
              <w:ind w:left="0" w:firstLine="0"/>
              <w:jc w:val="left"/>
            </w:pPr>
            <w:r w:rsidRPr="00F22A20">
              <w:rPr>
                <w:rFonts w:eastAsia="Calibri"/>
                <w:b/>
                <w:sz w:val="24"/>
              </w:rPr>
              <w:t>Sản phẩm:</w:t>
            </w:r>
          </w:p>
          <w:p w:rsidR="00EF3B60" w:rsidRPr="00F22A20" w:rsidRDefault="00102BE5">
            <w:pPr>
              <w:spacing w:after="57" w:line="238" w:lineRule="auto"/>
              <w:ind w:left="0" w:right="38" w:firstLine="0"/>
            </w:pPr>
            <w:r w:rsidRPr="00F22A20">
              <w:rPr>
                <w:rFonts w:eastAsia="Calibri"/>
                <w:sz w:val="24"/>
              </w:rPr>
              <w:t>Kế hoạch phát triển bản thân phải thể hiện cụ thể, rõ ràng, đầy đủ các nội dung sau:</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Học lực, khả năng nổi trội, sở thích liên quan đến hoạt động nghề nghiệp của bản thân. </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Điểm mạnh, điểm hạn chế của bản thân.</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Quyết định lựa chọn con đường học tập, làm việc của bản thân sau THCS.</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Yêu cầu của con đường mình lựa chọn.</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Các nhiệm vụ và biện pháp thực hiện nhiệm vụ nhằm rèn luyện, khắc phục những điểm còn hạn chế của bản thân.</w:t>
            </w:r>
          </w:p>
        </w:tc>
      </w:tr>
    </w:tbl>
    <w:p w:rsidR="00EF3B60" w:rsidRPr="00F22A20" w:rsidRDefault="00EF3B60">
      <w:pPr>
        <w:spacing w:after="0" w:line="259" w:lineRule="auto"/>
        <w:ind w:left="-850" w:right="10" w:firstLine="0"/>
        <w:jc w:val="left"/>
      </w:pPr>
    </w:p>
    <w:tbl>
      <w:tblPr>
        <w:tblStyle w:val="TableGrid"/>
        <w:tblW w:w="8488" w:type="dxa"/>
        <w:tblInd w:w="575" w:type="dxa"/>
        <w:tblCellMar>
          <w:top w:w="61" w:type="dxa"/>
          <w:left w:w="114" w:type="dxa"/>
          <w:bottom w:w="53" w:type="dxa"/>
          <w:right w:w="75" w:type="dxa"/>
        </w:tblCellMar>
        <w:tblLook w:val="04A0" w:firstRow="1" w:lastRow="0" w:firstColumn="1" w:lastColumn="0" w:noHBand="0" w:noVBand="1"/>
      </w:tblPr>
      <w:tblGrid>
        <w:gridCol w:w="3583"/>
        <w:gridCol w:w="2465"/>
        <w:gridCol w:w="2440"/>
      </w:tblGrid>
      <w:tr w:rsidR="00EF3B60" w:rsidRPr="00F22A20">
        <w:trPr>
          <w:trHeight w:val="677"/>
        </w:trPr>
        <w:tc>
          <w:tcPr>
            <w:tcW w:w="358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465"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440"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73" w:right="135" w:firstLine="0"/>
              <w:jc w:val="center"/>
            </w:pPr>
            <w:r w:rsidRPr="00F22A20">
              <w:rPr>
                <w:rFonts w:eastAsia="Calibri"/>
                <w:b/>
                <w:sz w:val="24"/>
              </w:rPr>
              <w:t>Sản phẩm/ Kết quả  cần đạt</w:t>
            </w:r>
          </w:p>
        </w:tc>
      </w:tr>
      <w:tr w:rsidR="00EF3B60" w:rsidRPr="00F22A20">
        <w:trPr>
          <w:trHeight w:val="2848"/>
        </w:trPr>
        <w:tc>
          <w:tcPr>
            <w:tcW w:w="3583" w:type="dxa"/>
            <w:tcBorders>
              <w:top w:val="single" w:sz="6" w:space="0" w:color="00975E"/>
              <w:left w:val="single" w:sz="6" w:space="0" w:color="00975E"/>
              <w:bottom w:val="nil"/>
              <w:right w:val="single" w:sz="6" w:space="0" w:color="00975E"/>
            </w:tcBorders>
          </w:tcPr>
          <w:p w:rsidR="00EF3B60" w:rsidRPr="00F22A20" w:rsidRDefault="00102BE5">
            <w:pPr>
              <w:spacing w:after="30" w:line="259" w:lineRule="auto"/>
              <w:ind w:left="0" w:firstLine="0"/>
              <w:jc w:val="left"/>
            </w:pPr>
            <w:r w:rsidRPr="00F22A20">
              <w:rPr>
                <w:rFonts w:eastAsia="Calibri"/>
                <w:sz w:val="24"/>
              </w:rPr>
              <w:lastRenderedPageBreak/>
              <w:t xml:space="preserve"> * Tổ chức thực hiện nhiệm vụ:</w:t>
            </w:r>
          </w:p>
          <w:p w:rsidR="00EF3B60" w:rsidRPr="00F22A20" w:rsidRDefault="00F22A20" w:rsidP="00F22A20">
            <w:pPr>
              <w:spacing w:after="57" w:line="238"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Tổ chức cho HS lập kế hoạch phát triển bản thân. </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GV đến các bàn quan sát HS. Có thể hướng dẫn thêm hoặc hỗ trợ những HS còn lúng túng trong việc lập kế hoạch.</w:t>
            </w:r>
          </w:p>
        </w:tc>
        <w:tc>
          <w:tcPr>
            <w:tcW w:w="2465" w:type="dxa"/>
            <w:tcBorders>
              <w:top w:val="single" w:sz="6" w:space="0" w:color="00975E"/>
              <w:left w:val="single" w:sz="6" w:space="0" w:color="00975E"/>
              <w:bottom w:val="nil"/>
              <w:right w:val="single" w:sz="6" w:space="0" w:color="00975E"/>
            </w:tcBorders>
            <w:vAlign w:val="bottom"/>
          </w:tcPr>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Làm việc cá nhân: Mở SGK trang 57, 58 tham khảo </w:t>
            </w:r>
            <w:r w:rsidR="00102BE5" w:rsidRPr="00F22A20">
              <w:rPr>
                <w:rFonts w:eastAsia="Calibri"/>
                <w:i/>
                <w:sz w:val="24"/>
              </w:rPr>
              <w:t xml:space="preserve">Kế hoạch phát triển bản thân </w:t>
            </w:r>
            <w:r w:rsidR="00102BE5" w:rsidRPr="00F22A20">
              <w:rPr>
                <w:rFonts w:eastAsia="Calibri"/>
                <w:sz w:val="24"/>
              </w:rPr>
              <w:t>trước khi thực hiện nhiệm vụ.</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Làm việc nhóm: Chia sẻ trong nhóm kế hoạch phát triển bản thân đã lập được và nghe các bạn góp ý.</w:t>
            </w:r>
          </w:p>
        </w:tc>
        <w:tc>
          <w:tcPr>
            <w:tcW w:w="2440" w:type="dxa"/>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6836"/>
        </w:trPr>
        <w:tc>
          <w:tcPr>
            <w:tcW w:w="3583" w:type="dxa"/>
            <w:tcBorders>
              <w:top w:val="nil"/>
              <w:left w:val="single" w:sz="6" w:space="0" w:color="00975E"/>
              <w:bottom w:val="nil"/>
              <w:right w:val="single" w:sz="6" w:space="0" w:color="00975E"/>
            </w:tcBorders>
          </w:tcPr>
          <w:p w:rsidR="00EF3B60" w:rsidRPr="00F22A20" w:rsidRDefault="00102BE5">
            <w:pPr>
              <w:spacing w:after="57" w:line="238" w:lineRule="auto"/>
              <w:ind w:left="0" w:firstLine="0"/>
            </w:pPr>
            <w:r w:rsidRPr="00F22A20">
              <w:rPr>
                <w:rFonts w:eastAsia="Calibri"/>
                <w:sz w:val="24"/>
              </w:rPr>
              <w:t>* Báo cáo/ trình bày kết quả thực hiện nhiệm vụ:</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Chỉ định hoặc động viên HS xung phong chia sẻ kế hoạch phát triển bản thân đã xây dựng. Yêu cầu HS trong lớp chú ý lắng nghe bạn chia sẻ để nhận xét và nêu những điều học hỏi được qua nghe nội dung chia sẻ của các bạn.</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 xml:space="preserve">Tổ chức cho các nhóm/ tổ nhận xét, đánh giá kế hoạch phát triển bản thân của từng thành viên trong nhóm theo mức: </w:t>
            </w:r>
          </w:p>
          <w:p w:rsidR="00EF3B60" w:rsidRPr="00F22A20" w:rsidRDefault="00102BE5">
            <w:pPr>
              <w:spacing w:after="57" w:line="238" w:lineRule="auto"/>
              <w:ind w:left="0" w:right="38" w:firstLine="0"/>
            </w:pPr>
            <w:r w:rsidRPr="00F22A20">
              <w:rPr>
                <w:rFonts w:eastAsia="Calibri"/>
                <w:sz w:val="24"/>
              </w:rPr>
              <w:t xml:space="preserve">+ </w:t>
            </w:r>
            <w:r w:rsidRPr="00F22A20">
              <w:rPr>
                <w:rFonts w:eastAsia="Calibri"/>
                <w:i/>
                <w:sz w:val="24"/>
              </w:rPr>
              <w:t xml:space="preserve">Đạt: </w:t>
            </w:r>
            <w:r w:rsidRPr="00F22A20">
              <w:rPr>
                <w:rFonts w:eastAsia="Calibri"/>
                <w:sz w:val="24"/>
              </w:rPr>
              <w:t xml:space="preserve">Thể hiện đầy đủ, rõ ràng các nội dung của bản kế hoạch. Các nhiệm vụ, biện pháp rèn luyện đề ra cụ thể, rõ ràng. </w:t>
            </w:r>
          </w:p>
          <w:p w:rsidR="00EF3B60" w:rsidRPr="00F22A20" w:rsidRDefault="00102BE5">
            <w:pPr>
              <w:spacing w:after="57" w:line="238" w:lineRule="auto"/>
              <w:ind w:left="0" w:firstLine="0"/>
            </w:pPr>
            <w:r w:rsidRPr="00F22A20">
              <w:rPr>
                <w:rFonts w:eastAsia="Calibri"/>
                <w:sz w:val="24"/>
              </w:rPr>
              <w:t xml:space="preserve">+ </w:t>
            </w:r>
            <w:r w:rsidRPr="00F22A20">
              <w:rPr>
                <w:rFonts w:eastAsia="Calibri"/>
                <w:i/>
                <w:sz w:val="24"/>
              </w:rPr>
              <w:t xml:space="preserve">Đạt nhưng cần điều chỉnh, bổ sung </w:t>
            </w:r>
            <w:r w:rsidRPr="00F22A20">
              <w:rPr>
                <w:rFonts w:eastAsia="Calibri"/>
                <w:sz w:val="24"/>
              </w:rPr>
              <w:t>cho rõ ràng, đầy đủ hơn.</w:t>
            </w:r>
          </w:p>
          <w:p w:rsidR="00EF3B60" w:rsidRPr="00F22A20" w:rsidRDefault="00102BE5">
            <w:pPr>
              <w:spacing w:after="57" w:line="238" w:lineRule="auto"/>
              <w:ind w:left="0" w:right="38" w:firstLine="0"/>
            </w:pPr>
            <w:r w:rsidRPr="00F22A20">
              <w:rPr>
                <w:rFonts w:eastAsia="Calibri"/>
                <w:sz w:val="24"/>
              </w:rPr>
              <w:t xml:space="preserve">+ </w:t>
            </w:r>
            <w:r w:rsidRPr="00F22A20">
              <w:rPr>
                <w:rFonts w:eastAsia="Calibri"/>
                <w:i/>
                <w:sz w:val="24"/>
              </w:rPr>
              <w:t xml:space="preserve">Chưa đạt: </w:t>
            </w:r>
            <w:r w:rsidRPr="00F22A20">
              <w:rPr>
                <w:rFonts w:eastAsia="Calibri"/>
                <w:sz w:val="24"/>
              </w:rPr>
              <w:t>Chưa thể hiện đầy đủ các nội dung của bản kế hoạch. Các nhiệm vụ, biện pháp rèn luyện đề ra chưa cụ thể, cần xây dựng lại kế hoạch.</w:t>
            </w:r>
          </w:p>
          <w:p w:rsidR="00EF3B60" w:rsidRPr="00F22A20" w:rsidRDefault="00102BE5">
            <w:pPr>
              <w:spacing w:after="0" w:line="259" w:lineRule="auto"/>
              <w:ind w:left="0" w:right="38" w:firstLine="0"/>
            </w:pPr>
            <w:r w:rsidRPr="00F22A20">
              <w:rPr>
                <w:rFonts w:eastAsia="Calibri"/>
                <w:sz w:val="24"/>
              </w:rPr>
              <w:t>* Tổ chức cho các nhóm báo cáo kết quả đánh giá kế hoạch phát triển bản thân của từng cá nhân.</w:t>
            </w:r>
          </w:p>
        </w:tc>
        <w:tc>
          <w:tcPr>
            <w:tcW w:w="2465" w:type="dxa"/>
            <w:tcBorders>
              <w:top w:val="nil"/>
              <w:left w:val="single" w:sz="6" w:space="0" w:color="00975E"/>
              <w:bottom w:val="nil"/>
              <w:right w:val="single" w:sz="6" w:space="0" w:color="00975E"/>
            </w:tcBorders>
          </w:tcPr>
          <w:p w:rsidR="00EF3B60" w:rsidRPr="00F22A20" w:rsidRDefault="00102BE5">
            <w:pPr>
              <w:spacing w:after="320" w:line="259" w:lineRule="auto"/>
              <w:ind w:left="0" w:firstLine="0"/>
              <w:jc w:val="left"/>
            </w:pPr>
            <w:r w:rsidRPr="00F22A20">
              <w:rPr>
                <w:rFonts w:eastAsia="Calibri"/>
                <w:sz w:val="24"/>
              </w:rPr>
              <w:t xml:space="preserve"> </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Trình bày kế hoạch phát triển bản thân đã lập được. Những HS khác lắng nghe, nhận xét và góp ý.</w:t>
            </w:r>
          </w:p>
          <w:p w:rsidR="00EF3B60" w:rsidRPr="00F22A20" w:rsidRDefault="00F22A20" w:rsidP="00F22A20">
            <w:pPr>
              <w:spacing w:after="57" w:line="238" w:lineRule="auto"/>
              <w:ind w:left="0" w:right="38" w:firstLine="0"/>
            </w:pPr>
            <w:r w:rsidRPr="00F22A20">
              <w:rPr>
                <w:rFonts w:eastAsia="Calibri"/>
                <w:sz w:val="24"/>
                <w:szCs w:val="24"/>
                <w:u w:color="000000"/>
              </w:rPr>
              <w:t xml:space="preserve">– </w:t>
            </w:r>
            <w:r w:rsidR="00102BE5" w:rsidRPr="00F22A20">
              <w:rPr>
                <w:rFonts w:eastAsia="Calibri"/>
                <w:sz w:val="24"/>
              </w:rPr>
              <w:t>Nghe GV nêu yêu cầu và hướng dẫn nhận xét, đánh giá kế hoạch phát triển bản thân của các cá nhân trong nhóm/ tổ.</w:t>
            </w:r>
          </w:p>
          <w:p w:rsidR="00EF3B60" w:rsidRPr="00F22A20" w:rsidRDefault="00F22A20" w:rsidP="00F22A20">
            <w:pPr>
              <w:spacing w:after="750" w:line="238" w:lineRule="auto"/>
              <w:ind w:left="0" w:right="38" w:firstLine="0"/>
            </w:pPr>
            <w:r w:rsidRPr="00F22A20">
              <w:rPr>
                <w:rFonts w:eastAsia="Calibri"/>
                <w:sz w:val="24"/>
                <w:szCs w:val="24"/>
                <w:u w:color="000000"/>
              </w:rPr>
              <w:t xml:space="preserve">– </w:t>
            </w:r>
            <w:r w:rsidR="00102BE5" w:rsidRPr="00F22A20">
              <w:rPr>
                <w:rFonts w:eastAsia="Calibri"/>
                <w:sz w:val="24"/>
              </w:rPr>
              <w:t>HS các nhóm/ tổ đánh giá kế hoạch phát triển bản thân của từng cá nhân theo các tiêu chí GV đã phổ biến. Thư kí nhóm ghi lại kết quả đánh giá trong nhóm/ tổ để báo cáo trước lớp.</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Báo cáo kết quả.</w:t>
            </w:r>
          </w:p>
        </w:tc>
        <w:tc>
          <w:tcPr>
            <w:tcW w:w="2440" w:type="dxa"/>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trHeight w:val="2310"/>
        </w:trPr>
        <w:tc>
          <w:tcPr>
            <w:tcW w:w="3583" w:type="dxa"/>
            <w:tcBorders>
              <w:top w:val="nil"/>
              <w:left w:val="single" w:sz="6" w:space="0" w:color="00975E"/>
              <w:bottom w:val="single" w:sz="6" w:space="0" w:color="00975E"/>
              <w:right w:val="single" w:sz="6" w:space="0" w:color="00975E"/>
            </w:tcBorders>
          </w:tcPr>
          <w:p w:rsidR="00EF3B60" w:rsidRPr="00F22A20" w:rsidRDefault="00102BE5">
            <w:pPr>
              <w:spacing w:after="30" w:line="259" w:lineRule="auto"/>
              <w:ind w:left="0" w:firstLine="0"/>
              <w:jc w:val="left"/>
            </w:pPr>
            <w:r w:rsidRPr="00F22A20">
              <w:rPr>
                <w:rFonts w:eastAsia="Calibri"/>
                <w:sz w:val="24"/>
              </w:rPr>
              <w:lastRenderedPageBreak/>
              <w:t>* Nhận định, kết luận:</w:t>
            </w:r>
          </w:p>
          <w:p w:rsidR="00EF3B60" w:rsidRPr="00F22A20" w:rsidRDefault="00F22A20" w:rsidP="00F22A20">
            <w:pPr>
              <w:spacing w:after="57" w:line="238" w:lineRule="auto"/>
              <w:ind w:left="0" w:right="19" w:firstLine="0"/>
            </w:pPr>
            <w:r w:rsidRPr="00F22A20">
              <w:rPr>
                <w:rFonts w:eastAsia="Calibri"/>
                <w:sz w:val="24"/>
                <w:szCs w:val="24"/>
                <w:u w:color="000000"/>
              </w:rPr>
              <w:t xml:space="preserve">– </w:t>
            </w:r>
            <w:r w:rsidR="00102BE5" w:rsidRPr="00F22A20">
              <w:rPr>
                <w:rFonts w:eastAsia="Calibri"/>
                <w:sz w:val="24"/>
              </w:rPr>
              <w:t>Tổng hợp kết quả thực hành của HS trong lớp và nhận xét.</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Sử dụng 1 bản kế hoạch trình bày tương đối đầy đủ, cụ thể, rõ ràng của HS để kết luận hoạt động 5.</w:t>
            </w:r>
          </w:p>
        </w:tc>
        <w:tc>
          <w:tcPr>
            <w:tcW w:w="2465" w:type="dxa"/>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Lắng nghe GV tổng hợp, kết luận.</w:t>
            </w:r>
          </w:p>
        </w:tc>
        <w:tc>
          <w:tcPr>
            <w:tcW w:w="2440" w:type="dxa"/>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121" w:line="259" w:lineRule="auto"/>
        <w:ind w:left="284" w:firstLine="0"/>
        <w:jc w:val="left"/>
      </w:pPr>
      <w:r w:rsidRPr="00F22A20">
        <w:rPr>
          <w:b/>
          <w:i/>
        </w:rPr>
        <w:t xml:space="preserve">Dặn dò: </w:t>
      </w:r>
    </w:p>
    <w:p w:rsidR="00EF3B60" w:rsidRPr="00F22A20" w:rsidRDefault="00102BE5">
      <w:pPr>
        <w:ind w:left="279" w:right="4"/>
      </w:pPr>
      <w:r w:rsidRPr="00F22A20">
        <w:t>Sau giờ học, HS cần thực hiện những việc sau:</w:t>
      </w:r>
    </w:p>
    <w:p w:rsidR="00EF3B60" w:rsidRPr="00F22A20" w:rsidRDefault="00F22A20" w:rsidP="00F22A20">
      <w:pPr>
        <w:ind w:left="553" w:right="4" w:hanging="284"/>
      </w:pPr>
      <w:r w:rsidRPr="00F22A20">
        <w:rPr>
          <w:szCs w:val="25"/>
          <w:u w:color="000000"/>
        </w:rPr>
        <w:t xml:space="preserve">– </w:t>
      </w:r>
      <w:r w:rsidR="00102BE5" w:rsidRPr="00F22A20">
        <w:t xml:space="preserve">Điều chỉnh, bổ sung kế hoạch (nếu nhóm/ tổ đánh giá đạt nhưng cần điều chỉnh, bổ sung) hoặc xây dựng lại kế hoạch (nếu nhóm/ tổ đánh giá chưa đạt). </w:t>
      </w:r>
    </w:p>
    <w:p w:rsidR="00EF3B60" w:rsidRPr="00F22A20" w:rsidRDefault="00F22A20" w:rsidP="00F22A20">
      <w:pPr>
        <w:ind w:left="553" w:right="4" w:hanging="284"/>
      </w:pPr>
      <w:r w:rsidRPr="00F22A20">
        <w:rPr>
          <w:szCs w:val="25"/>
          <w:u w:color="000000"/>
        </w:rPr>
        <w:t xml:space="preserve">– </w:t>
      </w:r>
      <w:r w:rsidR="00102BE5" w:rsidRPr="00F22A20">
        <w:t xml:space="preserve">Thực hiện kế hoạch phát triển bản thân đã xây dựng để đạt được yêu cầu về phẩm chất, năng lực theo định hướng nghề nghiệp. </w:t>
      </w:r>
    </w:p>
    <w:p w:rsidR="00EF3B60" w:rsidRPr="00F22A20" w:rsidRDefault="00F22A20" w:rsidP="00F22A20">
      <w:pPr>
        <w:spacing w:after="484"/>
        <w:ind w:left="553" w:right="4" w:hanging="284"/>
      </w:pPr>
      <w:r w:rsidRPr="00F22A20">
        <w:rPr>
          <w:szCs w:val="25"/>
          <w:u w:color="000000"/>
        </w:rPr>
        <w:t xml:space="preserve">– </w:t>
      </w:r>
      <w:r w:rsidR="00102BE5" w:rsidRPr="00F22A20">
        <w:t>Ghi chép những việc đã làm và kết quả đạt được vào SBT để có dữ liệu thực hiện hoạt động 6.</w:t>
      </w:r>
    </w:p>
    <w:p w:rsidR="00EF3B60" w:rsidRPr="00F22A20" w:rsidRDefault="00102BE5">
      <w:pPr>
        <w:spacing w:after="59" w:line="312" w:lineRule="auto"/>
        <w:ind w:left="280" w:right="272"/>
      </w:pPr>
      <w:r w:rsidRPr="00F22A20">
        <w:rPr>
          <w:b/>
        </w:rPr>
        <w:t xml:space="preserve">Hoạt động 6. Tự đánh giá hiệu quả của việc rèn luyện phẩm chất, năng lực cần có của người lao động </w:t>
      </w:r>
      <w:r w:rsidRPr="00F22A20">
        <w:rPr>
          <w:i/>
        </w:rPr>
        <w:t>a) Mục tiêu</w:t>
      </w:r>
    </w:p>
    <w:p w:rsidR="00EF3B60" w:rsidRPr="00F22A20" w:rsidRDefault="00F22A20" w:rsidP="00F22A20">
      <w:pPr>
        <w:ind w:left="553" w:right="4" w:hanging="284"/>
      </w:pPr>
      <w:r w:rsidRPr="00F22A20">
        <w:rPr>
          <w:szCs w:val="25"/>
          <w:u w:color="000000"/>
        </w:rPr>
        <w:t xml:space="preserve">– </w:t>
      </w:r>
      <w:r w:rsidR="00102BE5" w:rsidRPr="00F22A20">
        <w:t>HS tự đánh giá được hiệu quả của việc rèn luyện phẩm chất, năng lực cần có của người lao động.</w:t>
      </w:r>
    </w:p>
    <w:p w:rsidR="00EF3B60" w:rsidRPr="00F22A20" w:rsidRDefault="00F22A20" w:rsidP="00F22A20">
      <w:pPr>
        <w:spacing w:after="0"/>
        <w:ind w:left="553" w:right="4" w:hanging="284"/>
      </w:pPr>
      <w:r w:rsidRPr="00F22A20">
        <w:rPr>
          <w:szCs w:val="25"/>
          <w:u w:color="000000"/>
        </w:rPr>
        <w:t xml:space="preserve">– </w:t>
      </w:r>
      <w:r w:rsidR="00102BE5" w:rsidRPr="00F22A20">
        <w:t>Rèn luyện năng lực tự đánh giá. Tự tin, trung thực trong việc tự đánh giá.</w:t>
      </w:r>
      <w:r w:rsidR="00102BE5" w:rsidRPr="00F22A20">
        <w:rPr>
          <w:i/>
        </w:rPr>
        <w:t>b) Tổ chức thực hiện</w:t>
      </w:r>
    </w:p>
    <w:tbl>
      <w:tblPr>
        <w:tblStyle w:val="TableGrid"/>
        <w:tblW w:w="8477" w:type="dxa"/>
        <w:tblInd w:w="292" w:type="dxa"/>
        <w:tblCellMar>
          <w:left w:w="113" w:type="dxa"/>
          <w:right w:w="75" w:type="dxa"/>
        </w:tblCellMar>
        <w:tblLook w:val="04A0" w:firstRow="1" w:lastRow="0" w:firstColumn="1" w:lastColumn="0" w:noHBand="0" w:noVBand="1"/>
      </w:tblPr>
      <w:tblGrid>
        <w:gridCol w:w="276"/>
        <w:gridCol w:w="2706"/>
        <w:gridCol w:w="275"/>
        <w:gridCol w:w="2742"/>
        <w:gridCol w:w="278"/>
        <w:gridCol w:w="1931"/>
        <w:gridCol w:w="269"/>
      </w:tblGrid>
      <w:tr w:rsidR="00EF3B60" w:rsidRPr="00F22A20">
        <w:trPr>
          <w:gridAfter w:val="1"/>
          <w:wAfter w:w="283" w:type="dxa"/>
          <w:trHeight w:val="677"/>
        </w:trPr>
        <w:tc>
          <w:tcPr>
            <w:tcW w:w="307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13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268"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7" w:right="49" w:firstLine="0"/>
              <w:jc w:val="center"/>
            </w:pPr>
            <w:r w:rsidRPr="00F22A20">
              <w:rPr>
                <w:rFonts w:eastAsia="Calibri"/>
                <w:b/>
                <w:sz w:val="24"/>
              </w:rPr>
              <w:t>Sản phẩm/ Kết quả  cần đạt</w:t>
            </w:r>
          </w:p>
        </w:tc>
      </w:tr>
      <w:tr w:rsidR="00EF3B60" w:rsidRPr="00F22A20">
        <w:trPr>
          <w:gridAfter w:val="1"/>
          <w:wAfter w:w="283" w:type="dxa"/>
          <w:trHeight w:val="912"/>
        </w:trPr>
        <w:tc>
          <w:tcPr>
            <w:tcW w:w="3072"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 Chuyển giao nhiêm vụ: Tự đánh giá hiệu quả của việc rèn luyện phẩm chất, năng lực cần có của người lao động.</w:t>
            </w:r>
          </w:p>
        </w:tc>
        <w:tc>
          <w:tcPr>
            <w:tcW w:w="3137"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 HS tiếp nhận nhiệm vụ.</w:t>
            </w:r>
          </w:p>
        </w:tc>
        <w:tc>
          <w:tcPr>
            <w:tcW w:w="2268"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Tự đánh giá hiệu quả của việc rèn luyện phẩm chất, năng lực cần có của người </w:t>
            </w:r>
          </w:p>
        </w:tc>
      </w:tr>
      <w:tr w:rsidR="00EF3B60" w:rsidRPr="00F22A20">
        <w:trPr>
          <w:gridAfter w:val="1"/>
          <w:wAfter w:w="283" w:type="dxa"/>
          <w:trHeight w:val="5115"/>
        </w:trPr>
        <w:tc>
          <w:tcPr>
            <w:tcW w:w="3072" w:type="dxa"/>
            <w:gridSpan w:val="2"/>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57" w:line="229" w:lineRule="auto"/>
              <w:ind w:left="0" w:right="38" w:firstLine="0"/>
            </w:pPr>
            <w:r w:rsidRPr="00F22A20">
              <w:rPr>
                <w:rFonts w:eastAsia="Calibri"/>
                <w:sz w:val="24"/>
                <w:szCs w:val="24"/>
                <w:u w:color="000000"/>
              </w:rPr>
              <w:lastRenderedPageBreak/>
              <w:t xml:space="preserve">– </w:t>
            </w:r>
            <w:r w:rsidR="00102BE5" w:rsidRPr="00F22A20">
              <w:rPr>
                <w:rFonts w:eastAsia="Calibri"/>
                <w:sz w:val="24"/>
              </w:rPr>
              <w:t>Yêu cầu HS báo cáo những việc đã làm để thực hiện các biện pháp rèn luyện đã đề xuất trong kế hoạch phát triển bản thân và kết quả đạt được.</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Nhận xét những việc HS đã làm và kết quả đạt được.</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Dựa vào gợi ý trong mục 1, hoạt động 6, trang 59 (SGK), hướng dẫn HS tự đánh giá hiệu quả của việc rèn luyện phẩm chất, năng lực cần có của người lao động theo 3 mức:</w:t>
            </w:r>
          </w:p>
          <w:p w:rsidR="00EF3B60" w:rsidRPr="00F22A20" w:rsidRDefault="00102BE5">
            <w:pPr>
              <w:spacing w:after="57" w:line="229" w:lineRule="auto"/>
              <w:ind w:left="0" w:firstLine="0"/>
              <w:jc w:val="left"/>
            </w:pPr>
            <w:r w:rsidRPr="00F22A20">
              <w:rPr>
                <w:rFonts w:eastAsia="Calibri"/>
                <w:sz w:val="24"/>
              </w:rPr>
              <w:t xml:space="preserve">+ </w:t>
            </w:r>
            <w:r w:rsidRPr="00F22A20">
              <w:rPr>
                <w:rFonts w:eastAsia="Calibri"/>
                <w:i/>
                <w:sz w:val="24"/>
              </w:rPr>
              <w:t xml:space="preserve">Mức tốt: </w:t>
            </w:r>
            <w:r w:rsidRPr="00F22A20">
              <w:rPr>
                <w:rFonts w:eastAsia="Calibri"/>
                <w:sz w:val="24"/>
              </w:rPr>
              <w:t>Biểu hiện xuất hiện thường xuyên.</w:t>
            </w:r>
          </w:p>
          <w:p w:rsidR="00EF3B60" w:rsidRPr="00F22A20" w:rsidRDefault="00102BE5">
            <w:pPr>
              <w:spacing w:after="57" w:line="229" w:lineRule="auto"/>
              <w:ind w:left="0" w:firstLine="0"/>
            </w:pPr>
            <w:r w:rsidRPr="00F22A20">
              <w:rPr>
                <w:rFonts w:eastAsia="Calibri"/>
                <w:sz w:val="24"/>
              </w:rPr>
              <w:t xml:space="preserve">+ </w:t>
            </w:r>
            <w:r w:rsidRPr="00F22A20">
              <w:rPr>
                <w:rFonts w:eastAsia="Calibri"/>
                <w:i/>
                <w:sz w:val="24"/>
              </w:rPr>
              <w:t xml:space="preserve">Mức trung bình: </w:t>
            </w:r>
            <w:r w:rsidRPr="00F22A20">
              <w:rPr>
                <w:rFonts w:eastAsia="Calibri"/>
                <w:sz w:val="24"/>
              </w:rPr>
              <w:t>Biểu hiện chưa xuất hiện thường xuyên.</w:t>
            </w:r>
          </w:p>
          <w:p w:rsidR="00EF3B60" w:rsidRPr="00F22A20" w:rsidRDefault="00102BE5">
            <w:pPr>
              <w:spacing w:after="0" w:line="259" w:lineRule="auto"/>
              <w:ind w:left="0" w:firstLine="0"/>
              <w:jc w:val="left"/>
            </w:pPr>
            <w:r w:rsidRPr="00F22A20">
              <w:rPr>
                <w:rFonts w:eastAsia="Calibri"/>
                <w:sz w:val="24"/>
              </w:rPr>
              <w:t xml:space="preserve">+ </w:t>
            </w:r>
            <w:r w:rsidRPr="00F22A20">
              <w:rPr>
                <w:rFonts w:eastAsia="Calibri"/>
                <w:i/>
                <w:sz w:val="24"/>
              </w:rPr>
              <w:t xml:space="preserve">Mức chưa tốt: </w:t>
            </w:r>
            <w:r w:rsidRPr="00F22A20">
              <w:rPr>
                <w:rFonts w:eastAsia="Calibri"/>
                <w:sz w:val="24"/>
              </w:rPr>
              <w:t>Chưa có biểu hiện.</w:t>
            </w:r>
          </w:p>
        </w:tc>
        <w:tc>
          <w:tcPr>
            <w:tcW w:w="3137"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 xml:space="preserve">HS báo cáo những việc đã làm để thực hiện các biện pháp rèn luyện đã đề xuất trong kế hoạch phát triển bản thân và kết quả đạt được. </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Lắng nghe GV nhận xét và tiếp nhận nhiệm vụ.</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Tập trung theo dõi GV hướng dẫn tự đánh giá hiệu quả của việc rèn luyện phẩm chất, năng lực cần có của người lao động. Hỏi GV những nội dung mà mình chưa hiểu rõ.</w:t>
            </w:r>
          </w:p>
        </w:tc>
        <w:tc>
          <w:tcPr>
            <w:tcW w:w="2268"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lao động là việc làm cần thiết giúp mỗi chúng ta biết được mức độ đạt được của việc rèn luyện từng phẩm chất, năng lực. Từ đó, có định hướng rèn luyện tiếp theo tốt hơn, hiệu quả hơn. Việc tự đánh giá hiệu quả của việc rèn luyện còn giúp ta rèn luyện được kĩ năng tự đánh giá – một kĩ năng sống quan trọng giúp con người ngày càng hoàn thiện hơn.</w:t>
            </w:r>
          </w:p>
        </w:tc>
      </w:tr>
      <w:tr w:rsidR="00EF3B60" w:rsidRPr="00F22A20">
        <w:trPr>
          <w:gridBefore w:val="1"/>
          <w:wBefore w:w="283" w:type="dxa"/>
          <w:trHeight w:val="677"/>
        </w:trPr>
        <w:tc>
          <w:tcPr>
            <w:tcW w:w="307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3137"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268"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87" w:right="49" w:firstLine="0"/>
              <w:jc w:val="center"/>
            </w:pPr>
            <w:r w:rsidRPr="00F22A20">
              <w:rPr>
                <w:rFonts w:eastAsia="Calibri"/>
                <w:b/>
                <w:sz w:val="24"/>
              </w:rPr>
              <w:t>Sản phẩm/ Kết quả  cần đạt</w:t>
            </w:r>
          </w:p>
        </w:tc>
      </w:tr>
      <w:tr w:rsidR="00EF3B60" w:rsidRPr="00F22A20">
        <w:trPr>
          <w:gridBefore w:val="1"/>
          <w:wBefore w:w="283" w:type="dxa"/>
          <w:trHeight w:val="3660"/>
        </w:trPr>
        <w:tc>
          <w:tcPr>
            <w:tcW w:w="3072" w:type="dxa"/>
            <w:gridSpan w:val="2"/>
            <w:tcBorders>
              <w:top w:val="single" w:sz="6" w:space="0" w:color="00975E"/>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t xml:space="preserve">– Yêu cầu  HS: </w:t>
            </w:r>
          </w:p>
          <w:p w:rsidR="00EF3B60" w:rsidRPr="00F22A20" w:rsidRDefault="00102BE5">
            <w:pPr>
              <w:spacing w:after="57" w:line="229" w:lineRule="auto"/>
              <w:ind w:left="0" w:right="39" w:firstLine="0"/>
            </w:pPr>
            <w:r w:rsidRPr="00F22A20">
              <w:rPr>
                <w:rFonts w:eastAsia="Calibri"/>
                <w:sz w:val="24"/>
              </w:rPr>
              <w:t>+ Khi tự đánh giá hiệu quả của việc rèn luyện, cần bám vào những nhiệm vụ, biện pháp đã đề xuất trong kế hoạch và những biểu hiện của từng phẩm chất, năng lực mình đã đạt được sau quá trình rèn luyện.</w:t>
            </w:r>
          </w:p>
          <w:p w:rsidR="00EF3B60" w:rsidRPr="00F22A20" w:rsidRDefault="00102BE5">
            <w:pPr>
              <w:spacing w:after="60" w:line="229" w:lineRule="auto"/>
              <w:ind w:left="0" w:firstLine="0"/>
            </w:pPr>
            <w:r w:rsidRPr="00F22A20">
              <w:rPr>
                <w:rFonts w:eastAsia="Calibri"/>
                <w:sz w:val="24"/>
              </w:rPr>
              <w:t>+ Thực hiện nhiệm vụ thực hành theo 2 bước:</w:t>
            </w:r>
          </w:p>
          <w:p w:rsidR="00EF3B60" w:rsidRPr="00F22A20" w:rsidRDefault="00F22A20" w:rsidP="00F22A20">
            <w:pPr>
              <w:spacing w:after="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i/>
                <w:sz w:val="24"/>
              </w:rPr>
              <w:t xml:space="preserve">Bước 1: </w:t>
            </w:r>
            <w:r w:rsidR="00102BE5" w:rsidRPr="00F22A20">
              <w:rPr>
                <w:rFonts w:eastAsia="Calibri"/>
                <w:sz w:val="24"/>
              </w:rPr>
              <w:t>Cá nhân tự đánh giá.</w:t>
            </w:r>
          </w:p>
          <w:p w:rsidR="00EF3B60" w:rsidRPr="00F22A20" w:rsidRDefault="00F22A20" w:rsidP="00F22A20">
            <w:pPr>
              <w:spacing w:after="0" w:line="259" w:lineRule="auto"/>
              <w:ind w:left="0" w:firstLine="0"/>
              <w:jc w:val="left"/>
            </w:pPr>
            <w:r w:rsidRPr="00F22A20">
              <w:rPr>
                <w:rFonts w:eastAsia="Calibri"/>
                <w:sz w:val="24"/>
                <w:szCs w:val="24"/>
                <w:u w:color="000000"/>
              </w:rPr>
              <w:t>•</w:t>
            </w:r>
            <w:r w:rsidRPr="00F22A20">
              <w:rPr>
                <w:rFonts w:eastAsia="Calibri"/>
                <w:sz w:val="24"/>
                <w:szCs w:val="24"/>
                <w:u w:color="000000"/>
              </w:rPr>
              <w:tab/>
            </w:r>
            <w:r w:rsidR="00102BE5" w:rsidRPr="00F22A20">
              <w:rPr>
                <w:rFonts w:eastAsia="Calibri"/>
                <w:i/>
                <w:sz w:val="24"/>
              </w:rPr>
              <w:t xml:space="preserve">Bước 2: </w:t>
            </w:r>
            <w:r w:rsidR="00102BE5" w:rsidRPr="00F22A20">
              <w:rPr>
                <w:rFonts w:eastAsia="Calibri"/>
                <w:sz w:val="24"/>
              </w:rPr>
              <w:t xml:space="preserve">Chia sẻ kết quả tự đánh giá trong nhóm/ tổ. </w:t>
            </w:r>
          </w:p>
        </w:tc>
        <w:tc>
          <w:tcPr>
            <w:tcW w:w="3137" w:type="dxa"/>
            <w:gridSpan w:val="2"/>
            <w:tcBorders>
              <w:top w:val="single" w:sz="6" w:space="0" w:color="00975E"/>
              <w:left w:val="single" w:sz="6" w:space="0" w:color="00975E"/>
              <w:bottom w:val="nil"/>
              <w:right w:val="single" w:sz="6" w:space="0" w:color="00975E"/>
            </w:tcBorders>
          </w:tcPr>
          <w:p w:rsidR="00EF3B60" w:rsidRPr="00F22A20" w:rsidRDefault="00EF3B60">
            <w:pPr>
              <w:spacing w:after="160" w:line="259" w:lineRule="auto"/>
              <w:ind w:left="0" w:firstLine="0"/>
              <w:jc w:val="left"/>
            </w:pPr>
          </w:p>
        </w:tc>
        <w:tc>
          <w:tcPr>
            <w:tcW w:w="2268" w:type="dxa"/>
            <w:gridSpan w:val="2"/>
            <w:tcBorders>
              <w:top w:val="single" w:sz="6" w:space="0" w:color="00975E"/>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b/>
                <w:sz w:val="24"/>
              </w:rPr>
              <w:t>Sản phẩm:</w:t>
            </w:r>
          </w:p>
          <w:p w:rsidR="00EF3B60" w:rsidRPr="00F22A20" w:rsidRDefault="00102BE5">
            <w:pPr>
              <w:spacing w:after="57" w:line="229" w:lineRule="auto"/>
              <w:ind w:left="0" w:right="39" w:firstLine="0"/>
            </w:pPr>
            <w:r w:rsidRPr="00F22A20">
              <w:rPr>
                <w:rFonts w:eastAsia="Calibri"/>
                <w:sz w:val="24"/>
              </w:rPr>
              <w:t>Bản tự đánh giá về hiệu quả của việc rèn luyện phẩm chất, năng lực cần có của người lao động, trong đó thể hiện đầy đủ các thành tố:</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Những phẩm chất, năng lực đã rèn luyện.</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Biểu hiện của phẩm chất, năng lực.</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 xml:space="preserve">Tự đánh giá hiệu quả của </w:t>
            </w:r>
          </w:p>
        </w:tc>
      </w:tr>
      <w:tr w:rsidR="00EF3B60" w:rsidRPr="00F22A20">
        <w:trPr>
          <w:gridBefore w:val="1"/>
          <w:wBefore w:w="283" w:type="dxa"/>
          <w:trHeight w:val="2544"/>
        </w:trPr>
        <w:tc>
          <w:tcPr>
            <w:tcW w:w="3072" w:type="dxa"/>
            <w:gridSpan w:val="2"/>
            <w:tcBorders>
              <w:top w:val="nil"/>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lastRenderedPageBreak/>
              <w:t>* Tổ chức cho HS thực hiện nhiệm vụ:</w:t>
            </w:r>
          </w:p>
          <w:p w:rsidR="00EF3B60" w:rsidRPr="00F22A20" w:rsidRDefault="00102BE5">
            <w:pPr>
              <w:spacing w:after="57" w:line="229" w:lineRule="auto"/>
              <w:ind w:left="0" w:right="38" w:firstLine="0"/>
            </w:pPr>
            <w:r w:rsidRPr="00F22A20">
              <w:rPr>
                <w:rFonts w:eastAsia="Calibri"/>
                <w:sz w:val="24"/>
              </w:rPr>
              <w:t xml:space="preserve">Trong quá trình HS thực hành, GV quan sát, nhắc nhở HS thực hiện nhiệm vụ theo những hướng dẫn GV đã nêu ở bước 1. </w:t>
            </w:r>
          </w:p>
          <w:p w:rsidR="00EF3B60" w:rsidRPr="00F22A20" w:rsidRDefault="00102BE5">
            <w:pPr>
              <w:spacing w:after="0" w:line="259" w:lineRule="auto"/>
              <w:ind w:left="0" w:right="38" w:firstLine="0"/>
            </w:pPr>
            <w:r w:rsidRPr="00F22A20">
              <w:rPr>
                <w:rFonts w:eastAsia="Calibri"/>
                <w:sz w:val="24"/>
              </w:rPr>
              <w:t>Nhắc các nhóm/ tổ ghi kết quả thực hành của 1 bạn đại diện vào giấy khổ to hoặc bảng 2 mặt để chia sẻ trước lớp.</w:t>
            </w:r>
          </w:p>
        </w:tc>
        <w:tc>
          <w:tcPr>
            <w:tcW w:w="3137" w:type="dxa"/>
            <w:gridSpan w:val="2"/>
            <w:tcBorders>
              <w:top w:val="nil"/>
              <w:left w:val="single" w:sz="6" w:space="0" w:color="00975E"/>
              <w:bottom w:val="nil"/>
              <w:right w:val="single" w:sz="6" w:space="0" w:color="00975E"/>
            </w:tcBorders>
            <w:vAlign w:val="center"/>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HS làm việc cá nhân, ghi kết quả tự đánh giá vào SBT hoặc vở.</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Làm việc nhóm: Lần lượt từng HS chia sẻ trong nhóm kết quả tự đánh giá của mình. Các thành viên trong nhóm/ tổ lắng nghe bạn trình bày kết quả tự đánh giá và nhận xét, góp ý. Sau đó bình chọn 1 bạn trình bày trước lớp.</w:t>
            </w:r>
          </w:p>
        </w:tc>
        <w:tc>
          <w:tcPr>
            <w:tcW w:w="2268"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 xml:space="preserve">việc rèn luyện theo 3 mức độ: tốt, trung bình, chưa tốt. </w:t>
            </w:r>
          </w:p>
        </w:tc>
      </w:tr>
      <w:tr w:rsidR="00EF3B60" w:rsidRPr="00F22A20">
        <w:trPr>
          <w:gridBefore w:val="1"/>
          <w:wBefore w:w="283" w:type="dxa"/>
          <w:trHeight w:val="1527"/>
        </w:trPr>
        <w:tc>
          <w:tcPr>
            <w:tcW w:w="3072"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 Tổ chức cho HS báo cáo/ trình bày kết quả tự đánh giá. Mời HS các nhóm lần lượt trình bày kết quả tự đánh giá hiệu quả của việc rèn luyện phẩm chất, năng lực cần có của người lao động trước lớp.</w:t>
            </w:r>
          </w:p>
        </w:tc>
        <w:tc>
          <w:tcPr>
            <w:tcW w:w="3137"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Trình bày kết quả tự đánh giá. Những HS khác chú ý lắng nghe để nêu nhận xét, cảm nhận, những điều học hỏi được qua phần trình bày của bạn.</w:t>
            </w:r>
          </w:p>
        </w:tc>
        <w:tc>
          <w:tcPr>
            <w:tcW w:w="2268" w:type="dxa"/>
            <w:gridSpan w:val="2"/>
            <w:tcBorders>
              <w:top w:val="nil"/>
              <w:left w:val="single" w:sz="6" w:space="0" w:color="00975E"/>
              <w:bottom w:val="nil"/>
              <w:right w:val="single" w:sz="6" w:space="0" w:color="00975E"/>
            </w:tcBorders>
          </w:tcPr>
          <w:p w:rsidR="00EF3B60" w:rsidRPr="00F22A20" w:rsidRDefault="00EF3B60">
            <w:pPr>
              <w:spacing w:after="160" w:line="259" w:lineRule="auto"/>
              <w:ind w:left="0" w:firstLine="0"/>
              <w:jc w:val="left"/>
            </w:pPr>
          </w:p>
        </w:tc>
      </w:tr>
      <w:tr w:rsidR="00EF3B60" w:rsidRPr="00F22A20">
        <w:trPr>
          <w:gridBefore w:val="1"/>
          <w:wBefore w:w="283" w:type="dxa"/>
          <w:trHeight w:val="2246"/>
        </w:trPr>
        <w:tc>
          <w:tcPr>
            <w:tcW w:w="3072" w:type="dxa"/>
            <w:gridSpan w:val="2"/>
            <w:tcBorders>
              <w:top w:val="nil"/>
              <w:left w:val="single" w:sz="6" w:space="0" w:color="00975E"/>
              <w:bottom w:val="single" w:sz="6" w:space="0" w:color="00975E"/>
              <w:right w:val="single" w:sz="6" w:space="0" w:color="00975E"/>
            </w:tcBorders>
          </w:tcPr>
          <w:p w:rsidR="00EF3B60" w:rsidRPr="00F22A20" w:rsidRDefault="00102BE5">
            <w:pPr>
              <w:spacing w:after="20" w:line="259" w:lineRule="auto"/>
              <w:ind w:left="1" w:firstLine="0"/>
              <w:jc w:val="left"/>
            </w:pPr>
            <w:r w:rsidRPr="00F22A20">
              <w:rPr>
                <w:rFonts w:eastAsia="Calibri"/>
                <w:sz w:val="24"/>
              </w:rPr>
              <w:t>* Nhận định, kết luận:</w:t>
            </w:r>
          </w:p>
          <w:p w:rsidR="00EF3B60" w:rsidRPr="00F22A20" w:rsidRDefault="00F22A20" w:rsidP="00F22A20">
            <w:pPr>
              <w:spacing w:after="57" w:line="229" w:lineRule="auto"/>
              <w:ind w:left="1" w:right="19" w:firstLine="0"/>
            </w:pPr>
            <w:r w:rsidRPr="00F22A20">
              <w:rPr>
                <w:rFonts w:eastAsia="Calibri"/>
                <w:sz w:val="24"/>
                <w:szCs w:val="24"/>
                <w:u w:color="000000"/>
              </w:rPr>
              <w:t xml:space="preserve">– </w:t>
            </w:r>
            <w:r w:rsidR="00102BE5" w:rsidRPr="00F22A20">
              <w:rPr>
                <w:rFonts w:eastAsia="Calibri"/>
                <w:sz w:val="24"/>
              </w:rPr>
              <w:t>Tổng hợp kết quả tự đánh giá của HS và nhận xét, khen ngợi những HS hoàn thành tốt nhiệm vụ.</w:t>
            </w:r>
          </w:p>
          <w:p w:rsidR="00EF3B60" w:rsidRPr="00F22A20" w:rsidRDefault="00F22A20" w:rsidP="00F22A20">
            <w:pPr>
              <w:spacing w:after="0" w:line="259" w:lineRule="auto"/>
              <w:ind w:left="1" w:right="19" w:firstLine="0"/>
            </w:pPr>
            <w:r w:rsidRPr="00F22A20">
              <w:rPr>
                <w:rFonts w:eastAsia="Calibri"/>
                <w:sz w:val="24"/>
                <w:szCs w:val="24"/>
                <w:u w:color="000000"/>
              </w:rPr>
              <w:t xml:space="preserve">– </w:t>
            </w:r>
            <w:r w:rsidR="00102BE5" w:rsidRPr="00F22A20">
              <w:rPr>
                <w:rFonts w:eastAsia="Calibri"/>
                <w:sz w:val="24"/>
              </w:rPr>
              <w:t>Kết luận hoạt động 6 dựa vào kết quả tự đánh giá của HS trong lớp.</w:t>
            </w:r>
          </w:p>
        </w:tc>
        <w:tc>
          <w:tcPr>
            <w:tcW w:w="3137" w:type="dxa"/>
            <w:gridSpan w:val="2"/>
            <w:tcBorders>
              <w:top w:val="nil"/>
              <w:left w:val="single" w:sz="6" w:space="0" w:color="00975E"/>
              <w:bottom w:val="single" w:sz="6" w:space="0" w:color="00975E"/>
              <w:right w:val="single" w:sz="6" w:space="0" w:color="00975E"/>
            </w:tcBorders>
            <w:vAlign w:val="center"/>
          </w:tcPr>
          <w:p w:rsidR="00EF3B60" w:rsidRPr="00F22A20" w:rsidRDefault="00F22A20" w:rsidP="00F22A20">
            <w:pPr>
              <w:spacing w:after="57" w:line="229" w:lineRule="auto"/>
              <w:ind w:left="0" w:right="19" w:firstLine="0"/>
              <w:jc w:val="left"/>
            </w:pPr>
            <w:r w:rsidRPr="00F22A20">
              <w:rPr>
                <w:rFonts w:eastAsia="Calibri"/>
                <w:sz w:val="24"/>
                <w:szCs w:val="24"/>
                <w:u w:color="000000"/>
              </w:rPr>
              <w:t xml:space="preserve">– </w:t>
            </w:r>
            <w:r w:rsidR="00102BE5" w:rsidRPr="00F22A20">
              <w:rPr>
                <w:rFonts w:eastAsia="Calibri"/>
                <w:sz w:val="24"/>
              </w:rPr>
              <w:t>Lắng nghe GV tổng hợp kết quả và nhận xét. Cổ vũ những bạn được GV khen ngợi.</w:t>
            </w:r>
          </w:p>
          <w:p w:rsidR="00EF3B60" w:rsidRPr="00F22A20" w:rsidRDefault="00F22A20" w:rsidP="00F22A20">
            <w:pPr>
              <w:spacing w:after="0" w:line="259" w:lineRule="auto"/>
              <w:ind w:left="0" w:right="19" w:firstLine="0"/>
              <w:jc w:val="left"/>
            </w:pPr>
            <w:r w:rsidRPr="00F22A20">
              <w:rPr>
                <w:rFonts w:eastAsia="Calibri"/>
                <w:sz w:val="24"/>
                <w:szCs w:val="24"/>
                <w:u w:color="000000"/>
              </w:rPr>
              <w:t xml:space="preserve">– </w:t>
            </w:r>
            <w:r w:rsidR="00102BE5" w:rsidRPr="00F22A20">
              <w:rPr>
                <w:rFonts w:eastAsia="Calibri"/>
                <w:sz w:val="24"/>
              </w:rPr>
              <w:t xml:space="preserve">Đối chiếu kết quả tự đánh giá của bản thân với kết luận của GV. </w:t>
            </w:r>
          </w:p>
        </w:tc>
        <w:tc>
          <w:tcPr>
            <w:tcW w:w="2268"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pStyle w:val="Heading4"/>
        <w:spacing w:after="104" w:line="259" w:lineRule="auto"/>
        <w:ind w:left="294"/>
        <w:rPr>
          <w:rFonts w:ascii="Times New Roman" w:hAnsi="Times New Roman" w:cs="Times New Roman"/>
        </w:rPr>
      </w:pPr>
      <w:r w:rsidRPr="00F22A20">
        <w:rPr>
          <w:rFonts w:ascii="Times New Roman" w:hAnsi="Times New Roman" w:cs="Times New Roman"/>
          <w:color w:val="E4322B"/>
        </w:rPr>
        <w:t>VẬN DỤNG</w:t>
      </w:r>
    </w:p>
    <w:p w:rsidR="00EF3B60" w:rsidRPr="00F22A20" w:rsidRDefault="00102BE5">
      <w:pPr>
        <w:spacing w:after="27" w:line="312" w:lineRule="auto"/>
        <w:ind w:left="577" w:right="3491"/>
      </w:pPr>
      <w:r w:rsidRPr="00F22A20">
        <w:rPr>
          <w:b/>
        </w:rPr>
        <w:t xml:space="preserve">Hoạt động 7. Rèn luyện để phát triển bản thân </w:t>
      </w:r>
      <w:r w:rsidRPr="00F22A20">
        <w:rPr>
          <w:i/>
        </w:rPr>
        <w:t>a) Mục tiêu</w:t>
      </w:r>
    </w:p>
    <w:p w:rsidR="00EF3B60" w:rsidRPr="00F22A20" w:rsidRDefault="00102BE5">
      <w:pPr>
        <w:ind w:left="577" w:right="4"/>
      </w:pPr>
      <w:r w:rsidRPr="00F22A20">
        <w:t>HS tiếp tục rèn luyện để đạt được các yêu cầu về phẩm chất, năng lực của định hướng nghề nghiệp sau THCS.</w:t>
      </w:r>
    </w:p>
    <w:p w:rsidR="00EF3B60" w:rsidRPr="00F22A20" w:rsidRDefault="00102BE5">
      <w:pPr>
        <w:spacing w:after="4" w:line="259" w:lineRule="auto"/>
        <w:ind w:left="294"/>
        <w:jc w:val="left"/>
      </w:pPr>
      <w:r w:rsidRPr="00F22A20">
        <w:rPr>
          <w:i/>
        </w:rPr>
        <w:t xml:space="preserve">b) Tổ chức thực hiện </w:t>
      </w:r>
    </w:p>
    <w:tbl>
      <w:tblPr>
        <w:tblStyle w:val="TableGrid"/>
        <w:tblW w:w="8497" w:type="dxa"/>
        <w:tblInd w:w="292" w:type="dxa"/>
        <w:tblCellMar>
          <w:top w:w="64" w:type="dxa"/>
          <w:left w:w="113" w:type="dxa"/>
          <w:right w:w="75" w:type="dxa"/>
        </w:tblCellMar>
        <w:tblLook w:val="04A0" w:firstRow="1" w:lastRow="0" w:firstColumn="1" w:lastColumn="0" w:noHBand="0" w:noVBand="1"/>
      </w:tblPr>
      <w:tblGrid>
        <w:gridCol w:w="2827"/>
        <w:gridCol w:w="3260"/>
        <w:gridCol w:w="2410"/>
      </w:tblGrid>
      <w:tr w:rsidR="00EF3B60" w:rsidRPr="00F22A20">
        <w:trPr>
          <w:trHeight w:val="677"/>
        </w:trPr>
        <w:tc>
          <w:tcPr>
            <w:tcW w:w="2827"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3260"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410"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158" w:right="119" w:firstLine="0"/>
              <w:jc w:val="center"/>
            </w:pPr>
            <w:r w:rsidRPr="00F22A20">
              <w:rPr>
                <w:rFonts w:eastAsia="Calibri"/>
                <w:b/>
                <w:sz w:val="24"/>
              </w:rPr>
              <w:t>Sản phẩm/ Kết quả  cần đạt</w:t>
            </w:r>
          </w:p>
        </w:tc>
      </w:tr>
      <w:tr w:rsidR="00EF3B60" w:rsidRPr="00F22A20">
        <w:trPr>
          <w:trHeight w:val="3064"/>
        </w:trPr>
        <w:tc>
          <w:tcPr>
            <w:tcW w:w="2827"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lastRenderedPageBreak/>
              <w:t xml:space="preserve"> * Chuyển giao nhiệm vụ: HS tiếp tục rèn luyện để phát triển bản thân nhằm đạt được yêu cầu của định hướng nghề nghiệp. Việc rèn luyện được thực hiện ở gia đình, cộng đồng, nhà trường, lớp học.</w:t>
            </w:r>
          </w:p>
          <w:p w:rsidR="00EF3B60" w:rsidRPr="00F22A20" w:rsidRDefault="00102BE5">
            <w:pPr>
              <w:spacing w:after="0" w:line="259" w:lineRule="auto"/>
              <w:ind w:left="0" w:right="38" w:firstLine="0"/>
            </w:pPr>
            <w:r w:rsidRPr="00F22A20">
              <w:rPr>
                <w:rFonts w:eastAsia="Calibri"/>
                <w:sz w:val="24"/>
              </w:rPr>
              <w:t>– Nhắc HS ghi vào SBT những biện pháp đã thực hiện, kết quả rèn luyện đã đạt được để chia sẻ với bạn bè, thầy cô.</w:t>
            </w:r>
          </w:p>
        </w:tc>
        <w:tc>
          <w:tcPr>
            <w:tcW w:w="3260" w:type="dxa"/>
            <w:tcBorders>
              <w:top w:val="single" w:sz="6" w:space="0" w:color="00975E"/>
              <w:left w:val="single" w:sz="6" w:space="0" w:color="00975E"/>
              <w:bottom w:val="single" w:sz="6" w:space="0" w:color="00975E"/>
              <w:right w:val="single" w:sz="6" w:space="0" w:color="00975E"/>
            </w:tcBorders>
          </w:tcPr>
          <w:p w:rsidR="00EF3B60" w:rsidRPr="00F22A20" w:rsidRDefault="00F22A20" w:rsidP="00F22A20">
            <w:pPr>
              <w:spacing w:after="383" w:line="221" w:lineRule="auto"/>
              <w:ind w:left="0" w:right="38" w:firstLine="0"/>
            </w:pPr>
            <w:r w:rsidRPr="00F22A20">
              <w:rPr>
                <w:rFonts w:eastAsia="Calibri"/>
                <w:sz w:val="24"/>
                <w:szCs w:val="24"/>
                <w:u w:color="000000"/>
              </w:rPr>
              <w:t xml:space="preserve">– </w:t>
            </w:r>
            <w:r w:rsidR="00102BE5" w:rsidRPr="00F22A20">
              <w:rPr>
                <w:rFonts w:eastAsia="Calibri"/>
                <w:sz w:val="24"/>
              </w:rPr>
              <w:t>HS thực hiện hoạt động vận dụng theo yêu cầu và hướng dẫn của GV vào thời gian sau giờ học ở các không gian khác nhau.</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Ghi chép, lưu lại những biện pháp đã thực hiện và kết quả rèn luyện, phát triển bản thân nhằm đạt được yêu cầu của định hướng nghề nghiệp để chia sẻ với các bạn, thầy cô.</w:t>
            </w:r>
          </w:p>
        </w:tc>
        <w:tc>
          <w:tcPr>
            <w:tcW w:w="2410" w:type="dxa"/>
            <w:tcBorders>
              <w:top w:val="single" w:sz="6" w:space="0" w:color="00975E"/>
              <w:left w:val="single" w:sz="6" w:space="0" w:color="00975E"/>
              <w:bottom w:val="single" w:sz="6" w:space="0" w:color="00975E"/>
              <w:right w:val="single" w:sz="6" w:space="0" w:color="00975E"/>
            </w:tcBorders>
          </w:tcPr>
          <w:p w:rsidR="00EF3B60" w:rsidRPr="00F22A20" w:rsidRDefault="00102BE5">
            <w:pPr>
              <w:spacing w:after="57" w:line="221" w:lineRule="auto"/>
              <w:ind w:left="0" w:right="38" w:firstLine="0"/>
            </w:pPr>
            <w:r w:rsidRPr="00F22A20">
              <w:rPr>
                <w:rFonts w:eastAsia="Calibri"/>
                <w:sz w:val="24"/>
              </w:rPr>
              <w:t xml:space="preserve">* Thực hiện được các biện pháp rèn luyện để phát triển bản thân nhằm đạt được yêu cầu của định hướng nghề nghiệp. </w:t>
            </w:r>
          </w:p>
          <w:p w:rsidR="00EF3B60" w:rsidRPr="00F22A20" w:rsidRDefault="00102BE5">
            <w:pPr>
              <w:spacing w:after="10" w:line="259" w:lineRule="auto"/>
              <w:ind w:left="0" w:firstLine="0"/>
              <w:jc w:val="left"/>
            </w:pPr>
            <w:r w:rsidRPr="00F22A20">
              <w:rPr>
                <w:rFonts w:eastAsia="Calibri"/>
                <w:b/>
                <w:sz w:val="24"/>
              </w:rPr>
              <w:t xml:space="preserve">Sản phẩm: </w:t>
            </w:r>
          </w:p>
          <w:p w:rsidR="00EF3B60" w:rsidRPr="00F22A20" w:rsidRDefault="00102BE5">
            <w:pPr>
              <w:spacing w:after="0" w:line="259" w:lineRule="auto"/>
              <w:ind w:left="0" w:right="38" w:firstLine="0"/>
            </w:pPr>
            <w:r w:rsidRPr="00F22A20">
              <w:rPr>
                <w:rFonts w:eastAsia="Calibri"/>
                <w:sz w:val="24"/>
              </w:rPr>
              <w:t xml:space="preserve">Bản ghi chép những biện pháp rèn luyện đã thực hiện, kết quả rèn luyện đã đạt được. </w:t>
            </w:r>
          </w:p>
        </w:tc>
      </w:tr>
    </w:tbl>
    <w:p w:rsidR="00EF3B60" w:rsidRPr="00F22A20" w:rsidRDefault="00102BE5">
      <w:pPr>
        <w:pStyle w:val="Heading5"/>
        <w:spacing w:after="4"/>
        <w:ind w:left="1820" w:right="243"/>
        <w:rPr>
          <w:rFonts w:ascii="Times New Roman" w:hAnsi="Times New Roman" w:cs="Times New Roman"/>
        </w:rPr>
      </w:pPr>
      <w:r w:rsidRPr="00F22A20">
        <w:rPr>
          <w:rFonts w:ascii="Times New Roman" w:hAnsi="Times New Roman" w:cs="Times New Roman"/>
        </w:rPr>
        <w:t xml:space="preserve">C. PHẢN HỒI KẾT QUẢ VẬN DỤNG (Quy mô lớp) </w:t>
      </w:r>
    </w:p>
    <w:p w:rsidR="00EF3B60" w:rsidRPr="00F22A20" w:rsidRDefault="00102BE5">
      <w:pPr>
        <w:spacing w:after="83" w:line="255" w:lineRule="auto"/>
        <w:ind w:left="576" w:right="568"/>
        <w:jc w:val="center"/>
      </w:pPr>
      <w:r w:rsidRPr="00F22A20">
        <w:rPr>
          <w:rFonts w:eastAsia="Calibri"/>
          <w:b/>
          <w:color w:val="007E50"/>
        </w:rPr>
        <w:t>(2 tiết )</w:t>
      </w:r>
    </w:p>
    <w:p w:rsidR="00EF3B60" w:rsidRPr="00F22A20" w:rsidRDefault="00102BE5">
      <w:pPr>
        <w:spacing w:after="87"/>
        <w:ind w:left="279" w:right="4"/>
      </w:pPr>
      <w:r w:rsidRPr="00F22A20">
        <w:rPr>
          <w:b/>
        </w:rPr>
        <w:t xml:space="preserve">Tiết 1: </w:t>
      </w:r>
      <w:r w:rsidRPr="00F22A20">
        <w:t>Chia sẻ kết quả thực hành tham vấn ý kiến của người thân, thầy cô về con đường học tập, làm việc tiếp theo sau THCS.</w:t>
      </w:r>
    </w:p>
    <w:p w:rsidR="00EF3B60" w:rsidRPr="00F22A20" w:rsidRDefault="00102BE5">
      <w:pPr>
        <w:spacing w:after="278"/>
        <w:ind w:left="279" w:right="4"/>
      </w:pPr>
      <w:r w:rsidRPr="00F22A20">
        <w:rPr>
          <w:b/>
        </w:rPr>
        <w:t xml:space="preserve">Tiết 2: </w:t>
      </w:r>
      <w:r w:rsidRPr="00F22A20">
        <w:t>Chia sẻ kết quả rèn luyện để phát triển bản thân nhằm đạt được yêu cầu của định hướng nghề nghiệp sau THCS.</w:t>
      </w:r>
    </w:p>
    <w:p w:rsidR="00EF3B60" w:rsidRPr="00F22A20" w:rsidRDefault="00102BE5">
      <w:pPr>
        <w:spacing w:after="27" w:line="312" w:lineRule="auto"/>
        <w:ind w:left="280" w:right="272"/>
      </w:pPr>
      <w:r w:rsidRPr="00F22A20">
        <w:rPr>
          <w:b/>
        </w:rPr>
        <w:t xml:space="preserve">Hoạt động 8. Chia sẻ kết quả thực hành tham vấn ý kiến của thầy cô/ người thân về con đường học tập, làm việc tiếp theo sau THCS </w:t>
      </w:r>
      <w:r w:rsidRPr="00F22A20">
        <w:rPr>
          <w:i/>
        </w:rPr>
        <w:t>a) Mục tiêu</w:t>
      </w:r>
    </w:p>
    <w:p w:rsidR="00EF3B60" w:rsidRPr="00F22A20" w:rsidRDefault="00102BE5">
      <w:pPr>
        <w:spacing w:after="0"/>
        <w:ind w:left="279" w:right="284"/>
      </w:pPr>
      <w:r w:rsidRPr="00F22A20">
        <w:t xml:space="preserve">HS chia sẻ được kết quả tham vấn ý kiến của thầy cô/ người thân về con đường học tập, làm việc tiếp theo sau THCS. </w:t>
      </w:r>
      <w:r w:rsidRPr="00F22A20">
        <w:rPr>
          <w:i/>
        </w:rPr>
        <w:t>b) Tổ chức thực hiện</w:t>
      </w:r>
    </w:p>
    <w:tbl>
      <w:tblPr>
        <w:tblStyle w:val="TableGrid"/>
        <w:tblW w:w="8486" w:type="dxa"/>
        <w:tblInd w:w="292" w:type="dxa"/>
        <w:tblCellMar>
          <w:top w:w="33" w:type="dxa"/>
          <w:left w:w="113" w:type="dxa"/>
          <w:right w:w="75" w:type="dxa"/>
        </w:tblCellMar>
        <w:tblLook w:val="04A0" w:firstRow="1" w:lastRow="0" w:firstColumn="1" w:lastColumn="0" w:noHBand="0" w:noVBand="1"/>
      </w:tblPr>
      <w:tblGrid>
        <w:gridCol w:w="275"/>
        <w:gridCol w:w="2851"/>
        <w:gridCol w:w="275"/>
        <w:gridCol w:w="2321"/>
        <w:gridCol w:w="279"/>
        <w:gridCol w:w="2216"/>
        <w:gridCol w:w="269"/>
      </w:tblGrid>
      <w:tr w:rsidR="00EF3B60" w:rsidRPr="00F22A20">
        <w:trPr>
          <w:gridAfter w:val="1"/>
          <w:wAfter w:w="283" w:type="dxa"/>
          <w:trHeight w:val="677"/>
        </w:trPr>
        <w:tc>
          <w:tcPr>
            <w:tcW w:w="324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8" w:firstLine="0"/>
              <w:jc w:val="center"/>
            </w:pPr>
            <w:r w:rsidRPr="00F22A20">
              <w:rPr>
                <w:rFonts w:eastAsia="Calibri"/>
                <w:b/>
                <w:sz w:val="24"/>
              </w:rPr>
              <w:t>hoạt động của hS</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28" w:right="190" w:firstLine="0"/>
              <w:jc w:val="center"/>
            </w:pPr>
            <w:r w:rsidRPr="00F22A20">
              <w:rPr>
                <w:rFonts w:eastAsia="Calibri"/>
                <w:b/>
                <w:sz w:val="24"/>
              </w:rPr>
              <w:t>Sản phẩm/ Kết quả  cần đạt</w:t>
            </w:r>
          </w:p>
        </w:tc>
      </w:tr>
      <w:tr w:rsidR="00EF3B60" w:rsidRPr="00F22A20">
        <w:trPr>
          <w:gridAfter w:val="1"/>
          <w:wAfter w:w="283" w:type="dxa"/>
          <w:trHeight w:val="1227"/>
        </w:trPr>
        <w:tc>
          <w:tcPr>
            <w:tcW w:w="3242"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Tổ chức cho HS biểu diễn văn nghệ hoặc chơi trò chơi/ đố vui nhằm tạo không khí vui vẻ, hào hứng trước khi tham gia hoạt động tiếp theo. </w:t>
            </w:r>
          </w:p>
        </w:tc>
        <w:tc>
          <w:tcPr>
            <w:tcW w:w="269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HS tham gia khởi động theo hướng dẫn/ yêu cầu của GV.</w:t>
            </w:r>
          </w:p>
        </w:tc>
        <w:tc>
          <w:tcPr>
            <w:tcW w:w="2551"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Hứng thú tham gia hoạt động.</w:t>
            </w:r>
          </w:p>
        </w:tc>
      </w:tr>
      <w:tr w:rsidR="00EF3B60" w:rsidRPr="00F22A20">
        <w:trPr>
          <w:gridAfter w:val="1"/>
          <w:wAfter w:w="283" w:type="dxa"/>
          <w:trHeight w:val="1827"/>
        </w:trPr>
        <w:tc>
          <w:tcPr>
            <w:tcW w:w="3242"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 Chuyển giao nhiệm vụ: Chia sẻ trong nhóm/ tổ, sau đó chia sẻ với thầy cô và các bạn trong lớp về kết quả tham vấn ý kiến của thầy cô/ người thân về con đường học tập, làm việc tiếp theo sau THCS. </w:t>
            </w:r>
          </w:p>
        </w:tc>
        <w:tc>
          <w:tcPr>
            <w:tcW w:w="2693"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firstLine="0"/>
              <w:jc w:val="left"/>
            </w:pPr>
            <w:r w:rsidRPr="00F22A20">
              <w:rPr>
                <w:rFonts w:eastAsia="Calibri"/>
                <w:sz w:val="24"/>
              </w:rPr>
              <w:t>– HS tiếp nhận nhiệm vụ.</w:t>
            </w:r>
          </w:p>
        </w:tc>
        <w:tc>
          <w:tcPr>
            <w:tcW w:w="2551" w:type="dxa"/>
            <w:gridSpan w:val="2"/>
            <w:tcBorders>
              <w:top w:val="nil"/>
              <w:left w:val="single" w:sz="6" w:space="0" w:color="00975E"/>
              <w:bottom w:val="single" w:sz="6" w:space="0" w:color="00975E"/>
              <w:right w:val="single" w:sz="6" w:space="0" w:color="00975E"/>
            </w:tcBorders>
          </w:tcPr>
          <w:p w:rsidR="00EF3B60" w:rsidRPr="00F22A20" w:rsidRDefault="00102BE5">
            <w:pPr>
              <w:spacing w:after="0" w:line="259" w:lineRule="auto"/>
              <w:ind w:left="0" w:right="38" w:firstLine="0"/>
            </w:pPr>
            <w:r w:rsidRPr="00F22A20">
              <w:rPr>
                <w:rFonts w:eastAsia="Calibri"/>
                <w:sz w:val="24"/>
              </w:rPr>
              <w:t>– Củng cố kiến thức, kinh nghiệm mới về tham vấn ý kiến của thầy cô/ người thân về con đường học tập, làm việc tiếp theo sau THCS.</w:t>
            </w:r>
          </w:p>
        </w:tc>
      </w:tr>
      <w:tr w:rsidR="00EF3B60" w:rsidRPr="00F22A20">
        <w:tblPrEx>
          <w:tblCellMar>
            <w:top w:w="0" w:type="dxa"/>
            <w:left w:w="114" w:type="dxa"/>
            <w:right w:w="74" w:type="dxa"/>
          </w:tblCellMar>
        </w:tblPrEx>
        <w:trPr>
          <w:gridBefore w:val="1"/>
          <w:wBefore w:w="283" w:type="dxa"/>
          <w:trHeight w:val="677"/>
        </w:trPr>
        <w:tc>
          <w:tcPr>
            <w:tcW w:w="3242"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93" w:type="dxa"/>
            <w:gridSpan w:val="2"/>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551" w:type="dxa"/>
            <w:gridSpan w:val="2"/>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28" w:right="191" w:firstLine="0"/>
              <w:jc w:val="center"/>
            </w:pPr>
            <w:r w:rsidRPr="00F22A20">
              <w:rPr>
                <w:rFonts w:eastAsia="Calibri"/>
                <w:b/>
                <w:sz w:val="24"/>
              </w:rPr>
              <w:t>Sản phẩm/ Kết quả  cần đạt</w:t>
            </w:r>
          </w:p>
        </w:tc>
      </w:tr>
      <w:tr w:rsidR="00EF3B60" w:rsidRPr="00F22A20">
        <w:tblPrEx>
          <w:tblCellMar>
            <w:top w:w="0" w:type="dxa"/>
            <w:left w:w="114" w:type="dxa"/>
            <w:right w:w="74" w:type="dxa"/>
          </w:tblCellMar>
        </w:tblPrEx>
        <w:trPr>
          <w:gridBefore w:val="1"/>
          <w:wBefore w:w="283" w:type="dxa"/>
          <w:trHeight w:val="3071"/>
        </w:trPr>
        <w:tc>
          <w:tcPr>
            <w:tcW w:w="3242" w:type="dxa"/>
            <w:gridSpan w:val="2"/>
            <w:tcBorders>
              <w:top w:val="single" w:sz="6" w:space="0" w:color="00975E"/>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lastRenderedPageBreak/>
              <w:t>Nêu những nội dung HS cần chia sẻ:</w:t>
            </w:r>
          </w:p>
          <w:p w:rsidR="00EF3B60" w:rsidRPr="00F22A20" w:rsidRDefault="00F22A20" w:rsidP="00F22A20">
            <w:pPr>
              <w:spacing w:after="20" w:line="259" w:lineRule="auto"/>
              <w:ind w:left="0" w:right="19" w:firstLine="0"/>
            </w:pPr>
            <w:r w:rsidRPr="00F22A20">
              <w:rPr>
                <w:rFonts w:eastAsia="Calibri"/>
                <w:sz w:val="24"/>
                <w:szCs w:val="24"/>
                <w:u w:color="000000"/>
              </w:rPr>
              <w:t xml:space="preserve">– </w:t>
            </w:r>
            <w:r w:rsidR="00102BE5" w:rsidRPr="00F22A20">
              <w:rPr>
                <w:rFonts w:eastAsia="Calibri"/>
                <w:sz w:val="24"/>
              </w:rPr>
              <w:t>Những việc đã làm trước khi tham vấn.</w:t>
            </w:r>
          </w:p>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Những lời nói, hành vi, việc làm đã thực hiện khi tham vấn ý kiến của cha mẹ/ người thân/ thầy cô.</w:t>
            </w:r>
          </w:p>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Những cách giải quyết vấn đề mà cha mẹ/ người thân/ thầy cô đã gợi ý cho em.</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Cảm xúc và quyết định của em về con đường học tập, làm việc tiếp theo sau THCS sau khi được tham vấn.</w:t>
            </w:r>
          </w:p>
        </w:tc>
        <w:tc>
          <w:tcPr>
            <w:tcW w:w="2693" w:type="dxa"/>
            <w:gridSpan w:val="2"/>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Ghi nhanh những nội dung GV yêu cầu chia sẻ để bổ sung vào bản ghi chép cá nhân.</w:t>
            </w:r>
          </w:p>
        </w:tc>
        <w:tc>
          <w:tcPr>
            <w:tcW w:w="2551" w:type="dxa"/>
            <w:gridSpan w:val="2"/>
            <w:tcBorders>
              <w:top w:val="single" w:sz="6" w:space="0" w:color="00975E"/>
              <w:left w:val="single" w:sz="6" w:space="0" w:color="00975E"/>
              <w:bottom w:val="nil"/>
              <w:right w:val="single" w:sz="6" w:space="0" w:color="00975E"/>
            </w:tcBorders>
          </w:tcPr>
          <w:p w:rsidR="00EF3B60" w:rsidRPr="00F22A20" w:rsidRDefault="00F22A20" w:rsidP="00F22A20">
            <w:pPr>
              <w:spacing w:after="57" w:line="229" w:lineRule="auto"/>
              <w:ind w:left="0" w:right="39" w:firstLine="0"/>
            </w:pPr>
            <w:r w:rsidRPr="00F22A20">
              <w:rPr>
                <w:rFonts w:eastAsia="Calibri"/>
                <w:sz w:val="24"/>
                <w:szCs w:val="24"/>
                <w:u w:color="000000"/>
              </w:rPr>
              <w:t xml:space="preserve">– </w:t>
            </w:r>
            <w:r w:rsidR="00102BE5" w:rsidRPr="00F22A20">
              <w:rPr>
                <w:rFonts w:eastAsia="Calibri"/>
                <w:sz w:val="24"/>
              </w:rPr>
              <w:t>Rèn luyện kĩ năng tham vấn ý kiến của thầy cô/ người thân/ bạn bè khi gặp khó khăn, vướng mắc.</w:t>
            </w:r>
          </w:p>
          <w:p w:rsidR="00EF3B60" w:rsidRPr="00F22A20" w:rsidRDefault="00F22A20" w:rsidP="00F22A20">
            <w:pPr>
              <w:spacing w:after="57" w:line="229" w:lineRule="auto"/>
              <w:ind w:left="0" w:right="39" w:firstLine="0"/>
            </w:pPr>
            <w:r w:rsidRPr="00F22A20">
              <w:rPr>
                <w:rFonts w:eastAsia="Calibri"/>
                <w:sz w:val="24"/>
                <w:szCs w:val="24"/>
                <w:u w:color="000000"/>
              </w:rPr>
              <w:t xml:space="preserve">– </w:t>
            </w:r>
            <w:r w:rsidR="00102BE5" w:rsidRPr="00F22A20">
              <w:rPr>
                <w:rFonts w:eastAsia="Calibri"/>
                <w:sz w:val="24"/>
              </w:rPr>
              <w:t>Rèn luyện năng lực định hướng nghề nghiệp, tự chủ, giao tiếp, hợp tác và giải quyết vấn đề; phẩm chất trung thực.</w:t>
            </w:r>
          </w:p>
          <w:p w:rsidR="00EF3B60" w:rsidRPr="00F22A20" w:rsidRDefault="00102BE5">
            <w:pPr>
              <w:spacing w:after="20" w:line="259" w:lineRule="auto"/>
              <w:ind w:left="0" w:firstLine="0"/>
              <w:jc w:val="left"/>
            </w:pPr>
            <w:r w:rsidRPr="00F22A20">
              <w:rPr>
                <w:rFonts w:eastAsia="Calibri"/>
                <w:b/>
                <w:sz w:val="24"/>
              </w:rPr>
              <w:t xml:space="preserve">Sản phẩm: </w:t>
            </w:r>
          </w:p>
          <w:p w:rsidR="00EF3B60" w:rsidRPr="00F22A20" w:rsidRDefault="00102BE5">
            <w:pPr>
              <w:spacing w:after="0" w:line="259" w:lineRule="auto"/>
              <w:ind w:left="0" w:firstLine="0"/>
              <w:jc w:val="left"/>
            </w:pPr>
            <w:r w:rsidRPr="00F22A20">
              <w:rPr>
                <w:rFonts w:eastAsia="Calibri"/>
                <w:sz w:val="24"/>
              </w:rPr>
              <w:t xml:space="preserve">Bản ghi chép và hình ảnh lưu </w:t>
            </w:r>
          </w:p>
        </w:tc>
      </w:tr>
      <w:tr w:rsidR="00EF3B60" w:rsidRPr="00F22A20">
        <w:tblPrEx>
          <w:tblCellMar>
            <w:top w:w="0" w:type="dxa"/>
            <w:left w:w="114" w:type="dxa"/>
            <w:right w:w="74" w:type="dxa"/>
          </w:tblCellMar>
        </w:tblPrEx>
        <w:trPr>
          <w:gridBefore w:val="1"/>
          <w:wBefore w:w="283" w:type="dxa"/>
          <w:trHeight w:val="3190"/>
        </w:trPr>
        <w:tc>
          <w:tcPr>
            <w:tcW w:w="3242" w:type="dxa"/>
            <w:gridSpan w:val="2"/>
            <w:tcBorders>
              <w:top w:val="nil"/>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t>* Tổ chức cho HS thực hiện nhiệm vụ:</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Tổ chức cho HS chia sẻ trong nhóm kết quả tham vấn ý kiến của cha mẹ/ người thân/ thầy cô về con đường học tập, làm việc tiếp theo sau THCS.</w:t>
            </w:r>
          </w:p>
          <w:p w:rsidR="00EF3B60" w:rsidRPr="00F22A20" w:rsidRDefault="00F22A20" w:rsidP="00F22A20">
            <w:pPr>
              <w:spacing w:after="57" w:line="229" w:lineRule="auto"/>
              <w:ind w:left="0" w:right="38" w:firstLine="0"/>
            </w:pPr>
            <w:r w:rsidRPr="00F22A20">
              <w:rPr>
                <w:rFonts w:eastAsia="Calibri"/>
                <w:sz w:val="24"/>
                <w:szCs w:val="24"/>
                <w:u w:color="000000"/>
              </w:rPr>
              <w:t xml:space="preserve">– </w:t>
            </w:r>
            <w:r w:rsidR="00102BE5" w:rsidRPr="00F22A20">
              <w:rPr>
                <w:rFonts w:eastAsia="Calibri"/>
                <w:sz w:val="24"/>
              </w:rPr>
              <w:t>Khuyến khích, động viên HS của các nhóm chia sẻ trước lớp.</w:t>
            </w:r>
          </w:p>
          <w:p w:rsidR="00EF3B60" w:rsidRPr="00F22A20" w:rsidRDefault="00F22A20" w:rsidP="00F22A20">
            <w:pPr>
              <w:spacing w:after="0" w:line="259" w:lineRule="auto"/>
              <w:ind w:left="0" w:right="38" w:firstLine="0"/>
            </w:pPr>
            <w:r w:rsidRPr="00F22A20">
              <w:rPr>
                <w:rFonts w:eastAsia="Calibri"/>
                <w:sz w:val="24"/>
                <w:szCs w:val="24"/>
                <w:u w:color="000000"/>
              </w:rPr>
              <w:t xml:space="preserve">– </w:t>
            </w:r>
            <w:r w:rsidR="00102BE5" w:rsidRPr="00F22A20">
              <w:rPr>
                <w:rFonts w:eastAsia="Calibri"/>
                <w:sz w:val="24"/>
              </w:rPr>
              <w:t>Gọi HS nhận xét, nêu cảm nhận và những điều học hỏi được sau khi nghe các bạn chia sẻ.</w:t>
            </w:r>
          </w:p>
        </w:tc>
        <w:tc>
          <w:tcPr>
            <w:tcW w:w="2693" w:type="dxa"/>
            <w:gridSpan w:val="2"/>
            <w:tcBorders>
              <w:top w:val="nil"/>
              <w:left w:val="single" w:sz="6" w:space="0" w:color="00975E"/>
              <w:bottom w:val="nil"/>
              <w:right w:val="single" w:sz="6" w:space="0" w:color="00975E"/>
            </w:tcBorders>
          </w:tcPr>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Các nhóm HS thực hiện nhiệm vụ theo hướng dẫn, yêu cầu của GV.</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HS xung phong chia sẻ trước lớp kết quả tham vấn của bản thân.</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2 – 3 HS đứng tại chỗ nêu nhận xét, cảm nhận và những điều học hỏi được từ các bạn.</w:t>
            </w:r>
          </w:p>
        </w:tc>
        <w:tc>
          <w:tcPr>
            <w:tcW w:w="2551" w:type="dxa"/>
            <w:gridSpan w:val="2"/>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lại những việc đã làm, những lời nói, hành vi đã thực hiện khi xin ý kiến tham vấn của cha mẹ/ người thân/ thầy cô về con đường học tập, làm việc tiếp theo sau THCS và kết quả đạt được.</w:t>
            </w:r>
          </w:p>
        </w:tc>
      </w:tr>
      <w:tr w:rsidR="00EF3B60" w:rsidRPr="00F22A20">
        <w:tblPrEx>
          <w:tblCellMar>
            <w:top w:w="0" w:type="dxa"/>
            <w:left w:w="114" w:type="dxa"/>
            <w:right w:w="74" w:type="dxa"/>
          </w:tblCellMar>
        </w:tblPrEx>
        <w:trPr>
          <w:gridBefore w:val="1"/>
          <w:wBefore w:w="283" w:type="dxa"/>
          <w:trHeight w:val="3200"/>
        </w:trPr>
        <w:tc>
          <w:tcPr>
            <w:tcW w:w="3242" w:type="dxa"/>
            <w:gridSpan w:val="2"/>
            <w:tcBorders>
              <w:top w:val="nil"/>
              <w:left w:val="single" w:sz="6" w:space="0" w:color="00975E"/>
              <w:bottom w:val="single" w:sz="6" w:space="0" w:color="00975E"/>
              <w:right w:val="single" w:sz="6" w:space="0" w:color="00975E"/>
            </w:tcBorders>
          </w:tcPr>
          <w:p w:rsidR="00EF3B60" w:rsidRPr="00F22A20" w:rsidRDefault="00102BE5">
            <w:pPr>
              <w:spacing w:after="20" w:line="259" w:lineRule="auto"/>
              <w:ind w:left="0" w:firstLine="0"/>
              <w:jc w:val="left"/>
            </w:pPr>
            <w:r w:rsidRPr="00F22A20">
              <w:rPr>
                <w:rFonts w:eastAsia="Calibri"/>
                <w:sz w:val="24"/>
              </w:rPr>
              <w:t>* Nhận định, kết luận:</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 xml:space="preserve">Nhận xét tinh thần, thái độ tham gia hoạt động của HS. </w:t>
            </w:r>
          </w:p>
          <w:p w:rsidR="00EF3B60" w:rsidRPr="00F22A20" w:rsidRDefault="00F22A20" w:rsidP="00F22A20">
            <w:pPr>
              <w:spacing w:after="38" w:line="245" w:lineRule="auto"/>
              <w:ind w:left="0" w:firstLine="0"/>
            </w:pPr>
            <w:r w:rsidRPr="00F22A20">
              <w:rPr>
                <w:rFonts w:eastAsia="Calibri"/>
                <w:sz w:val="24"/>
                <w:szCs w:val="24"/>
                <w:u w:color="000000"/>
              </w:rPr>
              <w:t xml:space="preserve">– </w:t>
            </w:r>
            <w:r w:rsidR="00102BE5" w:rsidRPr="00F22A20">
              <w:rPr>
                <w:rFonts w:eastAsia="Calibri"/>
                <w:sz w:val="24"/>
              </w:rPr>
              <w:t>Tổng hợp các ý kiến chia sẻ của HS.– Khen ngợi, biểu dương những cá nhân/ nhóm/ tổ thực hiện tốt việc tham vấn ý kiến của cha mẹ/ người thân/ thầy cô.</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 xml:space="preserve">Kết luận chung dựa vào kết quả tham vấn của HS. </w:t>
            </w:r>
          </w:p>
        </w:tc>
        <w:tc>
          <w:tcPr>
            <w:tcW w:w="2693" w:type="dxa"/>
            <w:gridSpan w:val="2"/>
            <w:tcBorders>
              <w:top w:val="nil"/>
              <w:left w:val="single" w:sz="6" w:space="0" w:color="00975E"/>
              <w:bottom w:val="single" w:sz="6" w:space="0" w:color="00975E"/>
              <w:right w:val="single" w:sz="6" w:space="0" w:color="00975E"/>
            </w:tcBorders>
          </w:tcPr>
          <w:p w:rsidR="00EF3B60" w:rsidRPr="00F22A20" w:rsidRDefault="00F22A20" w:rsidP="00F22A20">
            <w:pPr>
              <w:spacing w:after="57" w:line="229" w:lineRule="auto"/>
              <w:ind w:left="0" w:right="19" w:firstLine="0"/>
            </w:pPr>
            <w:r w:rsidRPr="00F22A20">
              <w:rPr>
                <w:rFonts w:eastAsia="Calibri"/>
                <w:sz w:val="24"/>
                <w:szCs w:val="24"/>
                <w:u w:color="000000"/>
              </w:rPr>
              <w:t xml:space="preserve">– </w:t>
            </w:r>
            <w:r w:rsidR="00102BE5" w:rsidRPr="00F22A20">
              <w:rPr>
                <w:rFonts w:eastAsia="Calibri"/>
                <w:sz w:val="24"/>
              </w:rPr>
              <w:t>Lắng nghe GV nhận xét, tổng hợp ý kiến.</w:t>
            </w:r>
          </w:p>
          <w:p w:rsidR="00EF3B60" w:rsidRPr="00F22A20" w:rsidRDefault="00F22A20" w:rsidP="00F22A20">
            <w:pPr>
              <w:spacing w:after="0" w:line="259" w:lineRule="auto"/>
              <w:ind w:left="0" w:right="19" w:firstLine="0"/>
            </w:pPr>
            <w:r w:rsidRPr="00F22A20">
              <w:rPr>
                <w:rFonts w:eastAsia="Calibri"/>
                <w:sz w:val="24"/>
                <w:szCs w:val="24"/>
                <w:u w:color="000000"/>
              </w:rPr>
              <w:t xml:space="preserve">– </w:t>
            </w:r>
            <w:r w:rsidR="00102BE5" w:rsidRPr="00F22A20">
              <w:rPr>
                <w:rFonts w:eastAsia="Calibri"/>
                <w:sz w:val="24"/>
              </w:rPr>
              <w:t>Động viên, cổ vũ những cá nhân/ nhóm/ tổ được GV biểu dương, khen ngợi.</w:t>
            </w:r>
          </w:p>
        </w:tc>
        <w:tc>
          <w:tcPr>
            <w:tcW w:w="2551" w:type="dxa"/>
            <w:gridSpan w:val="2"/>
            <w:tcBorders>
              <w:top w:val="nil"/>
              <w:left w:val="single" w:sz="6" w:space="0" w:color="00975E"/>
              <w:bottom w:val="single" w:sz="6" w:space="0" w:color="00975E"/>
              <w:right w:val="single" w:sz="6" w:space="0" w:color="00975E"/>
            </w:tcBorders>
          </w:tcPr>
          <w:p w:rsidR="00EF3B60" w:rsidRPr="00F22A20" w:rsidRDefault="00EF3B60">
            <w:pPr>
              <w:spacing w:after="160" w:line="259" w:lineRule="auto"/>
              <w:ind w:left="0" w:firstLine="0"/>
              <w:jc w:val="left"/>
            </w:pPr>
          </w:p>
        </w:tc>
      </w:tr>
    </w:tbl>
    <w:p w:rsidR="00EF3B60" w:rsidRPr="00F22A20" w:rsidRDefault="00102BE5">
      <w:pPr>
        <w:spacing w:after="50" w:line="312" w:lineRule="auto"/>
        <w:ind w:left="577" w:right="2"/>
      </w:pPr>
      <w:r w:rsidRPr="00F22A20">
        <w:rPr>
          <w:b/>
        </w:rPr>
        <w:t xml:space="preserve">Hoạt động 9. Chia sẻ kết quả rèn luyện để phát triển bản thân nhằm đạt được yêu cầu của định hướng nghề nghiệp sau THCS </w:t>
      </w:r>
      <w:r w:rsidRPr="00F22A20">
        <w:rPr>
          <w:i/>
        </w:rPr>
        <w:t>a) Mục tiêu</w:t>
      </w:r>
    </w:p>
    <w:p w:rsidR="00EF3B60" w:rsidRPr="00F22A20" w:rsidRDefault="00102BE5">
      <w:pPr>
        <w:ind w:left="577" w:right="4"/>
      </w:pPr>
      <w:r w:rsidRPr="00F22A20">
        <w:lastRenderedPageBreak/>
        <w:t>HS chia sẻ được những việc đã làm và kết quả rèn luyện, phát triển bản thân nhằm đạt được yêu cầu của định hướng nghề nghiệp.</w:t>
      </w:r>
    </w:p>
    <w:p w:rsidR="00EF3B60" w:rsidRPr="00F22A20" w:rsidRDefault="00102BE5">
      <w:pPr>
        <w:spacing w:after="4" w:line="259" w:lineRule="auto"/>
        <w:ind w:left="294"/>
        <w:jc w:val="left"/>
      </w:pPr>
      <w:r w:rsidRPr="00F22A20">
        <w:rPr>
          <w:i/>
        </w:rPr>
        <w:t>b) Tổ chức thực hiện</w:t>
      </w:r>
    </w:p>
    <w:tbl>
      <w:tblPr>
        <w:tblStyle w:val="TableGrid"/>
        <w:tblW w:w="8487" w:type="dxa"/>
        <w:tblInd w:w="292" w:type="dxa"/>
        <w:tblCellMar>
          <w:left w:w="113" w:type="dxa"/>
          <w:right w:w="75" w:type="dxa"/>
        </w:tblCellMar>
        <w:tblLook w:val="04A0" w:firstRow="1" w:lastRow="0" w:firstColumn="1" w:lastColumn="0" w:noHBand="0" w:noVBand="1"/>
      </w:tblPr>
      <w:tblGrid>
        <w:gridCol w:w="3242"/>
        <w:gridCol w:w="2693"/>
        <w:gridCol w:w="2552"/>
      </w:tblGrid>
      <w:tr w:rsidR="00EF3B60" w:rsidRPr="00F22A20">
        <w:trPr>
          <w:trHeight w:val="677"/>
        </w:trPr>
        <w:tc>
          <w:tcPr>
            <w:tcW w:w="3242"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gv</w:t>
            </w:r>
          </w:p>
        </w:tc>
        <w:tc>
          <w:tcPr>
            <w:tcW w:w="2693" w:type="dxa"/>
            <w:tcBorders>
              <w:top w:val="single" w:sz="6" w:space="0" w:color="00975E"/>
              <w:left w:val="single" w:sz="6" w:space="0" w:color="00975E"/>
              <w:bottom w:val="single" w:sz="6" w:space="0" w:color="00975E"/>
              <w:right w:val="single" w:sz="6" w:space="0" w:color="00975E"/>
            </w:tcBorders>
            <w:shd w:val="clear" w:color="auto" w:fill="D1E6D1"/>
            <w:vAlign w:val="center"/>
          </w:tcPr>
          <w:p w:rsidR="00EF3B60" w:rsidRPr="00F22A20" w:rsidRDefault="00102BE5">
            <w:pPr>
              <w:spacing w:after="0" w:line="259" w:lineRule="auto"/>
              <w:ind w:left="0" w:right="39" w:firstLine="0"/>
              <w:jc w:val="center"/>
            </w:pPr>
            <w:r w:rsidRPr="00F22A20">
              <w:rPr>
                <w:rFonts w:eastAsia="Calibri"/>
                <w:b/>
                <w:sz w:val="24"/>
              </w:rPr>
              <w:t>hoạt động của hS</w:t>
            </w:r>
          </w:p>
        </w:tc>
        <w:tc>
          <w:tcPr>
            <w:tcW w:w="2552" w:type="dxa"/>
            <w:tcBorders>
              <w:top w:val="single" w:sz="6" w:space="0" w:color="00975E"/>
              <w:left w:val="single" w:sz="6" w:space="0" w:color="00975E"/>
              <w:bottom w:val="single" w:sz="6" w:space="0" w:color="00975E"/>
              <w:right w:val="single" w:sz="6" w:space="0" w:color="00975E"/>
            </w:tcBorders>
            <w:shd w:val="clear" w:color="auto" w:fill="D1E6D1"/>
          </w:tcPr>
          <w:p w:rsidR="00EF3B60" w:rsidRPr="00F22A20" w:rsidRDefault="00102BE5">
            <w:pPr>
              <w:spacing w:after="0" w:line="259" w:lineRule="auto"/>
              <w:ind w:left="229" w:right="191" w:firstLine="0"/>
              <w:jc w:val="center"/>
            </w:pPr>
            <w:r w:rsidRPr="00F22A20">
              <w:rPr>
                <w:rFonts w:eastAsia="Calibri"/>
                <w:b/>
                <w:sz w:val="24"/>
              </w:rPr>
              <w:t>Sản phẩm/ Kết quả  cần đạt</w:t>
            </w:r>
          </w:p>
        </w:tc>
      </w:tr>
      <w:tr w:rsidR="00EF3B60" w:rsidRPr="00F22A20">
        <w:trPr>
          <w:trHeight w:val="1032"/>
        </w:trPr>
        <w:tc>
          <w:tcPr>
            <w:tcW w:w="3242"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right="39" w:firstLine="0"/>
            </w:pPr>
            <w:r w:rsidRPr="00F22A20">
              <w:rPr>
                <w:rFonts w:eastAsia="Calibri"/>
                <w:sz w:val="24"/>
              </w:rPr>
              <w:t xml:space="preserve">Tổ chức văn nghệ hoặc trò chơi, đố vui nhằm tạo không khí vui vẻ, hào hứng trong lớp. </w:t>
            </w:r>
          </w:p>
        </w:tc>
        <w:tc>
          <w:tcPr>
            <w:tcW w:w="2693"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pPr>
            <w:r w:rsidRPr="00F22A20">
              <w:rPr>
                <w:rFonts w:eastAsia="Calibri"/>
                <w:sz w:val="24"/>
              </w:rPr>
              <w:t>HS tham gia khởi động theo hướng dẫn/ yêu cầu của GV.</w:t>
            </w:r>
          </w:p>
        </w:tc>
        <w:tc>
          <w:tcPr>
            <w:tcW w:w="2552" w:type="dxa"/>
            <w:tcBorders>
              <w:top w:val="single" w:sz="6" w:space="0" w:color="00975E"/>
              <w:left w:val="single" w:sz="6" w:space="0" w:color="00975E"/>
              <w:bottom w:val="nil"/>
              <w:right w:val="single" w:sz="6" w:space="0" w:color="00975E"/>
            </w:tcBorders>
          </w:tcPr>
          <w:p w:rsidR="00EF3B60" w:rsidRPr="00F22A20" w:rsidRDefault="00102BE5">
            <w:pPr>
              <w:spacing w:after="0" w:line="259" w:lineRule="auto"/>
              <w:ind w:left="0" w:firstLine="0"/>
              <w:jc w:val="left"/>
            </w:pPr>
            <w:r w:rsidRPr="00F22A20">
              <w:rPr>
                <w:rFonts w:eastAsia="Calibri"/>
                <w:sz w:val="24"/>
              </w:rPr>
              <w:t>Hứng thú tham gia hoạt động.</w:t>
            </w:r>
          </w:p>
        </w:tc>
      </w:tr>
      <w:tr w:rsidR="00EF3B60" w:rsidRPr="00F22A20">
        <w:trPr>
          <w:trHeight w:val="3705"/>
        </w:trPr>
        <w:tc>
          <w:tcPr>
            <w:tcW w:w="3242" w:type="dxa"/>
            <w:tcBorders>
              <w:top w:val="nil"/>
              <w:left w:val="single" w:sz="6" w:space="0" w:color="00975E"/>
              <w:bottom w:val="nil"/>
              <w:right w:val="single" w:sz="6" w:space="0" w:color="00975E"/>
            </w:tcBorders>
          </w:tcPr>
          <w:p w:rsidR="00EF3B60" w:rsidRPr="00F22A20" w:rsidRDefault="00102BE5">
            <w:pPr>
              <w:spacing w:after="57" w:line="229" w:lineRule="auto"/>
              <w:ind w:left="0" w:right="39" w:firstLine="0"/>
            </w:pPr>
            <w:r w:rsidRPr="00F22A20">
              <w:rPr>
                <w:rFonts w:eastAsia="Calibri"/>
                <w:sz w:val="24"/>
              </w:rPr>
              <w:t xml:space="preserve">*  Chuyển giao nhiệm vụ: Chia sẻ  kết quả rèn luyện để phát triển bản thân nhằm đạt được yêu cầu của định hướng nghề nghiệp sau THCS. Yêu cầu HS chia sẻ theo những nội dung sau:  </w:t>
            </w:r>
          </w:p>
          <w:p w:rsidR="00EF3B60" w:rsidRPr="00F22A20" w:rsidRDefault="00F22A20" w:rsidP="00F22A20">
            <w:pPr>
              <w:spacing w:after="20" w:line="259" w:lineRule="auto"/>
              <w:ind w:left="0" w:firstLine="0"/>
            </w:pPr>
            <w:r w:rsidRPr="00F22A20">
              <w:rPr>
                <w:rFonts w:eastAsia="Calibri"/>
                <w:sz w:val="24"/>
                <w:szCs w:val="24"/>
                <w:u w:color="000000"/>
              </w:rPr>
              <w:t xml:space="preserve">– </w:t>
            </w:r>
            <w:r w:rsidR="00102BE5" w:rsidRPr="00F22A20">
              <w:rPr>
                <w:rFonts w:eastAsia="Calibri"/>
                <w:sz w:val="24"/>
              </w:rPr>
              <w:t>Định hướng nghề nghiệp của em.</w:t>
            </w:r>
          </w:p>
          <w:p w:rsidR="00EF3B60" w:rsidRPr="00F22A20" w:rsidRDefault="00F22A20" w:rsidP="00F22A20">
            <w:pPr>
              <w:spacing w:after="57" w:line="229" w:lineRule="auto"/>
              <w:ind w:left="0" w:firstLine="0"/>
            </w:pPr>
            <w:r w:rsidRPr="00F22A20">
              <w:rPr>
                <w:rFonts w:eastAsia="Calibri"/>
                <w:sz w:val="24"/>
                <w:szCs w:val="24"/>
                <w:u w:color="000000"/>
              </w:rPr>
              <w:t xml:space="preserve">– </w:t>
            </w:r>
            <w:r w:rsidR="00102BE5" w:rsidRPr="00F22A20">
              <w:rPr>
                <w:rFonts w:eastAsia="Calibri"/>
                <w:sz w:val="24"/>
              </w:rPr>
              <w:t xml:space="preserve">Những việc bản thân đã làm để tiếp tục rèn luyện, phát triển bản thân nhằm đạt được yêu cầu của định hướng nghề nghiệp sau THCS. </w:t>
            </w:r>
          </w:p>
          <w:p w:rsidR="00EF3B60" w:rsidRPr="00F22A20" w:rsidRDefault="00F22A20" w:rsidP="00F22A20">
            <w:pPr>
              <w:spacing w:after="0" w:line="259" w:lineRule="auto"/>
              <w:ind w:left="0" w:firstLine="0"/>
            </w:pPr>
            <w:r w:rsidRPr="00F22A20">
              <w:rPr>
                <w:rFonts w:eastAsia="Calibri"/>
                <w:sz w:val="24"/>
                <w:szCs w:val="24"/>
                <w:u w:color="000000"/>
              </w:rPr>
              <w:t xml:space="preserve">– </w:t>
            </w:r>
            <w:r w:rsidR="00102BE5" w:rsidRPr="00F22A20">
              <w:rPr>
                <w:rFonts w:eastAsia="Calibri"/>
                <w:sz w:val="24"/>
              </w:rPr>
              <w:t>Kết quả rèn luyện, phát triển bản thân đã đạt được.</w:t>
            </w:r>
          </w:p>
        </w:tc>
        <w:tc>
          <w:tcPr>
            <w:tcW w:w="2693" w:type="dxa"/>
            <w:tcBorders>
              <w:top w:val="nil"/>
              <w:left w:val="single" w:sz="6" w:space="0" w:color="00975E"/>
              <w:bottom w:val="nil"/>
              <w:right w:val="single" w:sz="6" w:space="0" w:color="00975E"/>
            </w:tcBorders>
          </w:tcPr>
          <w:p w:rsidR="00EF3B60" w:rsidRPr="00F22A20" w:rsidRDefault="00F22A20" w:rsidP="00F22A20">
            <w:pPr>
              <w:spacing w:after="1030" w:line="259" w:lineRule="auto"/>
              <w:ind w:left="0" w:firstLine="0"/>
              <w:jc w:val="left"/>
            </w:pPr>
            <w:r w:rsidRPr="00F22A20">
              <w:rPr>
                <w:rFonts w:eastAsia="Calibri"/>
                <w:sz w:val="24"/>
                <w:szCs w:val="24"/>
                <w:u w:color="000000"/>
              </w:rPr>
              <w:t xml:space="preserve">– </w:t>
            </w:r>
            <w:r w:rsidR="00102BE5" w:rsidRPr="00F22A20">
              <w:rPr>
                <w:rFonts w:eastAsia="Calibri"/>
                <w:sz w:val="24"/>
              </w:rPr>
              <w:t>HS tiếp nhận nhiệm vụ.</w:t>
            </w:r>
          </w:p>
          <w:p w:rsidR="00EF3B60" w:rsidRPr="00F22A20" w:rsidRDefault="00F22A20" w:rsidP="00F22A20">
            <w:pPr>
              <w:spacing w:after="0" w:line="259" w:lineRule="auto"/>
              <w:ind w:left="0" w:firstLine="0"/>
              <w:jc w:val="left"/>
            </w:pPr>
            <w:r w:rsidRPr="00F22A20">
              <w:rPr>
                <w:rFonts w:eastAsia="Calibri"/>
                <w:sz w:val="24"/>
                <w:szCs w:val="24"/>
                <w:u w:color="000000"/>
              </w:rPr>
              <w:t xml:space="preserve">– </w:t>
            </w:r>
            <w:r w:rsidR="00102BE5" w:rsidRPr="00F22A20">
              <w:rPr>
                <w:rFonts w:eastAsia="Calibri"/>
                <w:sz w:val="24"/>
              </w:rPr>
              <w:t>Lắng nghe GV  nêu yêu cầu thực hiện nhiệm vụ.</w:t>
            </w:r>
          </w:p>
        </w:tc>
        <w:tc>
          <w:tcPr>
            <w:tcW w:w="2552" w:type="dxa"/>
            <w:tcBorders>
              <w:top w:val="nil"/>
              <w:left w:val="single" w:sz="6" w:space="0" w:color="00975E"/>
              <w:bottom w:val="nil"/>
              <w:right w:val="single" w:sz="6" w:space="0" w:color="00975E"/>
            </w:tcBorders>
          </w:tcPr>
          <w:p w:rsidR="00EF3B60" w:rsidRPr="00F22A20" w:rsidRDefault="00102BE5">
            <w:pPr>
              <w:spacing w:after="0" w:line="259" w:lineRule="auto"/>
              <w:ind w:left="0" w:right="38" w:firstLine="0"/>
            </w:pPr>
            <w:r w:rsidRPr="00F22A20">
              <w:rPr>
                <w:rFonts w:eastAsia="Calibri"/>
                <w:sz w:val="24"/>
              </w:rPr>
              <w:t xml:space="preserve">Rèn luyện để phát triển bản thân nhằm đạt được yêu cầu của định hướng nghề nghiệp sau THCS là việc làm rất cần thiết và phải được thực hiện thường xuyên ở lớp học, nhà trường, gia đình, cộng đồng. Thực hiện được việc này không chỉ giúp ta đi tới mục tiêu đã xác định mà còn giúp ta rèn luyện được các phẩm chất, năng lực cần thiết như: kiên trì, trách nhiệm, tinh thần vượt khó, năng lực tự chủ, </w:t>
            </w:r>
          </w:p>
        </w:tc>
      </w:tr>
      <w:tr w:rsidR="00EF3B60" w:rsidRPr="00F22A20">
        <w:trPr>
          <w:trHeight w:val="3052"/>
        </w:trPr>
        <w:tc>
          <w:tcPr>
            <w:tcW w:w="3242" w:type="dxa"/>
            <w:tcBorders>
              <w:top w:val="nil"/>
              <w:left w:val="single" w:sz="6" w:space="0" w:color="00975E"/>
              <w:bottom w:val="nil"/>
              <w:right w:val="single" w:sz="6" w:space="0" w:color="00975E"/>
            </w:tcBorders>
          </w:tcPr>
          <w:p w:rsidR="00EF3B60" w:rsidRPr="00F22A20" w:rsidRDefault="00102BE5">
            <w:pPr>
              <w:spacing w:after="42" w:line="241" w:lineRule="auto"/>
              <w:ind w:left="0" w:right="38" w:firstLine="0"/>
            </w:pPr>
            <w:r w:rsidRPr="00F22A20">
              <w:rPr>
                <w:rFonts w:eastAsia="Calibri"/>
                <w:sz w:val="24"/>
              </w:rPr>
              <w:t>* Tổ chức cho HS thực hiện nhiệm vụ: – Tổ chức cho HS chia sẻ trong nhóm những việc đã làm và kết quả rèn luyện, phát triển bản thân nhằm đạt được yêu cầu của định hướng nghề nghiệp sau THCS.</w:t>
            </w:r>
          </w:p>
          <w:p w:rsidR="00EF3B60" w:rsidRPr="00F22A20" w:rsidRDefault="00F22A20" w:rsidP="00F22A20">
            <w:pPr>
              <w:spacing w:after="57" w:line="229" w:lineRule="auto"/>
              <w:ind w:left="1" w:right="19" w:firstLine="0"/>
            </w:pPr>
            <w:r w:rsidRPr="00F22A20">
              <w:rPr>
                <w:rFonts w:eastAsia="Calibri"/>
                <w:sz w:val="24"/>
                <w:szCs w:val="24"/>
                <w:u w:color="000000"/>
              </w:rPr>
              <w:t xml:space="preserve">– </w:t>
            </w:r>
            <w:r w:rsidR="00102BE5" w:rsidRPr="00F22A20">
              <w:rPr>
                <w:rFonts w:eastAsia="Calibri"/>
                <w:sz w:val="24"/>
              </w:rPr>
              <w:t>Khuyến khích, động viên HS của các nhóm chia sẻ trước lớp.</w:t>
            </w:r>
          </w:p>
          <w:p w:rsidR="00EF3B60" w:rsidRPr="00F22A20" w:rsidRDefault="00F22A20" w:rsidP="00F22A20">
            <w:pPr>
              <w:spacing w:after="0" w:line="259" w:lineRule="auto"/>
              <w:ind w:left="1" w:right="19" w:firstLine="0"/>
            </w:pPr>
            <w:r w:rsidRPr="00F22A20">
              <w:rPr>
                <w:rFonts w:eastAsia="Calibri"/>
                <w:sz w:val="24"/>
                <w:szCs w:val="24"/>
                <w:u w:color="000000"/>
              </w:rPr>
              <w:t xml:space="preserve">– </w:t>
            </w:r>
            <w:r w:rsidR="00102BE5" w:rsidRPr="00F22A20">
              <w:rPr>
                <w:rFonts w:eastAsia="Calibri"/>
                <w:sz w:val="24"/>
              </w:rPr>
              <w:t>Gọi HS nhận xét, nêu cảm nhận và những điều học hỏi được sau khi nghe các bạn chia sẻ.</w:t>
            </w:r>
          </w:p>
        </w:tc>
        <w:tc>
          <w:tcPr>
            <w:tcW w:w="2693" w:type="dxa"/>
            <w:tcBorders>
              <w:top w:val="nil"/>
              <w:left w:val="single" w:sz="6" w:space="0" w:color="00975E"/>
              <w:bottom w:val="nil"/>
              <w:right w:val="single" w:sz="6" w:space="0" w:color="00975E"/>
            </w:tcBorders>
            <w:vAlign w:val="center"/>
          </w:tcPr>
          <w:p w:rsidR="00EF3B60" w:rsidRPr="00F22A20" w:rsidRDefault="00F22A20" w:rsidP="00F22A20">
            <w:pPr>
              <w:spacing w:after="42" w:line="241" w:lineRule="auto"/>
              <w:ind w:left="1" w:right="38" w:firstLine="0"/>
            </w:pPr>
            <w:r w:rsidRPr="00F22A20">
              <w:rPr>
                <w:rFonts w:eastAsia="Calibri"/>
                <w:sz w:val="24"/>
                <w:szCs w:val="24"/>
                <w:u w:color="000000"/>
              </w:rPr>
              <w:t xml:space="preserve">– </w:t>
            </w:r>
            <w:r w:rsidR="00102BE5" w:rsidRPr="00F22A20">
              <w:rPr>
                <w:rFonts w:eastAsia="Calibri"/>
                <w:sz w:val="24"/>
              </w:rPr>
              <w:t xml:space="preserve">HS hoạt động nhóm để chia sẻ những việc đã làm và kết quả rèn luyện, phát triển bản thân. – HS các nhóm xung phong chia sẻ trước lớp. </w:t>
            </w:r>
          </w:p>
          <w:p w:rsidR="00EF3B60" w:rsidRPr="00F22A20" w:rsidRDefault="00F22A20" w:rsidP="00F22A20">
            <w:pPr>
              <w:spacing w:after="0" w:line="259" w:lineRule="auto"/>
              <w:ind w:left="1" w:right="38" w:firstLine="0"/>
            </w:pPr>
            <w:r w:rsidRPr="00F22A20">
              <w:rPr>
                <w:rFonts w:eastAsia="Calibri"/>
                <w:sz w:val="24"/>
                <w:szCs w:val="24"/>
                <w:u w:color="000000"/>
              </w:rPr>
              <w:t xml:space="preserve">– </w:t>
            </w:r>
            <w:r w:rsidR="00102BE5" w:rsidRPr="00F22A20">
              <w:rPr>
                <w:rFonts w:eastAsia="Calibri"/>
                <w:sz w:val="24"/>
              </w:rPr>
              <w:t>HS đứng tại chỗ nhận xét, nêu cảm nhận và những điều học hỏi được từ các bạn.</w:t>
            </w:r>
          </w:p>
        </w:tc>
        <w:tc>
          <w:tcPr>
            <w:tcW w:w="2552" w:type="dxa"/>
            <w:tcBorders>
              <w:top w:val="nil"/>
              <w:left w:val="single" w:sz="6" w:space="0" w:color="00975E"/>
              <w:bottom w:val="nil"/>
              <w:right w:val="single" w:sz="6" w:space="0" w:color="00975E"/>
            </w:tcBorders>
          </w:tcPr>
          <w:p w:rsidR="00EF3B60" w:rsidRPr="00F22A20" w:rsidRDefault="00102BE5">
            <w:pPr>
              <w:spacing w:after="20" w:line="259" w:lineRule="auto"/>
              <w:ind w:left="0" w:firstLine="0"/>
              <w:jc w:val="left"/>
            </w:pPr>
            <w:r w:rsidRPr="00F22A20">
              <w:rPr>
                <w:rFonts w:eastAsia="Calibri"/>
                <w:sz w:val="24"/>
              </w:rPr>
              <w:t>định hướng nghề nghiệp.</w:t>
            </w:r>
          </w:p>
          <w:p w:rsidR="00EF3B60" w:rsidRPr="00F22A20" w:rsidRDefault="00102BE5">
            <w:pPr>
              <w:spacing w:after="20" w:line="259" w:lineRule="auto"/>
              <w:ind w:left="0" w:firstLine="0"/>
              <w:jc w:val="left"/>
            </w:pPr>
            <w:r w:rsidRPr="00F22A20">
              <w:rPr>
                <w:rFonts w:eastAsia="Calibri"/>
                <w:b/>
                <w:sz w:val="24"/>
              </w:rPr>
              <w:t>Sản phẩm:</w:t>
            </w:r>
          </w:p>
          <w:p w:rsidR="00EF3B60" w:rsidRPr="00F22A20" w:rsidRDefault="00102BE5">
            <w:pPr>
              <w:spacing w:after="0" w:line="259" w:lineRule="auto"/>
              <w:ind w:left="0" w:right="38" w:firstLine="0"/>
            </w:pPr>
            <w:r w:rsidRPr="00F22A20">
              <w:rPr>
                <w:rFonts w:eastAsia="Calibri"/>
                <w:sz w:val="24"/>
              </w:rPr>
              <w:t xml:space="preserve">Bản ghi chép và hình ảnh lưu lại thể hiện những việc đã làm, những khó khăn đã vượt qua và kết quả rèn luyện để phát triển bản thân nhằm đạt được các yêu cầu của định hướng nghề nghiệp. </w:t>
            </w:r>
          </w:p>
        </w:tc>
      </w:tr>
      <w:tr w:rsidR="00EF3B60" w:rsidRPr="00F22A20">
        <w:trPr>
          <w:trHeight w:val="3759"/>
        </w:trPr>
        <w:tc>
          <w:tcPr>
            <w:tcW w:w="3242" w:type="dxa"/>
            <w:tcBorders>
              <w:top w:val="nil"/>
              <w:left w:val="single" w:sz="6" w:space="0" w:color="00975E"/>
              <w:bottom w:val="single" w:sz="6" w:space="0" w:color="00975E"/>
              <w:right w:val="single" w:sz="6" w:space="0" w:color="00975E"/>
            </w:tcBorders>
          </w:tcPr>
          <w:p w:rsidR="00EF3B60" w:rsidRPr="00F22A20" w:rsidRDefault="00102BE5">
            <w:pPr>
              <w:spacing w:after="20" w:line="259" w:lineRule="auto"/>
              <w:ind w:left="1" w:firstLine="0"/>
              <w:jc w:val="left"/>
            </w:pPr>
            <w:r w:rsidRPr="00F22A20">
              <w:rPr>
                <w:rFonts w:eastAsia="Calibri"/>
                <w:sz w:val="24"/>
              </w:rPr>
              <w:lastRenderedPageBreak/>
              <w:t>* Nhận định, kết luận:</w:t>
            </w:r>
          </w:p>
          <w:p w:rsidR="00EF3B60" w:rsidRPr="00F22A20" w:rsidRDefault="00F22A20" w:rsidP="00F22A20">
            <w:pPr>
              <w:spacing w:after="57" w:line="229" w:lineRule="auto"/>
              <w:ind w:left="1" w:right="19" w:firstLine="0"/>
            </w:pPr>
            <w:r w:rsidRPr="00F22A20">
              <w:rPr>
                <w:rFonts w:eastAsia="Calibri"/>
                <w:sz w:val="24"/>
                <w:szCs w:val="24"/>
                <w:u w:color="000000"/>
              </w:rPr>
              <w:t xml:space="preserve">– </w:t>
            </w:r>
            <w:r w:rsidR="00102BE5" w:rsidRPr="00F22A20">
              <w:rPr>
                <w:rFonts w:eastAsia="Calibri"/>
                <w:sz w:val="24"/>
              </w:rPr>
              <w:t xml:space="preserve">Nhận xét tinh thần, thái độ thực hiện hoạt động vận dụng và hoạt động chia sẻ của HS. </w:t>
            </w:r>
          </w:p>
          <w:p w:rsidR="00EF3B60" w:rsidRPr="00F22A20" w:rsidRDefault="00F22A20" w:rsidP="00F22A20">
            <w:pPr>
              <w:spacing w:after="57" w:line="229" w:lineRule="auto"/>
              <w:ind w:left="1" w:right="19" w:firstLine="0"/>
            </w:pPr>
            <w:r w:rsidRPr="00F22A20">
              <w:rPr>
                <w:rFonts w:eastAsia="Calibri"/>
                <w:sz w:val="24"/>
                <w:szCs w:val="24"/>
                <w:u w:color="000000"/>
              </w:rPr>
              <w:t xml:space="preserve">– </w:t>
            </w:r>
            <w:r w:rsidR="00102BE5" w:rsidRPr="00F22A20">
              <w:rPr>
                <w:rFonts w:eastAsia="Calibri"/>
                <w:sz w:val="24"/>
              </w:rPr>
              <w:t>Tổng hợp kết quả thực hiện hoạt động vận dụng của HS.</w:t>
            </w:r>
          </w:p>
          <w:p w:rsidR="00EF3B60" w:rsidRPr="00F22A20" w:rsidRDefault="00F22A20" w:rsidP="00F22A20">
            <w:pPr>
              <w:spacing w:after="57" w:line="229" w:lineRule="auto"/>
              <w:ind w:left="1" w:right="19" w:firstLine="0"/>
            </w:pPr>
            <w:r w:rsidRPr="00F22A20">
              <w:rPr>
                <w:rFonts w:eastAsia="Calibri"/>
                <w:sz w:val="24"/>
                <w:szCs w:val="24"/>
                <w:u w:color="000000"/>
              </w:rPr>
              <w:t xml:space="preserve">– </w:t>
            </w:r>
            <w:r w:rsidR="00102BE5" w:rsidRPr="00F22A20">
              <w:rPr>
                <w:rFonts w:eastAsia="Calibri"/>
                <w:sz w:val="24"/>
              </w:rPr>
              <w:t>Khen ngợi, biểu dương những cá nhân/ nhóm/ tổ thực hiện tốt hoạt động vận dụng.</w:t>
            </w:r>
          </w:p>
          <w:p w:rsidR="00EF3B60" w:rsidRPr="00F22A20" w:rsidRDefault="00F22A20" w:rsidP="00F22A20">
            <w:pPr>
              <w:spacing w:after="0" w:line="259" w:lineRule="auto"/>
              <w:ind w:left="1" w:right="19" w:firstLine="0"/>
            </w:pPr>
            <w:r w:rsidRPr="00F22A20">
              <w:rPr>
                <w:rFonts w:eastAsia="Calibri"/>
                <w:sz w:val="24"/>
                <w:szCs w:val="24"/>
                <w:u w:color="000000"/>
              </w:rPr>
              <w:t xml:space="preserve">– </w:t>
            </w:r>
            <w:r w:rsidR="00102BE5" w:rsidRPr="00F22A20">
              <w:rPr>
                <w:rFonts w:eastAsia="Calibri"/>
                <w:sz w:val="24"/>
              </w:rPr>
              <w:t>Kết luận chung dựa vào kết quả thực hiện hoạt động vận dụng của HS.</w:t>
            </w:r>
          </w:p>
        </w:tc>
        <w:tc>
          <w:tcPr>
            <w:tcW w:w="2693" w:type="dxa"/>
            <w:tcBorders>
              <w:top w:val="nil"/>
              <w:left w:val="single" w:sz="6" w:space="0" w:color="00975E"/>
              <w:bottom w:val="single" w:sz="6" w:space="0" w:color="00975E"/>
              <w:right w:val="single" w:sz="6" w:space="0" w:color="00975E"/>
            </w:tcBorders>
          </w:tcPr>
          <w:p w:rsidR="00EF3B60" w:rsidRPr="00F22A20" w:rsidRDefault="00F22A20" w:rsidP="00F22A20">
            <w:pPr>
              <w:spacing w:after="1067" w:line="229" w:lineRule="auto"/>
              <w:ind w:left="1" w:right="19" w:firstLine="0"/>
            </w:pPr>
            <w:r w:rsidRPr="00F22A20">
              <w:rPr>
                <w:rFonts w:eastAsia="Calibri"/>
                <w:sz w:val="24"/>
                <w:szCs w:val="24"/>
                <w:u w:color="000000"/>
              </w:rPr>
              <w:t xml:space="preserve">– </w:t>
            </w:r>
            <w:r w:rsidR="00102BE5" w:rsidRPr="00F22A20">
              <w:rPr>
                <w:rFonts w:eastAsia="Calibri"/>
                <w:sz w:val="24"/>
              </w:rPr>
              <w:t xml:space="preserve">Lắng nghe GV nhận xét và tổng hợp các ý kiến. </w:t>
            </w:r>
          </w:p>
          <w:p w:rsidR="00EF3B60" w:rsidRPr="00F22A20" w:rsidRDefault="00F22A20" w:rsidP="00F22A20">
            <w:pPr>
              <w:spacing w:after="0" w:line="259" w:lineRule="auto"/>
              <w:ind w:left="1" w:right="19" w:firstLine="0"/>
            </w:pPr>
            <w:r w:rsidRPr="00F22A20">
              <w:rPr>
                <w:rFonts w:eastAsia="Calibri"/>
                <w:sz w:val="24"/>
                <w:szCs w:val="24"/>
                <w:u w:color="000000"/>
              </w:rPr>
              <w:t xml:space="preserve">– </w:t>
            </w:r>
            <w:r w:rsidR="00102BE5" w:rsidRPr="00F22A20">
              <w:rPr>
                <w:rFonts w:eastAsia="Calibri"/>
                <w:sz w:val="24"/>
              </w:rPr>
              <w:t>Cổ vũ, động viên các cá nhân/ nhóm/ tổ được GV biểu dương, khen ngợi.</w:t>
            </w:r>
          </w:p>
        </w:tc>
        <w:tc>
          <w:tcPr>
            <w:tcW w:w="2552" w:type="dxa"/>
            <w:tcBorders>
              <w:top w:val="nil"/>
              <w:left w:val="single" w:sz="6" w:space="0" w:color="00975E"/>
              <w:bottom w:val="single" w:sz="6" w:space="0" w:color="00975E"/>
              <w:right w:val="single" w:sz="6" w:space="0" w:color="00975E"/>
            </w:tcBorders>
            <w:vAlign w:val="center"/>
          </w:tcPr>
          <w:p w:rsidR="00EF3B60" w:rsidRPr="00F22A20" w:rsidRDefault="00EF3B60">
            <w:pPr>
              <w:spacing w:after="160" w:line="259" w:lineRule="auto"/>
              <w:ind w:left="0" w:firstLine="0"/>
              <w:jc w:val="left"/>
            </w:pPr>
          </w:p>
        </w:tc>
      </w:tr>
    </w:tbl>
    <w:p w:rsidR="00EF3B60" w:rsidRPr="00F22A20" w:rsidRDefault="00102BE5">
      <w:pPr>
        <w:pStyle w:val="Heading3"/>
      </w:pPr>
      <w:r w:rsidRPr="00F22A20">
        <w:t>TỔNG KẾT CHỦ ĐỀ 9</w:t>
      </w:r>
    </w:p>
    <w:p w:rsidR="00EF3B60" w:rsidRPr="00F22A20" w:rsidRDefault="00102BE5">
      <w:pPr>
        <w:spacing w:after="798"/>
        <w:ind w:left="577" w:right="4"/>
      </w:pPr>
      <w:r w:rsidRPr="00F22A20">
        <w:t xml:space="preserve">Rèn luyện, phát triển bản thân theo theo yêu cầu của định hướng nghề nghiệp đòi hỏi mỗi chúng ta phải có hiểu biết về những con đường học tập, làm việc mà HS sau THCS có thể lựa chọn để đi tiếp, có hiểu biết về bản thân và những yếu tố ảnh hưởng tới việc lựa chọn con đường đi tiếp của mình, đồng thời nhận ra được những vấn đề của bản thân và biết cách tìm sự hỗ trợ để giải quyết vấn đề thông qua việc xin ý kiến tham vấn của người thân, thầy cô. Từ đó, xây dựng và thực hiện nghiêm túc kế hoạch rèn luyện, phát triển bản thân theo định hướng nghề nghiệp. Thực hiện tốt những việc trên, nhất định mỗi chúng ta sẽ đạt được thành công trên con đường học tập, làm việc mà chúng ta đã lựa chọn. </w:t>
      </w:r>
    </w:p>
    <w:p w:rsidR="00EF3B60" w:rsidRPr="00F22A20" w:rsidRDefault="00102BE5">
      <w:pPr>
        <w:pStyle w:val="Heading3"/>
        <w:spacing w:after="83"/>
        <w:ind w:left="292"/>
        <w:jc w:val="center"/>
      </w:pPr>
      <w:r w:rsidRPr="00F22A20">
        <w:t>ĐÁNH GIÁ CUỐI CHỦ ĐỀ 9</w:t>
      </w:r>
    </w:p>
    <w:p w:rsidR="00EF3B60" w:rsidRPr="00F22A20" w:rsidRDefault="00F22A20" w:rsidP="00F22A20">
      <w:pPr>
        <w:spacing w:after="133"/>
        <w:ind w:left="851" w:right="4" w:hanging="284"/>
      </w:pPr>
      <w:r w:rsidRPr="00F22A20">
        <w:rPr>
          <w:szCs w:val="25"/>
          <w:u w:color="000000"/>
        </w:rPr>
        <w:t xml:space="preserve">– </w:t>
      </w:r>
      <w:r w:rsidR="00102BE5" w:rsidRPr="00F22A20">
        <w:t>GV yêu cầu và tổ chức cho HS tự đánh giá kết quả thực hiện chủ đề 9 theo 7 tiêu chí trong SGK, trang 60. HS có thể ghi kết quả tự đánh giá vào SBT.</w:t>
      </w:r>
    </w:p>
    <w:p w:rsidR="00EF3B60" w:rsidRPr="00F22A20" w:rsidRDefault="00102BE5">
      <w:pPr>
        <w:spacing w:after="136"/>
        <w:ind w:left="577" w:right="4"/>
      </w:pPr>
      <w:r w:rsidRPr="00F22A20">
        <w:t xml:space="preserve">+  </w:t>
      </w:r>
      <w:r w:rsidRPr="00F22A20">
        <w:rPr>
          <w:b/>
        </w:rPr>
        <w:t xml:space="preserve">Đạt: </w:t>
      </w:r>
      <w:r w:rsidRPr="00F22A20">
        <w:t>Nếu HS đạt được từ 4 tiêu chí trở lên.</w:t>
      </w:r>
    </w:p>
    <w:p w:rsidR="00EF3B60" w:rsidRPr="00F22A20" w:rsidRDefault="00102BE5">
      <w:pPr>
        <w:ind w:left="577" w:right="4"/>
      </w:pPr>
      <w:r w:rsidRPr="00F22A20">
        <w:t xml:space="preserve">+  </w:t>
      </w:r>
      <w:r w:rsidRPr="00F22A20">
        <w:rPr>
          <w:b/>
        </w:rPr>
        <w:t xml:space="preserve">Chưa đạt: </w:t>
      </w:r>
      <w:r w:rsidRPr="00F22A20">
        <w:t>Nếu HS chỉ đạt nhiều nhất là 3 tiêu chí.</w:t>
      </w:r>
    </w:p>
    <w:p w:rsidR="00EF3B60" w:rsidRPr="00F22A20" w:rsidRDefault="00F22A20" w:rsidP="00F22A20">
      <w:pPr>
        <w:ind w:left="851" w:right="4" w:hanging="284"/>
      </w:pPr>
      <w:r w:rsidRPr="00F22A20">
        <w:rPr>
          <w:szCs w:val="25"/>
          <w:u w:color="000000"/>
        </w:rPr>
        <w:t xml:space="preserve">– </w:t>
      </w:r>
      <w:r w:rsidR="00102BE5" w:rsidRPr="00F22A20">
        <w:rPr>
          <w:rFonts w:eastAsia="Calibri"/>
          <w:noProof/>
          <w:color w:val="000000"/>
          <w:sz w:val="22"/>
        </w:rPr>
        <mc:AlternateContent>
          <mc:Choice Requires="wpg">
            <w:drawing>
              <wp:anchor distT="0" distB="0" distL="114300" distR="114300" simplePos="0" relativeHeight="251706368" behindDoc="1" locked="0" layoutInCell="1" allowOverlap="1" wp14:anchorId="73D2737E" wp14:editId="6BA5AC45">
                <wp:simplePos x="0" y="0"/>
                <wp:positionH relativeFrom="column">
                  <wp:posOffset>180020</wp:posOffset>
                </wp:positionH>
                <wp:positionV relativeFrom="paragraph">
                  <wp:posOffset>-1571775</wp:posOffset>
                </wp:positionV>
                <wp:extent cx="5583657" cy="4575099"/>
                <wp:effectExtent l="0" t="0" r="0" b="0"/>
                <wp:wrapNone/>
                <wp:docPr id="306424" name="Group 306424"/>
                <wp:cNvGraphicFramePr/>
                <a:graphic xmlns:a="http://schemas.openxmlformats.org/drawingml/2006/main">
                  <a:graphicData uri="http://schemas.microsoft.com/office/word/2010/wordprocessingGroup">
                    <wpg:wgp>
                      <wpg:cNvGrpSpPr/>
                      <wpg:grpSpPr>
                        <a:xfrm>
                          <a:off x="0" y="0"/>
                          <a:ext cx="5583657" cy="4575099"/>
                          <a:chOff x="0" y="0"/>
                          <a:chExt cx="5583657" cy="4575099"/>
                        </a:xfrm>
                      </wpg:grpSpPr>
                      <wps:wsp>
                        <wps:cNvPr id="23089" name="Shape 23089"/>
                        <wps:cNvSpPr/>
                        <wps:spPr>
                          <a:xfrm>
                            <a:off x="0" y="0"/>
                            <a:ext cx="5583657" cy="4575099"/>
                          </a:xfrm>
                          <a:custGeom>
                            <a:avLst/>
                            <a:gdLst/>
                            <a:ahLst/>
                            <a:cxnLst/>
                            <a:rect l="0" t="0" r="0" b="0"/>
                            <a:pathLst>
                              <a:path w="5583657" h="4575099">
                                <a:moveTo>
                                  <a:pt x="4040848" y="0"/>
                                </a:moveTo>
                                <a:cubicBezTo>
                                  <a:pt x="4383685" y="0"/>
                                  <a:pt x="5283581" y="49111"/>
                                  <a:pt x="5283581" y="49111"/>
                                </a:cubicBezTo>
                                <a:cubicBezTo>
                                  <a:pt x="5574957" y="60630"/>
                                  <a:pt x="5572544" y="352222"/>
                                  <a:pt x="5572544" y="352222"/>
                                </a:cubicBezTo>
                                <a:cubicBezTo>
                                  <a:pt x="5572544" y="352222"/>
                                  <a:pt x="5566283" y="946506"/>
                                  <a:pt x="5566283" y="1110945"/>
                                </a:cubicBezTo>
                                <a:cubicBezTo>
                                  <a:pt x="5566283" y="1275385"/>
                                  <a:pt x="5583657" y="2018386"/>
                                  <a:pt x="5579301" y="2122234"/>
                                </a:cubicBezTo>
                                <a:cubicBezTo>
                                  <a:pt x="5574957" y="2226081"/>
                                  <a:pt x="5579301" y="2226081"/>
                                  <a:pt x="5579301" y="2226081"/>
                                </a:cubicBezTo>
                                <a:cubicBezTo>
                                  <a:pt x="5583657" y="2226081"/>
                                  <a:pt x="5515216" y="3200158"/>
                                  <a:pt x="5515216" y="3389744"/>
                                </a:cubicBezTo>
                                <a:cubicBezTo>
                                  <a:pt x="5515216" y="3579317"/>
                                  <a:pt x="5522519" y="4251986"/>
                                  <a:pt x="5522519" y="4251986"/>
                                </a:cubicBezTo>
                                <a:cubicBezTo>
                                  <a:pt x="5524996" y="4543577"/>
                                  <a:pt x="5236794" y="4499140"/>
                                  <a:pt x="5236794" y="4499140"/>
                                </a:cubicBezTo>
                                <a:cubicBezTo>
                                  <a:pt x="5236794" y="4499140"/>
                                  <a:pt x="4649178" y="4408551"/>
                                  <a:pt x="4341889" y="4447209"/>
                                </a:cubicBezTo>
                                <a:cubicBezTo>
                                  <a:pt x="4034587" y="4485881"/>
                                  <a:pt x="3393148" y="4575099"/>
                                  <a:pt x="2924112" y="4575099"/>
                                </a:cubicBezTo>
                                <a:cubicBezTo>
                                  <a:pt x="2455075" y="4575099"/>
                                  <a:pt x="2034413" y="4447209"/>
                                  <a:pt x="1545450" y="4447209"/>
                                </a:cubicBezTo>
                                <a:cubicBezTo>
                                  <a:pt x="1056475" y="4447209"/>
                                  <a:pt x="291147" y="4517606"/>
                                  <a:pt x="291147" y="4517606"/>
                                </a:cubicBezTo>
                                <a:cubicBezTo>
                                  <a:pt x="0" y="4533938"/>
                                  <a:pt x="15684" y="4242765"/>
                                  <a:pt x="15684" y="4242765"/>
                                </a:cubicBezTo>
                                <a:cubicBezTo>
                                  <a:pt x="15684" y="4242765"/>
                                  <a:pt x="49454" y="3615512"/>
                                  <a:pt x="49454" y="3389744"/>
                                </a:cubicBezTo>
                                <a:cubicBezTo>
                                  <a:pt x="49454" y="3163976"/>
                                  <a:pt x="0" y="2695130"/>
                                  <a:pt x="0" y="2390026"/>
                                </a:cubicBezTo>
                                <a:cubicBezTo>
                                  <a:pt x="0" y="2084921"/>
                                  <a:pt x="49454" y="1464107"/>
                                  <a:pt x="49454" y="1283830"/>
                                </a:cubicBezTo>
                                <a:cubicBezTo>
                                  <a:pt x="49454" y="1103541"/>
                                  <a:pt x="11785" y="351993"/>
                                  <a:pt x="11785" y="351993"/>
                                </a:cubicBezTo>
                                <a:cubicBezTo>
                                  <a:pt x="0" y="60630"/>
                                  <a:pt x="291097" y="43561"/>
                                  <a:pt x="291097" y="43561"/>
                                </a:cubicBezTo>
                                <a:cubicBezTo>
                                  <a:pt x="291097" y="43561"/>
                                  <a:pt x="775297" y="15164"/>
                                  <a:pt x="1131976" y="15164"/>
                                </a:cubicBezTo>
                                <a:cubicBezTo>
                                  <a:pt x="1488656" y="15164"/>
                                  <a:pt x="2132114" y="60630"/>
                                  <a:pt x="2671674" y="60630"/>
                                </a:cubicBezTo>
                                <a:cubicBezTo>
                                  <a:pt x="3211220" y="60630"/>
                                  <a:pt x="3698024" y="0"/>
                                  <a:pt x="4040848" y="0"/>
                                </a:cubicBezTo>
                                <a:close/>
                              </a:path>
                            </a:pathLst>
                          </a:custGeom>
                          <a:ln w="0" cap="flat">
                            <a:miter lim="127000"/>
                          </a:ln>
                        </wps:spPr>
                        <wps:style>
                          <a:lnRef idx="0">
                            <a:srgbClr val="000000">
                              <a:alpha val="0"/>
                            </a:srgbClr>
                          </a:lnRef>
                          <a:fillRef idx="1">
                            <a:srgbClr val="00975E"/>
                          </a:fillRef>
                          <a:effectRef idx="0">
                            <a:scrgbClr r="0" g="0" b="0"/>
                          </a:effectRef>
                          <a:fontRef idx="none"/>
                        </wps:style>
                        <wps:bodyPr/>
                      </wps:wsp>
                    </wpg:wgp>
                  </a:graphicData>
                </a:graphic>
              </wp:anchor>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306424" style="width:439.658pt;height:360.244pt;position:absolute;z-index:-2147483648;mso-position-horizontal-relative:text;mso-position-horizontal:absolute;margin-left:14.1748pt;mso-position-vertical-relative:text;margin-top:-123.762pt;" coordsize="55836,45750">
                <v:shape id="Shape 23089" style="position:absolute;width:55836;height:45750;left:0;top:0;" coordsize="5583657,4575099" path="m4040848,0c4383685,0,5283581,49111,5283581,49111c5574957,60630,5572544,352222,5572544,352222c5572544,352222,5566283,946506,5566283,1110945c5566283,1275385,5583657,2018386,5579301,2122234c5574957,2226081,5579301,2226081,5579301,2226081c5583657,2226081,5515216,3200158,5515216,3389744c5515216,3579317,5522519,4251986,5522519,4251986c5524996,4543577,5236794,4499140,5236794,4499140c5236794,4499140,4649178,4408551,4341889,4447209c4034587,4485881,3393148,4575099,2924112,4575099c2455075,4575099,2034413,4447209,1545450,4447209c1056475,4447209,291147,4517606,291147,4517606c0,4533938,15684,4242765,15684,4242765c15684,4242765,49454,3615512,49454,3389744c49454,3163976,0,2695130,0,2390026c0,2084921,49454,1464107,49454,1283830c49454,1103541,11785,351993,11785,351993c0,60630,291097,43561,291097,43561c291097,43561,775297,15164,1131976,15164c1488656,15164,2132114,60630,2671674,60630c3211220,60630,3698024,0,4040848,0x">
                  <v:stroke weight="0pt" endcap="flat" joinstyle="miter" miterlimit="10" on="false" color="#000000" opacity="0"/>
                  <v:fill on="true" color="#00975e"/>
                </v:shape>
              </v:group>
            </w:pict>
          </mc:Fallback>
        </mc:AlternateContent>
      </w:r>
      <w:r w:rsidR="00102BE5" w:rsidRPr="00F22A20">
        <w:t>Tổ chức cho HS đánh giá đồng đẳng trong nhóm dựa vào: Kết quả tự đánh giá của cá nhân; Sự chuẩn bị cho hoạt động của chủ đề; Thái độ tham gia hoạt động (tự giác, lắng nghe tích cực); Trách nhiệm và sự hợp tác khi thực hiện nhiệm vụ.</w:t>
      </w:r>
    </w:p>
    <w:p w:rsidR="00EF3B60" w:rsidRPr="00F22A20" w:rsidRDefault="00F22A20" w:rsidP="00F22A20">
      <w:pPr>
        <w:ind w:left="851" w:right="4" w:hanging="284"/>
      </w:pPr>
      <w:r w:rsidRPr="00F22A20">
        <w:rPr>
          <w:szCs w:val="25"/>
          <w:u w:color="000000"/>
        </w:rPr>
        <w:t xml:space="preserve">– </w:t>
      </w:r>
      <w:r w:rsidR="00102BE5" w:rsidRPr="00F22A20">
        <w:t>GV tổng hợp kết quả đánh giá và đưa ra đánh giá cuối cùng về kết quả học tập chủ đề 9 của HS dựa vào:</w:t>
      </w:r>
    </w:p>
    <w:p w:rsidR="00EF3B60" w:rsidRPr="00F22A20" w:rsidRDefault="00102BE5">
      <w:pPr>
        <w:ind w:left="577" w:right="4"/>
      </w:pPr>
      <w:r w:rsidRPr="00F22A20">
        <w:t>+  Đánh giá thường xuyên của GV.</w:t>
      </w:r>
    </w:p>
    <w:p w:rsidR="00EF3B60" w:rsidRPr="00F22A20" w:rsidRDefault="00102BE5">
      <w:pPr>
        <w:ind w:left="577" w:right="4"/>
      </w:pPr>
      <w:r w:rsidRPr="00F22A20">
        <w:t>+  Tự đánh giá của HS.</w:t>
      </w:r>
    </w:p>
    <w:p w:rsidR="00EF3B60" w:rsidRPr="00F22A20" w:rsidRDefault="00102BE5">
      <w:pPr>
        <w:ind w:left="577" w:right="4"/>
      </w:pPr>
      <w:r w:rsidRPr="00F22A20">
        <w:lastRenderedPageBreak/>
        <w:t>+  Đánh giá đồng đẳng của nhóm HS.</w:t>
      </w:r>
    </w:p>
    <w:p w:rsidR="00EF3B60" w:rsidRPr="00F22A20" w:rsidRDefault="00F22A20" w:rsidP="00F22A20">
      <w:pPr>
        <w:ind w:left="851" w:right="4" w:hanging="284"/>
      </w:pPr>
      <w:r w:rsidRPr="00F22A20">
        <w:rPr>
          <w:szCs w:val="25"/>
          <w:u w:color="000000"/>
        </w:rPr>
        <w:t xml:space="preserve">– </w:t>
      </w:r>
      <w:r w:rsidR="00102BE5" w:rsidRPr="00F22A20">
        <w:t>Biểu dương, khen ngợi những cá nhân, nhóm, tổ có kết quả hoạt động tốt, có nhiều đóng góp cho hoạt động chung hoặc có nhiều tiến bộ.</w:t>
      </w:r>
    </w:p>
    <w:p w:rsidR="00EF3B60" w:rsidRPr="00F22A20" w:rsidRDefault="00102BE5">
      <w:pPr>
        <w:spacing w:after="0" w:line="259" w:lineRule="auto"/>
        <w:ind w:left="680" w:right="955"/>
        <w:jc w:val="center"/>
      </w:pPr>
      <w:r w:rsidRPr="00F22A20">
        <w:rPr>
          <w:rFonts w:eastAsia="Calibri"/>
          <w:b/>
          <w:color w:val="00975E"/>
          <w:sz w:val="44"/>
        </w:rPr>
        <w:t xml:space="preserve">ÔN TẬp –  KIỂM TRA, đÁNH GIÁ CUỐI HỌC KÌ II </w:t>
      </w:r>
    </w:p>
    <w:p w:rsidR="00EF3B60" w:rsidRPr="00F22A20" w:rsidRDefault="00102BE5">
      <w:pPr>
        <w:pStyle w:val="Heading2"/>
        <w:ind w:left="680" w:right="955"/>
        <w:rPr>
          <w:rFonts w:ascii="Times New Roman" w:hAnsi="Times New Roman" w:cs="Times New Roman"/>
        </w:rPr>
      </w:pPr>
      <w:r w:rsidRPr="00F22A20">
        <w:rPr>
          <w:rFonts w:ascii="Times New Roman" w:hAnsi="Times New Roman" w:cs="Times New Roman"/>
        </w:rPr>
        <w:t xml:space="preserve">(TUẦN 28 – TUẦN 35) </w:t>
      </w:r>
    </w:p>
    <w:p w:rsidR="00EF3B60" w:rsidRPr="00F22A20" w:rsidRDefault="00102BE5">
      <w:pPr>
        <w:spacing w:after="204" w:line="265" w:lineRule="auto"/>
        <w:ind w:left="292" w:right="567"/>
        <w:jc w:val="center"/>
      </w:pPr>
      <w:r w:rsidRPr="00F22A20">
        <w:rPr>
          <w:b/>
          <w:color w:val="00975E"/>
        </w:rPr>
        <w:t>Thời gian thực hiện: 2 tiết</w:t>
      </w:r>
      <w:r w:rsidRPr="00F22A20">
        <w:rPr>
          <w:b/>
        </w:rPr>
        <w:t xml:space="preserve"> </w:t>
      </w:r>
    </w:p>
    <w:p w:rsidR="00EF3B60" w:rsidRPr="00F22A20" w:rsidRDefault="00102BE5">
      <w:pPr>
        <w:pStyle w:val="Heading3"/>
        <w:ind w:left="-3"/>
      </w:pPr>
      <w:r w:rsidRPr="00F22A20">
        <w:t>I. MỤC TIÊU</w:t>
      </w:r>
    </w:p>
    <w:p w:rsidR="00EF3B60" w:rsidRPr="00F22A20" w:rsidRDefault="00F22A20" w:rsidP="00F22A20">
      <w:pPr>
        <w:ind w:left="553" w:right="4" w:hanging="284"/>
      </w:pPr>
      <w:r w:rsidRPr="00F22A20">
        <w:rPr>
          <w:szCs w:val="25"/>
          <w:u w:color="000000"/>
        </w:rPr>
        <w:t xml:space="preserve">– </w:t>
      </w:r>
      <w:r w:rsidR="00102BE5" w:rsidRPr="00F22A20">
        <w:t>Đánh giá kết quả rèn luyện các năng lực và phẩm chất sau khi HS tham gia các chủ đề trong Chương trình Hoạt động trải nghiệm, hướng nghiệp 9.</w:t>
      </w:r>
    </w:p>
    <w:p w:rsidR="00EF3B60" w:rsidRPr="00F22A20" w:rsidRDefault="00F22A20" w:rsidP="00F22A20">
      <w:pPr>
        <w:ind w:left="553" w:right="4" w:hanging="284"/>
      </w:pPr>
      <w:r w:rsidRPr="00F22A20">
        <w:rPr>
          <w:szCs w:val="25"/>
          <w:u w:color="000000"/>
        </w:rPr>
        <w:t xml:space="preserve">– </w:t>
      </w:r>
      <w:r w:rsidR="00102BE5" w:rsidRPr="00F22A20">
        <w:t>Đánh giá năng lực định hướng nghề nghiệp, thiết kế và tổ chức hoạt động, thể hiện qua các kĩ năng:</w:t>
      </w:r>
    </w:p>
    <w:p w:rsidR="00EF3B60" w:rsidRPr="00F22A20" w:rsidRDefault="00102BE5">
      <w:pPr>
        <w:ind w:left="279" w:right="4"/>
      </w:pPr>
      <w:r w:rsidRPr="00F22A20">
        <w:t>+  Xác định những nghề bản thân quan tâm, muốn chọn.</w:t>
      </w:r>
    </w:p>
    <w:p w:rsidR="00EF3B60" w:rsidRPr="00F22A20" w:rsidRDefault="00102BE5">
      <w:pPr>
        <w:ind w:left="279" w:right="4"/>
      </w:pPr>
      <w:r w:rsidRPr="00F22A20">
        <w:t>+  Lập và thực hiện kế hoạch tìm hiểu nghề em quan tâm.</w:t>
      </w:r>
    </w:p>
    <w:p w:rsidR="00EF3B60" w:rsidRPr="00F22A20" w:rsidRDefault="00102BE5">
      <w:pPr>
        <w:ind w:left="279" w:right="4"/>
      </w:pPr>
      <w:r w:rsidRPr="00F22A20">
        <w:t>+  Thuyết trình giới thiệu sản phẩm thực hành tìm hiểu nghề em quan tâm.</w:t>
      </w:r>
    </w:p>
    <w:p w:rsidR="00EF3B60" w:rsidRPr="00F22A20" w:rsidRDefault="00F22A20" w:rsidP="00F22A20">
      <w:pPr>
        <w:spacing w:after="366"/>
        <w:ind w:left="553" w:right="4" w:hanging="284"/>
      </w:pPr>
      <w:r w:rsidRPr="00F22A20">
        <w:rPr>
          <w:szCs w:val="25"/>
          <w:u w:color="000000"/>
        </w:rPr>
        <w:t xml:space="preserve">– </w:t>
      </w:r>
      <w:r w:rsidR="00102BE5" w:rsidRPr="00F22A20">
        <w:t>Đánh giá phẩm chất trách nhiệm, trung thực qua việc HS thực hành tìm hiểu nghề em quan tâm, thiết kế và thuyết trình giới thiệu sản phẩm thực hành.</w:t>
      </w:r>
    </w:p>
    <w:p w:rsidR="00EF3B60" w:rsidRPr="00F22A20" w:rsidRDefault="00102BE5">
      <w:pPr>
        <w:pStyle w:val="Heading3"/>
        <w:spacing w:after="55"/>
        <w:ind w:left="-3"/>
      </w:pPr>
      <w:r w:rsidRPr="00F22A20">
        <w:t xml:space="preserve">II. HÌNH THỨC KIểM TRa, ĐÁNH GIÁ </w:t>
      </w:r>
    </w:p>
    <w:p w:rsidR="00EF3B60" w:rsidRPr="00F22A20" w:rsidRDefault="00102BE5">
      <w:pPr>
        <w:spacing w:after="368"/>
        <w:ind w:left="279" w:right="4"/>
      </w:pPr>
      <w:r w:rsidRPr="00F22A20">
        <w:t>Thực hành làm sản phẩm: Tìm hiểu và giới thiệu về nghề em quan tâm (theo hình thức cá nhân).</w:t>
      </w:r>
    </w:p>
    <w:p w:rsidR="00EF3B60" w:rsidRPr="00F22A20" w:rsidRDefault="00102BE5">
      <w:pPr>
        <w:pStyle w:val="Heading3"/>
        <w:ind w:left="-3"/>
      </w:pPr>
      <w:r w:rsidRPr="00F22A20">
        <w:t>III. NỘI DUNG KIểM TRa, ĐÁNH GIÁ</w:t>
      </w:r>
    </w:p>
    <w:p w:rsidR="00EF3B60" w:rsidRPr="00F22A20" w:rsidRDefault="00102BE5">
      <w:pPr>
        <w:spacing w:after="165"/>
        <w:ind w:left="279" w:right="4"/>
      </w:pPr>
      <w:r w:rsidRPr="00F22A20">
        <w:rPr>
          <w:b/>
        </w:rPr>
        <w:t xml:space="preserve">Chủ đề 8. </w:t>
      </w:r>
      <w:r w:rsidRPr="00F22A20">
        <w:t>Khám phá thế giới nghề nghiệp: Nghề em quan tâm.</w:t>
      </w:r>
    </w:p>
    <w:p w:rsidR="00EF3B60" w:rsidRPr="00F22A20" w:rsidRDefault="00102BE5">
      <w:pPr>
        <w:spacing w:after="116" w:line="255" w:lineRule="auto"/>
        <w:ind w:left="576" w:right="851"/>
        <w:jc w:val="center"/>
      </w:pPr>
      <w:r w:rsidRPr="00F22A20">
        <w:rPr>
          <w:rFonts w:eastAsia="Calibri"/>
          <w:b/>
          <w:color w:val="007E50"/>
        </w:rPr>
        <w:t>ĐỀ KIỂM TRA, ĐÁNH GIÁ CUỐI HỌC KÌ II (tham khảo)</w:t>
      </w:r>
    </w:p>
    <w:p w:rsidR="00EF3B60" w:rsidRPr="00F22A20" w:rsidRDefault="00F22A20" w:rsidP="00F22A20">
      <w:pPr>
        <w:ind w:left="553" w:right="4" w:hanging="284"/>
      </w:pPr>
      <w:r w:rsidRPr="00F22A20">
        <w:rPr>
          <w:b/>
          <w:bCs/>
          <w:szCs w:val="25"/>
          <w:u w:color="000000"/>
        </w:rPr>
        <w:t>1.</w:t>
      </w:r>
      <w:r w:rsidRPr="00F22A20">
        <w:rPr>
          <w:b/>
          <w:bCs/>
          <w:szCs w:val="25"/>
          <w:u w:color="000000"/>
        </w:rPr>
        <w:tab/>
      </w:r>
      <w:r w:rsidR="00102BE5" w:rsidRPr="00F22A20">
        <w:t xml:space="preserve">Em hãy lập và thực hiện kế hoạch tìm hiểu về 1 nghề mà em quan tâm (chọn nghề khác với nghề em đã thực hành tìm hiểu ở hoạt động 8). </w:t>
      </w:r>
    </w:p>
    <w:p w:rsidR="00EF3B60" w:rsidRPr="00F22A20" w:rsidRDefault="00F22A20" w:rsidP="00F22A20">
      <w:pPr>
        <w:spacing w:after="368"/>
        <w:ind w:left="553" w:right="4" w:hanging="284"/>
      </w:pPr>
      <w:r w:rsidRPr="00F22A20">
        <w:rPr>
          <w:b/>
          <w:bCs/>
          <w:szCs w:val="25"/>
          <w:u w:color="000000"/>
        </w:rPr>
        <w:t>2.</w:t>
      </w:r>
      <w:r w:rsidRPr="00F22A20">
        <w:rPr>
          <w:b/>
          <w:bCs/>
          <w:szCs w:val="25"/>
          <w:u w:color="000000"/>
        </w:rPr>
        <w:tab/>
      </w:r>
      <w:r w:rsidR="00102BE5" w:rsidRPr="00F22A20">
        <w:t>Thiết kế bài giới thiệu về nghề em quan tâm và thuyết trình giới thiệu kết quả/ sản phẩm thực hiện kế hoạch tìm hiểu nghề em quan tâm.</w:t>
      </w:r>
    </w:p>
    <w:p w:rsidR="00EF3B60" w:rsidRPr="00F22A20" w:rsidRDefault="00102BE5">
      <w:pPr>
        <w:pStyle w:val="Heading3"/>
        <w:spacing w:after="140"/>
        <w:ind w:left="-3"/>
      </w:pPr>
      <w:r w:rsidRPr="00F22A20">
        <w:lastRenderedPageBreak/>
        <w:t>IV. HƯỚNG DẪN ĐÁNH GIÁ</w:t>
      </w:r>
    </w:p>
    <w:p w:rsidR="00EF3B60" w:rsidRPr="00F22A20" w:rsidRDefault="00102BE5">
      <w:pPr>
        <w:pStyle w:val="Heading4"/>
        <w:spacing w:after="108"/>
        <w:ind w:left="-4" w:right="243"/>
        <w:rPr>
          <w:rFonts w:ascii="Times New Roman" w:hAnsi="Times New Roman" w:cs="Times New Roman"/>
        </w:rPr>
      </w:pPr>
      <w:r w:rsidRPr="00F22A20">
        <w:rPr>
          <w:rFonts w:ascii="Times New Roman" w:hAnsi="Times New Roman" w:cs="Times New Roman"/>
        </w:rPr>
        <w:t xml:space="preserve">1.  Yêu cầu </w:t>
      </w:r>
    </w:p>
    <w:p w:rsidR="00EF3B60" w:rsidRPr="00F22A20" w:rsidRDefault="00F22A20" w:rsidP="00F22A20">
      <w:pPr>
        <w:ind w:left="553" w:right="4" w:hanging="284"/>
      </w:pPr>
      <w:r w:rsidRPr="00F22A20">
        <w:rPr>
          <w:szCs w:val="25"/>
          <w:u w:color="000000"/>
        </w:rPr>
        <w:t xml:space="preserve">– </w:t>
      </w:r>
      <w:r w:rsidR="00102BE5" w:rsidRPr="00F22A20">
        <w:t xml:space="preserve">Xác định được mục tiêu thực hành cụ thể, rõ ràng. </w:t>
      </w:r>
    </w:p>
    <w:p w:rsidR="00EF3B60" w:rsidRPr="00F22A20" w:rsidRDefault="00F22A20" w:rsidP="00F22A20">
      <w:pPr>
        <w:ind w:left="553" w:right="4" w:hanging="284"/>
      </w:pPr>
      <w:r w:rsidRPr="00F22A20">
        <w:rPr>
          <w:szCs w:val="25"/>
          <w:u w:color="000000"/>
        </w:rPr>
        <w:t xml:space="preserve">– </w:t>
      </w:r>
      <w:r w:rsidR="00102BE5" w:rsidRPr="00F22A20">
        <w:t>Nội dung, kết quả thực hành phải thể hiện được:</w:t>
      </w:r>
    </w:p>
    <w:p w:rsidR="00EF3B60" w:rsidRPr="00F22A20" w:rsidRDefault="00102BE5">
      <w:pPr>
        <w:ind w:left="553" w:right="4" w:hanging="284"/>
      </w:pPr>
      <w:r w:rsidRPr="00F22A20">
        <w:t>+  Kế hoạch tìm hiểu nghề em quan tâm: Kế hoạch phải thể hiện đầy đủ, rõ ràng mục đích, nội dung, cách tìm hiểu nghề em quan tâm, thời gian, địa điểm, phương tiện cần thiết cho hoạt động tìm hiểu nghề, những khó khăn có thể gặp phải, biện pháp vượt qua khó khăn, phân công nhiệm vụ cụ thể cho các thành viên.</w:t>
      </w:r>
    </w:p>
    <w:p w:rsidR="00EF3B60" w:rsidRPr="00F22A20" w:rsidRDefault="00102BE5">
      <w:pPr>
        <w:ind w:left="851" w:right="4" w:hanging="284"/>
      </w:pPr>
      <w:r w:rsidRPr="00F22A20">
        <w:t>+  Các nội dung thông tin đã thu thập được: Tên nghề và hoạt động đặc trưng của nghề em quan tâm; trang thiết bị, dụng cụ lao động cơ bản của nghề; yêu cầu về phẩm chất, năng lực của người lao động làm nghề em quan tâm; những nguy hiểm có thể có và cách giữ an toàn lao động khi làm nghề em quan tâm.</w:t>
      </w:r>
    </w:p>
    <w:p w:rsidR="00EF3B60" w:rsidRPr="00F22A20" w:rsidRDefault="00102BE5">
      <w:pPr>
        <w:ind w:left="851" w:right="4" w:hanging="284"/>
      </w:pPr>
      <w:r w:rsidRPr="00F22A20">
        <w:t xml:space="preserve"> + Những việc đã làm và những khó khăn đã gặp phải, cách khắc phục khó khăn khi tìm hiểu nghề em quan tâm.</w:t>
      </w:r>
    </w:p>
    <w:p w:rsidR="00EF3B60" w:rsidRPr="00F22A20" w:rsidRDefault="00102BE5">
      <w:pPr>
        <w:ind w:left="851" w:right="4" w:hanging="284"/>
      </w:pPr>
      <w:r w:rsidRPr="00F22A20">
        <w:t xml:space="preserve">+  Bài học kinh nghiệm và cảm nhận của bản thân sau khi thực hành tìm hiểu, làm sản phẩm giới thiệu nghề. </w:t>
      </w:r>
    </w:p>
    <w:p w:rsidR="00EF3B60" w:rsidRPr="00F22A20" w:rsidRDefault="00F22A20" w:rsidP="00F22A20">
      <w:pPr>
        <w:spacing w:after="57" w:line="329" w:lineRule="auto"/>
        <w:ind w:left="851" w:right="4" w:hanging="284"/>
      </w:pPr>
      <w:r w:rsidRPr="00F22A20">
        <w:rPr>
          <w:szCs w:val="25"/>
          <w:u w:color="000000"/>
        </w:rPr>
        <w:t xml:space="preserve">– </w:t>
      </w:r>
      <w:r w:rsidR="00102BE5" w:rsidRPr="00F22A20">
        <w:t>Đưa ra được ý tưởng thiết kế sản phẩm. Có thể làm video clip hoặc sử dụng tranh ảnh kết hợp với thuyết trình, làm poster về nghề em quan tâm… –  Thiết kế được sản phẩm giới thiệu nghề em quan tâm theo ý tưởng.</w:t>
      </w:r>
    </w:p>
    <w:p w:rsidR="00EF3B60" w:rsidRPr="00F22A20" w:rsidRDefault="00F22A20" w:rsidP="00F22A20">
      <w:pPr>
        <w:ind w:left="851" w:right="4" w:hanging="284"/>
      </w:pPr>
      <w:r w:rsidRPr="00F22A20">
        <w:rPr>
          <w:szCs w:val="25"/>
          <w:u w:color="000000"/>
        </w:rPr>
        <w:t xml:space="preserve">– </w:t>
      </w:r>
      <w:r w:rsidR="00102BE5" w:rsidRPr="00F22A20">
        <w:t>Viết được bài thuyết trình để giới thiệu sản phẩm nghề em quan tâm.</w:t>
      </w:r>
    </w:p>
    <w:p w:rsidR="00EF3B60" w:rsidRPr="00F22A20" w:rsidRDefault="00F22A20" w:rsidP="00F22A20">
      <w:pPr>
        <w:ind w:left="851" w:right="4" w:hanging="284"/>
      </w:pPr>
      <w:r w:rsidRPr="00F22A20">
        <w:rPr>
          <w:szCs w:val="25"/>
          <w:u w:color="000000"/>
        </w:rPr>
        <w:t xml:space="preserve">– </w:t>
      </w:r>
      <w:r w:rsidR="00102BE5" w:rsidRPr="00F22A20">
        <w:t>Giới thiệu được nghề em quan tâm theo nội dung, hình thức đã xác định.</w:t>
      </w:r>
    </w:p>
    <w:p w:rsidR="00EF3B60" w:rsidRPr="00F22A20" w:rsidRDefault="00F22A20" w:rsidP="00F22A20">
      <w:pPr>
        <w:spacing w:after="599"/>
        <w:ind w:left="851" w:right="4" w:hanging="284"/>
      </w:pPr>
      <w:r w:rsidRPr="00F22A20">
        <w:rPr>
          <w:szCs w:val="25"/>
          <w:u w:color="000000"/>
        </w:rPr>
        <w:t xml:space="preserve">– </w:t>
      </w:r>
      <w:r w:rsidR="00102BE5" w:rsidRPr="00F22A20">
        <w:t>Thời gian giới thiệu mỗi sản phẩm tìm hiểu nghề em quan tâm: 5 phút.</w:t>
      </w:r>
    </w:p>
    <w:p w:rsidR="00EF3B60" w:rsidRPr="00F22A20" w:rsidRDefault="00102BE5">
      <w:pPr>
        <w:pStyle w:val="Heading4"/>
        <w:spacing w:after="4"/>
        <w:ind w:right="243"/>
        <w:rPr>
          <w:rFonts w:ascii="Times New Roman" w:hAnsi="Times New Roman" w:cs="Times New Roman"/>
        </w:rPr>
      </w:pPr>
      <w:r w:rsidRPr="00F22A20">
        <w:rPr>
          <w:rFonts w:ascii="Times New Roman" w:hAnsi="Times New Roman" w:cs="Times New Roman"/>
        </w:rPr>
        <w:t xml:space="preserve">2. Đánh giá </w:t>
      </w:r>
    </w:p>
    <w:tbl>
      <w:tblPr>
        <w:tblStyle w:val="TableGrid"/>
        <w:tblW w:w="8484" w:type="dxa"/>
        <w:tblInd w:w="577" w:type="dxa"/>
        <w:tblCellMar>
          <w:top w:w="153" w:type="dxa"/>
          <w:right w:w="163" w:type="dxa"/>
        </w:tblCellMar>
        <w:tblLook w:val="04A0" w:firstRow="1" w:lastRow="0" w:firstColumn="1" w:lastColumn="0" w:noHBand="0" w:noVBand="1"/>
      </w:tblPr>
      <w:tblGrid>
        <w:gridCol w:w="275"/>
        <w:gridCol w:w="1378"/>
        <w:gridCol w:w="282"/>
        <w:gridCol w:w="4204"/>
        <w:gridCol w:w="280"/>
        <w:gridCol w:w="521"/>
        <w:gridCol w:w="283"/>
        <w:gridCol w:w="978"/>
        <w:gridCol w:w="283"/>
      </w:tblGrid>
      <w:tr w:rsidR="00EF3B60" w:rsidRPr="00F22A20">
        <w:trPr>
          <w:gridBefore w:val="1"/>
          <w:wBefore w:w="293" w:type="dxa"/>
          <w:trHeight w:val="635"/>
        </w:trPr>
        <w:tc>
          <w:tcPr>
            <w:tcW w:w="1701" w:type="dxa"/>
            <w:gridSpan w:val="2"/>
            <w:tcBorders>
              <w:top w:val="nil"/>
              <w:left w:val="single" w:sz="8" w:space="0" w:color="FFFEFD"/>
              <w:bottom w:val="single" w:sz="8" w:space="0" w:color="FFFEFD"/>
              <w:right w:val="single" w:sz="8" w:space="0" w:color="FFFEFD"/>
            </w:tcBorders>
            <w:shd w:val="clear" w:color="auto" w:fill="71BA91"/>
            <w:vAlign w:val="center"/>
          </w:tcPr>
          <w:p w:rsidR="00EF3B60" w:rsidRPr="00F22A20" w:rsidRDefault="00102BE5">
            <w:pPr>
              <w:spacing w:after="0" w:line="259" w:lineRule="auto"/>
              <w:ind w:left="163" w:firstLine="0"/>
              <w:jc w:val="center"/>
            </w:pPr>
            <w:r w:rsidRPr="00F22A20">
              <w:rPr>
                <w:b/>
                <w:color w:val="FFFEFD"/>
              </w:rPr>
              <w:t>Tiêu chí</w:t>
            </w:r>
          </w:p>
        </w:tc>
        <w:tc>
          <w:tcPr>
            <w:tcW w:w="4681" w:type="dxa"/>
            <w:gridSpan w:val="2"/>
            <w:tcBorders>
              <w:top w:val="nil"/>
              <w:left w:val="single" w:sz="8" w:space="0" w:color="FFFEFD"/>
              <w:bottom w:val="single" w:sz="8" w:space="0" w:color="FFFEFD"/>
              <w:right w:val="nil"/>
            </w:tcBorders>
            <w:shd w:val="clear" w:color="auto" w:fill="71BA91"/>
            <w:vAlign w:val="center"/>
          </w:tcPr>
          <w:p w:rsidR="00EF3B60" w:rsidRPr="00F22A20" w:rsidRDefault="00102BE5">
            <w:pPr>
              <w:spacing w:after="0" w:line="259" w:lineRule="auto"/>
              <w:ind w:left="0" w:right="266" w:firstLine="0"/>
              <w:jc w:val="center"/>
            </w:pPr>
            <w:r w:rsidRPr="00F22A20">
              <w:rPr>
                <w:b/>
                <w:color w:val="FFFEFD"/>
              </w:rPr>
              <w:t>Chỉ báo</w:t>
            </w:r>
          </w:p>
        </w:tc>
        <w:tc>
          <w:tcPr>
            <w:tcW w:w="818" w:type="dxa"/>
            <w:gridSpan w:val="2"/>
            <w:tcBorders>
              <w:top w:val="nil"/>
              <w:left w:val="nil"/>
              <w:bottom w:val="single" w:sz="8" w:space="0" w:color="FFFEFD"/>
              <w:right w:val="single" w:sz="8" w:space="0" w:color="FFFEFD"/>
            </w:tcBorders>
            <w:shd w:val="clear" w:color="auto" w:fill="71BA91"/>
            <w:vAlign w:val="center"/>
          </w:tcPr>
          <w:p w:rsidR="00EF3B60" w:rsidRPr="00F22A20" w:rsidRDefault="00102BE5">
            <w:pPr>
              <w:spacing w:after="0" w:line="259" w:lineRule="auto"/>
              <w:ind w:left="0" w:firstLine="0"/>
              <w:jc w:val="left"/>
            </w:pPr>
            <w:r w:rsidRPr="00F22A20">
              <w:rPr>
                <w:b/>
                <w:color w:val="FFFEFD"/>
              </w:rPr>
              <w:t>Đạt</w:t>
            </w:r>
          </w:p>
        </w:tc>
        <w:tc>
          <w:tcPr>
            <w:tcW w:w="1284" w:type="dxa"/>
            <w:gridSpan w:val="2"/>
            <w:tcBorders>
              <w:top w:val="nil"/>
              <w:left w:val="single" w:sz="8" w:space="0" w:color="FFFEFD"/>
              <w:bottom w:val="single" w:sz="8" w:space="0" w:color="FFFEFD"/>
              <w:right w:val="single" w:sz="8" w:space="0" w:color="FFFEFD"/>
            </w:tcBorders>
            <w:shd w:val="clear" w:color="auto" w:fill="71BA91"/>
            <w:vAlign w:val="center"/>
          </w:tcPr>
          <w:p w:rsidR="00EF3B60" w:rsidRPr="00F22A20" w:rsidRDefault="00102BE5">
            <w:pPr>
              <w:spacing w:after="0" w:line="259" w:lineRule="auto"/>
              <w:ind w:left="163" w:firstLine="0"/>
              <w:jc w:val="left"/>
            </w:pPr>
            <w:r w:rsidRPr="00F22A20">
              <w:rPr>
                <w:b/>
                <w:color w:val="FFFEFD"/>
              </w:rPr>
              <w:t>Chưa đạt</w:t>
            </w:r>
          </w:p>
        </w:tc>
      </w:tr>
      <w:tr w:rsidR="00EF3B60" w:rsidRPr="00F22A20">
        <w:trPr>
          <w:gridBefore w:val="1"/>
          <w:wBefore w:w="293" w:type="dxa"/>
          <w:trHeight w:val="1429"/>
        </w:trPr>
        <w:tc>
          <w:tcPr>
            <w:tcW w:w="1701" w:type="dxa"/>
            <w:gridSpan w:val="2"/>
            <w:tcBorders>
              <w:top w:val="single" w:sz="8" w:space="0" w:color="FFFEFD"/>
              <w:left w:val="single" w:sz="8" w:space="0" w:color="FFFEFD"/>
              <w:bottom w:val="single" w:sz="8" w:space="0" w:color="FFFEFD"/>
              <w:right w:val="single" w:sz="8" w:space="0" w:color="FFFEFD"/>
            </w:tcBorders>
            <w:shd w:val="clear" w:color="auto" w:fill="D1E6D1"/>
          </w:tcPr>
          <w:p w:rsidR="00EF3B60" w:rsidRPr="00F22A20" w:rsidRDefault="00102BE5">
            <w:pPr>
              <w:spacing w:after="0" w:line="259" w:lineRule="auto"/>
              <w:ind w:left="170" w:firstLine="0"/>
              <w:jc w:val="left"/>
            </w:pPr>
            <w:r w:rsidRPr="00F22A20">
              <w:t>Mục tiêu thực hành</w:t>
            </w:r>
          </w:p>
        </w:tc>
        <w:tc>
          <w:tcPr>
            <w:tcW w:w="4681" w:type="dxa"/>
            <w:gridSpan w:val="2"/>
            <w:tcBorders>
              <w:top w:val="single" w:sz="8" w:space="0" w:color="FFFEFD"/>
              <w:left w:val="single" w:sz="8" w:space="0" w:color="FFFEFD"/>
              <w:bottom w:val="single" w:sz="8" w:space="0" w:color="FFFEFD"/>
              <w:right w:val="nil"/>
            </w:tcBorders>
            <w:shd w:val="clear" w:color="auto" w:fill="D1E6D1"/>
            <w:vAlign w:val="center"/>
          </w:tcPr>
          <w:p w:rsidR="00EF3B60" w:rsidRPr="00F22A20" w:rsidRDefault="00102BE5">
            <w:pPr>
              <w:spacing w:after="0" w:line="259" w:lineRule="auto"/>
              <w:ind w:left="567" w:right="436" w:hanging="397"/>
            </w:pPr>
            <w:r w:rsidRPr="00F22A20">
              <w:t>1.  Thể hiện mục tiêu thực hành làm sản phẩm về nghề em quan tâm rõ ràng, cụ thể.</w:t>
            </w:r>
          </w:p>
        </w:tc>
        <w:tc>
          <w:tcPr>
            <w:tcW w:w="818" w:type="dxa"/>
            <w:gridSpan w:val="2"/>
            <w:tcBorders>
              <w:top w:val="single" w:sz="8" w:space="0" w:color="FFFEFD"/>
              <w:left w:val="nil"/>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c>
          <w:tcPr>
            <w:tcW w:w="1284" w:type="dxa"/>
            <w:gridSpan w:val="2"/>
            <w:tcBorders>
              <w:top w:val="single" w:sz="8" w:space="0" w:color="FFFEFD"/>
              <w:left w:val="single" w:sz="8" w:space="0" w:color="FFFEFD"/>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r>
      <w:tr w:rsidR="00EF3B60" w:rsidRPr="00F22A20">
        <w:trPr>
          <w:gridBefore w:val="1"/>
          <w:wBefore w:w="293" w:type="dxa"/>
          <w:trHeight w:val="1542"/>
        </w:trPr>
        <w:tc>
          <w:tcPr>
            <w:tcW w:w="1701" w:type="dxa"/>
            <w:gridSpan w:val="2"/>
            <w:tcBorders>
              <w:top w:val="single" w:sz="8" w:space="0" w:color="FFFEFD"/>
              <w:left w:val="single" w:sz="8" w:space="0" w:color="FFFEFD"/>
              <w:bottom w:val="single" w:sz="8" w:space="0" w:color="FFFEFD"/>
              <w:right w:val="single" w:sz="8" w:space="0" w:color="FFFEFD"/>
            </w:tcBorders>
            <w:shd w:val="clear" w:color="auto" w:fill="D1E6D1"/>
          </w:tcPr>
          <w:p w:rsidR="00EF3B60" w:rsidRPr="00F22A20" w:rsidRDefault="00102BE5">
            <w:pPr>
              <w:spacing w:after="0" w:line="259" w:lineRule="auto"/>
              <w:ind w:left="170" w:right="65" w:firstLine="0"/>
              <w:jc w:val="left"/>
            </w:pPr>
            <w:r w:rsidRPr="00F22A20">
              <w:lastRenderedPageBreak/>
              <w:t xml:space="preserve">Xây dựng  kế hoạch </w:t>
            </w:r>
          </w:p>
        </w:tc>
        <w:tc>
          <w:tcPr>
            <w:tcW w:w="4681" w:type="dxa"/>
            <w:gridSpan w:val="2"/>
            <w:tcBorders>
              <w:top w:val="single" w:sz="8" w:space="0" w:color="FFFEFD"/>
              <w:left w:val="single" w:sz="8" w:space="0" w:color="FFFEFD"/>
              <w:bottom w:val="single" w:sz="8" w:space="0" w:color="FFFEFD"/>
              <w:right w:val="nil"/>
            </w:tcBorders>
            <w:shd w:val="clear" w:color="auto" w:fill="D1E6D1"/>
            <w:vAlign w:val="center"/>
          </w:tcPr>
          <w:p w:rsidR="00EF3B60" w:rsidRPr="00F22A20" w:rsidRDefault="00F22A20" w:rsidP="00F22A20">
            <w:pPr>
              <w:spacing w:after="141" w:line="259" w:lineRule="auto"/>
              <w:ind w:left="567" w:hanging="397"/>
              <w:jc w:val="left"/>
            </w:pPr>
            <w:r w:rsidRPr="00F22A20">
              <w:rPr>
                <w:szCs w:val="25"/>
                <w:u w:color="000000"/>
              </w:rPr>
              <w:t>2.</w:t>
            </w:r>
            <w:r w:rsidRPr="00F22A20">
              <w:rPr>
                <w:szCs w:val="25"/>
                <w:u w:color="000000"/>
              </w:rPr>
              <w:tab/>
            </w:r>
            <w:r w:rsidR="00102BE5" w:rsidRPr="00F22A20">
              <w:t>Kế hoạch có đủ các mục quy định.</w:t>
            </w:r>
          </w:p>
          <w:p w:rsidR="00EF3B60" w:rsidRPr="00F22A20" w:rsidRDefault="00F22A20" w:rsidP="00F22A20">
            <w:pPr>
              <w:spacing w:after="0" w:line="259" w:lineRule="auto"/>
              <w:ind w:left="567" w:hanging="397"/>
              <w:jc w:val="left"/>
            </w:pPr>
            <w:r w:rsidRPr="00F22A20">
              <w:rPr>
                <w:szCs w:val="25"/>
                <w:u w:color="000000"/>
              </w:rPr>
              <w:t>3.</w:t>
            </w:r>
            <w:r w:rsidRPr="00F22A20">
              <w:rPr>
                <w:szCs w:val="25"/>
                <w:u w:color="000000"/>
              </w:rPr>
              <w:tab/>
            </w:r>
            <w:r w:rsidR="00102BE5" w:rsidRPr="00F22A20">
              <w:t>Các mục trong kế hoạch tìm hiểu nghề được xác định rõ ràng, cụ thể.</w:t>
            </w:r>
          </w:p>
        </w:tc>
        <w:tc>
          <w:tcPr>
            <w:tcW w:w="818" w:type="dxa"/>
            <w:gridSpan w:val="2"/>
            <w:tcBorders>
              <w:top w:val="single" w:sz="8" w:space="0" w:color="FFFEFD"/>
              <w:left w:val="nil"/>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c>
          <w:tcPr>
            <w:tcW w:w="1284" w:type="dxa"/>
            <w:gridSpan w:val="2"/>
            <w:tcBorders>
              <w:top w:val="single" w:sz="8" w:space="0" w:color="FFFEFD"/>
              <w:left w:val="single" w:sz="8" w:space="0" w:color="FFFEFD"/>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r>
      <w:tr w:rsidR="00EF3B60" w:rsidRPr="00F22A20">
        <w:trPr>
          <w:gridBefore w:val="1"/>
          <w:wBefore w:w="293" w:type="dxa"/>
          <w:trHeight w:val="1429"/>
        </w:trPr>
        <w:tc>
          <w:tcPr>
            <w:tcW w:w="1701" w:type="dxa"/>
            <w:gridSpan w:val="2"/>
            <w:tcBorders>
              <w:top w:val="single" w:sz="8" w:space="0" w:color="FFFEFD"/>
              <w:left w:val="single" w:sz="8" w:space="0" w:color="FFFEFD"/>
              <w:bottom w:val="nil"/>
              <w:right w:val="single" w:sz="8" w:space="0" w:color="FFFEFD"/>
            </w:tcBorders>
            <w:shd w:val="clear" w:color="auto" w:fill="D1E6D1"/>
          </w:tcPr>
          <w:p w:rsidR="00EF3B60" w:rsidRPr="00F22A20" w:rsidRDefault="00102BE5">
            <w:pPr>
              <w:spacing w:after="0" w:line="259" w:lineRule="auto"/>
              <w:ind w:left="170" w:right="16" w:firstLine="0"/>
              <w:jc w:val="left"/>
            </w:pPr>
            <w:r w:rsidRPr="00F22A20">
              <w:t>Thực hiện  kế hoạch</w:t>
            </w:r>
          </w:p>
        </w:tc>
        <w:tc>
          <w:tcPr>
            <w:tcW w:w="4681" w:type="dxa"/>
            <w:gridSpan w:val="2"/>
            <w:tcBorders>
              <w:top w:val="single" w:sz="8" w:space="0" w:color="FFFEFD"/>
              <w:left w:val="single" w:sz="8" w:space="0" w:color="FFFEFD"/>
              <w:bottom w:val="nil"/>
              <w:right w:val="nil"/>
            </w:tcBorders>
            <w:shd w:val="clear" w:color="auto" w:fill="D1E6D1"/>
            <w:vAlign w:val="center"/>
          </w:tcPr>
          <w:p w:rsidR="00EF3B60" w:rsidRPr="00F22A20" w:rsidRDefault="00102BE5">
            <w:pPr>
              <w:spacing w:after="0" w:line="259" w:lineRule="auto"/>
              <w:ind w:left="566" w:right="437" w:hanging="397"/>
            </w:pPr>
            <w:r w:rsidRPr="00F22A20">
              <w:t>4.  Thực hiện đúng kế hoạch đã xây dựng và thể hiện rõ trách nhiệm trong quá trình thực hiện kế hoạch.</w:t>
            </w:r>
          </w:p>
        </w:tc>
        <w:tc>
          <w:tcPr>
            <w:tcW w:w="818" w:type="dxa"/>
            <w:gridSpan w:val="2"/>
            <w:tcBorders>
              <w:top w:val="single" w:sz="8" w:space="0" w:color="FFFEFD"/>
              <w:left w:val="nil"/>
              <w:bottom w:val="nil"/>
              <w:right w:val="single" w:sz="8" w:space="0" w:color="FFFEFD"/>
            </w:tcBorders>
            <w:shd w:val="clear" w:color="auto" w:fill="D1E6D1"/>
          </w:tcPr>
          <w:p w:rsidR="00EF3B60" w:rsidRPr="00F22A20" w:rsidRDefault="00EF3B60">
            <w:pPr>
              <w:spacing w:after="160" w:line="259" w:lineRule="auto"/>
              <w:ind w:left="0" w:firstLine="0"/>
              <w:jc w:val="left"/>
            </w:pPr>
          </w:p>
        </w:tc>
        <w:tc>
          <w:tcPr>
            <w:tcW w:w="1284" w:type="dxa"/>
            <w:gridSpan w:val="2"/>
            <w:tcBorders>
              <w:top w:val="single" w:sz="8" w:space="0" w:color="FFFEFD"/>
              <w:left w:val="single" w:sz="8" w:space="0" w:color="FFFEFD"/>
              <w:bottom w:val="nil"/>
              <w:right w:val="single" w:sz="8" w:space="0" w:color="FFFEFD"/>
            </w:tcBorders>
            <w:shd w:val="clear" w:color="auto" w:fill="D1E6D1"/>
          </w:tcPr>
          <w:p w:rsidR="00EF3B60" w:rsidRPr="00F22A20" w:rsidRDefault="00EF3B60">
            <w:pPr>
              <w:spacing w:after="160" w:line="259" w:lineRule="auto"/>
              <w:ind w:left="0" w:firstLine="0"/>
              <w:jc w:val="left"/>
            </w:pPr>
          </w:p>
        </w:tc>
      </w:tr>
      <w:tr w:rsidR="00EF3B60" w:rsidRPr="00F22A20">
        <w:trPr>
          <w:gridAfter w:val="1"/>
          <w:wAfter w:w="293" w:type="dxa"/>
          <w:trHeight w:val="635"/>
        </w:trPr>
        <w:tc>
          <w:tcPr>
            <w:tcW w:w="1701" w:type="dxa"/>
            <w:gridSpan w:val="2"/>
            <w:tcBorders>
              <w:top w:val="nil"/>
              <w:left w:val="nil"/>
              <w:bottom w:val="single" w:sz="8" w:space="0" w:color="FFFEFD"/>
              <w:right w:val="single" w:sz="8" w:space="0" w:color="FFFEFD"/>
            </w:tcBorders>
            <w:shd w:val="clear" w:color="auto" w:fill="71BA91"/>
            <w:vAlign w:val="center"/>
          </w:tcPr>
          <w:p w:rsidR="00EF3B60" w:rsidRPr="00F22A20" w:rsidRDefault="00102BE5">
            <w:pPr>
              <w:spacing w:after="0" w:line="259" w:lineRule="auto"/>
              <w:ind w:left="163" w:firstLine="0"/>
              <w:jc w:val="center"/>
            </w:pPr>
            <w:r w:rsidRPr="00F22A20">
              <w:rPr>
                <w:b/>
                <w:color w:val="FFFEFD"/>
              </w:rPr>
              <w:t>Tiêu chí</w:t>
            </w:r>
          </w:p>
        </w:tc>
        <w:tc>
          <w:tcPr>
            <w:tcW w:w="4681" w:type="dxa"/>
            <w:gridSpan w:val="2"/>
            <w:tcBorders>
              <w:top w:val="nil"/>
              <w:left w:val="single" w:sz="8" w:space="0" w:color="FFFEFD"/>
              <w:bottom w:val="single" w:sz="8" w:space="0" w:color="FFFEFD"/>
              <w:right w:val="nil"/>
            </w:tcBorders>
            <w:shd w:val="clear" w:color="auto" w:fill="71BA91"/>
            <w:vAlign w:val="center"/>
          </w:tcPr>
          <w:p w:rsidR="00EF3B60" w:rsidRPr="00F22A20" w:rsidRDefault="00102BE5">
            <w:pPr>
              <w:spacing w:after="0" w:line="259" w:lineRule="auto"/>
              <w:ind w:left="0" w:right="266" w:firstLine="0"/>
              <w:jc w:val="center"/>
            </w:pPr>
            <w:r w:rsidRPr="00F22A20">
              <w:rPr>
                <w:b/>
                <w:color w:val="FFFEFD"/>
              </w:rPr>
              <w:t>Chỉ báo</w:t>
            </w:r>
          </w:p>
        </w:tc>
        <w:tc>
          <w:tcPr>
            <w:tcW w:w="818" w:type="dxa"/>
            <w:gridSpan w:val="2"/>
            <w:tcBorders>
              <w:top w:val="nil"/>
              <w:left w:val="nil"/>
              <w:bottom w:val="single" w:sz="8" w:space="0" w:color="FFFEFD"/>
              <w:right w:val="single" w:sz="8" w:space="0" w:color="FFFEFD"/>
            </w:tcBorders>
            <w:shd w:val="clear" w:color="auto" w:fill="71BA91"/>
            <w:vAlign w:val="center"/>
          </w:tcPr>
          <w:p w:rsidR="00EF3B60" w:rsidRPr="00F22A20" w:rsidRDefault="00102BE5">
            <w:pPr>
              <w:spacing w:after="0" w:line="259" w:lineRule="auto"/>
              <w:ind w:left="0" w:firstLine="0"/>
              <w:jc w:val="left"/>
            </w:pPr>
            <w:r w:rsidRPr="00F22A20">
              <w:rPr>
                <w:b/>
                <w:color w:val="FFFEFD"/>
              </w:rPr>
              <w:t>Đạt</w:t>
            </w:r>
          </w:p>
        </w:tc>
        <w:tc>
          <w:tcPr>
            <w:tcW w:w="1284" w:type="dxa"/>
            <w:gridSpan w:val="2"/>
            <w:tcBorders>
              <w:top w:val="nil"/>
              <w:left w:val="single" w:sz="8" w:space="0" w:color="FFFEFD"/>
              <w:bottom w:val="single" w:sz="8" w:space="0" w:color="FFFEFD"/>
              <w:right w:val="single" w:sz="8" w:space="0" w:color="FFFEFD"/>
            </w:tcBorders>
            <w:shd w:val="clear" w:color="auto" w:fill="71BA91"/>
            <w:vAlign w:val="center"/>
          </w:tcPr>
          <w:p w:rsidR="00EF3B60" w:rsidRPr="00F22A20" w:rsidRDefault="00102BE5">
            <w:pPr>
              <w:spacing w:after="0" w:line="259" w:lineRule="auto"/>
              <w:ind w:left="163" w:firstLine="0"/>
              <w:jc w:val="left"/>
            </w:pPr>
            <w:r w:rsidRPr="00F22A20">
              <w:rPr>
                <w:b/>
                <w:color w:val="FFFEFD"/>
              </w:rPr>
              <w:t>Chưa đạt</w:t>
            </w:r>
          </w:p>
        </w:tc>
      </w:tr>
      <w:tr w:rsidR="00EF3B60" w:rsidRPr="00F22A20">
        <w:trPr>
          <w:gridAfter w:val="1"/>
          <w:wAfter w:w="293" w:type="dxa"/>
          <w:trHeight w:val="1882"/>
        </w:trPr>
        <w:tc>
          <w:tcPr>
            <w:tcW w:w="1701" w:type="dxa"/>
            <w:gridSpan w:val="2"/>
            <w:tcBorders>
              <w:top w:val="single" w:sz="8" w:space="0" w:color="FFFEFD"/>
              <w:left w:val="nil"/>
              <w:bottom w:val="single" w:sz="8" w:space="0" w:color="FFFEFD"/>
              <w:right w:val="single" w:sz="8" w:space="0" w:color="FFFEFD"/>
            </w:tcBorders>
            <w:shd w:val="clear" w:color="auto" w:fill="D1E6D1"/>
          </w:tcPr>
          <w:p w:rsidR="00EF3B60" w:rsidRPr="00F22A20" w:rsidRDefault="00102BE5">
            <w:pPr>
              <w:spacing w:after="0" w:line="282" w:lineRule="auto"/>
              <w:ind w:left="170" w:firstLine="0"/>
              <w:jc w:val="left"/>
            </w:pPr>
            <w:r w:rsidRPr="00F22A20">
              <w:t xml:space="preserve">Ý tưởng  thiết kế  </w:t>
            </w:r>
          </w:p>
          <w:p w:rsidR="00EF3B60" w:rsidRPr="00F22A20" w:rsidRDefault="00102BE5">
            <w:pPr>
              <w:spacing w:after="0" w:line="259" w:lineRule="auto"/>
              <w:ind w:left="170" w:firstLine="0"/>
              <w:jc w:val="left"/>
            </w:pPr>
            <w:r w:rsidRPr="00F22A20">
              <w:t>sản phẩm</w:t>
            </w:r>
          </w:p>
        </w:tc>
        <w:tc>
          <w:tcPr>
            <w:tcW w:w="4681" w:type="dxa"/>
            <w:gridSpan w:val="2"/>
            <w:tcBorders>
              <w:top w:val="single" w:sz="8" w:space="0" w:color="FFFEFD"/>
              <w:left w:val="single" w:sz="8" w:space="0" w:color="FFFEFD"/>
              <w:bottom w:val="single" w:sz="8" w:space="0" w:color="FFFEFD"/>
              <w:right w:val="nil"/>
            </w:tcBorders>
            <w:shd w:val="clear" w:color="auto" w:fill="D1E6D1"/>
            <w:vAlign w:val="center"/>
          </w:tcPr>
          <w:p w:rsidR="00EF3B60" w:rsidRPr="00F22A20" w:rsidRDefault="00F22A20" w:rsidP="00F22A20">
            <w:pPr>
              <w:spacing w:after="113" w:line="282" w:lineRule="auto"/>
              <w:ind w:left="567" w:right="34" w:hanging="397"/>
            </w:pPr>
            <w:r w:rsidRPr="00F22A20">
              <w:rPr>
                <w:szCs w:val="25"/>
                <w:u w:color="000000"/>
              </w:rPr>
              <w:t>5.</w:t>
            </w:r>
            <w:r w:rsidRPr="00F22A20">
              <w:rPr>
                <w:szCs w:val="25"/>
                <w:u w:color="000000"/>
              </w:rPr>
              <w:tab/>
            </w:r>
            <w:r w:rsidR="00102BE5" w:rsidRPr="00F22A20">
              <w:t>Ý tưởng thiết kế sản phẩm phù hợp với khả năng, điều kiện thực tế.</w:t>
            </w:r>
          </w:p>
          <w:p w:rsidR="00EF3B60" w:rsidRPr="00F22A20" w:rsidRDefault="00F22A20" w:rsidP="00F22A20">
            <w:pPr>
              <w:spacing w:after="0" w:line="259" w:lineRule="auto"/>
              <w:ind w:left="567" w:right="34" w:hanging="397"/>
            </w:pPr>
            <w:r w:rsidRPr="00F22A20">
              <w:rPr>
                <w:szCs w:val="25"/>
                <w:u w:color="000000"/>
              </w:rPr>
              <w:t>6.</w:t>
            </w:r>
            <w:r w:rsidRPr="00F22A20">
              <w:rPr>
                <w:szCs w:val="25"/>
                <w:u w:color="000000"/>
              </w:rPr>
              <w:tab/>
            </w:r>
            <w:r w:rsidR="00102BE5" w:rsidRPr="00F22A20">
              <w:t>Thiết kế được sản phẩm giới thiệu nghề em quan tâm theo ý tưởng.</w:t>
            </w:r>
          </w:p>
        </w:tc>
        <w:tc>
          <w:tcPr>
            <w:tcW w:w="818" w:type="dxa"/>
            <w:gridSpan w:val="2"/>
            <w:tcBorders>
              <w:top w:val="single" w:sz="8" w:space="0" w:color="FFFEFD"/>
              <w:left w:val="nil"/>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c>
          <w:tcPr>
            <w:tcW w:w="1284" w:type="dxa"/>
            <w:gridSpan w:val="2"/>
            <w:tcBorders>
              <w:top w:val="single" w:sz="8" w:space="0" w:color="FFFEFD"/>
              <w:left w:val="single" w:sz="8" w:space="0" w:color="FFFEFD"/>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r>
      <w:tr w:rsidR="00EF3B60" w:rsidRPr="00F22A20">
        <w:trPr>
          <w:gridAfter w:val="1"/>
          <w:wAfter w:w="293" w:type="dxa"/>
          <w:trHeight w:val="6869"/>
        </w:trPr>
        <w:tc>
          <w:tcPr>
            <w:tcW w:w="1701" w:type="dxa"/>
            <w:gridSpan w:val="2"/>
            <w:tcBorders>
              <w:top w:val="single" w:sz="8" w:space="0" w:color="FFFEFD"/>
              <w:left w:val="nil"/>
              <w:bottom w:val="single" w:sz="8" w:space="0" w:color="FFFEFD"/>
              <w:right w:val="single" w:sz="8" w:space="0" w:color="FFFEFD"/>
            </w:tcBorders>
            <w:shd w:val="clear" w:color="auto" w:fill="D1E6D1"/>
          </w:tcPr>
          <w:p w:rsidR="00EF3B60" w:rsidRPr="00F22A20" w:rsidRDefault="00102BE5">
            <w:pPr>
              <w:spacing w:after="0" w:line="259" w:lineRule="auto"/>
              <w:ind w:left="170" w:firstLine="0"/>
              <w:jc w:val="left"/>
            </w:pPr>
            <w:r w:rsidRPr="00F22A20">
              <w:lastRenderedPageBreak/>
              <w:t>Nội dung, cách thức thuyết trình và hình thức sản phẩm</w:t>
            </w:r>
          </w:p>
        </w:tc>
        <w:tc>
          <w:tcPr>
            <w:tcW w:w="4681" w:type="dxa"/>
            <w:gridSpan w:val="2"/>
            <w:tcBorders>
              <w:top w:val="single" w:sz="8" w:space="0" w:color="FFFEFD"/>
              <w:left w:val="single" w:sz="8" w:space="0" w:color="FFFEFD"/>
              <w:bottom w:val="single" w:sz="8" w:space="0" w:color="FFFEFD"/>
              <w:right w:val="nil"/>
            </w:tcBorders>
            <w:shd w:val="clear" w:color="auto" w:fill="D1E6D1"/>
          </w:tcPr>
          <w:p w:rsidR="00EF3B60" w:rsidRPr="00F22A20" w:rsidRDefault="00F22A20" w:rsidP="00F22A20">
            <w:pPr>
              <w:spacing w:after="113" w:line="282" w:lineRule="auto"/>
              <w:ind w:left="567" w:right="218" w:hanging="397"/>
            </w:pPr>
            <w:r w:rsidRPr="00F22A20">
              <w:rPr>
                <w:szCs w:val="25"/>
                <w:u w:color="000000"/>
              </w:rPr>
              <w:t>7.</w:t>
            </w:r>
            <w:r w:rsidRPr="00F22A20">
              <w:rPr>
                <w:szCs w:val="25"/>
                <w:u w:color="000000"/>
              </w:rPr>
              <w:tab/>
            </w:r>
            <w:r w:rsidR="00102BE5" w:rsidRPr="00F22A20">
              <w:t>Nội dung thuyết trình thể hiện đầy đủ, trung thực kế hoạch tìm hiểu nghề; tiến trình thực hiện kế hoạch; nội dung, kết quả thực hành tìm hiểu nghề em quan tâm.</w:t>
            </w:r>
          </w:p>
          <w:p w:rsidR="00EF3B60" w:rsidRPr="00F22A20" w:rsidRDefault="00F22A20" w:rsidP="00F22A20">
            <w:pPr>
              <w:spacing w:after="113" w:line="282" w:lineRule="auto"/>
              <w:ind w:left="567" w:right="218" w:hanging="397"/>
            </w:pPr>
            <w:r w:rsidRPr="00F22A20">
              <w:rPr>
                <w:szCs w:val="25"/>
                <w:u w:color="000000"/>
              </w:rPr>
              <w:t>8.</w:t>
            </w:r>
            <w:r w:rsidRPr="00F22A20">
              <w:rPr>
                <w:szCs w:val="25"/>
                <w:u w:color="000000"/>
              </w:rPr>
              <w:tab/>
            </w:r>
            <w:r w:rsidR="00102BE5" w:rsidRPr="00F22A20">
              <w:t>Thuyết trình rõ ràng, mạch lạc, dễ hiểu, thu hút được người nghe.</w:t>
            </w:r>
          </w:p>
          <w:p w:rsidR="00EF3B60" w:rsidRPr="00F22A20" w:rsidRDefault="00F22A20" w:rsidP="00F22A20">
            <w:pPr>
              <w:spacing w:after="113" w:line="282" w:lineRule="auto"/>
              <w:ind w:left="567" w:right="218" w:hanging="397"/>
            </w:pPr>
            <w:r w:rsidRPr="00F22A20">
              <w:rPr>
                <w:szCs w:val="25"/>
                <w:u w:color="000000"/>
              </w:rPr>
              <w:t>9.</w:t>
            </w:r>
            <w:r w:rsidRPr="00F22A20">
              <w:rPr>
                <w:szCs w:val="25"/>
                <w:u w:color="000000"/>
              </w:rPr>
              <w:tab/>
            </w:r>
            <w:r w:rsidR="00102BE5" w:rsidRPr="00F22A20">
              <w:t>Hình thức sản phẩm: trình bày đẹp, hợp lí, hấp dẫn.</w:t>
            </w:r>
          </w:p>
          <w:p w:rsidR="00EF3B60" w:rsidRPr="00F22A20" w:rsidRDefault="00F22A20" w:rsidP="00F22A20">
            <w:pPr>
              <w:spacing w:after="113" w:line="282" w:lineRule="auto"/>
              <w:ind w:left="567" w:right="218" w:hanging="397"/>
            </w:pPr>
            <w:r w:rsidRPr="00F22A20">
              <w:rPr>
                <w:szCs w:val="25"/>
                <w:u w:color="000000"/>
              </w:rPr>
              <w:t>10.</w:t>
            </w:r>
            <w:r w:rsidRPr="00F22A20">
              <w:rPr>
                <w:szCs w:val="25"/>
                <w:u w:color="000000"/>
              </w:rPr>
              <w:tab/>
            </w:r>
            <w:r w:rsidR="00102BE5" w:rsidRPr="00F22A20">
              <w:t>Có sử dụng tranh ảnh hoặc video clip về nghề mình quan tâm khi thuyết trình.</w:t>
            </w:r>
          </w:p>
          <w:p w:rsidR="00EF3B60" w:rsidRPr="00F22A20" w:rsidRDefault="00F22A20" w:rsidP="00F22A20">
            <w:pPr>
              <w:spacing w:after="114" w:line="282" w:lineRule="auto"/>
              <w:ind w:left="567" w:right="218" w:hanging="397"/>
            </w:pPr>
            <w:r w:rsidRPr="00F22A20">
              <w:rPr>
                <w:szCs w:val="25"/>
                <w:u w:color="000000"/>
              </w:rPr>
              <w:t>11.</w:t>
            </w:r>
            <w:r w:rsidRPr="00F22A20">
              <w:rPr>
                <w:szCs w:val="25"/>
                <w:u w:color="000000"/>
              </w:rPr>
              <w:tab/>
            </w:r>
            <w:r w:rsidR="00102BE5" w:rsidRPr="00F22A20">
              <w:t>Thể hiện rõ sự quan tâm, yêu thích đối với nghề mình đã chọn và tìm hiểu.</w:t>
            </w:r>
          </w:p>
          <w:p w:rsidR="00EF3B60" w:rsidRPr="00F22A20" w:rsidRDefault="00F22A20" w:rsidP="00F22A20">
            <w:pPr>
              <w:spacing w:after="0" w:line="259" w:lineRule="auto"/>
              <w:ind w:left="567" w:right="218" w:hanging="397"/>
            </w:pPr>
            <w:r w:rsidRPr="00F22A20">
              <w:rPr>
                <w:szCs w:val="25"/>
                <w:u w:color="000000"/>
              </w:rPr>
              <w:t>12.</w:t>
            </w:r>
            <w:r w:rsidRPr="00F22A20">
              <w:rPr>
                <w:szCs w:val="25"/>
                <w:u w:color="000000"/>
              </w:rPr>
              <w:tab/>
            </w:r>
            <w:r w:rsidR="00102BE5" w:rsidRPr="00F22A20">
              <w:t>Đảm bảo thời gian quy định.</w:t>
            </w:r>
          </w:p>
        </w:tc>
        <w:tc>
          <w:tcPr>
            <w:tcW w:w="818" w:type="dxa"/>
            <w:gridSpan w:val="2"/>
            <w:tcBorders>
              <w:top w:val="single" w:sz="8" w:space="0" w:color="FFFEFD"/>
              <w:left w:val="nil"/>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c>
          <w:tcPr>
            <w:tcW w:w="1284" w:type="dxa"/>
            <w:gridSpan w:val="2"/>
            <w:tcBorders>
              <w:top w:val="single" w:sz="8" w:space="0" w:color="FFFEFD"/>
              <w:left w:val="single" w:sz="8" w:space="0" w:color="FFFEFD"/>
              <w:bottom w:val="single" w:sz="8" w:space="0" w:color="FFFEFD"/>
              <w:right w:val="single" w:sz="8" w:space="0" w:color="FFFEFD"/>
            </w:tcBorders>
            <w:shd w:val="clear" w:color="auto" w:fill="D1E6D1"/>
          </w:tcPr>
          <w:p w:rsidR="00EF3B60" w:rsidRPr="00F22A20" w:rsidRDefault="00EF3B60">
            <w:pPr>
              <w:spacing w:after="160" w:line="259" w:lineRule="auto"/>
              <w:ind w:left="0" w:firstLine="0"/>
              <w:jc w:val="left"/>
            </w:pPr>
          </w:p>
        </w:tc>
      </w:tr>
    </w:tbl>
    <w:p w:rsidR="00EF3B60" w:rsidRPr="00F22A20" w:rsidRDefault="00F22A20" w:rsidP="00F22A20">
      <w:pPr>
        <w:ind w:left="553" w:right="4" w:hanging="284"/>
      </w:pPr>
      <w:r w:rsidRPr="00F22A20">
        <w:rPr>
          <w:szCs w:val="25"/>
          <w:u w:color="000000"/>
        </w:rPr>
        <w:t xml:space="preserve">– </w:t>
      </w:r>
      <w:r w:rsidR="00102BE5" w:rsidRPr="00F22A20">
        <w:rPr>
          <w:b/>
        </w:rPr>
        <w:t xml:space="preserve">Đạt: </w:t>
      </w:r>
      <w:r w:rsidR="00102BE5" w:rsidRPr="00F22A20">
        <w:t>HS đạt được từ 7 chỉ báo trở lên.</w:t>
      </w:r>
    </w:p>
    <w:p w:rsidR="00EF3B60" w:rsidRPr="00F22A20" w:rsidRDefault="00F22A20" w:rsidP="00F22A20">
      <w:pPr>
        <w:ind w:left="553" w:right="4" w:hanging="284"/>
      </w:pPr>
      <w:r w:rsidRPr="00F22A20">
        <w:rPr>
          <w:szCs w:val="25"/>
          <w:u w:color="000000"/>
        </w:rPr>
        <w:t xml:space="preserve">– </w:t>
      </w:r>
      <w:r w:rsidR="00102BE5" w:rsidRPr="00F22A20">
        <w:rPr>
          <w:b/>
        </w:rPr>
        <w:t xml:space="preserve">Chưa đạt: </w:t>
      </w:r>
      <w:r w:rsidR="00102BE5" w:rsidRPr="00F22A20">
        <w:t>HS đạt được nhiều nhất là 6 chỉ báo.</w:t>
      </w:r>
    </w:p>
    <w:p w:rsidR="00EF3B60" w:rsidRPr="00F22A20" w:rsidRDefault="00EF3B60">
      <w:pPr>
        <w:sectPr w:rsidR="00EF3B60" w:rsidRPr="00F22A20">
          <w:type w:val="continuous"/>
          <w:pgSz w:w="10772" w:h="15024"/>
          <w:pgMar w:top="767" w:right="849" w:bottom="854" w:left="850" w:header="720" w:footer="720" w:gutter="0"/>
          <w:cols w:space="720"/>
        </w:sectPr>
      </w:pPr>
    </w:p>
    <w:p w:rsidR="00EF3B60" w:rsidRPr="00F22A20" w:rsidRDefault="00102BE5">
      <w:pPr>
        <w:spacing w:after="284" w:line="319" w:lineRule="auto"/>
        <w:ind w:left="18" w:right="4619"/>
      </w:pPr>
      <w:r w:rsidRPr="00F22A20">
        <w:rPr>
          <w:rFonts w:eastAsia="Arial"/>
          <w:b/>
          <w:sz w:val="22"/>
        </w:rPr>
        <w:lastRenderedPageBreak/>
        <w:t xml:space="preserve">Chịu trách nhiệm xuất bản: </w:t>
      </w:r>
      <w:r w:rsidRPr="00F22A20">
        <w:rPr>
          <w:rFonts w:eastAsia="Arial"/>
          <w:sz w:val="22"/>
        </w:rPr>
        <w:t>Tổng Giám đốc HOÀNG LÊ BÁCH</w:t>
      </w:r>
    </w:p>
    <w:p w:rsidR="00EF3B60" w:rsidRPr="00F22A20" w:rsidRDefault="00102BE5">
      <w:pPr>
        <w:spacing w:after="63" w:line="259" w:lineRule="auto"/>
        <w:ind w:left="23" w:firstLine="0"/>
        <w:jc w:val="left"/>
      </w:pPr>
      <w:r w:rsidRPr="00F22A20">
        <w:rPr>
          <w:rFonts w:eastAsia="Arial"/>
          <w:b/>
          <w:sz w:val="22"/>
        </w:rPr>
        <w:t>Chịu trách nhiệm nội dung:</w:t>
      </w:r>
    </w:p>
    <w:p w:rsidR="00EF3B60" w:rsidRPr="00F22A20" w:rsidRDefault="00102BE5">
      <w:pPr>
        <w:spacing w:after="171" w:line="265" w:lineRule="auto"/>
        <w:ind w:left="18"/>
      </w:pPr>
      <w:r w:rsidRPr="00F22A20">
        <w:rPr>
          <w:rFonts w:eastAsia="Arial"/>
          <w:sz w:val="22"/>
        </w:rPr>
        <w:t>Tổng biên tập PHẠM VĨNH THÁI</w:t>
      </w:r>
    </w:p>
    <w:p w:rsidR="00EF3B60" w:rsidRPr="00F22A20" w:rsidRDefault="00102BE5">
      <w:pPr>
        <w:spacing w:after="58" w:line="265" w:lineRule="auto"/>
        <w:ind w:left="18"/>
      </w:pPr>
      <w:r w:rsidRPr="00F22A20">
        <w:rPr>
          <w:rFonts w:eastAsia="Arial"/>
          <w:sz w:val="22"/>
        </w:rPr>
        <w:t>Biên tập nội dung: Vũ THỊ ÁI NHu</w:t>
      </w:r>
    </w:p>
    <w:p w:rsidR="00EF3B60" w:rsidRPr="00F22A20" w:rsidRDefault="00102BE5">
      <w:pPr>
        <w:spacing w:after="58" w:line="265" w:lineRule="auto"/>
        <w:ind w:left="18"/>
      </w:pPr>
      <w:r w:rsidRPr="00F22A20">
        <w:rPr>
          <w:rFonts w:eastAsia="Arial"/>
          <w:sz w:val="22"/>
        </w:rPr>
        <w:t>Thiết kế sách: BÙI THỊ VÂN TRANG</w:t>
      </w:r>
    </w:p>
    <w:p w:rsidR="00EF3B60" w:rsidRPr="00F22A20" w:rsidRDefault="00102BE5">
      <w:pPr>
        <w:spacing w:after="58" w:line="265" w:lineRule="auto"/>
        <w:ind w:left="18"/>
      </w:pPr>
      <w:r w:rsidRPr="00F22A20">
        <w:rPr>
          <w:rFonts w:eastAsia="Arial"/>
          <w:sz w:val="22"/>
        </w:rPr>
        <w:t>Trình bày bìa: ĐỖ TRƯỜNG SƠN</w:t>
      </w:r>
    </w:p>
    <w:p w:rsidR="00EF3B60" w:rsidRPr="00F22A20" w:rsidRDefault="00102BE5">
      <w:pPr>
        <w:spacing w:after="58" w:line="265" w:lineRule="auto"/>
        <w:ind w:left="18"/>
      </w:pPr>
      <w:r w:rsidRPr="00F22A20">
        <w:rPr>
          <w:rFonts w:eastAsia="Arial"/>
          <w:sz w:val="22"/>
        </w:rPr>
        <w:t xml:space="preserve">Sửa bản in: Vũ THỊ ÁI NHu </w:t>
      </w:r>
    </w:p>
    <w:p w:rsidR="00EF3B60" w:rsidRPr="00F22A20" w:rsidRDefault="00102BE5">
      <w:pPr>
        <w:spacing w:after="1055" w:line="265" w:lineRule="auto"/>
        <w:ind w:left="18"/>
      </w:pPr>
      <w:r w:rsidRPr="00F22A20">
        <w:rPr>
          <w:rFonts w:eastAsia="Arial"/>
          <w:sz w:val="22"/>
        </w:rPr>
        <w:t>Chế bản: CÔNG TY CỔ PHẦN ĐẦu TƯ VÀ PHÁT TRIỂN GIÁO DỤC HÀ NỘI</w:t>
      </w:r>
    </w:p>
    <w:p w:rsidR="00EF3B60" w:rsidRPr="00F22A20" w:rsidRDefault="00102BE5">
      <w:pPr>
        <w:spacing w:after="185" w:line="259" w:lineRule="auto"/>
        <w:ind w:left="3" w:firstLine="0"/>
        <w:jc w:val="left"/>
      </w:pPr>
      <w:r w:rsidRPr="00F22A20">
        <w:rPr>
          <w:rFonts w:eastAsia="Calibri"/>
          <w:noProof/>
          <w:color w:val="000000"/>
          <w:sz w:val="22"/>
        </w:rPr>
        <mc:AlternateContent>
          <mc:Choice Requires="wpg">
            <w:drawing>
              <wp:inline distT="0" distB="0" distL="0" distR="0" wp14:anchorId="4DCECAE0" wp14:editId="1149DE4D">
                <wp:extent cx="5083633" cy="16942"/>
                <wp:effectExtent l="0" t="0" r="0" b="0"/>
                <wp:docPr id="306981" name="Group 306981"/>
                <wp:cNvGraphicFramePr/>
                <a:graphic xmlns:a="http://schemas.openxmlformats.org/drawingml/2006/main">
                  <a:graphicData uri="http://schemas.microsoft.com/office/word/2010/wordprocessingGroup">
                    <wpg:wgp>
                      <wpg:cNvGrpSpPr/>
                      <wpg:grpSpPr>
                        <a:xfrm>
                          <a:off x="0" y="0"/>
                          <a:ext cx="5083633" cy="16942"/>
                          <a:chOff x="0" y="0"/>
                          <a:chExt cx="5083633" cy="16942"/>
                        </a:xfrm>
                      </wpg:grpSpPr>
                      <wps:wsp>
                        <wps:cNvPr id="23426" name="Shape 23426"/>
                        <wps:cNvSpPr/>
                        <wps:spPr>
                          <a:xfrm>
                            <a:off x="0" y="0"/>
                            <a:ext cx="5083633" cy="0"/>
                          </a:xfrm>
                          <a:custGeom>
                            <a:avLst/>
                            <a:gdLst/>
                            <a:ahLst/>
                            <a:cxnLst/>
                            <a:rect l="0" t="0" r="0" b="0"/>
                            <a:pathLst>
                              <a:path w="5083633">
                                <a:moveTo>
                                  <a:pt x="0" y="0"/>
                                </a:moveTo>
                                <a:lnTo>
                                  <a:pt x="5083633"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3427" name="Shape 23427"/>
                        <wps:cNvSpPr/>
                        <wps:spPr>
                          <a:xfrm>
                            <a:off x="0" y="16942"/>
                            <a:ext cx="5083633" cy="0"/>
                          </a:xfrm>
                          <a:custGeom>
                            <a:avLst/>
                            <a:gdLst/>
                            <a:ahLst/>
                            <a:cxnLst/>
                            <a:rect l="0" t="0" r="0" b="0"/>
                            <a:pathLst>
                              <a:path w="5083633">
                                <a:moveTo>
                                  <a:pt x="0" y="0"/>
                                </a:moveTo>
                                <a:lnTo>
                                  <a:pt x="5083633" y="0"/>
                                </a:lnTo>
                              </a:path>
                            </a:pathLst>
                          </a:custGeom>
                          <a:ln w="4242"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306981" style="width:400.286pt;height:1.33398pt;mso-position-horizontal-relative:char;mso-position-vertical-relative:line" coordsize="50836,169">
                <v:shape id="Shape 23426" style="position:absolute;width:50836;height:0;left:0;top:0;" coordsize="5083633,0" path="m0,0l5083633,0">
                  <v:stroke weight="1pt" endcap="flat" joinstyle="miter" miterlimit="10" on="true" color="#181717"/>
                  <v:fill on="false" color="#000000" opacity="0"/>
                </v:shape>
                <v:shape id="Shape 23427" style="position:absolute;width:50836;height:0;left:0;top:169;" coordsize="5083633,0" path="m0,0l5083633,0">
                  <v:stroke weight="0.334pt" endcap="flat" joinstyle="miter" miterlimit="10" on="true" color="#181717"/>
                  <v:fill on="false" color="#000000" opacity="0"/>
                </v:shape>
              </v:group>
            </w:pict>
          </mc:Fallback>
        </mc:AlternateContent>
      </w:r>
    </w:p>
    <w:p w:rsidR="00EF3B60" w:rsidRPr="00F22A20" w:rsidRDefault="00102BE5">
      <w:pPr>
        <w:spacing w:after="0" w:line="259" w:lineRule="auto"/>
        <w:ind w:left="0" w:firstLine="0"/>
        <w:jc w:val="center"/>
      </w:pPr>
      <w:r w:rsidRPr="00F22A20">
        <w:rPr>
          <w:rFonts w:eastAsia="Arial"/>
          <w:b/>
          <w:sz w:val="22"/>
        </w:rPr>
        <w:t>Bản quyền thuộc Nhà xuất bản Giáo dục Việt Nam.</w:t>
      </w:r>
    </w:p>
    <w:p w:rsidR="00EF3B60" w:rsidRPr="00F22A20" w:rsidRDefault="00102BE5">
      <w:pPr>
        <w:spacing w:after="402" w:line="259" w:lineRule="auto"/>
        <w:ind w:left="3" w:firstLine="0"/>
        <w:jc w:val="left"/>
      </w:pPr>
      <w:r w:rsidRPr="00F22A20">
        <w:rPr>
          <w:rFonts w:eastAsia="Calibri"/>
          <w:noProof/>
          <w:color w:val="000000"/>
          <w:sz w:val="22"/>
        </w:rPr>
        <mc:AlternateContent>
          <mc:Choice Requires="wpg">
            <w:drawing>
              <wp:inline distT="0" distB="0" distL="0" distR="0" wp14:anchorId="59E1EB2A" wp14:editId="4B079721">
                <wp:extent cx="5083633" cy="16943"/>
                <wp:effectExtent l="0" t="0" r="0" b="0"/>
                <wp:docPr id="306980" name="Group 306980"/>
                <wp:cNvGraphicFramePr/>
                <a:graphic xmlns:a="http://schemas.openxmlformats.org/drawingml/2006/main">
                  <a:graphicData uri="http://schemas.microsoft.com/office/word/2010/wordprocessingGroup">
                    <wpg:wgp>
                      <wpg:cNvGrpSpPr/>
                      <wpg:grpSpPr>
                        <a:xfrm>
                          <a:off x="0" y="0"/>
                          <a:ext cx="5083633" cy="16943"/>
                          <a:chOff x="0" y="0"/>
                          <a:chExt cx="5083633" cy="16943"/>
                        </a:xfrm>
                      </wpg:grpSpPr>
                      <wps:wsp>
                        <wps:cNvPr id="23424" name="Shape 23424"/>
                        <wps:cNvSpPr/>
                        <wps:spPr>
                          <a:xfrm>
                            <a:off x="0" y="16943"/>
                            <a:ext cx="5083633" cy="0"/>
                          </a:xfrm>
                          <a:custGeom>
                            <a:avLst/>
                            <a:gdLst/>
                            <a:ahLst/>
                            <a:cxnLst/>
                            <a:rect l="0" t="0" r="0" b="0"/>
                            <a:pathLst>
                              <a:path w="5083633">
                                <a:moveTo>
                                  <a:pt x="0" y="0"/>
                                </a:moveTo>
                                <a:lnTo>
                                  <a:pt x="5083633" y="0"/>
                                </a:lnTo>
                              </a:path>
                            </a:pathLst>
                          </a:custGeom>
                          <a:ln w="12700" cap="flat">
                            <a:miter lim="127000"/>
                          </a:ln>
                        </wps:spPr>
                        <wps:style>
                          <a:lnRef idx="1">
                            <a:srgbClr val="181717"/>
                          </a:lnRef>
                          <a:fillRef idx="0">
                            <a:srgbClr val="000000">
                              <a:alpha val="0"/>
                            </a:srgbClr>
                          </a:fillRef>
                          <a:effectRef idx="0">
                            <a:scrgbClr r="0" g="0" b="0"/>
                          </a:effectRef>
                          <a:fontRef idx="none"/>
                        </wps:style>
                        <wps:bodyPr/>
                      </wps:wsp>
                      <wps:wsp>
                        <wps:cNvPr id="23425" name="Shape 23425"/>
                        <wps:cNvSpPr/>
                        <wps:spPr>
                          <a:xfrm>
                            <a:off x="0" y="0"/>
                            <a:ext cx="5083633" cy="0"/>
                          </a:xfrm>
                          <a:custGeom>
                            <a:avLst/>
                            <a:gdLst/>
                            <a:ahLst/>
                            <a:cxnLst/>
                            <a:rect l="0" t="0" r="0" b="0"/>
                            <a:pathLst>
                              <a:path w="5083633">
                                <a:moveTo>
                                  <a:pt x="0" y="0"/>
                                </a:moveTo>
                                <a:lnTo>
                                  <a:pt x="5083633" y="0"/>
                                </a:lnTo>
                              </a:path>
                            </a:pathLst>
                          </a:custGeom>
                          <a:ln w="4242" cap="flat">
                            <a:miter lim="127000"/>
                          </a:ln>
                        </wps:spPr>
                        <wps:style>
                          <a:lnRef idx="1">
                            <a:srgbClr val="181717"/>
                          </a:lnRef>
                          <a:fillRef idx="0">
                            <a:srgbClr val="000000">
                              <a:alpha val="0"/>
                            </a:srgbClr>
                          </a:fillRef>
                          <a:effectRef idx="0">
                            <a:scrgbClr r="0" g="0" b="0"/>
                          </a:effectRef>
                          <a:fontRef idx="none"/>
                        </wps:style>
                        <wps:bodyPr/>
                      </wps:wsp>
                    </wpg:wgp>
                  </a:graphicData>
                </a:graphic>
              </wp:inline>
            </w:drawing>
          </mc:Choice>
          <mc:Fallback xmlns:cx="http://schemas.microsoft.com/office/drawing/2014/chartex" xmlns:cx1="http://schemas.microsoft.com/office/drawing/2015/9/8/chartex" xmlns:w15="http://schemas.microsoft.com/office/word/2012/wordml" xmlns:w16se="http://schemas.microsoft.com/office/word/2015/wordml/symex" xmlns:a="http://schemas.openxmlformats.org/drawingml/2006/main">
            <w:pict>
              <v:group id="Group 306980" style="width:400.286pt;height:1.33411pt;mso-position-horizontal-relative:char;mso-position-vertical-relative:line" coordsize="50836,169">
                <v:shape id="Shape 23424" style="position:absolute;width:50836;height:0;left:0;top:169;" coordsize="5083633,0" path="m0,0l5083633,0">
                  <v:stroke weight="1pt" endcap="flat" joinstyle="miter" miterlimit="10" on="true" color="#181717"/>
                  <v:fill on="false" color="#000000" opacity="0"/>
                </v:shape>
                <v:shape id="Shape 23425" style="position:absolute;width:50836;height:0;left:0;top:0;" coordsize="5083633,0" path="m0,0l5083633,0">
                  <v:stroke weight="0.334pt" endcap="flat" joinstyle="miter" miterlimit="10" on="true" color="#181717"/>
                  <v:fill on="false" color="#000000" opacity="0"/>
                </v:shape>
              </v:group>
            </w:pict>
          </mc:Fallback>
        </mc:AlternateContent>
      </w:r>
    </w:p>
    <w:p w:rsidR="00EF3B60" w:rsidRPr="00F22A20" w:rsidRDefault="00102BE5">
      <w:pPr>
        <w:spacing w:after="747" w:line="265" w:lineRule="auto"/>
        <w:ind w:left="18"/>
      </w:pPr>
      <w:r w:rsidRPr="00F22A20">
        <w:rPr>
          <w:rFonts w:eastAsia="Arial"/>
          <w:sz w:val="22"/>
        </w:rPr>
        <w:t xml:space="preserve">Xuất bản phẩm đã đăng kí quyền tác giả. Tất cả các phần của nội dung cuốn sách này đều không được sao chép, lưu trữ, chuyển thể dưới bất kì hình thức nào khi chưa có sự cho phép bằng văn bản của Nhà xuất bản Giáo dục Việt Nam. </w:t>
      </w:r>
    </w:p>
    <w:p w:rsidR="00EF3B60" w:rsidRPr="00F22A20" w:rsidRDefault="00102BE5">
      <w:pPr>
        <w:spacing w:after="0" w:line="259" w:lineRule="auto"/>
        <w:ind w:left="23" w:firstLine="0"/>
        <w:jc w:val="left"/>
      </w:pPr>
      <w:r w:rsidRPr="00F22A20">
        <w:rPr>
          <w:rFonts w:eastAsia="Calibri"/>
          <w:b/>
          <w:sz w:val="24"/>
        </w:rPr>
        <w:t>KẾ HOẠCH BÀI DẠY HOẠT ĐỘNG TRẢI NGHIỆP, HƯỚNG NGHIỆP 9</w:t>
      </w:r>
    </w:p>
    <w:p w:rsidR="00EF3B60" w:rsidRPr="00F22A20" w:rsidRDefault="00102BE5">
      <w:pPr>
        <w:spacing w:after="48" w:line="259" w:lineRule="auto"/>
        <w:ind w:left="18" w:right="418"/>
        <w:jc w:val="left"/>
      </w:pPr>
      <w:r w:rsidRPr="00F22A20">
        <w:rPr>
          <w:rFonts w:eastAsia="Arial"/>
          <w:sz w:val="18"/>
        </w:rPr>
        <w:t xml:space="preserve">(Hỗ trợ giáo viên thiết kế kế hoạch bài dạy theo SGK Hoạt động trải nghiệm, hướng nghiệp 9 –  Bộ sách Kết nối tri thức với cuộc sống) </w:t>
      </w:r>
      <w:r w:rsidRPr="00F22A20">
        <w:rPr>
          <w:rFonts w:eastAsia="Arial"/>
          <w:b/>
          <w:sz w:val="18"/>
        </w:rPr>
        <w:t xml:space="preserve">Mã số: </w:t>
      </w:r>
    </w:p>
    <w:p w:rsidR="00EF3B60" w:rsidRPr="00F22A20" w:rsidRDefault="00102BE5">
      <w:pPr>
        <w:spacing w:after="48" w:line="259" w:lineRule="auto"/>
        <w:ind w:left="18" w:right="418"/>
        <w:jc w:val="left"/>
      </w:pPr>
      <w:r w:rsidRPr="00F22A20">
        <w:rPr>
          <w:rFonts w:eastAsia="Arial"/>
          <w:sz w:val="18"/>
        </w:rPr>
        <w:t>In .............bản, (QĐ .......) khổ 19 x 26.5cm</w:t>
      </w:r>
    </w:p>
    <w:p w:rsidR="00EF3B60" w:rsidRPr="00F22A20" w:rsidRDefault="00102BE5">
      <w:pPr>
        <w:spacing w:after="9" w:line="259" w:lineRule="auto"/>
        <w:ind w:left="18" w:right="418"/>
        <w:jc w:val="left"/>
      </w:pPr>
      <w:r w:rsidRPr="00F22A20">
        <w:rPr>
          <w:rFonts w:eastAsia="Arial"/>
          <w:sz w:val="18"/>
        </w:rPr>
        <w:t>Đơn vị in: ............... địa chỉ ..........</w:t>
      </w:r>
    </w:p>
    <w:p w:rsidR="00EF3B60" w:rsidRPr="00F22A20" w:rsidRDefault="00102BE5">
      <w:pPr>
        <w:spacing w:after="48" w:line="259" w:lineRule="auto"/>
        <w:ind w:left="18" w:right="418"/>
        <w:jc w:val="left"/>
      </w:pPr>
      <w:r w:rsidRPr="00F22A20">
        <w:rPr>
          <w:rFonts w:eastAsia="Arial"/>
          <w:sz w:val="18"/>
        </w:rPr>
        <w:t xml:space="preserve">Số ĐKXB: </w:t>
      </w:r>
    </w:p>
    <w:p w:rsidR="00EF3B60" w:rsidRPr="00F22A20" w:rsidRDefault="00102BE5">
      <w:pPr>
        <w:spacing w:after="48" w:line="259" w:lineRule="auto"/>
        <w:ind w:left="18" w:right="418"/>
        <w:jc w:val="left"/>
      </w:pPr>
      <w:r w:rsidRPr="00F22A20">
        <w:rPr>
          <w:rFonts w:eastAsia="Arial"/>
          <w:sz w:val="18"/>
        </w:rPr>
        <w:t>Số QĐXB: /QĐ – GD – HN ngày ....... tháng ...... năm 20...</w:t>
      </w:r>
    </w:p>
    <w:p w:rsidR="00EF3B60" w:rsidRPr="00F22A20" w:rsidRDefault="00102BE5">
      <w:pPr>
        <w:spacing w:after="13" w:line="259" w:lineRule="auto"/>
        <w:ind w:left="18" w:right="418"/>
        <w:jc w:val="left"/>
      </w:pPr>
      <w:r w:rsidRPr="00F22A20">
        <w:rPr>
          <w:rFonts w:eastAsia="Arial"/>
          <w:sz w:val="18"/>
        </w:rPr>
        <w:t>In xong nộp lưu chiểu tháng ... năm 20....</w:t>
      </w:r>
    </w:p>
    <w:p w:rsidR="00EF3B60" w:rsidRPr="00F22A20" w:rsidRDefault="00102BE5">
      <w:pPr>
        <w:spacing w:after="48" w:line="259" w:lineRule="auto"/>
        <w:ind w:left="18" w:right="418"/>
        <w:jc w:val="left"/>
      </w:pPr>
      <w:r w:rsidRPr="00F22A20">
        <w:rPr>
          <w:rFonts w:eastAsia="Arial"/>
          <w:sz w:val="18"/>
        </w:rPr>
        <w:t>Mã số ISBN: 978-604-0-</w:t>
      </w:r>
    </w:p>
    <w:sectPr w:rsidR="00EF3B60" w:rsidRPr="00F22A20">
      <w:footerReference w:type="even" r:id="rId29"/>
      <w:footerReference w:type="default" r:id="rId30"/>
      <w:footerReference w:type="first" r:id="rId31"/>
      <w:pgSz w:w="10772" w:h="15024"/>
      <w:pgMar w:top="1440" w:right="1209" w:bottom="1440" w:left="1546"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F506B" w:rsidRDefault="001F506B">
      <w:pPr>
        <w:spacing w:after="0" w:line="240" w:lineRule="auto"/>
      </w:pPr>
      <w:r>
        <w:separator/>
      </w:r>
    </w:p>
  </w:endnote>
  <w:endnote w:type="continuationSeparator" w:id="0">
    <w:p w:rsidR="001F506B" w:rsidRDefault="001F506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1E3" w:usb1="1200FFEF" w:usb2="0064C000" w:usb3="00000000" w:csb0="0000000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102BE5">
    <w:pPr>
      <w:spacing w:after="0" w:line="259" w:lineRule="auto"/>
      <w:ind w:left="-1134" w:right="9639" w:firstLine="0"/>
      <w:jc w:val="left"/>
    </w:pPr>
    <w:r>
      <w:rPr>
        <w:rFonts w:ascii="Calibri" w:eastAsia="Calibri" w:hAnsi="Calibri" w:cs="Calibri"/>
        <w:noProof/>
        <w:color w:val="000000"/>
        <w:sz w:val="22"/>
      </w:rPr>
      <mc:AlternateContent>
        <mc:Choice Requires="wpg">
          <w:drawing>
            <wp:anchor distT="0" distB="0" distL="114300" distR="114300" simplePos="0" relativeHeight="251658240" behindDoc="0" locked="0" layoutInCell="1" allowOverlap="1" wp14:anchorId="51E6FC48" wp14:editId="25694A39">
              <wp:simplePos x="0" y="0"/>
              <wp:positionH relativeFrom="page">
                <wp:posOffset>0</wp:posOffset>
              </wp:positionH>
              <wp:positionV relativeFrom="page">
                <wp:posOffset>8931432</wp:posOffset>
              </wp:positionV>
              <wp:extent cx="6840001" cy="608568"/>
              <wp:effectExtent l="0" t="0" r="0" b="0"/>
              <wp:wrapSquare wrapText="bothSides"/>
              <wp:docPr id="321314" name="Group 321314"/>
              <wp:cNvGraphicFramePr/>
              <a:graphic xmlns:a="http://schemas.openxmlformats.org/drawingml/2006/main">
                <a:graphicData uri="http://schemas.microsoft.com/office/word/2010/wordprocessingGroup">
                  <wpg:wgp>
                    <wpg:cNvGrpSpPr/>
                    <wpg:grpSpPr>
                      <a:xfrm>
                        <a:off x="0" y="0"/>
                        <a:ext cx="6840001" cy="608568"/>
                        <a:chOff x="0" y="0"/>
                        <a:chExt cx="6840001" cy="608568"/>
                      </a:xfrm>
                    </wpg:grpSpPr>
                    <wps:wsp>
                      <wps:cNvPr id="321315" name="Shape 321315"/>
                      <wps:cNvSpPr/>
                      <wps:spPr>
                        <a:xfrm>
                          <a:off x="0" y="0"/>
                          <a:ext cx="6624001" cy="608568"/>
                        </a:xfrm>
                        <a:custGeom>
                          <a:avLst/>
                          <a:gdLst/>
                          <a:ahLst/>
                          <a:cxnLst/>
                          <a:rect l="0" t="0" r="0" b="0"/>
                          <a:pathLst>
                            <a:path w="6624001" h="608568">
                              <a:moveTo>
                                <a:pt x="415339" y="5"/>
                              </a:moveTo>
                              <a:cubicBezTo>
                                <a:pt x="450285" y="6"/>
                                <a:pt x="486005" y="11"/>
                                <a:pt x="522006" y="20"/>
                              </a:cubicBezTo>
                              <a:cubicBezTo>
                                <a:pt x="736585" y="59"/>
                                <a:pt x="878076" y="96197"/>
                                <a:pt x="976501" y="194572"/>
                              </a:cubicBezTo>
                              <a:cubicBezTo>
                                <a:pt x="1125002" y="358287"/>
                                <a:pt x="1336495" y="358287"/>
                                <a:pt x="1336495" y="358287"/>
                              </a:cubicBezTo>
                              <a:lnTo>
                                <a:pt x="6624001" y="358287"/>
                              </a:lnTo>
                              <a:lnTo>
                                <a:pt x="6624001" y="608568"/>
                              </a:lnTo>
                              <a:lnTo>
                                <a:pt x="0" y="608568"/>
                              </a:lnTo>
                              <a:lnTo>
                                <a:pt x="0" y="146"/>
                              </a:lnTo>
                              <a:lnTo>
                                <a:pt x="10692" y="138"/>
                              </a:lnTo>
                              <a:cubicBezTo>
                                <a:pt x="85221" y="88"/>
                                <a:pt x="240609" y="0"/>
                                <a:pt x="415339" y="5"/>
                              </a:cubicBezTo>
                              <a:close/>
                            </a:path>
                          </a:pathLst>
                        </a:custGeom>
                        <a:ln w="0" cap="flat">
                          <a:miter lim="127000"/>
                        </a:ln>
                      </wps:spPr>
                      <wps:style>
                        <a:lnRef idx="0">
                          <a:srgbClr val="000000">
                            <a:alpha val="0"/>
                          </a:srgbClr>
                        </a:lnRef>
                        <a:fillRef idx="1">
                          <a:srgbClr val="529E78"/>
                        </a:fillRef>
                        <a:effectRef idx="0">
                          <a:scrgbClr r="0" g="0" b="0"/>
                        </a:effectRef>
                        <a:fontRef idx="none"/>
                      </wps:style>
                      <wps:bodyPr/>
                    </wps:wsp>
                    <wps:wsp>
                      <wps:cNvPr id="321316" name="Shape 321316"/>
                      <wps:cNvSpPr/>
                      <wps:spPr>
                        <a:xfrm>
                          <a:off x="0" y="2"/>
                          <a:ext cx="6840001" cy="608566"/>
                        </a:xfrm>
                        <a:custGeom>
                          <a:avLst/>
                          <a:gdLst/>
                          <a:ahLst/>
                          <a:cxnLst/>
                          <a:rect l="0" t="0" r="0" b="0"/>
                          <a:pathLst>
                            <a:path w="6840001" h="608566">
                              <a:moveTo>
                                <a:pt x="343332" y="3"/>
                              </a:moveTo>
                              <a:cubicBezTo>
                                <a:pt x="378277" y="5"/>
                                <a:pt x="413996" y="9"/>
                                <a:pt x="449995" y="19"/>
                              </a:cubicBezTo>
                              <a:cubicBezTo>
                                <a:pt x="664587" y="57"/>
                                <a:pt x="806078" y="96196"/>
                                <a:pt x="904503" y="194570"/>
                              </a:cubicBezTo>
                              <a:cubicBezTo>
                                <a:pt x="1053004" y="358286"/>
                                <a:pt x="1264497" y="358286"/>
                                <a:pt x="1264497" y="358286"/>
                              </a:cubicBezTo>
                              <a:lnTo>
                                <a:pt x="6840001" y="358286"/>
                              </a:lnTo>
                              <a:lnTo>
                                <a:pt x="6840001" y="608566"/>
                              </a:lnTo>
                              <a:lnTo>
                                <a:pt x="0" y="608566"/>
                              </a:lnTo>
                              <a:lnTo>
                                <a:pt x="0" y="99"/>
                              </a:lnTo>
                              <a:lnTo>
                                <a:pt x="62996" y="67"/>
                              </a:lnTo>
                              <a:cubicBezTo>
                                <a:pt x="140621" y="31"/>
                                <a:pt x="238496" y="0"/>
                                <a:pt x="343332" y="3"/>
                              </a:cubicBezTo>
                              <a:close/>
                            </a:path>
                          </a:pathLst>
                        </a:custGeom>
                        <a:ln w="0" cap="flat">
                          <a:miter lim="127000"/>
                        </a:ln>
                      </wps:spPr>
                      <wps:style>
                        <a:lnRef idx="0">
                          <a:srgbClr val="000000">
                            <a:alpha val="0"/>
                          </a:srgbClr>
                        </a:lnRef>
                        <a:fillRef idx="1">
                          <a:srgbClr val="B5D2B9"/>
                        </a:fillRef>
                        <a:effectRef idx="0">
                          <a:scrgbClr r="0" g="0" b="0"/>
                        </a:effectRef>
                        <a:fontRef idx="none"/>
                      </wps:style>
                      <wps:bodyPr/>
                    </wps:wsp>
                    <wps:wsp>
                      <wps:cNvPr id="321317" name="Rectangle 321317"/>
                      <wps:cNvSpPr/>
                      <wps:spPr>
                        <a:xfrm>
                          <a:off x="540000" y="211179"/>
                          <a:ext cx="116345" cy="189727"/>
                        </a:xfrm>
                        <a:prstGeom prst="rect">
                          <a:avLst/>
                        </a:prstGeom>
                        <a:ln>
                          <a:noFill/>
                        </a:ln>
                      </wps:spPr>
                      <wps:txbx>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2</w:t>
                            </w:r>
                            <w:r>
                              <w:rPr>
                                <w:rFonts w:ascii="Calibri" w:eastAsia="Calibri" w:hAnsi="Calibri" w:cs="Calibri"/>
                                <w:b/>
                                <w:sz w:val="24"/>
                              </w:rPr>
                              <w:fldChar w:fldCharType="end"/>
                            </w:r>
                          </w:p>
                        </w:txbxContent>
                      </wps:txbx>
                      <wps:bodyPr horzOverflow="overflow" vert="horz" lIns="0" tIns="0" rIns="0" bIns="0" rtlCol="0">
                        <a:noAutofit/>
                      </wps:bodyPr>
                    </wps:wsp>
                  </wpg:wgp>
                </a:graphicData>
              </a:graphic>
            </wp:anchor>
          </w:drawing>
        </mc:Choice>
        <mc:Fallback>
          <w:pict>
            <v:group id="Group 321314" o:spid="_x0000_s1370" style="position:absolute;left:0;text-align:left;margin-left:0;margin-top:703.25pt;width:538.6pt;height:47.9pt;z-index:251658240;mso-position-horizontal-relative:page;mso-position-vertical-relative:page" coordsize="68400,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">
              <v:shape id="Shape 321315" o:spid="_x0000_s1371" style="position:absolute;width:66240;height:6085;visibility:visible;mso-wrap-style:square;v-text-anchor:top" coordsize="6624001,60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Pkfj8UA&#10;AADfAAAADwAAAGRycy9kb3ducmV2LnhtbESPzWrDMBCE74G8g9hCb4n8Q0twopimUNpbaOIHWKyN&#10;bWKthKXGSp++KhR6HGbmG2ZXRzOKG01+sKwgX2cgiFurB+4UNOe31QaED8gaR8uk4E4e6v1yscNK&#10;25k/6XYKnUgQ9hUq6ENwlZS+7cmgX1tHnLyLnQyGJKdO6gnnBDejLLLsWRocOC306Oi1p/Z6+jIK&#10;3IxtzL7lOx2bgyubOBzHzV2px4f4sgURKIb/8F/7Qysoi7zMn+D3T/oCcv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k+R+PxQAAAN8AAAAPAAAAAAAAAAAAAAAAAJgCAABkcnMv&#10;ZG93bnJldi54bWxQSwUGAAAAAAQABAD1AAAAigMAAAAA&#10;" path="m415339,5v34946,1,70666,6,106667,15c736585,59,878076,96197,976501,194572v148501,163715,359994,163715,359994,163715l6624001,358287r,250281l,608568,,146r10692,-8c85221,88,240609,,415339,5xe" fillcolor="#529e78" stroked="f" strokeweight="0">
                <v:stroke miterlimit="83231f" joinstyle="miter"/>
                <v:path arrowok="t" textboxrect="0,0,6624001,608568"/>
              </v:shape>
              <v:shape id="Shape 321316" o:spid="_x0000_s1372" style="position:absolute;width:68400;height:6085;visibility:visible;mso-wrap-style:square;v-text-anchor:top" coordsize="6840001,608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EWkMkA&#10;AADfAAAADwAAAGRycy9kb3ducmV2LnhtbESPQWvCQBSE74X+h+UJvRTdJIKV6CqltNBLWkwV8fbI&#10;PpNg9m3Y3cb477uFQo/DzHzDrLej6cRAzreWFaSzBARxZXXLtYL919t0CcIHZI2dZVJwIw/bzf3d&#10;GnNtr7yjoQy1iBD2OSpoQuhzKX3VkEE/sz1x9M7WGQxRulpqh9cIN53MkmQhDbYcFxrs6aWh6lJ+&#10;GwXH1+GzKEqdde7WLg9PxUd/Ojwq9TAZn1cgAo3hP/zXftcK5lk6Txfw+yd+Abn5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SCEWkMkAAADfAAAADwAAAAAAAAAAAAAAAACYAgAA&#10;ZHJzL2Rvd25yZXYueG1sUEsFBgAAAAAEAAQA9QAAAI4DAAAAAA==&#10;" path="m343332,3v34945,2,70664,6,106663,16c664587,57,806078,96196,904503,194570v148501,163716,359994,163716,359994,163716l6840001,358286r,250280l,608566,,99,62996,67c140621,31,238496,,343332,3xe" fillcolor="#b5d2b9" stroked="f" strokeweight="0">
                <v:stroke miterlimit="83231f" joinstyle="miter"/>
                <v:path arrowok="t" textboxrect="0,0,6840001,608566"/>
              </v:shape>
              <v:rect id="Rectangle 321317" o:spid="_x0000_s1373" style="position:absolute;left:5400;top:2111;width:116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4Y0ckA&#10;AADfAAAADwAAAGRycy9kb3ducmV2LnhtbESPW2vCQBSE3wv9D8sp9K3ZRMHG6CrSC/ropZD6dsie&#10;JqHZsyG7NdFf7woFH4eZ+YaZLwfTiBN1rrasIIliEMSF1TWXCr4Ony8pCOeRNTaWScGZHCwXjw9z&#10;zLTteUenvS9FgLDLUEHlfZtJ6YqKDLrItsTB+7GdQR9kV0rdYR/gppGjOJ5IgzWHhQpbequo+N3/&#10;GQXrtF19b+ylL5uP4zrf5tP3w9Qr9fw0rGYgPA3+Hv5vb7SC8SgZJ69w+xO+gFxcA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s4Y0ckAAADfAAAADwAAAAAAAAAAAAAAAACYAgAA&#10;ZHJzL2Rvd25yZXYueG1sUEsFBgAAAAAEAAQA9QAAAI4DAAAAAA==&#10;" filled="f" stroked="f">
                <v:textbox inset="0,0,0,0">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2</w:t>
                      </w:r>
                      <w:r>
                        <w:rPr>
                          <w:rFonts w:ascii="Calibri" w:eastAsia="Calibri" w:hAnsi="Calibri" w:cs="Calibri"/>
                          <w:b/>
                          <w:sz w:val="24"/>
                        </w:rPr>
                        <w:fldChar w:fldCharType="end"/>
                      </w:r>
                    </w:p>
                  </w:txbxContent>
                </v:textbox>
              </v:rect>
              <w10:wrap type="square" anchorx="page" anchory="page"/>
            </v:group>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EF3B60">
    <w:pPr>
      <w:spacing w:after="160" w:line="259" w:lineRule="auto"/>
      <w:ind w:left="0" w:firstLine="0"/>
      <w:jc w:val="left"/>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EF3B60">
    <w:pPr>
      <w:spacing w:after="160" w:line="259" w:lineRule="auto"/>
      <w:ind w:left="0" w:firstLine="0"/>
      <w:jc w:val="left"/>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EF3B60">
    <w:pPr>
      <w:spacing w:after="160" w:line="259" w:lineRule="auto"/>
      <w:ind w:left="0" w:firstLine="0"/>
      <w:jc w:val="lef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102BE5">
    <w:pPr>
      <w:spacing w:after="0" w:line="259" w:lineRule="auto"/>
      <w:ind w:left="-1134" w:right="9639" w:firstLine="0"/>
      <w:jc w:val="left"/>
    </w:pPr>
    <w:r>
      <w:rPr>
        <w:rFonts w:ascii="Calibri" w:eastAsia="Calibri" w:hAnsi="Calibri" w:cs="Calibri"/>
        <w:noProof/>
        <w:color w:val="000000"/>
        <w:sz w:val="22"/>
      </w:rPr>
      <mc:AlternateContent>
        <mc:Choice Requires="wpg">
          <w:drawing>
            <wp:anchor distT="0" distB="0" distL="114300" distR="114300" simplePos="0" relativeHeight="251659264" behindDoc="0" locked="0" layoutInCell="1" allowOverlap="1" wp14:anchorId="53512E0B" wp14:editId="6C6044D2">
              <wp:simplePos x="0" y="0"/>
              <wp:positionH relativeFrom="page">
                <wp:posOffset>0</wp:posOffset>
              </wp:positionH>
              <wp:positionV relativeFrom="page">
                <wp:posOffset>8931432</wp:posOffset>
              </wp:positionV>
              <wp:extent cx="6840004" cy="608568"/>
              <wp:effectExtent l="0" t="0" r="0" b="0"/>
              <wp:wrapSquare wrapText="bothSides"/>
              <wp:docPr id="321306" name="Group 321306"/>
              <wp:cNvGraphicFramePr/>
              <a:graphic xmlns:a="http://schemas.openxmlformats.org/drawingml/2006/main">
                <a:graphicData uri="http://schemas.microsoft.com/office/word/2010/wordprocessingGroup">
                  <wpg:wgp>
                    <wpg:cNvGrpSpPr/>
                    <wpg:grpSpPr>
                      <a:xfrm>
                        <a:off x="0" y="0"/>
                        <a:ext cx="6840004" cy="608568"/>
                        <a:chOff x="0" y="0"/>
                        <a:chExt cx="6840004" cy="608568"/>
                      </a:xfrm>
                    </wpg:grpSpPr>
                    <wps:wsp>
                      <wps:cNvPr id="321307" name="Shape 321307"/>
                      <wps:cNvSpPr/>
                      <wps:spPr>
                        <a:xfrm>
                          <a:off x="216000" y="0"/>
                          <a:ext cx="6624004" cy="608568"/>
                        </a:xfrm>
                        <a:custGeom>
                          <a:avLst/>
                          <a:gdLst/>
                          <a:ahLst/>
                          <a:cxnLst/>
                          <a:rect l="0" t="0" r="0" b="0"/>
                          <a:pathLst>
                            <a:path w="6624004" h="608568">
                              <a:moveTo>
                                <a:pt x="6208662" y="5"/>
                              </a:moveTo>
                              <a:cubicBezTo>
                                <a:pt x="6383392" y="0"/>
                                <a:pt x="6538779" y="88"/>
                                <a:pt x="6613308" y="138"/>
                              </a:cubicBezTo>
                              <a:lnTo>
                                <a:pt x="6624004" y="146"/>
                              </a:lnTo>
                              <a:lnTo>
                                <a:pt x="6624004" y="608568"/>
                              </a:lnTo>
                              <a:lnTo>
                                <a:pt x="0" y="608568"/>
                              </a:lnTo>
                              <a:lnTo>
                                <a:pt x="0" y="358287"/>
                              </a:lnTo>
                              <a:lnTo>
                                <a:pt x="5287505" y="358287"/>
                              </a:lnTo>
                              <a:cubicBezTo>
                                <a:pt x="5287505" y="358287"/>
                                <a:pt x="5498999" y="358287"/>
                                <a:pt x="5647500" y="194572"/>
                              </a:cubicBezTo>
                              <a:cubicBezTo>
                                <a:pt x="5745925" y="96197"/>
                                <a:pt x="5887415" y="59"/>
                                <a:pt x="6101994" y="20"/>
                              </a:cubicBezTo>
                              <a:cubicBezTo>
                                <a:pt x="6137996" y="11"/>
                                <a:pt x="6173716" y="6"/>
                                <a:pt x="6208662" y="5"/>
                              </a:cubicBezTo>
                              <a:close/>
                            </a:path>
                          </a:pathLst>
                        </a:custGeom>
                        <a:ln w="0" cap="flat">
                          <a:miter lim="127000"/>
                        </a:ln>
                      </wps:spPr>
                      <wps:style>
                        <a:lnRef idx="0">
                          <a:srgbClr val="000000">
                            <a:alpha val="0"/>
                          </a:srgbClr>
                        </a:lnRef>
                        <a:fillRef idx="1">
                          <a:srgbClr val="529E78"/>
                        </a:fillRef>
                        <a:effectRef idx="0">
                          <a:scrgbClr r="0" g="0" b="0"/>
                        </a:effectRef>
                        <a:fontRef idx="none"/>
                      </wps:style>
                      <wps:bodyPr/>
                    </wps:wsp>
                    <wps:wsp>
                      <wps:cNvPr id="321308" name="Shape 321308"/>
                      <wps:cNvSpPr/>
                      <wps:spPr>
                        <a:xfrm>
                          <a:off x="0" y="2"/>
                          <a:ext cx="6840004" cy="608566"/>
                        </a:xfrm>
                        <a:custGeom>
                          <a:avLst/>
                          <a:gdLst/>
                          <a:ahLst/>
                          <a:cxnLst/>
                          <a:rect l="0" t="0" r="0" b="0"/>
                          <a:pathLst>
                            <a:path w="6840004" h="608566">
                              <a:moveTo>
                                <a:pt x="6496669" y="3"/>
                              </a:moveTo>
                              <a:cubicBezTo>
                                <a:pt x="6601504" y="0"/>
                                <a:pt x="6699379" y="31"/>
                                <a:pt x="6777004" y="67"/>
                              </a:cubicBezTo>
                              <a:lnTo>
                                <a:pt x="6840004" y="99"/>
                              </a:lnTo>
                              <a:lnTo>
                                <a:pt x="6840004" y="608566"/>
                              </a:lnTo>
                              <a:lnTo>
                                <a:pt x="0" y="608566"/>
                              </a:lnTo>
                              <a:lnTo>
                                <a:pt x="0" y="358286"/>
                              </a:lnTo>
                              <a:lnTo>
                                <a:pt x="5575503" y="358286"/>
                              </a:lnTo>
                              <a:cubicBezTo>
                                <a:pt x="5575503" y="358286"/>
                                <a:pt x="5786997" y="358286"/>
                                <a:pt x="5935498" y="194570"/>
                              </a:cubicBezTo>
                              <a:cubicBezTo>
                                <a:pt x="6033923" y="96196"/>
                                <a:pt x="6175413" y="57"/>
                                <a:pt x="6390005" y="19"/>
                              </a:cubicBezTo>
                              <a:cubicBezTo>
                                <a:pt x="6426005" y="9"/>
                                <a:pt x="6461724" y="5"/>
                                <a:pt x="6496669" y="3"/>
                              </a:cubicBezTo>
                              <a:close/>
                            </a:path>
                          </a:pathLst>
                        </a:custGeom>
                        <a:ln w="0" cap="flat">
                          <a:miter lim="127000"/>
                        </a:ln>
                      </wps:spPr>
                      <wps:style>
                        <a:lnRef idx="0">
                          <a:srgbClr val="000000">
                            <a:alpha val="0"/>
                          </a:srgbClr>
                        </a:lnRef>
                        <a:fillRef idx="1">
                          <a:srgbClr val="B5D2B9"/>
                        </a:fillRef>
                        <a:effectRef idx="0">
                          <a:scrgbClr r="0" g="0" b="0"/>
                        </a:effectRef>
                        <a:fontRef idx="none"/>
                      </wps:style>
                      <wps:bodyPr/>
                    </wps:wsp>
                    <wps:wsp>
                      <wps:cNvPr id="321309" name="Rectangle 321309"/>
                      <wps:cNvSpPr/>
                      <wps:spPr>
                        <a:xfrm>
                          <a:off x="6212563" y="211179"/>
                          <a:ext cx="116345" cy="189727"/>
                        </a:xfrm>
                        <a:prstGeom prst="rect">
                          <a:avLst/>
                        </a:prstGeom>
                        <a:ln>
                          <a:noFill/>
                        </a:ln>
                      </wps:spPr>
                      <wps:txbx>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3</w:t>
                            </w:r>
                            <w:r>
                              <w:rPr>
                                <w:rFonts w:ascii="Calibri" w:eastAsia="Calibri" w:hAnsi="Calibri" w:cs="Calibri"/>
                                <w:b/>
                                <w:sz w:val="24"/>
                              </w:rPr>
                              <w:fldChar w:fldCharType="end"/>
                            </w:r>
                          </w:p>
                        </w:txbxContent>
                      </wps:txbx>
                      <wps:bodyPr horzOverflow="overflow" vert="horz" lIns="0" tIns="0" rIns="0" bIns="0" rtlCol="0">
                        <a:noAutofit/>
                      </wps:bodyPr>
                    </wps:wsp>
                  </wpg:wgp>
                </a:graphicData>
              </a:graphic>
            </wp:anchor>
          </w:drawing>
        </mc:Choice>
        <mc:Fallback>
          <w:pict>
            <v:group id="Group 321306" o:spid="_x0000_s1374" style="position:absolute;left:0;text-align:left;margin-left:0;margin-top:703.25pt;width:538.6pt;height:47.9pt;z-index:251659264;mso-position-horizontal-relative:page;mso-position-vertical-relative:page" coordsize="68400,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">
              <v:shape id="Shape 321307" o:spid="_x0000_s1375" style="position:absolute;left:2160;width:66240;height:6085;visibility:visible;mso-wrap-style:square;v-text-anchor:top" coordsize="6624004,60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YX7WccA&#10;AADfAAAADwAAAGRycy9kb3ducmV2LnhtbESPT4vCMBTE74LfITzBmyYqrqVrFHFZ8NA9+A+vj+bZ&#10;lm1eShNt99tvhIU9DjPzG2a97W0tntT6yrGG2VSBIM6dqbjQcDl/ThIQPiAbrB2Thh/ysN0MB2tM&#10;jev4SM9TKESEsE9RQxlCk0rp85Is+qlriKN3d63FEGVbSNNiF+G2lnOl3qTFiuNCiQ3tS8q/Tw+r&#10;4arOpj8mt4/KdV9Zkl2z5f2RaT0e9bt3EIH68B/+ax+MhsV8tlAreP2JX0Buf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mF+1nHAAAA3wAAAA8AAAAAAAAAAAAAAAAAmAIAAGRy&#10;cy9kb3ducmV2LnhtbFBLBQYAAAAABAAEAPUAAACMAwAAAAA=&#10;" path="m6208662,5v174730,-5,330117,83,404646,133l6624004,146r,608422l,608568,,358287r5287505,c5287505,358287,5498999,358287,5647500,194572,5745925,96197,5887415,59,6101994,20v36002,-9,71722,-14,106668,-15xe" fillcolor="#529e78" stroked="f" strokeweight="0">
                <v:stroke miterlimit="83231f" joinstyle="miter"/>
                <v:path arrowok="t" textboxrect="0,0,6624004,608568"/>
              </v:shape>
              <v:shape id="Shape 321308" o:spid="_x0000_s1376" style="position:absolute;width:68400;height:6085;visibility:visible;mso-wrap-style:square;v-text-anchor:top" coordsize="6840004,608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GZyMUA&#10;AADfAAAADwAAAGRycy9kb3ducmV2LnhtbERPTYvCMBC9C/sfwix4EU21INI1igiKggdrd/E6NrNt&#10;2WbSbaLWf28OgsfH+54vO1OLG7WusqxgPIpAEOdWV1wo+M42wxkI55E11pZJwYMcLBcfvTkm2t45&#10;pdvJFyKEsEtQQel9k0jp8pIMupFtiAP3a1uDPsC2kLrFewg3tZxE0VQarDg0lNjQuqT873Q1Ci6r&#10;dfYz2Bziy/H8n+722/RxqFOl+p/d6guEp86/xS/3TiuIJ+M4CoPDn/AF5OIJ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JUZnIxQAAAN8AAAAPAAAAAAAAAAAAAAAAAJgCAABkcnMv&#10;ZG93bnJldi54bWxQSwUGAAAAAAQABAD1AAAAigMAAAAA&#10;" path="m6496669,3v104835,-3,202710,28,280335,64l6840004,99r,608467l,608566,,358286r5575503,c5575503,358286,5786997,358286,5935498,194570,6033923,96196,6175413,57,6390005,19,6426005,9,6461724,5,6496669,3xe" fillcolor="#b5d2b9" stroked="f" strokeweight="0">
                <v:stroke miterlimit="83231f" joinstyle="miter"/>
                <v:path arrowok="t" textboxrect="0,0,6840004,608566"/>
              </v:shape>
              <v:rect id="Rectangle 321309" o:spid="_x0000_s1377" style="position:absolute;left:62125;top:2111;width:1164;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cS/5ccA&#10;AADfAAAADwAAAGRycy9kb3ducmV2LnhtbESPT4vCMBTE78J+h/AWvGmqgthqFFld9OifBfX2aJ5t&#10;2ealNFlb/fRGEPY4zMxvmNmiNaW4Ue0KywoG/QgEcWp1wZmCn+N3bwLCeWSNpWVScCcHi/lHZ4aJ&#10;tg3v6XbwmQgQdgkqyL2vEildmpNB17cVcfCutjbog6wzqWtsAtyUchhFY2mw4LCQY0VfOaW/hz+j&#10;YDOpluetfTRZub5sTrtTvDrGXqnuZ7ucgvDU+v/wu73VCkbDwSiK4fUnfAE5fw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HEv+XHAAAA3wAAAA8AAAAAAAAAAAAAAAAAmAIAAGRy&#10;cy9kb3ducmV2LnhtbFBLBQYAAAAABAAEAPUAAACMAwAAAAA=&#10;" filled="f" stroked="f">
                <v:textbox inset="0,0,0,0">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3</w:t>
                      </w:r>
                      <w:r>
                        <w:rPr>
                          <w:rFonts w:ascii="Calibri" w:eastAsia="Calibri" w:hAnsi="Calibri" w:cs="Calibri"/>
                          <w:b/>
                          <w:sz w:val="24"/>
                        </w:rPr>
                        <w:fldChar w:fldCharType="end"/>
                      </w:r>
                    </w:p>
                  </w:txbxContent>
                </v:textbox>
              </v:rect>
              <w10:wrap type="square" anchorx="page" anchory="page"/>
            </v:group>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EF3B60">
    <w:pPr>
      <w:spacing w:after="160" w:line="259" w:lineRule="auto"/>
      <w:ind w:left="0" w:firstLine="0"/>
      <w:jc w:val="lef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102BE5">
    <w:pPr>
      <w:spacing w:after="0" w:line="259" w:lineRule="auto"/>
      <w:ind w:left="-85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443D0A8D" wp14:editId="74CA8A2D">
              <wp:simplePos x="0" y="0"/>
              <wp:positionH relativeFrom="page">
                <wp:posOffset>0</wp:posOffset>
              </wp:positionH>
              <wp:positionV relativeFrom="page">
                <wp:posOffset>8931432</wp:posOffset>
              </wp:positionV>
              <wp:extent cx="6840001" cy="608568"/>
              <wp:effectExtent l="0" t="0" r="0" b="0"/>
              <wp:wrapSquare wrapText="bothSides"/>
              <wp:docPr id="321339" name="Group 321339"/>
              <wp:cNvGraphicFramePr/>
              <a:graphic xmlns:a="http://schemas.openxmlformats.org/drawingml/2006/main">
                <a:graphicData uri="http://schemas.microsoft.com/office/word/2010/wordprocessingGroup">
                  <wpg:wgp>
                    <wpg:cNvGrpSpPr/>
                    <wpg:grpSpPr>
                      <a:xfrm>
                        <a:off x="0" y="0"/>
                        <a:ext cx="6840001" cy="608568"/>
                        <a:chOff x="0" y="0"/>
                        <a:chExt cx="6840001" cy="608568"/>
                      </a:xfrm>
                    </wpg:grpSpPr>
                    <wps:wsp>
                      <wps:cNvPr id="321340" name="Shape 321340"/>
                      <wps:cNvSpPr/>
                      <wps:spPr>
                        <a:xfrm>
                          <a:off x="0" y="0"/>
                          <a:ext cx="6624001" cy="608568"/>
                        </a:xfrm>
                        <a:custGeom>
                          <a:avLst/>
                          <a:gdLst/>
                          <a:ahLst/>
                          <a:cxnLst/>
                          <a:rect l="0" t="0" r="0" b="0"/>
                          <a:pathLst>
                            <a:path w="6624001" h="608568">
                              <a:moveTo>
                                <a:pt x="415339" y="5"/>
                              </a:moveTo>
                              <a:cubicBezTo>
                                <a:pt x="450285" y="6"/>
                                <a:pt x="486005" y="11"/>
                                <a:pt x="522006" y="20"/>
                              </a:cubicBezTo>
                              <a:cubicBezTo>
                                <a:pt x="736585" y="59"/>
                                <a:pt x="878076" y="96197"/>
                                <a:pt x="976501" y="194572"/>
                              </a:cubicBezTo>
                              <a:cubicBezTo>
                                <a:pt x="1125002" y="358287"/>
                                <a:pt x="1336495" y="358287"/>
                                <a:pt x="1336495" y="358287"/>
                              </a:cubicBezTo>
                              <a:lnTo>
                                <a:pt x="6624001" y="358287"/>
                              </a:lnTo>
                              <a:lnTo>
                                <a:pt x="6624001" y="608568"/>
                              </a:lnTo>
                              <a:lnTo>
                                <a:pt x="0" y="608568"/>
                              </a:lnTo>
                              <a:lnTo>
                                <a:pt x="0" y="146"/>
                              </a:lnTo>
                              <a:lnTo>
                                <a:pt x="10692" y="138"/>
                              </a:lnTo>
                              <a:cubicBezTo>
                                <a:pt x="85221" y="88"/>
                                <a:pt x="240609" y="0"/>
                                <a:pt x="415339" y="5"/>
                              </a:cubicBezTo>
                              <a:close/>
                            </a:path>
                          </a:pathLst>
                        </a:custGeom>
                        <a:ln w="0" cap="flat">
                          <a:miter lim="127000"/>
                        </a:ln>
                      </wps:spPr>
                      <wps:style>
                        <a:lnRef idx="0">
                          <a:srgbClr val="000000">
                            <a:alpha val="0"/>
                          </a:srgbClr>
                        </a:lnRef>
                        <a:fillRef idx="1">
                          <a:srgbClr val="529E78"/>
                        </a:fillRef>
                        <a:effectRef idx="0">
                          <a:scrgbClr r="0" g="0" b="0"/>
                        </a:effectRef>
                        <a:fontRef idx="none"/>
                      </wps:style>
                      <wps:bodyPr/>
                    </wps:wsp>
                    <wps:wsp>
                      <wps:cNvPr id="321341" name="Shape 321341"/>
                      <wps:cNvSpPr/>
                      <wps:spPr>
                        <a:xfrm>
                          <a:off x="0" y="2"/>
                          <a:ext cx="6840001" cy="608566"/>
                        </a:xfrm>
                        <a:custGeom>
                          <a:avLst/>
                          <a:gdLst/>
                          <a:ahLst/>
                          <a:cxnLst/>
                          <a:rect l="0" t="0" r="0" b="0"/>
                          <a:pathLst>
                            <a:path w="6840001" h="608566">
                              <a:moveTo>
                                <a:pt x="343332" y="3"/>
                              </a:moveTo>
                              <a:cubicBezTo>
                                <a:pt x="378277" y="5"/>
                                <a:pt x="413996" y="9"/>
                                <a:pt x="449995" y="19"/>
                              </a:cubicBezTo>
                              <a:cubicBezTo>
                                <a:pt x="664587" y="57"/>
                                <a:pt x="806078" y="96196"/>
                                <a:pt x="904503" y="194570"/>
                              </a:cubicBezTo>
                              <a:cubicBezTo>
                                <a:pt x="1053004" y="358286"/>
                                <a:pt x="1264497" y="358286"/>
                                <a:pt x="1264497" y="358286"/>
                              </a:cubicBezTo>
                              <a:lnTo>
                                <a:pt x="6840001" y="358286"/>
                              </a:lnTo>
                              <a:lnTo>
                                <a:pt x="6840001" y="608566"/>
                              </a:lnTo>
                              <a:lnTo>
                                <a:pt x="0" y="608566"/>
                              </a:lnTo>
                              <a:lnTo>
                                <a:pt x="0" y="99"/>
                              </a:lnTo>
                              <a:lnTo>
                                <a:pt x="62996" y="67"/>
                              </a:lnTo>
                              <a:cubicBezTo>
                                <a:pt x="140621" y="31"/>
                                <a:pt x="238496" y="0"/>
                                <a:pt x="343332" y="3"/>
                              </a:cubicBezTo>
                              <a:close/>
                            </a:path>
                          </a:pathLst>
                        </a:custGeom>
                        <a:ln w="0" cap="flat">
                          <a:miter lim="127000"/>
                        </a:ln>
                      </wps:spPr>
                      <wps:style>
                        <a:lnRef idx="0">
                          <a:srgbClr val="000000">
                            <a:alpha val="0"/>
                          </a:srgbClr>
                        </a:lnRef>
                        <a:fillRef idx="1">
                          <a:srgbClr val="B5D2B9"/>
                        </a:fillRef>
                        <a:effectRef idx="0">
                          <a:scrgbClr r="0" g="0" b="0"/>
                        </a:effectRef>
                        <a:fontRef idx="none"/>
                      </wps:style>
                      <wps:bodyPr/>
                    </wps:wsp>
                    <wps:wsp>
                      <wps:cNvPr id="321342" name="Rectangle 321342"/>
                      <wps:cNvSpPr/>
                      <wps:spPr>
                        <a:xfrm>
                          <a:off x="540000" y="211179"/>
                          <a:ext cx="116345" cy="189727"/>
                        </a:xfrm>
                        <a:prstGeom prst="rect">
                          <a:avLst/>
                        </a:prstGeom>
                        <a:ln>
                          <a:noFill/>
                        </a:ln>
                      </wps:spPr>
                      <wps:txbx>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122</w:t>
                            </w:r>
                            <w:r>
                              <w:rPr>
                                <w:rFonts w:ascii="Calibri" w:eastAsia="Calibri" w:hAnsi="Calibri" w:cs="Calibri"/>
                                <w:b/>
                                <w:sz w:val="24"/>
                              </w:rPr>
                              <w:fldChar w:fldCharType="end"/>
                            </w:r>
                          </w:p>
                        </w:txbxContent>
                      </wps:txbx>
                      <wps:bodyPr horzOverflow="overflow" vert="horz" lIns="0" tIns="0" rIns="0" bIns="0" rtlCol="0">
                        <a:noAutofit/>
                      </wps:bodyPr>
                    </wps:wsp>
                  </wpg:wgp>
                </a:graphicData>
              </a:graphic>
            </wp:anchor>
          </w:drawing>
        </mc:Choice>
        <mc:Fallback>
          <w:pict>
            <v:group id="Group 321339" o:spid="_x0000_s1378" style="position:absolute;left:0;text-align:left;margin-left:0;margin-top:703.25pt;width:538.6pt;height:47.9pt;z-index:251660288;mso-position-horizontal-relative:page;mso-position-vertical-relative:page" coordsize="68400,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">
              <v:shape id="Shape 321340" o:spid="_x0000_s1379" style="position:absolute;width:66240;height:6085;visibility:visible;mso-wrap-style:square;v-text-anchor:top" coordsize="6624001,60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z2TCsMA&#10;AADfAAAADwAAAGRycy9kb3ducmV2LnhtbESPzYrCMBSF9wO+Q7iCuzHVikg1ig4Mzk7UPsClubbF&#10;5iY00cZ5+sliwOXh/PFtdtF04km9by0rmE0zEMSV1S3XCsrr9+cKhA/IGjvLpOBFHnbb0ccGC20H&#10;PtPzEmqRRtgXqKAJwRVS+qohg35qHXHybrY3GJLsa6l7HNK46eQ8y5bSYMvpoUFHXw1V98vDKHAD&#10;VjH7lUc6lQeXl7E9dauXUpNx3K9BBIrhHf5v/2gF+XyWLxJB4kksIL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z2TCsMAAADfAAAADwAAAAAAAAAAAAAAAACYAgAAZHJzL2Rv&#10;d25yZXYueG1sUEsFBgAAAAAEAAQA9QAAAIgDAAAAAA==&#10;" path="m415339,5v34946,1,70666,6,106667,15c736585,59,878076,96197,976501,194572v148501,163715,359994,163715,359994,163715l6624001,358287r,250281l,608568,,146r10692,-8c85221,88,240609,,415339,5xe" fillcolor="#529e78" stroked="f" strokeweight="0">
                <v:stroke miterlimit="83231f" joinstyle="miter"/>
                <v:path arrowok="t" textboxrect="0,0,6624001,608568"/>
              </v:shape>
              <v:shape id="Shape 321341" o:spid="_x0000_s1380" style="position:absolute;width:68400;height:6085;visibility:visible;mso-wrap-style:square;v-text-anchor:top" coordsize="6840001,608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" path="m343332,3v34945,2,70664,6,106663,16c664587,57,806078,96196,904503,194570v148501,163716,359994,163716,359994,163716l6840001,358286r,250280l,608566,,99,62996,67c140621,31,238496,,343332,3xe" fillcolor="#b5d2b9" stroked="f" strokeweight="0">
                <v:stroke miterlimit="83231f" joinstyle="miter"/>
                <v:path arrowok="t" textboxrect="0,0,6840001,608566"/>
              </v:shape>
              <v:rect id="Rectangle 321342" o:spid="_x0000_s1381" style="position:absolute;left:5400;top:2111;width:116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" filled="f" stroked="f">
                <v:textbox inset="0,0,0,0">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122</w:t>
                      </w:r>
                      <w:r>
                        <w:rPr>
                          <w:rFonts w:ascii="Calibri" w:eastAsia="Calibri" w:hAnsi="Calibri" w:cs="Calibri"/>
                          <w:b/>
                          <w:sz w:val="24"/>
                        </w:rPr>
                        <w:fldChar w:fldCharType="end"/>
                      </w:r>
                    </w:p>
                  </w:txbxContent>
                </v:textbox>
              </v:rect>
              <w10:wrap type="square" anchorx="page" anchory="page"/>
            </v:group>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102BE5">
    <w:pPr>
      <w:spacing w:after="0" w:line="259" w:lineRule="auto"/>
      <w:ind w:left="-850" w:right="9923" w:firstLine="0"/>
      <w:jc w:val="left"/>
    </w:pPr>
    <w:r>
      <w:rPr>
        <w:rFonts w:ascii="Calibri" w:eastAsia="Calibri" w:hAnsi="Calibri" w:cs="Calibri"/>
        <w:noProof/>
        <w:color w:val="000000"/>
        <w:sz w:val="22"/>
      </w:rPr>
      <mc:AlternateContent>
        <mc:Choice Requires="wpg">
          <w:drawing>
            <wp:anchor distT="0" distB="0" distL="114300" distR="114300" simplePos="0" relativeHeight="251661312" behindDoc="0" locked="0" layoutInCell="1" allowOverlap="1" wp14:anchorId="1923E114" wp14:editId="107E7224">
              <wp:simplePos x="0" y="0"/>
              <wp:positionH relativeFrom="page">
                <wp:posOffset>0</wp:posOffset>
              </wp:positionH>
              <wp:positionV relativeFrom="page">
                <wp:posOffset>8931432</wp:posOffset>
              </wp:positionV>
              <wp:extent cx="6840004" cy="608568"/>
              <wp:effectExtent l="0" t="0" r="0" b="0"/>
              <wp:wrapSquare wrapText="bothSides"/>
              <wp:docPr id="321331" name="Group 321331"/>
              <wp:cNvGraphicFramePr/>
              <a:graphic xmlns:a="http://schemas.openxmlformats.org/drawingml/2006/main">
                <a:graphicData uri="http://schemas.microsoft.com/office/word/2010/wordprocessingGroup">
                  <wpg:wgp>
                    <wpg:cNvGrpSpPr/>
                    <wpg:grpSpPr>
                      <a:xfrm>
                        <a:off x="0" y="0"/>
                        <a:ext cx="6840004" cy="608568"/>
                        <a:chOff x="0" y="0"/>
                        <a:chExt cx="6840004" cy="608568"/>
                      </a:xfrm>
                    </wpg:grpSpPr>
                    <wps:wsp>
                      <wps:cNvPr id="321332" name="Shape 321332"/>
                      <wps:cNvSpPr/>
                      <wps:spPr>
                        <a:xfrm>
                          <a:off x="216000" y="0"/>
                          <a:ext cx="6624004" cy="608568"/>
                        </a:xfrm>
                        <a:custGeom>
                          <a:avLst/>
                          <a:gdLst/>
                          <a:ahLst/>
                          <a:cxnLst/>
                          <a:rect l="0" t="0" r="0" b="0"/>
                          <a:pathLst>
                            <a:path w="6624004" h="608568">
                              <a:moveTo>
                                <a:pt x="6208662" y="5"/>
                              </a:moveTo>
                              <a:cubicBezTo>
                                <a:pt x="6383392" y="0"/>
                                <a:pt x="6538779" y="88"/>
                                <a:pt x="6613308" y="138"/>
                              </a:cubicBezTo>
                              <a:lnTo>
                                <a:pt x="6624004" y="146"/>
                              </a:lnTo>
                              <a:lnTo>
                                <a:pt x="6624004" y="608568"/>
                              </a:lnTo>
                              <a:lnTo>
                                <a:pt x="0" y="608568"/>
                              </a:lnTo>
                              <a:lnTo>
                                <a:pt x="0" y="358287"/>
                              </a:lnTo>
                              <a:lnTo>
                                <a:pt x="5287505" y="358287"/>
                              </a:lnTo>
                              <a:cubicBezTo>
                                <a:pt x="5287505" y="358287"/>
                                <a:pt x="5498999" y="358287"/>
                                <a:pt x="5647500" y="194572"/>
                              </a:cubicBezTo>
                              <a:cubicBezTo>
                                <a:pt x="5745925" y="96197"/>
                                <a:pt x="5887415" y="59"/>
                                <a:pt x="6101994" y="20"/>
                              </a:cubicBezTo>
                              <a:cubicBezTo>
                                <a:pt x="6137996" y="11"/>
                                <a:pt x="6173716" y="6"/>
                                <a:pt x="6208662" y="5"/>
                              </a:cubicBezTo>
                              <a:close/>
                            </a:path>
                          </a:pathLst>
                        </a:custGeom>
                        <a:ln w="0" cap="flat">
                          <a:miter lim="127000"/>
                        </a:ln>
                      </wps:spPr>
                      <wps:style>
                        <a:lnRef idx="0">
                          <a:srgbClr val="000000">
                            <a:alpha val="0"/>
                          </a:srgbClr>
                        </a:lnRef>
                        <a:fillRef idx="1">
                          <a:srgbClr val="529E78"/>
                        </a:fillRef>
                        <a:effectRef idx="0">
                          <a:scrgbClr r="0" g="0" b="0"/>
                        </a:effectRef>
                        <a:fontRef idx="none"/>
                      </wps:style>
                      <wps:bodyPr/>
                    </wps:wsp>
                    <wps:wsp>
                      <wps:cNvPr id="321333" name="Shape 321333"/>
                      <wps:cNvSpPr/>
                      <wps:spPr>
                        <a:xfrm>
                          <a:off x="0" y="2"/>
                          <a:ext cx="6840004" cy="608566"/>
                        </a:xfrm>
                        <a:custGeom>
                          <a:avLst/>
                          <a:gdLst/>
                          <a:ahLst/>
                          <a:cxnLst/>
                          <a:rect l="0" t="0" r="0" b="0"/>
                          <a:pathLst>
                            <a:path w="6840004" h="608566">
                              <a:moveTo>
                                <a:pt x="6496669" y="3"/>
                              </a:moveTo>
                              <a:cubicBezTo>
                                <a:pt x="6601504" y="0"/>
                                <a:pt x="6699379" y="31"/>
                                <a:pt x="6777004" y="67"/>
                              </a:cubicBezTo>
                              <a:lnTo>
                                <a:pt x="6840004" y="99"/>
                              </a:lnTo>
                              <a:lnTo>
                                <a:pt x="6840004" y="608566"/>
                              </a:lnTo>
                              <a:lnTo>
                                <a:pt x="0" y="608566"/>
                              </a:lnTo>
                              <a:lnTo>
                                <a:pt x="0" y="358286"/>
                              </a:lnTo>
                              <a:lnTo>
                                <a:pt x="5575503" y="358286"/>
                              </a:lnTo>
                              <a:cubicBezTo>
                                <a:pt x="5575503" y="358286"/>
                                <a:pt x="5786997" y="358286"/>
                                <a:pt x="5935498" y="194570"/>
                              </a:cubicBezTo>
                              <a:cubicBezTo>
                                <a:pt x="6033923" y="96196"/>
                                <a:pt x="6175413" y="57"/>
                                <a:pt x="6390005" y="19"/>
                              </a:cubicBezTo>
                              <a:cubicBezTo>
                                <a:pt x="6426005" y="9"/>
                                <a:pt x="6461724" y="5"/>
                                <a:pt x="6496669" y="3"/>
                              </a:cubicBezTo>
                              <a:close/>
                            </a:path>
                          </a:pathLst>
                        </a:custGeom>
                        <a:ln w="0" cap="flat">
                          <a:miter lim="127000"/>
                        </a:ln>
                      </wps:spPr>
                      <wps:style>
                        <a:lnRef idx="0">
                          <a:srgbClr val="000000">
                            <a:alpha val="0"/>
                          </a:srgbClr>
                        </a:lnRef>
                        <a:fillRef idx="1">
                          <a:srgbClr val="B5D2B9"/>
                        </a:fillRef>
                        <a:effectRef idx="0">
                          <a:scrgbClr r="0" g="0" b="0"/>
                        </a:effectRef>
                        <a:fontRef idx="none"/>
                      </wps:style>
                      <wps:bodyPr/>
                    </wps:wsp>
                    <wps:wsp>
                      <wps:cNvPr id="321334" name="Rectangle 321334"/>
                      <wps:cNvSpPr/>
                      <wps:spPr>
                        <a:xfrm>
                          <a:off x="6212563" y="211179"/>
                          <a:ext cx="116345" cy="189727"/>
                        </a:xfrm>
                        <a:prstGeom prst="rect">
                          <a:avLst/>
                        </a:prstGeom>
                        <a:ln>
                          <a:noFill/>
                        </a:ln>
                      </wps:spPr>
                      <wps:txbx>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121</w:t>
                            </w:r>
                            <w:r>
                              <w:rPr>
                                <w:rFonts w:ascii="Calibri" w:eastAsia="Calibri" w:hAnsi="Calibri" w:cs="Calibri"/>
                                <w:b/>
                                <w:sz w:val="24"/>
                              </w:rPr>
                              <w:fldChar w:fldCharType="end"/>
                            </w:r>
                          </w:p>
                        </w:txbxContent>
                      </wps:txbx>
                      <wps:bodyPr horzOverflow="overflow" vert="horz" lIns="0" tIns="0" rIns="0" bIns="0" rtlCol="0">
                        <a:noAutofit/>
                      </wps:bodyPr>
                    </wps:wsp>
                  </wpg:wgp>
                </a:graphicData>
              </a:graphic>
            </wp:anchor>
          </w:drawing>
        </mc:Choice>
        <mc:Fallback>
          <w:pict>
            <v:group id="Group 321331" o:spid="_x0000_s1382" style="position:absolute;left:0;text-align:left;margin-left:0;margin-top:703.25pt;width:538.6pt;height:47.9pt;z-index:251661312;mso-position-horizontal-relative:page;mso-position-vertical-relative:page" coordsize="68400,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">
              <v:shape id="Shape 321332" o:spid="_x0000_s1383" style="position:absolute;left:2160;width:66240;height:6085;visibility:visible;mso-wrap-style:square;v-text-anchor:top" coordsize="6624004,60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6SfMYA&#10;AADfAAAADwAAAGRycy9kb3ducmV2LnhtbESPQYvCMBSE7wv+h/AEb2tqy0qpRhGXBQ/dg7qy10fz&#10;bIvNS2mirf/eCILHYWa+YZbrwTTiRp2rLSuYTSMQxIXVNZcK/o4/nykI55E1NpZJwZ0crFejjyVm&#10;2va8p9vBlyJA2GWooPK+zaR0RUUG3dS2xME7286gD7Irpe6wD3DTyDiK5tJgzWGhwpa2FRWXw9Uo&#10;OEVHPezT/+/a9r95mp/yr/M1V2oyHjYLEJ4G/w6/2jutIIlnSRLD80/4AnL1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N56SfMYAAADfAAAADwAAAAAAAAAAAAAAAACYAgAAZHJz&#10;L2Rvd25yZXYueG1sUEsFBgAAAAAEAAQA9QAAAIsDAAAAAA==&#10;" path="m6208662,5v174730,-5,330117,83,404646,133l6624004,146r,608422l,608568,,358287r5287505,c5287505,358287,5498999,358287,5647500,194572,5745925,96197,5887415,59,6101994,20v36002,-9,71722,-14,106668,-15xe" fillcolor="#529e78" stroked="f" strokeweight="0">
                <v:stroke miterlimit="83231f" joinstyle="miter"/>
                <v:path arrowok="t" textboxrect="0,0,6624004,608568"/>
              </v:shape>
              <v:shape id="Shape 321333" o:spid="_x0000_s1384" style="position:absolute;width:68400;height:6085;visibility:visible;mso-wrap-style:square;v-text-anchor:top" coordsize="6840004,608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nBBMgA&#10;AADfAAAADwAAAGRycy9kb3ducmV2LnhtbESPQWvCQBSE74X+h+UVvBTd6EIp0VVEsCh4aLTi9Zl9&#10;JsHs2zS7avz3bqHgcZiZb5jJrLO1uFLrK8cahoMEBHHuTMWFhp/dsv8Jwgdkg7Vj0nAnD7Pp68sE&#10;U+NunNF1GwoRIexT1FCG0KRS+rwki37gGuLonVxrMUTZFtK0eItwW8tRknxIixXHhRIbWpSUn7cX&#10;q+E4X+z278uNOn4ffrPV+iu7b+pM695bNx+DCNSFZ/i/vTIa1GiolIK/P/ELyOkD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JmcEEyAAAAN8AAAAPAAAAAAAAAAAAAAAAAJgCAABk&#10;cnMvZG93bnJldi54bWxQSwUGAAAAAAQABAD1AAAAjQMAAAAA&#10;" path="m6496669,3v104835,-3,202710,28,280335,64l6840004,99r,608467l,608566,,358286r5575503,c5575503,358286,5786997,358286,5935498,194570,6033923,96196,6175413,57,6390005,19,6426005,9,6461724,5,6496669,3xe" fillcolor="#b5d2b9" stroked="f" strokeweight="0">
                <v:stroke miterlimit="83231f" joinstyle="miter"/>
                <v:path arrowok="t" textboxrect="0,0,6840004,608566"/>
              </v:shape>
              <v:rect id="Rectangle 321334" o:spid="_x0000_s1385" style="position:absolute;left:62125;top:2111;width:1164;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anaxsgA&#10;AADfAAAADwAAAGRycy9kb3ducmV2LnhtbESPQWvCQBSE70L/w/IK3sxGU0pMXUVaix6tCrG3R/aZ&#10;BLNvQ3Zr0v76rlDocZiZb5jFajCNuFHnassKplEMgriwuuZSwen4PklBOI+ssbFMCr7JwWr5MFpg&#10;pm3PH3Q7+FIECLsMFVTet5mUrqjIoItsSxy8i+0M+iC7UuoO+wA3jZzF8bM0WHNYqLCl14qK6+HL&#10;KNim7fq8sz992Ww+t/k+n78d516p8eOwfgHhafD/4b/2TitIZtMkeYL7n/AF5PIX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RqdrGyAAAAN8AAAAPAAAAAAAAAAAAAAAAAJgCAABk&#10;cnMvZG93bnJldi54bWxQSwUGAAAAAAQABAD1AAAAjQMAAAAA&#10;" filled="f" stroked="f">
                <v:textbox inset="0,0,0,0">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121</w:t>
                      </w:r>
                      <w:r>
                        <w:rPr>
                          <w:rFonts w:ascii="Calibri" w:eastAsia="Calibri" w:hAnsi="Calibri" w:cs="Calibri"/>
                          <w:b/>
                          <w:sz w:val="24"/>
                        </w:rPr>
                        <w:fldChar w:fldCharType="end"/>
                      </w:r>
                    </w:p>
                  </w:txbxContent>
                </v:textbox>
              </v:rect>
              <w10:wrap type="square" anchorx="page" anchory="page"/>
            </v:group>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102BE5">
    <w:pPr>
      <w:spacing w:after="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43</w:t>
    </w:r>
    <w:r>
      <w:rPr>
        <w:rFonts w:ascii="Calibri" w:eastAsia="Calibri" w:hAnsi="Calibri" w:cs="Calibri"/>
        <w:b/>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102BE5">
    <w:pPr>
      <w:spacing w:after="0" w:line="259" w:lineRule="auto"/>
      <w:ind w:left="-2256" w:right="6623" w:firstLine="0"/>
      <w:jc w:val="left"/>
    </w:pPr>
    <w:r>
      <w:rPr>
        <w:rFonts w:ascii="Calibri" w:eastAsia="Calibri" w:hAnsi="Calibri" w:cs="Calibri"/>
        <w:noProof/>
        <w:color w:val="000000"/>
        <w:sz w:val="22"/>
      </w:rPr>
      <mc:AlternateContent>
        <mc:Choice Requires="wpg">
          <w:drawing>
            <wp:anchor distT="0" distB="0" distL="114300" distR="114300" simplePos="0" relativeHeight="251662336" behindDoc="0" locked="0" layoutInCell="1" allowOverlap="1" wp14:anchorId="5DED998E" wp14:editId="7F28CB8D">
              <wp:simplePos x="0" y="0"/>
              <wp:positionH relativeFrom="page">
                <wp:posOffset>0</wp:posOffset>
              </wp:positionH>
              <wp:positionV relativeFrom="page">
                <wp:posOffset>8931432</wp:posOffset>
              </wp:positionV>
              <wp:extent cx="6840001" cy="608568"/>
              <wp:effectExtent l="0" t="0" r="0" b="0"/>
              <wp:wrapSquare wrapText="bothSides"/>
              <wp:docPr id="321362" name="Group 321362"/>
              <wp:cNvGraphicFramePr/>
              <a:graphic xmlns:a="http://schemas.openxmlformats.org/drawingml/2006/main">
                <a:graphicData uri="http://schemas.microsoft.com/office/word/2010/wordprocessingGroup">
                  <wpg:wgp>
                    <wpg:cNvGrpSpPr/>
                    <wpg:grpSpPr>
                      <a:xfrm>
                        <a:off x="0" y="0"/>
                        <a:ext cx="6840001" cy="608568"/>
                        <a:chOff x="0" y="0"/>
                        <a:chExt cx="6840001" cy="608568"/>
                      </a:xfrm>
                    </wpg:grpSpPr>
                    <wps:wsp>
                      <wps:cNvPr id="321363" name="Shape 321363"/>
                      <wps:cNvSpPr/>
                      <wps:spPr>
                        <a:xfrm>
                          <a:off x="0" y="0"/>
                          <a:ext cx="6624001" cy="608568"/>
                        </a:xfrm>
                        <a:custGeom>
                          <a:avLst/>
                          <a:gdLst/>
                          <a:ahLst/>
                          <a:cxnLst/>
                          <a:rect l="0" t="0" r="0" b="0"/>
                          <a:pathLst>
                            <a:path w="6624001" h="608568">
                              <a:moveTo>
                                <a:pt x="415339" y="5"/>
                              </a:moveTo>
                              <a:cubicBezTo>
                                <a:pt x="450285" y="6"/>
                                <a:pt x="486005" y="11"/>
                                <a:pt x="522006" y="20"/>
                              </a:cubicBezTo>
                              <a:cubicBezTo>
                                <a:pt x="736585" y="59"/>
                                <a:pt x="878076" y="96197"/>
                                <a:pt x="976501" y="194572"/>
                              </a:cubicBezTo>
                              <a:cubicBezTo>
                                <a:pt x="1125002" y="358287"/>
                                <a:pt x="1336495" y="358287"/>
                                <a:pt x="1336495" y="358287"/>
                              </a:cubicBezTo>
                              <a:lnTo>
                                <a:pt x="6624001" y="358287"/>
                              </a:lnTo>
                              <a:lnTo>
                                <a:pt x="6624001" y="608568"/>
                              </a:lnTo>
                              <a:lnTo>
                                <a:pt x="0" y="608568"/>
                              </a:lnTo>
                              <a:lnTo>
                                <a:pt x="0" y="146"/>
                              </a:lnTo>
                              <a:lnTo>
                                <a:pt x="10692" y="138"/>
                              </a:lnTo>
                              <a:cubicBezTo>
                                <a:pt x="85221" y="88"/>
                                <a:pt x="240609" y="0"/>
                                <a:pt x="415339" y="5"/>
                              </a:cubicBezTo>
                              <a:close/>
                            </a:path>
                          </a:pathLst>
                        </a:custGeom>
                        <a:ln w="0" cap="flat">
                          <a:miter lim="127000"/>
                        </a:ln>
                      </wps:spPr>
                      <wps:style>
                        <a:lnRef idx="0">
                          <a:srgbClr val="000000">
                            <a:alpha val="0"/>
                          </a:srgbClr>
                        </a:lnRef>
                        <a:fillRef idx="1">
                          <a:srgbClr val="529E78"/>
                        </a:fillRef>
                        <a:effectRef idx="0">
                          <a:scrgbClr r="0" g="0" b="0"/>
                        </a:effectRef>
                        <a:fontRef idx="none"/>
                      </wps:style>
                      <wps:bodyPr/>
                    </wps:wsp>
                    <wps:wsp>
                      <wps:cNvPr id="321364" name="Shape 321364"/>
                      <wps:cNvSpPr/>
                      <wps:spPr>
                        <a:xfrm>
                          <a:off x="0" y="2"/>
                          <a:ext cx="6840001" cy="608566"/>
                        </a:xfrm>
                        <a:custGeom>
                          <a:avLst/>
                          <a:gdLst/>
                          <a:ahLst/>
                          <a:cxnLst/>
                          <a:rect l="0" t="0" r="0" b="0"/>
                          <a:pathLst>
                            <a:path w="6840001" h="608566">
                              <a:moveTo>
                                <a:pt x="343332" y="3"/>
                              </a:moveTo>
                              <a:cubicBezTo>
                                <a:pt x="378277" y="5"/>
                                <a:pt x="413996" y="9"/>
                                <a:pt x="449995" y="19"/>
                              </a:cubicBezTo>
                              <a:cubicBezTo>
                                <a:pt x="664587" y="57"/>
                                <a:pt x="806078" y="96196"/>
                                <a:pt x="904503" y="194570"/>
                              </a:cubicBezTo>
                              <a:cubicBezTo>
                                <a:pt x="1053004" y="358286"/>
                                <a:pt x="1264497" y="358286"/>
                                <a:pt x="1264497" y="358286"/>
                              </a:cubicBezTo>
                              <a:lnTo>
                                <a:pt x="6840001" y="358286"/>
                              </a:lnTo>
                              <a:lnTo>
                                <a:pt x="6840001" y="608566"/>
                              </a:lnTo>
                              <a:lnTo>
                                <a:pt x="0" y="608566"/>
                              </a:lnTo>
                              <a:lnTo>
                                <a:pt x="0" y="99"/>
                              </a:lnTo>
                              <a:lnTo>
                                <a:pt x="62996" y="67"/>
                              </a:lnTo>
                              <a:cubicBezTo>
                                <a:pt x="140621" y="31"/>
                                <a:pt x="238496" y="0"/>
                                <a:pt x="343332" y="3"/>
                              </a:cubicBezTo>
                              <a:close/>
                            </a:path>
                          </a:pathLst>
                        </a:custGeom>
                        <a:ln w="0" cap="flat">
                          <a:miter lim="127000"/>
                        </a:ln>
                      </wps:spPr>
                      <wps:style>
                        <a:lnRef idx="0">
                          <a:srgbClr val="000000">
                            <a:alpha val="0"/>
                          </a:srgbClr>
                        </a:lnRef>
                        <a:fillRef idx="1">
                          <a:srgbClr val="B5D2B9"/>
                        </a:fillRef>
                        <a:effectRef idx="0">
                          <a:scrgbClr r="0" g="0" b="0"/>
                        </a:effectRef>
                        <a:fontRef idx="none"/>
                      </wps:style>
                      <wps:bodyPr/>
                    </wps:wsp>
                    <wps:wsp>
                      <wps:cNvPr id="321365" name="Rectangle 321365"/>
                      <wps:cNvSpPr/>
                      <wps:spPr>
                        <a:xfrm>
                          <a:off x="540000" y="211179"/>
                          <a:ext cx="116345" cy="189727"/>
                        </a:xfrm>
                        <a:prstGeom prst="rect">
                          <a:avLst/>
                        </a:prstGeom>
                        <a:ln>
                          <a:noFill/>
                        </a:ln>
                      </wps:spPr>
                      <wps:txbx>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274</w:t>
                            </w:r>
                            <w:r>
                              <w:rPr>
                                <w:rFonts w:ascii="Calibri" w:eastAsia="Calibri" w:hAnsi="Calibri" w:cs="Calibri"/>
                                <w:b/>
                                <w:sz w:val="24"/>
                              </w:rPr>
                              <w:fldChar w:fldCharType="end"/>
                            </w:r>
                          </w:p>
                        </w:txbxContent>
                      </wps:txbx>
                      <wps:bodyPr horzOverflow="overflow" vert="horz" lIns="0" tIns="0" rIns="0" bIns="0" rtlCol="0">
                        <a:noAutofit/>
                      </wps:bodyPr>
                    </wps:wsp>
                  </wpg:wgp>
                </a:graphicData>
              </a:graphic>
            </wp:anchor>
          </w:drawing>
        </mc:Choice>
        <mc:Fallback>
          <w:pict>
            <v:group id="Group 321362" o:spid="_x0000_s1386" style="position:absolute;left:0;text-align:left;margin-left:0;margin-top:703.25pt;width:538.6pt;height:47.9pt;z-index:251662336;mso-position-horizontal-relative:page;mso-position-vertical-relative:page" coordsize="68400,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">
              <v:shape id="Shape 321363" o:spid="_x0000_s1387" style="position:absolute;width:66240;height:6085;visibility:visible;mso-wrap-style:square;v-text-anchor:top" coordsize="6624001,60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FpRHcQA&#10;AADfAAAADwAAAGRycy9kb3ducmV2LnhtbESP0YrCMBRE3xf8h3AF39ZUCyJdo6iw6Jus9gMuzd22&#10;2NyEJmujX2+EBR+HmTnDrDbRdOJGvW8tK5hNMxDEldUt1wrKy/fnEoQPyBo7y6TgTh4269HHCgtt&#10;B/6h2znUIkHYF6igCcEVUvqqIYN+ah1x8n5tbzAk2ddS9zgkuOnkPMsW0mDLaaFBR/uGquv5zyhw&#10;A1Yxe8gDncqdy8vYnrrlXanJOG6/QASK4R3+bx+1gnw+yxc5vP6kLyDXT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aUR3EAAAA3wAAAA8AAAAAAAAAAAAAAAAAmAIAAGRycy9k&#10;b3ducmV2LnhtbFBLBQYAAAAABAAEAPUAAACJAwAAAAA=&#10;" path="m415339,5v34946,1,70666,6,106667,15c736585,59,878076,96197,976501,194572v148501,163715,359994,163715,359994,163715l6624001,358287r,250281l,608568,,146r10692,-8c85221,88,240609,,415339,5xe" fillcolor="#529e78" stroked="f" strokeweight="0">
                <v:stroke miterlimit="83231f" joinstyle="miter"/>
                <v:path arrowok="t" textboxrect="0,0,6624001,608568"/>
              </v:shape>
              <v:shape id="Shape 321364" o:spid="_x0000_s1388" style="position:absolute;width:68400;height:6085;visibility:visible;mso-wrap-style:square;v-text-anchor:top" coordsize="6840001,608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" path="m343332,3v34945,2,70664,6,106663,16c664587,57,806078,96196,904503,194570v148501,163716,359994,163716,359994,163716l6840001,358286r,250280l,608566,,99,62996,67c140621,31,238496,,343332,3xe" fillcolor="#b5d2b9" stroked="f" strokeweight="0">
                <v:stroke miterlimit="83231f" joinstyle="miter"/>
                <v:path arrowok="t" textboxrect="0,0,6840001,608566"/>
              </v:shape>
              <v:rect id="Rectangle 321365" o:spid="_x0000_s1389" style="position:absolute;left:5400;top:2111;width:1163;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ZQQMgA&#10;AADfAAAADwAAAGRycy9kb3ducmV2LnhtbESPS4vCQBCE74L/YegFbzpRUTTrKOIDPfoCd29NpjcJ&#10;m+kJmdFEf/3OguCxqKqvqNmiMYW4U+Vyywr6vQgEcWJ1zqmCy3nbnYBwHlljYZkUPMjBYt5uzTDW&#10;tuYj3U8+FQHCLkYFmfdlLKVLMjLoerYkDt6PrQz6IKtU6grrADeFHETRWBrMOSxkWNIqo+T3dDMK&#10;dpNy+bW3zzotNt+76+E6XZ+nXqnOR7P8BOGp8e/wq73XCoaD/nA8gv8/4QvI+R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AtVlBAyAAAAN8AAAAPAAAAAAAAAAAAAAAAAJgCAABk&#10;cnMvZG93bnJldi54bWxQSwUGAAAAAAQABAD1AAAAjQMAAAAA&#10;" filled="f" stroked="f">
                <v:textbox inset="0,0,0,0">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274</w:t>
                      </w:r>
                      <w:r>
                        <w:rPr>
                          <w:rFonts w:ascii="Calibri" w:eastAsia="Calibri" w:hAnsi="Calibri" w:cs="Calibri"/>
                          <w:b/>
                          <w:sz w:val="24"/>
                        </w:rPr>
                        <w:fldChar w:fldCharType="end"/>
                      </w:r>
                    </w:p>
                  </w:txbxContent>
                </v:textbox>
              </v:rect>
              <w10:wrap type="square" anchorx="page" anchory="page"/>
            </v:group>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102BE5">
    <w:pPr>
      <w:spacing w:after="0" w:line="259" w:lineRule="auto"/>
      <w:ind w:left="-2256" w:right="6623" w:firstLine="0"/>
      <w:jc w:val="left"/>
    </w:pPr>
    <w:r>
      <w:rPr>
        <w:rFonts w:ascii="Calibri" w:eastAsia="Calibri" w:hAnsi="Calibri" w:cs="Calibri"/>
        <w:noProof/>
        <w:color w:val="000000"/>
        <w:sz w:val="22"/>
      </w:rPr>
      <mc:AlternateContent>
        <mc:Choice Requires="wpg">
          <w:drawing>
            <wp:anchor distT="0" distB="0" distL="114300" distR="114300" simplePos="0" relativeHeight="251663360" behindDoc="0" locked="0" layoutInCell="1" allowOverlap="1" wp14:anchorId="5B15E0CC" wp14:editId="715DE69F">
              <wp:simplePos x="0" y="0"/>
              <wp:positionH relativeFrom="page">
                <wp:posOffset>0</wp:posOffset>
              </wp:positionH>
              <wp:positionV relativeFrom="page">
                <wp:posOffset>8931432</wp:posOffset>
              </wp:positionV>
              <wp:extent cx="6840004" cy="608568"/>
              <wp:effectExtent l="0" t="0" r="0" b="0"/>
              <wp:wrapSquare wrapText="bothSides"/>
              <wp:docPr id="321354" name="Group 321354"/>
              <wp:cNvGraphicFramePr/>
              <a:graphic xmlns:a="http://schemas.openxmlformats.org/drawingml/2006/main">
                <a:graphicData uri="http://schemas.microsoft.com/office/word/2010/wordprocessingGroup">
                  <wpg:wgp>
                    <wpg:cNvGrpSpPr/>
                    <wpg:grpSpPr>
                      <a:xfrm>
                        <a:off x="0" y="0"/>
                        <a:ext cx="6840004" cy="608568"/>
                        <a:chOff x="0" y="0"/>
                        <a:chExt cx="6840004" cy="608568"/>
                      </a:xfrm>
                    </wpg:grpSpPr>
                    <wps:wsp>
                      <wps:cNvPr id="321355" name="Shape 321355"/>
                      <wps:cNvSpPr/>
                      <wps:spPr>
                        <a:xfrm>
                          <a:off x="216000" y="0"/>
                          <a:ext cx="6624004" cy="608568"/>
                        </a:xfrm>
                        <a:custGeom>
                          <a:avLst/>
                          <a:gdLst/>
                          <a:ahLst/>
                          <a:cxnLst/>
                          <a:rect l="0" t="0" r="0" b="0"/>
                          <a:pathLst>
                            <a:path w="6624004" h="608568">
                              <a:moveTo>
                                <a:pt x="6208662" y="5"/>
                              </a:moveTo>
                              <a:cubicBezTo>
                                <a:pt x="6383392" y="0"/>
                                <a:pt x="6538779" y="88"/>
                                <a:pt x="6613308" y="138"/>
                              </a:cubicBezTo>
                              <a:lnTo>
                                <a:pt x="6624004" y="146"/>
                              </a:lnTo>
                              <a:lnTo>
                                <a:pt x="6624004" y="608568"/>
                              </a:lnTo>
                              <a:lnTo>
                                <a:pt x="0" y="608568"/>
                              </a:lnTo>
                              <a:lnTo>
                                <a:pt x="0" y="358287"/>
                              </a:lnTo>
                              <a:lnTo>
                                <a:pt x="5287505" y="358287"/>
                              </a:lnTo>
                              <a:cubicBezTo>
                                <a:pt x="5287505" y="358287"/>
                                <a:pt x="5498999" y="358287"/>
                                <a:pt x="5647500" y="194572"/>
                              </a:cubicBezTo>
                              <a:cubicBezTo>
                                <a:pt x="5745925" y="96197"/>
                                <a:pt x="5887415" y="59"/>
                                <a:pt x="6101994" y="20"/>
                              </a:cubicBezTo>
                              <a:cubicBezTo>
                                <a:pt x="6137996" y="11"/>
                                <a:pt x="6173716" y="6"/>
                                <a:pt x="6208662" y="5"/>
                              </a:cubicBezTo>
                              <a:close/>
                            </a:path>
                          </a:pathLst>
                        </a:custGeom>
                        <a:ln w="0" cap="flat">
                          <a:miter lim="127000"/>
                        </a:ln>
                      </wps:spPr>
                      <wps:style>
                        <a:lnRef idx="0">
                          <a:srgbClr val="000000">
                            <a:alpha val="0"/>
                          </a:srgbClr>
                        </a:lnRef>
                        <a:fillRef idx="1">
                          <a:srgbClr val="529E78"/>
                        </a:fillRef>
                        <a:effectRef idx="0">
                          <a:scrgbClr r="0" g="0" b="0"/>
                        </a:effectRef>
                        <a:fontRef idx="none"/>
                      </wps:style>
                      <wps:bodyPr/>
                    </wps:wsp>
                    <wps:wsp>
                      <wps:cNvPr id="321356" name="Shape 321356"/>
                      <wps:cNvSpPr/>
                      <wps:spPr>
                        <a:xfrm>
                          <a:off x="0" y="2"/>
                          <a:ext cx="6840004" cy="608566"/>
                        </a:xfrm>
                        <a:custGeom>
                          <a:avLst/>
                          <a:gdLst/>
                          <a:ahLst/>
                          <a:cxnLst/>
                          <a:rect l="0" t="0" r="0" b="0"/>
                          <a:pathLst>
                            <a:path w="6840004" h="608566">
                              <a:moveTo>
                                <a:pt x="6496669" y="3"/>
                              </a:moveTo>
                              <a:cubicBezTo>
                                <a:pt x="6601504" y="0"/>
                                <a:pt x="6699379" y="31"/>
                                <a:pt x="6777004" y="67"/>
                              </a:cubicBezTo>
                              <a:lnTo>
                                <a:pt x="6840004" y="99"/>
                              </a:lnTo>
                              <a:lnTo>
                                <a:pt x="6840004" y="608566"/>
                              </a:lnTo>
                              <a:lnTo>
                                <a:pt x="0" y="608566"/>
                              </a:lnTo>
                              <a:lnTo>
                                <a:pt x="0" y="358286"/>
                              </a:lnTo>
                              <a:lnTo>
                                <a:pt x="5575503" y="358286"/>
                              </a:lnTo>
                              <a:cubicBezTo>
                                <a:pt x="5575503" y="358286"/>
                                <a:pt x="5786997" y="358286"/>
                                <a:pt x="5935498" y="194570"/>
                              </a:cubicBezTo>
                              <a:cubicBezTo>
                                <a:pt x="6033923" y="96196"/>
                                <a:pt x="6175413" y="57"/>
                                <a:pt x="6390005" y="19"/>
                              </a:cubicBezTo>
                              <a:cubicBezTo>
                                <a:pt x="6426005" y="9"/>
                                <a:pt x="6461724" y="5"/>
                                <a:pt x="6496669" y="3"/>
                              </a:cubicBezTo>
                              <a:close/>
                            </a:path>
                          </a:pathLst>
                        </a:custGeom>
                        <a:ln w="0" cap="flat">
                          <a:miter lim="127000"/>
                        </a:ln>
                      </wps:spPr>
                      <wps:style>
                        <a:lnRef idx="0">
                          <a:srgbClr val="000000">
                            <a:alpha val="0"/>
                          </a:srgbClr>
                        </a:lnRef>
                        <a:fillRef idx="1">
                          <a:srgbClr val="B5D2B9"/>
                        </a:fillRef>
                        <a:effectRef idx="0">
                          <a:scrgbClr r="0" g="0" b="0"/>
                        </a:effectRef>
                        <a:fontRef idx="none"/>
                      </wps:style>
                      <wps:bodyPr/>
                    </wps:wsp>
                    <wps:wsp>
                      <wps:cNvPr id="321357" name="Rectangle 321357"/>
                      <wps:cNvSpPr/>
                      <wps:spPr>
                        <a:xfrm>
                          <a:off x="6212563" y="211179"/>
                          <a:ext cx="116345" cy="189727"/>
                        </a:xfrm>
                        <a:prstGeom prst="rect">
                          <a:avLst/>
                        </a:prstGeom>
                        <a:ln>
                          <a:noFill/>
                        </a:ln>
                      </wps:spPr>
                      <wps:txbx>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275</w:t>
                            </w:r>
                            <w:r>
                              <w:rPr>
                                <w:rFonts w:ascii="Calibri" w:eastAsia="Calibri" w:hAnsi="Calibri" w:cs="Calibri"/>
                                <w:b/>
                                <w:sz w:val="24"/>
                              </w:rPr>
                              <w:fldChar w:fldCharType="end"/>
                            </w:r>
                          </w:p>
                        </w:txbxContent>
                      </wps:txbx>
                      <wps:bodyPr horzOverflow="overflow" vert="horz" lIns="0" tIns="0" rIns="0" bIns="0" rtlCol="0">
                        <a:noAutofit/>
                      </wps:bodyPr>
                    </wps:wsp>
                  </wpg:wgp>
                </a:graphicData>
              </a:graphic>
            </wp:anchor>
          </w:drawing>
        </mc:Choice>
        <mc:Fallback>
          <w:pict>
            <v:group id="Group 321354" o:spid="_x0000_s1390" style="position:absolute;left:0;text-align:left;margin-left:0;margin-top:703.25pt;width:538.6pt;height:47.9pt;z-index:251663360;mso-position-horizontal-relative:page;mso-position-vertical-relative:page" coordsize="68400,60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">
              <v:shape id="Shape 321355" o:spid="_x0000_s1391" style="position:absolute;left:2160;width:66240;height:6085;visibility:visible;mso-wrap-style:square;v-text-anchor:top" coordsize="6624004,60856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jvqMYA&#10;AADfAAAADwAAAGRycy9kb3ducmV2LnhtbESPQYvCMBSE74L/ITxhb5qqdCnVKKIs7KEetIrXR/Ns&#10;i81LaaLt/nuzsLDHYWa+YdbbwTTiRZ2rLSuYzyIQxIXVNZcKLvnXNAHhPLLGxjIp+CEH2814tMZU&#10;255P9Dr7UgQIuxQVVN63qZSuqMigm9mWOHh32xn0QXal1B32AW4auYiiT2mw5rBQYUv7iorH+WkU&#10;XKNcD6fkdqhtf8yS7JrF92em1Mdk2K1AeBr8f/iv/a0VLBfzZRzD75/wBeTmD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ZajvqMYAAADfAAAADwAAAAAAAAAAAAAAAACYAgAAZHJz&#10;L2Rvd25yZXYueG1sUEsFBgAAAAAEAAQA9QAAAIsDAAAAAA==&#10;" path="m6208662,5v174730,-5,330117,83,404646,133l6624004,146r,608422l,608568,,358287r5287505,c5287505,358287,5498999,358287,5647500,194572,5745925,96197,5887415,59,6101994,20v36002,-9,71722,-14,106668,-15xe" fillcolor="#529e78" stroked="f" strokeweight="0">
                <v:stroke miterlimit="83231f" joinstyle="miter"/>
                <v:path arrowok="t" textboxrect="0,0,6624004,608568"/>
              </v:shape>
              <v:shape id="Shape 321356" o:spid="_x0000_s1392" style="position:absolute;width:68400;height:6085;visibility:visible;mso-wrap-style:square;v-text-anchor:top" coordsize="6840004,6085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" path="m6496669,3v104835,-3,202710,28,280335,64l6840004,99r,608467l,608566,,358286r5575503,c5575503,358286,5786997,358286,5935498,194570,6033923,96196,6175413,57,6390005,19,6426005,9,6461724,5,6496669,3xe" fillcolor="#b5d2b9" stroked="f" strokeweight="0">
                <v:stroke miterlimit="83231f" joinstyle="miter"/>
                <v:path arrowok="t" textboxrect="0,0,6840004,608566"/>
              </v:shape>
              <v:rect id="Rectangle 321357" o:spid="_x0000_s1393" style="position:absolute;left:62125;top:2111;width:1164;height:18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ShEcgA&#10;AADfAAAADwAAAGRycy9kb3ducmV2LnhtbESPQWvCQBSE7wX/w/KE3upGpVWjq4htSY5WBfX2yD6T&#10;YPZtyG5N2l/vCoUeh5n5hlmsOlOJGzWutKxgOIhAEGdWl5wrOOw/X6YgnEfWWFkmBT/kYLXsPS0w&#10;1rblL7rtfC4ChF2MCgrv61hKlxVk0A1sTRy8i20M+iCbXOoG2wA3lRxF0Zs0WHJYKLCmTUHZdfdt&#10;FCTTen1K7W+bVx/n5Lg9zt73M6/Uc79bz0F46vx/+K+dagXj0XD8OoHHn/AF5PIO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8pKERyAAAAN8AAAAPAAAAAAAAAAAAAAAAAJgCAABk&#10;cnMvZG93bnJldi54bWxQSwUGAAAAAAQABAD1AAAAjQMAAAAA&#10;" filled="f" stroked="f">
                <v:textbox inset="0,0,0,0">
                  <w:txbxContent>
                    <w:p w:rsidR="00EF3B60" w:rsidRDefault="00102BE5">
                      <w:pPr>
                        <w:spacing w:after="160" w:line="259" w:lineRule="auto"/>
                        <w:ind w:left="0"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275</w:t>
                      </w:r>
                      <w:r>
                        <w:rPr>
                          <w:rFonts w:ascii="Calibri" w:eastAsia="Calibri" w:hAnsi="Calibri" w:cs="Calibri"/>
                          <w:b/>
                          <w:sz w:val="24"/>
                        </w:rPr>
                        <w:fldChar w:fldCharType="end"/>
                      </w:r>
                    </w:p>
                  </w:txbxContent>
                </v:textbox>
              </v:rect>
              <w10:wrap type="square" anchorx="page" anchory="page"/>
            </v:group>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F3B60" w:rsidRDefault="00102BE5">
    <w:pPr>
      <w:spacing w:after="0" w:line="259" w:lineRule="auto"/>
      <w:ind w:left="-1405" w:firstLine="0"/>
      <w:jc w:val="left"/>
    </w:pPr>
    <w:r>
      <w:fldChar w:fldCharType="begin"/>
    </w:r>
    <w:r>
      <w:instrText xml:space="preserve"> PAGE   \* MERGEFORMAT </w:instrText>
    </w:r>
    <w:r>
      <w:fldChar w:fldCharType="separate"/>
    </w:r>
    <w:r w:rsidR="002C2220" w:rsidRPr="002C2220">
      <w:rPr>
        <w:rFonts w:ascii="Calibri" w:eastAsia="Calibri" w:hAnsi="Calibri" w:cs="Calibri"/>
        <w:b/>
        <w:noProof/>
        <w:sz w:val="24"/>
      </w:rPr>
      <w:t>123</w:t>
    </w:r>
    <w:r>
      <w:rPr>
        <w:rFonts w:ascii="Calibri" w:eastAsia="Calibri" w:hAnsi="Calibri" w:cs="Calibri"/>
        <w:b/>
        <w:sz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F506B" w:rsidRDefault="001F506B">
      <w:pPr>
        <w:spacing w:after="0" w:line="259" w:lineRule="auto"/>
        <w:ind w:left="0" w:firstLine="0"/>
        <w:jc w:val="left"/>
      </w:pPr>
      <w:r>
        <w:separator/>
      </w:r>
    </w:p>
  </w:footnote>
  <w:footnote w:type="continuationSeparator" w:id="0">
    <w:p w:rsidR="001F506B" w:rsidRDefault="001F506B">
      <w:pPr>
        <w:spacing w:after="0" w:line="259" w:lineRule="auto"/>
        <w:ind w:left="0" w:firstLine="0"/>
        <w:jc w:val="left"/>
      </w:pPr>
      <w:r>
        <w:continuationSeparator/>
      </w:r>
    </w:p>
  </w:footnote>
  <w:footnote w:id="1">
    <w:p w:rsidR="00EF3B60" w:rsidRDefault="00102BE5">
      <w:pPr>
        <w:pStyle w:val="footnotedescription"/>
        <w:ind w:left="0"/>
      </w:pPr>
      <w:r>
        <w:rPr>
          <w:rStyle w:val="footnotemark"/>
        </w:rPr>
        <w:footnoteRef/>
      </w:r>
      <w:r>
        <w:t xml:space="preserve"> Có thể tìm thấy rất nhiều trên trang web.</w:t>
      </w:r>
    </w:p>
  </w:footnote>
  <w:footnote w:id="2">
    <w:p w:rsidR="00EF3B60" w:rsidRDefault="00102BE5">
      <w:pPr>
        <w:pStyle w:val="footnotedescription"/>
        <w:ind w:left="284"/>
        <w:jc w:val="both"/>
      </w:pPr>
      <w:r>
        <w:rPr>
          <w:rStyle w:val="footnotemark"/>
        </w:rPr>
        <w:footnoteRef/>
      </w:r>
      <w:r>
        <w:t xml:space="preserve">  Là nơi có tranh ảnh hoặc đồ trang trí đẹp để HS có thể chụp ảnh giới thiệu về trường mình.</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20" w:rsidRDefault="002C222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20" w:rsidRDefault="002C222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2220" w:rsidRDefault="002C222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03B07"/>
    <w:multiLevelType w:val="hybridMultilevel"/>
    <w:tmpl w:val="6798D40C"/>
    <w:lvl w:ilvl="0" w:tplc="6B96ECB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D9E525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D0CD47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438671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A76289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5FA685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01448D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4E4C83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DEC920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
    <w:nsid w:val="00A90832"/>
    <w:multiLevelType w:val="hybridMultilevel"/>
    <w:tmpl w:val="2F1822CC"/>
    <w:lvl w:ilvl="0" w:tplc="39AC01B8">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C60A7E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28E690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38EAA9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F3A153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2B63E9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E3AA21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2F6800E">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DB4DB4C">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
    <w:nsid w:val="00BE1A8F"/>
    <w:multiLevelType w:val="hybridMultilevel"/>
    <w:tmpl w:val="2A6E4CC2"/>
    <w:lvl w:ilvl="0" w:tplc="0B8C5266">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6C4EBF0">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0D43C58">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E646F14">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AD6AC66">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A82FD66">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B5E1B7C">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D180AA6">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02618E6">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
    <w:nsid w:val="01292B7B"/>
    <w:multiLevelType w:val="hybridMultilevel"/>
    <w:tmpl w:val="B7969F96"/>
    <w:lvl w:ilvl="0" w:tplc="D85E1E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47A9FA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556266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27E002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11064E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6682DD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A24508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1524F4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61831B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
    <w:nsid w:val="012C2F28"/>
    <w:multiLevelType w:val="hybridMultilevel"/>
    <w:tmpl w:val="7B60884E"/>
    <w:lvl w:ilvl="0" w:tplc="844E09DE">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4261EE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AB6CF6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38CEB30">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EC2F67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106F4D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59E64D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FEA5B2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DBC890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
    <w:nsid w:val="01401570"/>
    <w:multiLevelType w:val="hybridMultilevel"/>
    <w:tmpl w:val="343E89FE"/>
    <w:lvl w:ilvl="0" w:tplc="68E0B6B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39AAE8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42A995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714DE6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4D25F8C">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470409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B86B61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070525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3E03570">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
    <w:nsid w:val="02DE250F"/>
    <w:multiLevelType w:val="hybridMultilevel"/>
    <w:tmpl w:val="F67EFDAC"/>
    <w:lvl w:ilvl="0" w:tplc="79CE4F3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4E6069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67CB76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F7EE7A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DEAB7E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87E390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AF6AFA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3EC4A8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1483BA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
    <w:nsid w:val="02E66203"/>
    <w:multiLevelType w:val="hybridMultilevel"/>
    <w:tmpl w:val="C15C7BA0"/>
    <w:lvl w:ilvl="0" w:tplc="3FAAD816">
      <w:start w:val="1"/>
      <w:numFmt w:val="decimal"/>
      <w:lvlText w:val="%1."/>
      <w:lvlJc w:val="left"/>
      <w:pPr>
        <w:ind w:left="850"/>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1" w:tplc="46603530">
      <w:start w:val="1"/>
      <w:numFmt w:val="lowerLetter"/>
      <w:lvlText w:val="%2"/>
      <w:lvlJc w:val="left"/>
      <w:pPr>
        <w:ind w:left="136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2" w:tplc="C1DA6092">
      <w:start w:val="1"/>
      <w:numFmt w:val="lowerRoman"/>
      <w:lvlText w:val="%3"/>
      <w:lvlJc w:val="left"/>
      <w:pPr>
        <w:ind w:left="208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3" w:tplc="5B0A2A08">
      <w:start w:val="1"/>
      <w:numFmt w:val="decimal"/>
      <w:lvlText w:val="%4"/>
      <w:lvlJc w:val="left"/>
      <w:pPr>
        <w:ind w:left="280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4" w:tplc="F0941D62">
      <w:start w:val="1"/>
      <w:numFmt w:val="lowerLetter"/>
      <w:lvlText w:val="%5"/>
      <w:lvlJc w:val="left"/>
      <w:pPr>
        <w:ind w:left="352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5" w:tplc="7AACA4D6">
      <w:start w:val="1"/>
      <w:numFmt w:val="lowerRoman"/>
      <w:lvlText w:val="%6"/>
      <w:lvlJc w:val="left"/>
      <w:pPr>
        <w:ind w:left="424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6" w:tplc="1160DCA0">
      <w:start w:val="1"/>
      <w:numFmt w:val="decimal"/>
      <w:lvlText w:val="%7"/>
      <w:lvlJc w:val="left"/>
      <w:pPr>
        <w:ind w:left="496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7" w:tplc="95B24494">
      <w:start w:val="1"/>
      <w:numFmt w:val="lowerLetter"/>
      <w:lvlText w:val="%8"/>
      <w:lvlJc w:val="left"/>
      <w:pPr>
        <w:ind w:left="568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8" w:tplc="6E8C77F4">
      <w:start w:val="1"/>
      <w:numFmt w:val="lowerRoman"/>
      <w:lvlText w:val="%9"/>
      <w:lvlJc w:val="left"/>
      <w:pPr>
        <w:ind w:left="640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abstractNum>
  <w:abstractNum w:abstractNumId="8">
    <w:nsid w:val="02F21FAA"/>
    <w:multiLevelType w:val="hybridMultilevel"/>
    <w:tmpl w:val="D85E2CE6"/>
    <w:lvl w:ilvl="0" w:tplc="F126E20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1F401A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7883B4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3DA8F3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B06D58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0DED86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922D5B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EA2B94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8828C3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
    <w:nsid w:val="02F64F2A"/>
    <w:multiLevelType w:val="hybridMultilevel"/>
    <w:tmpl w:val="7C8ECAE4"/>
    <w:lvl w:ilvl="0" w:tplc="392A69D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8D055F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C62DDE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01CFD1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FC63FF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F1EB27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DBE339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942E7D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CA0F02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0">
    <w:nsid w:val="03713F86"/>
    <w:multiLevelType w:val="hybridMultilevel"/>
    <w:tmpl w:val="9356EDFE"/>
    <w:lvl w:ilvl="0" w:tplc="F0407ABE">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5B246B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ED03E7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E5A5A7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E3C1E7C">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A9E9F0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0BC78A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342597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7E87AB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1">
    <w:nsid w:val="037E23B8"/>
    <w:multiLevelType w:val="hybridMultilevel"/>
    <w:tmpl w:val="1E32D4E2"/>
    <w:lvl w:ilvl="0" w:tplc="5C8A8E3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238DE0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AC6CC1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614783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A72D56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C9896C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7E8E13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2D6A40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334405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
    <w:nsid w:val="0381179D"/>
    <w:multiLevelType w:val="hybridMultilevel"/>
    <w:tmpl w:val="17A8F36A"/>
    <w:lvl w:ilvl="0" w:tplc="ACEE930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6504FA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EB2737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F08977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51461E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9BA6CD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70ECFB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F8C36E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E122E5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
    <w:nsid w:val="038F2FB4"/>
    <w:multiLevelType w:val="hybridMultilevel"/>
    <w:tmpl w:val="712075A0"/>
    <w:lvl w:ilvl="0" w:tplc="F528BBE8">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7B2C6A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AF04FC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B3A6ED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A88469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D84A7D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E1845B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020C19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C80805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4">
    <w:nsid w:val="039527ED"/>
    <w:multiLevelType w:val="hybridMultilevel"/>
    <w:tmpl w:val="C4D833C2"/>
    <w:lvl w:ilvl="0" w:tplc="E21E1EC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D747E3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5C23CE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D44DE9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944A35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94ECE0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40482F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AFE930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4ACBB7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
    <w:nsid w:val="041B2FAE"/>
    <w:multiLevelType w:val="hybridMultilevel"/>
    <w:tmpl w:val="E502FE08"/>
    <w:lvl w:ilvl="0" w:tplc="127A41B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58AA97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650D5D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736D8A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672315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B1C3EB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DC8E47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934402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014CA0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
    <w:nsid w:val="043E5B4C"/>
    <w:multiLevelType w:val="hybridMultilevel"/>
    <w:tmpl w:val="7B8AD8FE"/>
    <w:lvl w:ilvl="0" w:tplc="2C7ACEB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99CF622">
      <w:start w:val="1"/>
      <w:numFmt w:val="bullet"/>
      <w:lvlText w:val="o"/>
      <w:lvlJc w:val="left"/>
      <w:pPr>
        <w:ind w:left="12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93C26A2">
      <w:start w:val="1"/>
      <w:numFmt w:val="bullet"/>
      <w:lvlText w:val="▪"/>
      <w:lvlJc w:val="left"/>
      <w:pPr>
        <w:ind w:left="19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45C2FD2">
      <w:start w:val="1"/>
      <w:numFmt w:val="bullet"/>
      <w:lvlText w:val="•"/>
      <w:lvlJc w:val="left"/>
      <w:pPr>
        <w:ind w:left="26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5C0C0C0">
      <w:start w:val="1"/>
      <w:numFmt w:val="bullet"/>
      <w:lvlText w:val="o"/>
      <w:lvlJc w:val="left"/>
      <w:pPr>
        <w:ind w:left="33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91C7166">
      <w:start w:val="1"/>
      <w:numFmt w:val="bullet"/>
      <w:lvlText w:val="▪"/>
      <w:lvlJc w:val="left"/>
      <w:pPr>
        <w:ind w:left="40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2D01E14">
      <w:start w:val="1"/>
      <w:numFmt w:val="bullet"/>
      <w:lvlText w:val="•"/>
      <w:lvlJc w:val="left"/>
      <w:pPr>
        <w:ind w:left="48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F943D64">
      <w:start w:val="1"/>
      <w:numFmt w:val="bullet"/>
      <w:lvlText w:val="o"/>
      <w:lvlJc w:val="left"/>
      <w:pPr>
        <w:ind w:left="55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206BDA4">
      <w:start w:val="1"/>
      <w:numFmt w:val="bullet"/>
      <w:lvlText w:val="▪"/>
      <w:lvlJc w:val="left"/>
      <w:pPr>
        <w:ind w:left="62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7">
    <w:nsid w:val="04A259E6"/>
    <w:multiLevelType w:val="hybridMultilevel"/>
    <w:tmpl w:val="2E249A5E"/>
    <w:lvl w:ilvl="0" w:tplc="7A1ACEC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AA6140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572B82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718367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9F6A02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06A5D6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BA8865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368DAC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7CE37E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8">
    <w:nsid w:val="04BF5429"/>
    <w:multiLevelType w:val="hybridMultilevel"/>
    <w:tmpl w:val="BB321804"/>
    <w:lvl w:ilvl="0" w:tplc="D4486CC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1BA2BE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B6EA5B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95AC9B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AD6C22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60E129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3421CD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09AB83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90CF48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9">
    <w:nsid w:val="05176FEF"/>
    <w:multiLevelType w:val="hybridMultilevel"/>
    <w:tmpl w:val="CAF238DC"/>
    <w:lvl w:ilvl="0" w:tplc="D0087CE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C84A5C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350C2F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6C28B2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5A4875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FB2EC2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3209D1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B3658B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CBAEF4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
    <w:nsid w:val="052F160B"/>
    <w:multiLevelType w:val="hybridMultilevel"/>
    <w:tmpl w:val="AD5A0276"/>
    <w:lvl w:ilvl="0" w:tplc="B3E4B49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82A4F3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B1A71B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3967E2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D8E725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F56BB7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28A26D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066F3F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82CD80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
    <w:nsid w:val="054E3ECF"/>
    <w:multiLevelType w:val="hybridMultilevel"/>
    <w:tmpl w:val="978E8EAC"/>
    <w:lvl w:ilvl="0" w:tplc="C368E6E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BAC28F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DDCDF7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1A2FB6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B900BD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C76233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F4C0BE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3C8C87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04EFEC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2">
    <w:nsid w:val="056106AF"/>
    <w:multiLevelType w:val="hybridMultilevel"/>
    <w:tmpl w:val="10142310"/>
    <w:lvl w:ilvl="0" w:tplc="89C8667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56601A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39A403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32825D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14E4D1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C2E72D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A5EFF4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456BB7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91EDA8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
    <w:nsid w:val="05B3504D"/>
    <w:multiLevelType w:val="hybridMultilevel"/>
    <w:tmpl w:val="AF84D514"/>
    <w:lvl w:ilvl="0" w:tplc="DBF606A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63865C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2ECE4D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3580A8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8622A4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966A7F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E2E52A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7F068A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388917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
    <w:nsid w:val="05C74366"/>
    <w:multiLevelType w:val="hybridMultilevel"/>
    <w:tmpl w:val="A85EA488"/>
    <w:lvl w:ilvl="0" w:tplc="A1CA61E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B02146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DFCA6E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522BFC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188EEC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E9676C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24C91B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EC278D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F85DB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5">
    <w:nsid w:val="05D561AB"/>
    <w:multiLevelType w:val="hybridMultilevel"/>
    <w:tmpl w:val="504CFFAC"/>
    <w:lvl w:ilvl="0" w:tplc="F63C1B00">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2FEC2C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FD6D7C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4C8AD1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306010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0CEBB0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AFA6B0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7DE67C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2D205A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6">
    <w:nsid w:val="06064A66"/>
    <w:multiLevelType w:val="hybridMultilevel"/>
    <w:tmpl w:val="E36E874A"/>
    <w:lvl w:ilvl="0" w:tplc="C9A0A4A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C7C44C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362B76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6460D4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1505B9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DB2046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89C043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DD2180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86A6D9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7">
    <w:nsid w:val="063E2780"/>
    <w:multiLevelType w:val="hybridMultilevel"/>
    <w:tmpl w:val="34B8BEF2"/>
    <w:lvl w:ilvl="0" w:tplc="D080667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0EEFD3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2742DA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9E0474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3ECA1C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ED8B8B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D46B7C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50E301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0A2B96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8">
    <w:nsid w:val="06EA6762"/>
    <w:multiLevelType w:val="hybridMultilevel"/>
    <w:tmpl w:val="B9C2D230"/>
    <w:lvl w:ilvl="0" w:tplc="FF5C258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A50EE6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5927C3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DB029B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AB6958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916A7F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C06F8F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32EBA1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1165E1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9">
    <w:nsid w:val="075860B8"/>
    <w:multiLevelType w:val="hybridMultilevel"/>
    <w:tmpl w:val="7090CD3C"/>
    <w:lvl w:ilvl="0" w:tplc="F7A8804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B38E74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7CE577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57439B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6B67B8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A2AB5F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0BE447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22E8FF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09AC46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0">
    <w:nsid w:val="076C626A"/>
    <w:multiLevelType w:val="hybridMultilevel"/>
    <w:tmpl w:val="8D28BE56"/>
    <w:lvl w:ilvl="0" w:tplc="A4F4CA0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F30723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C54779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012727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99E453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B8AF6C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3D6414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FB4224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7824CB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
    <w:nsid w:val="083C03AF"/>
    <w:multiLevelType w:val="hybridMultilevel"/>
    <w:tmpl w:val="045C88A8"/>
    <w:lvl w:ilvl="0" w:tplc="FA5896B0">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7D6BAAE">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4166B24">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1601E86">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B843510">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E24B598">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29E9E84">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F2E185C">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B0E4430">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2">
    <w:nsid w:val="085C6AD5"/>
    <w:multiLevelType w:val="hybridMultilevel"/>
    <w:tmpl w:val="6FB4DC24"/>
    <w:lvl w:ilvl="0" w:tplc="E8163478">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078BD3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7529C3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800A52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21A986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8E60D6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E8C314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D669DD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C7AB8C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
    <w:nsid w:val="086E223D"/>
    <w:multiLevelType w:val="hybridMultilevel"/>
    <w:tmpl w:val="6C54319E"/>
    <w:lvl w:ilvl="0" w:tplc="D5F2610A">
      <w:start w:val="1"/>
      <w:numFmt w:val="lowerLetter"/>
      <w:lvlText w:val="%1)"/>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B308384">
      <w:start w:val="1"/>
      <w:numFmt w:val="lowerLetter"/>
      <w:lvlText w:val="%2"/>
      <w:lvlJc w:val="left"/>
      <w:pPr>
        <w:ind w:left="116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C321F46">
      <w:start w:val="1"/>
      <w:numFmt w:val="lowerRoman"/>
      <w:lvlText w:val="%3"/>
      <w:lvlJc w:val="left"/>
      <w:pPr>
        <w:ind w:left="188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7284504">
      <w:start w:val="1"/>
      <w:numFmt w:val="decimal"/>
      <w:lvlText w:val="%4"/>
      <w:lvlJc w:val="left"/>
      <w:pPr>
        <w:ind w:left="260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C806030">
      <w:start w:val="1"/>
      <w:numFmt w:val="lowerLetter"/>
      <w:lvlText w:val="%5"/>
      <w:lvlJc w:val="left"/>
      <w:pPr>
        <w:ind w:left="332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200C616">
      <w:start w:val="1"/>
      <w:numFmt w:val="lowerRoman"/>
      <w:lvlText w:val="%6"/>
      <w:lvlJc w:val="left"/>
      <w:pPr>
        <w:ind w:left="404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ACC9522">
      <w:start w:val="1"/>
      <w:numFmt w:val="decimal"/>
      <w:lvlText w:val="%7"/>
      <w:lvlJc w:val="left"/>
      <w:pPr>
        <w:ind w:left="476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18A8276">
      <w:start w:val="1"/>
      <w:numFmt w:val="lowerLetter"/>
      <w:lvlText w:val="%8"/>
      <w:lvlJc w:val="left"/>
      <w:pPr>
        <w:ind w:left="548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8F4AD60">
      <w:start w:val="1"/>
      <w:numFmt w:val="lowerRoman"/>
      <w:lvlText w:val="%9"/>
      <w:lvlJc w:val="left"/>
      <w:pPr>
        <w:ind w:left="620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
    <w:nsid w:val="08CD5540"/>
    <w:multiLevelType w:val="hybridMultilevel"/>
    <w:tmpl w:val="7B0C15CE"/>
    <w:lvl w:ilvl="0" w:tplc="EB6AE8D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CC4F6D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442C9E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7F8297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43AB75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A7091F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7A244A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9421C6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C6ECB8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5">
    <w:nsid w:val="08F43707"/>
    <w:multiLevelType w:val="hybridMultilevel"/>
    <w:tmpl w:val="68F4CE62"/>
    <w:lvl w:ilvl="0" w:tplc="0E24F82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E02DC4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D0E529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11CA41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29CD10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192233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A327AE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BA02C7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CB8F8D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
    <w:nsid w:val="0912351C"/>
    <w:multiLevelType w:val="hybridMultilevel"/>
    <w:tmpl w:val="65640EDC"/>
    <w:lvl w:ilvl="0" w:tplc="6CEE5BA2">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14401A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A08100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A94B43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C204D5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2F057E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83E0D3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FA2C242">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634D97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7">
    <w:nsid w:val="0941282A"/>
    <w:multiLevelType w:val="hybridMultilevel"/>
    <w:tmpl w:val="3BE052D4"/>
    <w:lvl w:ilvl="0" w:tplc="E4E2528C">
      <w:start w:val="1"/>
      <w:numFmt w:val="decimal"/>
      <w:lvlText w:val="%1."/>
      <w:lvlJc w:val="left"/>
      <w:pPr>
        <w:ind w:left="284"/>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1" w:tplc="26F8415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4F879F4">
      <w:start w:val="1"/>
      <w:numFmt w:val="bullet"/>
      <w:lvlText w:val="▪"/>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972780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A907042">
      <w:start w:val="1"/>
      <w:numFmt w:val="bullet"/>
      <w:lvlText w:val="o"/>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3FA52A8">
      <w:start w:val="1"/>
      <w:numFmt w:val="bullet"/>
      <w:lvlText w:val="▪"/>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E0E7CE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6B80BCE">
      <w:start w:val="1"/>
      <w:numFmt w:val="bullet"/>
      <w:lvlText w:val="o"/>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E000A0E">
      <w:start w:val="1"/>
      <w:numFmt w:val="bullet"/>
      <w:lvlText w:val="▪"/>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8">
    <w:nsid w:val="09424DDA"/>
    <w:multiLevelType w:val="hybridMultilevel"/>
    <w:tmpl w:val="BC709E7E"/>
    <w:lvl w:ilvl="0" w:tplc="B2A63C0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D004FF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D28B48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C18DAA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860B02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BE01FF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C7A91F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43E061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6748E6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
    <w:nsid w:val="095772D6"/>
    <w:multiLevelType w:val="hybridMultilevel"/>
    <w:tmpl w:val="7326E8BC"/>
    <w:lvl w:ilvl="0" w:tplc="2FAC4CC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998E4B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272139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D8619F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934D88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C6EDB3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92E7F5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6C653E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D36A10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
    <w:nsid w:val="099A0BD7"/>
    <w:multiLevelType w:val="hybridMultilevel"/>
    <w:tmpl w:val="F5BCC790"/>
    <w:lvl w:ilvl="0" w:tplc="94DC65E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C7C258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B481AC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244B51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978561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F6448C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DFE770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77CF33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342737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
    <w:nsid w:val="0A453055"/>
    <w:multiLevelType w:val="hybridMultilevel"/>
    <w:tmpl w:val="EBAA5678"/>
    <w:lvl w:ilvl="0" w:tplc="A5DA190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E9A493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B06003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E0C474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F38A13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FFA3A8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4F4630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716417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54A653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
    <w:nsid w:val="0A700D61"/>
    <w:multiLevelType w:val="hybridMultilevel"/>
    <w:tmpl w:val="CE74BA7C"/>
    <w:lvl w:ilvl="0" w:tplc="A738BEE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45A1D72">
      <w:start w:val="1"/>
      <w:numFmt w:val="bullet"/>
      <w:lvlText w:val="o"/>
      <w:lvlJc w:val="left"/>
      <w:pPr>
        <w:ind w:left="120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8C6F414">
      <w:start w:val="1"/>
      <w:numFmt w:val="bullet"/>
      <w:lvlText w:val="▪"/>
      <w:lvlJc w:val="left"/>
      <w:pPr>
        <w:ind w:left="19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E684D0A">
      <w:start w:val="1"/>
      <w:numFmt w:val="bullet"/>
      <w:lvlText w:val="•"/>
      <w:lvlJc w:val="left"/>
      <w:pPr>
        <w:ind w:left="264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BDC17E2">
      <w:start w:val="1"/>
      <w:numFmt w:val="bullet"/>
      <w:lvlText w:val="o"/>
      <w:lvlJc w:val="left"/>
      <w:pPr>
        <w:ind w:left="336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9AABD26">
      <w:start w:val="1"/>
      <w:numFmt w:val="bullet"/>
      <w:lvlText w:val="▪"/>
      <w:lvlJc w:val="left"/>
      <w:pPr>
        <w:ind w:left="408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D8CF5D4">
      <w:start w:val="1"/>
      <w:numFmt w:val="bullet"/>
      <w:lvlText w:val="•"/>
      <w:lvlJc w:val="left"/>
      <w:pPr>
        <w:ind w:left="480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A84D466">
      <w:start w:val="1"/>
      <w:numFmt w:val="bullet"/>
      <w:lvlText w:val="o"/>
      <w:lvlJc w:val="left"/>
      <w:pPr>
        <w:ind w:left="55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3E84A48">
      <w:start w:val="1"/>
      <w:numFmt w:val="bullet"/>
      <w:lvlText w:val="▪"/>
      <w:lvlJc w:val="left"/>
      <w:pPr>
        <w:ind w:left="624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
    <w:nsid w:val="0A877E35"/>
    <w:multiLevelType w:val="hybridMultilevel"/>
    <w:tmpl w:val="25AA6FA4"/>
    <w:lvl w:ilvl="0" w:tplc="7C8A181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094DD2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D3CDB7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8EA810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FF6598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3CCE4A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DC4B53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3CC9A2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520F6F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4">
    <w:nsid w:val="0AAA5F2C"/>
    <w:multiLevelType w:val="hybridMultilevel"/>
    <w:tmpl w:val="D902A7CC"/>
    <w:lvl w:ilvl="0" w:tplc="BA38A75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9269AE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D1C09F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3FA468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0E24DF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430719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AAAEE5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B126E3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64C2C8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5">
    <w:nsid w:val="0AAE5DD4"/>
    <w:multiLevelType w:val="hybridMultilevel"/>
    <w:tmpl w:val="B680CD42"/>
    <w:lvl w:ilvl="0" w:tplc="153AC75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416953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41A1A6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C765E5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CF2415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112034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D96475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0027E9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67E947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6">
    <w:nsid w:val="0AB57ADE"/>
    <w:multiLevelType w:val="hybridMultilevel"/>
    <w:tmpl w:val="E0547300"/>
    <w:lvl w:ilvl="0" w:tplc="547474F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89A32B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CA668D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72A276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090DB1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2827B1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6087E0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7849552">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0162C3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
    <w:nsid w:val="0AFA5872"/>
    <w:multiLevelType w:val="hybridMultilevel"/>
    <w:tmpl w:val="A5E49B60"/>
    <w:lvl w:ilvl="0" w:tplc="3F2AB66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60E721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FC2343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98836C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7DA7A6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D428FC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B3E719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D021F9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688A9A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8">
    <w:nsid w:val="0B13779A"/>
    <w:multiLevelType w:val="hybridMultilevel"/>
    <w:tmpl w:val="3C54C536"/>
    <w:lvl w:ilvl="0" w:tplc="1D6AB29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6EA128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8142F3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9788EF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178A37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1F68AB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948F8B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7540AA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9FAE62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9">
    <w:nsid w:val="0B4A3AE6"/>
    <w:multiLevelType w:val="hybridMultilevel"/>
    <w:tmpl w:val="7562951E"/>
    <w:lvl w:ilvl="0" w:tplc="42A4FF9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2FE4C9E">
      <w:start w:val="1"/>
      <w:numFmt w:val="bullet"/>
      <w:lvlText w:val="o"/>
      <w:lvlJc w:val="left"/>
      <w:pPr>
        <w:ind w:left="12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52EFE00">
      <w:start w:val="1"/>
      <w:numFmt w:val="bullet"/>
      <w:lvlText w:val="▪"/>
      <w:lvlJc w:val="left"/>
      <w:pPr>
        <w:ind w:left="19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4B21D4E">
      <w:start w:val="1"/>
      <w:numFmt w:val="bullet"/>
      <w:lvlText w:val="•"/>
      <w:lvlJc w:val="left"/>
      <w:pPr>
        <w:ind w:left="26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A14716C">
      <w:start w:val="1"/>
      <w:numFmt w:val="bullet"/>
      <w:lvlText w:val="o"/>
      <w:lvlJc w:val="left"/>
      <w:pPr>
        <w:ind w:left="337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C523486">
      <w:start w:val="1"/>
      <w:numFmt w:val="bullet"/>
      <w:lvlText w:val="▪"/>
      <w:lvlJc w:val="left"/>
      <w:pPr>
        <w:ind w:left="409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85C59F0">
      <w:start w:val="1"/>
      <w:numFmt w:val="bullet"/>
      <w:lvlText w:val="•"/>
      <w:lvlJc w:val="left"/>
      <w:pPr>
        <w:ind w:left="48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E047172">
      <w:start w:val="1"/>
      <w:numFmt w:val="bullet"/>
      <w:lvlText w:val="o"/>
      <w:lvlJc w:val="left"/>
      <w:pPr>
        <w:ind w:left="55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1F05BA8">
      <w:start w:val="1"/>
      <w:numFmt w:val="bullet"/>
      <w:lvlText w:val="▪"/>
      <w:lvlJc w:val="left"/>
      <w:pPr>
        <w:ind w:left="62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0">
    <w:nsid w:val="0B711830"/>
    <w:multiLevelType w:val="hybridMultilevel"/>
    <w:tmpl w:val="2F1C8B76"/>
    <w:lvl w:ilvl="0" w:tplc="DA244EF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25EE4D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122189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FC0A01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9FE889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1A073E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62C196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8CA9DE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69AD7E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1">
    <w:nsid w:val="0B753399"/>
    <w:multiLevelType w:val="hybridMultilevel"/>
    <w:tmpl w:val="57A26100"/>
    <w:lvl w:ilvl="0" w:tplc="CC58EF50">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B622C9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BFAEC6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6C81298">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890532E">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39E161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3F485E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0B88732">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94EE39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
    <w:nsid w:val="0B932C3B"/>
    <w:multiLevelType w:val="hybridMultilevel"/>
    <w:tmpl w:val="06BEFBF6"/>
    <w:lvl w:ilvl="0" w:tplc="ADA64B54">
      <w:start w:val="1"/>
      <w:numFmt w:val="bullet"/>
      <w:lvlText w:val="–"/>
      <w:lvlJc w:val="left"/>
      <w:pPr>
        <w:ind w:left="4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474613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2F21E9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93665F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41642A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29679A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5F41BF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9D2ECD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762DD6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3">
    <w:nsid w:val="0BA31051"/>
    <w:multiLevelType w:val="hybridMultilevel"/>
    <w:tmpl w:val="33B63A6E"/>
    <w:lvl w:ilvl="0" w:tplc="0AC0E3F2">
      <w:start w:val="1"/>
      <w:numFmt w:val="bullet"/>
      <w:lvlText w:val="–"/>
      <w:lvlJc w:val="left"/>
      <w:pPr>
        <w:ind w:left="8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8FE82F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7B0EBA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0DE356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0E021A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56A5C6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766F9D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6C0B85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AB0220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
    <w:nsid w:val="0C2C13D3"/>
    <w:multiLevelType w:val="hybridMultilevel"/>
    <w:tmpl w:val="6B586972"/>
    <w:lvl w:ilvl="0" w:tplc="A282CEC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AC8C1D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E18D42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D58128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84AE5E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3AE4A9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0AE5DE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E881B0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2A07AE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5">
    <w:nsid w:val="0C9566CD"/>
    <w:multiLevelType w:val="hybridMultilevel"/>
    <w:tmpl w:val="48846712"/>
    <w:lvl w:ilvl="0" w:tplc="834C9508">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FC8EAD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2D46A8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D1A0D2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B2E107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02036D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D4494E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32E218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38802D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
    <w:nsid w:val="0C9D280C"/>
    <w:multiLevelType w:val="hybridMultilevel"/>
    <w:tmpl w:val="3E2EFCF0"/>
    <w:lvl w:ilvl="0" w:tplc="2F8C9B78">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40651A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F806CB2">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224F31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E30E74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D6E4CD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3B4D1F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2CC78F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5B4DEE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7">
    <w:nsid w:val="0CAB3884"/>
    <w:multiLevelType w:val="hybridMultilevel"/>
    <w:tmpl w:val="D798A40E"/>
    <w:lvl w:ilvl="0" w:tplc="3E3E397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6504AE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30CAC7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C90DE5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2842AD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3F8B02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6D23D8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6D0B87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FDEB6A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
    <w:nsid w:val="0D040C4D"/>
    <w:multiLevelType w:val="hybridMultilevel"/>
    <w:tmpl w:val="45507264"/>
    <w:lvl w:ilvl="0" w:tplc="CCA08AB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E5208D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71E57F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93422B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88A349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4B8E8B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F70B9B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FF08CB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1684B6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9">
    <w:nsid w:val="0D187CB0"/>
    <w:multiLevelType w:val="hybridMultilevel"/>
    <w:tmpl w:val="A2481B24"/>
    <w:lvl w:ilvl="0" w:tplc="7A442120">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A34765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10457B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C24E28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75EBCD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B4420C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CCC6EB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CC82EC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4E4930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0">
    <w:nsid w:val="0D6343C6"/>
    <w:multiLevelType w:val="hybridMultilevel"/>
    <w:tmpl w:val="A61AE720"/>
    <w:lvl w:ilvl="0" w:tplc="4624225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2A4A5A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E96D8D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73CF83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6B0F96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DEE7E6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50A7A7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75A35C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EBE1CB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
    <w:nsid w:val="0D7C6EC8"/>
    <w:multiLevelType w:val="hybridMultilevel"/>
    <w:tmpl w:val="89446660"/>
    <w:lvl w:ilvl="0" w:tplc="EC7E218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176648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CA2EC6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79A5C9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94AEE0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05CE40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CE8610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F0E067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CA23EE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2">
    <w:nsid w:val="0DCF5DC2"/>
    <w:multiLevelType w:val="hybridMultilevel"/>
    <w:tmpl w:val="4CDE6610"/>
    <w:lvl w:ilvl="0" w:tplc="E14EFE8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7ACD63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D3C00E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C1CC48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42E4BC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5586F8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BDE780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FDE2FB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E864B6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3">
    <w:nsid w:val="0E0E5316"/>
    <w:multiLevelType w:val="hybridMultilevel"/>
    <w:tmpl w:val="71B6E3D8"/>
    <w:lvl w:ilvl="0" w:tplc="5B647C9E">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586D09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7988BC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C02A68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5D8497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764C19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D6EF71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24A1C3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2DCD69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
    <w:nsid w:val="0E480EA9"/>
    <w:multiLevelType w:val="hybridMultilevel"/>
    <w:tmpl w:val="325C7430"/>
    <w:lvl w:ilvl="0" w:tplc="C3288094">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D22E30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AE0635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D52D26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266492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A44EBC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5B0DE8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D70059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B3E9FC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5">
    <w:nsid w:val="0EB14BD6"/>
    <w:multiLevelType w:val="hybridMultilevel"/>
    <w:tmpl w:val="49B86E9E"/>
    <w:lvl w:ilvl="0" w:tplc="2168D31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B84EAD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432278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60CA86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B9C014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41E85C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70C1CC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59CEEA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23A419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6">
    <w:nsid w:val="0EC55DD9"/>
    <w:multiLevelType w:val="hybridMultilevel"/>
    <w:tmpl w:val="2D5EFC06"/>
    <w:lvl w:ilvl="0" w:tplc="2DD22C2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21A822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F4A75F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008103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EC8BF5E">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910BF8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C867C6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4EA3F0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654B04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7">
    <w:nsid w:val="0EDB15CC"/>
    <w:multiLevelType w:val="hybridMultilevel"/>
    <w:tmpl w:val="EFB6A746"/>
    <w:lvl w:ilvl="0" w:tplc="D04A589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E6A369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D9216F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2F0526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D22883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932072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8B25CD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FD4A81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8A02E8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8">
    <w:nsid w:val="0F03081F"/>
    <w:multiLevelType w:val="hybridMultilevel"/>
    <w:tmpl w:val="5CE07EEE"/>
    <w:lvl w:ilvl="0" w:tplc="01127894">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6DEE4F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5BEB1E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176D7C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656889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716C6B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898518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1FC078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CA2F5B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9">
    <w:nsid w:val="0F416087"/>
    <w:multiLevelType w:val="hybridMultilevel"/>
    <w:tmpl w:val="BD1EBDFC"/>
    <w:lvl w:ilvl="0" w:tplc="1532653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BE0D91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656508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F70785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E42219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AFA5A3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5C03D2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3B8FF8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DE44C9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0">
    <w:nsid w:val="0F7F25C0"/>
    <w:multiLevelType w:val="hybridMultilevel"/>
    <w:tmpl w:val="EB281146"/>
    <w:lvl w:ilvl="0" w:tplc="2ECE22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FC0BC5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424053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B8ED52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EB2674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690A7E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3C6A72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6DE88D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3360A6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1">
    <w:nsid w:val="0FD173FA"/>
    <w:multiLevelType w:val="hybridMultilevel"/>
    <w:tmpl w:val="1D5A4CC2"/>
    <w:lvl w:ilvl="0" w:tplc="144E363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E60F13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274E07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220BE8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3BEAA5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CE22B9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F10EF9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5D0797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11E595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2">
    <w:nsid w:val="0FF54C1C"/>
    <w:multiLevelType w:val="hybridMultilevel"/>
    <w:tmpl w:val="27E60BE6"/>
    <w:lvl w:ilvl="0" w:tplc="E7FAFF7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8487ED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2DA2EC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6FA1D0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96067F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CAEC9B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3FED28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472757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C9EE56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3">
    <w:nsid w:val="101E735B"/>
    <w:multiLevelType w:val="hybridMultilevel"/>
    <w:tmpl w:val="8BA8126A"/>
    <w:lvl w:ilvl="0" w:tplc="C7F0BB2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A7E997A">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A88A8F2">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1E22E3C">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CEC104A">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3046796">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8AADD0C">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3207FA4">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2F065A6">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4">
    <w:nsid w:val="10432045"/>
    <w:multiLevelType w:val="hybridMultilevel"/>
    <w:tmpl w:val="826258CE"/>
    <w:lvl w:ilvl="0" w:tplc="320C645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A68B52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A1EF41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7D86B6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156EF7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6C487E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FEA82E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496B0A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DE26CB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5">
    <w:nsid w:val="10606A45"/>
    <w:multiLevelType w:val="hybridMultilevel"/>
    <w:tmpl w:val="6E3EA894"/>
    <w:lvl w:ilvl="0" w:tplc="DE46D81E">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CC4E5AE">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382DA60">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798E658">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7625340">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03C1BB4">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E5C5942">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2F2F172">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D5AE3FC">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76">
    <w:nsid w:val="10E01A90"/>
    <w:multiLevelType w:val="hybridMultilevel"/>
    <w:tmpl w:val="65F4C5B8"/>
    <w:lvl w:ilvl="0" w:tplc="B798DFA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8AC861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B5A5E0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6547FA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8B6285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4B0EF8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016D90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E54F0A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022C22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7">
    <w:nsid w:val="110B08A2"/>
    <w:multiLevelType w:val="hybridMultilevel"/>
    <w:tmpl w:val="C3F62FEC"/>
    <w:lvl w:ilvl="0" w:tplc="FE4EB646">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9424474">
      <w:start w:val="1"/>
      <w:numFmt w:val="bullet"/>
      <w:lvlText w:val="o"/>
      <w:lvlJc w:val="left"/>
      <w:pPr>
        <w:ind w:left="12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726B62E">
      <w:start w:val="1"/>
      <w:numFmt w:val="bullet"/>
      <w:lvlText w:val="▪"/>
      <w:lvlJc w:val="left"/>
      <w:pPr>
        <w:ind w:left="19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CACF6C0">
      <w:start w:val="1"/>
      <w:numFmt w:val="bullet"/>
      <w:lvlText w:val="•"/>
      <w:lvlJc w:val="left"/>
      <w:pPr>
        <w:ind w:left="26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48C10D0">
      <w:start w:val="1"/>
      <w:numFmt w:val="bullet"/>
      <w:lvlText w:val="o"/>
      <w:lvlJc w:val="left"/>
      <w:pPr>
        <w:ind w:left="337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7D286D0">
      <w:start w:val="1"/>
      <w:numFmt w:val="bullet"/>
      <w:lvlText w:val="▪"/>
      <w:lvlJc w:val="left"/>
      <w:pPr>
        <w:ind w:left="409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6D89A32">
      <w:start w:val="1"/>
      <w:numFmt w:val="bullet"/>
      <w:lvlText w:val="•"/>
      <w:lvlJc w:val="left"/>
      <w:pPr>
        <w:ind w:left="48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CAA95B0">
      <w:start w:val="1"/>
      <w:numFmt w:val="bullet"/>
      <w:lvlText w:val="o"/>
      <w:lvlJc w:val="left"/>
      <w:pPr>
        <w:ind w:left="55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1F08656">
      <w:start w:val="1"/>
      <w:numFmt w:val="bullet"/>
      <w:lvlText w:val="▪"/>
      <w:lvlJc w:val="left"/>
      <w:pPr>
        <w:ind w:left="62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8">
    <w:nsid w:val="111166EB"/>
    <w:multiLevelType w:val="hybridMultilevel"/>
    <w:tmpl w:val="4A46D952"/>
    <w:lvl w:ilvl="0" w:tplc="A00212F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240E56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5ACF93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002146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FF8B07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A66DDD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6D2E89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582B1D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F60896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79">
    <w:nsid w:val="11290F0C"/>
    <w:multiLevelType w:val="hybridMultilevel"/>
    <w:tmpl w:val="FAD2FB0E"/>
    <w:lvl w:ilvl="0" w:tplc="CF88251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3EE2D8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DCADBA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7B09D1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5CCA1C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A36D9C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2A634A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06C279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D0EBC9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80">
    <w:nsid w:val="113675C0"/>
    <w:multiLevelType w:val="hybridMultilevel"/>
    <w:tmpl w:val="1C147066"/>
    <w:lvl w:ilvl="0" w:tplc="85B03B8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D50C13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93C33C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950C4C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5D45E7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DE6D2A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4E8037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EB6537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A8EC1E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81">
    <w:nsid w:val="116D3839"/>
    <w:multiLevelType w:val="hybridMultilevel"/>
    <w:tmpl w:val="43BE42E0"/>
    <w:lvl w:ilvl="0" w:tplc="FE6C16E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7F084A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27090D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CCE914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3FA0E7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2546A0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760F30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2A6970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2F8EF6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82">
    <w:nsid w:val="11E23367"/>
    <w:multiLevelType w:val="hybridMultilevel"/>
    <w:tmpl w:val="5E1CE12A"/>
    <w:lvl w:ilvl="0" w:tplc="B600B2EE">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AD04CB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4009A2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DC087F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ACAD13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294E0B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B6C722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54EA77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780859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83">
    <w:nsid w:val="11F3581B"/>
    <w:multiLevelType w:val="hybridMultilevel"/>
    <w:tmpl w:val="826CF312"/>
    <w:lvl w:ilvl="0" w:tplc="A890494E">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6DA5CDC">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812F4E8">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BA8E5CC">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B7EED1E">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EEEF062">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2B06152">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D12B344">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36A1E08">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4">
    <w:nsid w:val="124C2FAB"/>
    <w:multiLevelType w:val="hybridMultilevel"/>
    <w:tmpl w:val="D0B8A738"/>
    <w:lvl w:ilvl="0" w:tplc="A798E45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CDAC2E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4787A8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066824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3AC66A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95E821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520EE2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58E6E8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B64C7C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5">
    <w:nsid w:val="125451C6"/>
    <w:multiLevelType w:val="hybridMultilevel"/>
    <w:tmpl w:val="A2AC1A62"/>
    <w:lvl w:ilvl="0" w:tplc="69926DE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E64D02C">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F1847A6">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2BCE71C">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36E7422">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128E922">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8F082DC">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7B2B27A">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F2ECF90">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6">
    <w:nsid w:val="12742977"/>
    <w:multiLevelType w:val="hybridMultilevel"/>
    <w:tmpl w:val="F2DED628"/>
    <w:lvl w:ilvl="0" w:tplc="63CAA3F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894ADB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81E6A6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58C1DA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DD6D1A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AB8837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11EDB5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18A3EF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A66659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87">
    <w:nsid w:val="128A608E"/>
    <w:multiLevelType w:val="hybridMultilevel"/>
    <w:tmpl w:val="D962FEE0"/>
    <w:lvl w:ilvl="0" w:tplc="9E5CCAB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8423B1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D5CE9C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8A8221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74EAEF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0342F3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7068FB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BB6B662">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0285D2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88">
    <w:nsid w:val="12917109"/>
    <w:multiLevelType w:val="hybridMultilevel"/>
    <w:tmpl w:val="56C63E08"/>
    <w:lvl w:ilvl="0" w:tplc="4378CD0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C0E6B1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D38BF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68EC59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5E0498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D844D4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0145B7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AAECAB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81CDFE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89">
    <w:nsid w:val="132D6BA5"/>
    <w:multiLevelType w:val="hybridMultilevel"/>
    <w:tmpl w:val="E020BB2C"/>
    <w:lvl w:ilvl="0" w:tplc="3958399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9EE326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646A3D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736AC3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82A9EE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2A821B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B5A12B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128D5C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EA667A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0">
    <w:nsid w:val="13501138"/>
    <w:multiLevelType w:val="hybridMultilevel"/>
    <w:tmpl w:val="6F602E72"/>
    <w:lvl w:ilvl="0" w:tplc="32A06CA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FF88DB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780B68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2A6C02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7AE693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BCC841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9B4E2C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5D06E7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6DA182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1">
    <w:nsid w:val="13752044"/>
    <w:multiLevelType w:val="hybridMultilevel"/>
    <w:tmpl w:val="252EBE54"/>
    <w:lvl w:ilvl="0" w:tplc="4FBC6CAA">
      <w:start w:val="1"/>
      <w:numFmt w:val="bullet"/>
      <w:lvlText w:val="–"/>
      <w:lvlJc w:val="left"/>
      <w:pPr>
        <w:ind w:left="2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8B8AFD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F8E541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600336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5FAF35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6AA254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19E170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EBC014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AE2481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2">
    <w:nsid w:val="13914E6F"/>
    <w:multiLevelType w:val="hybridMultilevel"/>
    <w:tmpl w:val="66762BF4"/>
    <w:lvl w:ilvl="0" w:tplc="AFB4FF0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290AB9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F72F4A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A64A00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95AA92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B561A0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8EE50D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02404B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47A1CF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3">
    <w:nsid w:val="13A84A77"/>
    <w:multiLevelType w:val="hybridMultilevel"/>
    <w:tmpl w:val="EFB237D6"/>
    <w:lvl w:ilvl="0" w:tplc="62ACC0DC">
      <w:start w:val="1"/>
      <w:numFmt w:val="bullet"/>
      <w:lvlText w:val="–"/>
      <w:lvlJc w:val="left"/>
      <w:pPr>
        <w:ind w:left="2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A9CC8E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8B8DCA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128A43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33C152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61A409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8BEB1F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D4844D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864F45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4">
    <w:nsid w:val="13F269F9"/>
    <w:multiLevelType w:val="hybridMultilevel"/>
    <w:tmpl w:val="A78407FA"/>
    <w:lvl w:ilvl="0" w:tplc="70DAE6C2">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BEC51E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202E7F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3DCA44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A06043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266D2D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670D97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B78C95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25A5C3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95">
    <w:nsid w:val="144009A8"/>
    <w:multiLevelType w:val="hybridMultilevel"/>
    <w:tmpl w:val="250CBB46"/>
    <w:lvl w:ilvl="0" w:tplc="23DC302C">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7F6B3E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3B2040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930CA1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F66092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EB2A7A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FF8CE3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278BB6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D7CDBA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6">
    <w:nsid w:val="14570A48"/>
    <w:multiLevelType w:val="hybridMultilevel"/>
    <w:tmpl w:val="3CB0AB3C"/>
    <w:lvl w:ilvl="0" w:tplc="B466353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962175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602654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ADAD12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CF61F7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C2EBD1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68E5C9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562269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758DDA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7">
    <w:nsid w:val="14AC4833"/>
    <w:multiLevelType w:val="hybridMultilevel"/>
    <w:tmpl w:val="31448DD0"/>
    <w:lvl w:ilvl="0" w:tplc="0720D7F8">
      <w:start w:val="1"/>
      <w:numFmt w:val="bullet"/>
      <w:lvlText w:val="–"/>
      <w:lvlJc w:val="left"/>
      <w:pPr>
        <w:ind w:left="85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F244CD56">
      <w:start w:val="1"/>
      <w:numFmt w:val="bullet"/>
      <w:lvlText w:val="o"/>
      <w:lvlJc w:val="left"/>
      <w:pPr>
        <w:ind w:left="16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F570744A">
      <w:start w:val="1"/>
      <w:numFmt w:val="bullet"/>
      <w:lvlText w:val="▪"/>
      <w:lvlJc w:val="left"/>
      <w:pPr>
        <w:ind w:left="23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94D8C32A">
      <w:start w:val="1"/>
      <w:numFmt w:val="bullet"/>
      <w:lvlText w:val="•"/>
      <w:lvlJc w:val="left"/>
      <w:pPr>
        <w:ind w:left="30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C37CE330">
      <w:start w:val="1"/>
      <w:numFmt w:val="bullet"/>
      <w:lvlText w:val="o"/>
      <w:lvlJc w:val="left"/>
      <w:pPr>
        <w:ind w:left="38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55982342">
      <w:start w:val="1"/>
      <w:numFmt w:val="bullet"/>
      <w:lvlText w:val="▪"/>
      <w:lvlJc w:val="left"/>
      <w:pPr>
        <w:ind w:left="45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009E2588">
      <w:start w:val="1"/>
      <w:numFmt w:val="bullet"/>
      <w:lvlText w:val="•"/>
      <w:lvlJc w:val="left"/>
      <w:pPr>
        <w:ind w:left="52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344E0524">
      <w:start w:val="1"/>
      <w:numFmt w:val="bullet"/>
      <w:lvlText w:val="o"/>
      <w:lvlJc w:val="left"/>
      <w:pPr>
        <w:ind w:left="59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82B4CA0A">
      <w:start w:val="1"/>
      <w:numFmt w:val="bullet"/>
      <w:lvlText w:val="▪"/>
      <w:lvlJc w:val="left"/>
      <w:pPr>
        <w:ind w:left="66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98">
    <w:nsid w:val="14D43302"/>
    <w:multiLevelType w:val="hybridMultilevel"/>
    <w:tmpl w:val="04520B92"/>
    <w:lvl w:ilvl="0" w:tplc="54C4631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2B4D57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50EE35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D4C6BF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D24A14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A008A9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61CDC8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EE41CA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E20C7C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99">
    <w:nsid w:val="154534EC"/>
    <w:multiLevelType w:val="hybridMultilevel"/>
    <w:tmpl w:val="13948088"/>
    <w:lvl w:ilvl="0" w:tplc="749AD06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4529E8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8D8529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1EE1FE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BC6A69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0F67CB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A22FAD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DB0F1D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620DF1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00">
    <w:nsid w:val="157278A6"/>
    <w:multiLevelType w:val="hybridMultilevel"/>
    <w:tmpl w:val="BAEED7CA"/>
    <w:lvl w:ilvl="0" w:tplc="D9D8D32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85A294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6D8A7F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3E4EEE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FCA2E0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9CE820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13A465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ED0817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53E333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01">
    <w:nsid w:val="157603A9"/>
    <w:multiLevelType w:val="hybridMultilevel"/>
    <w:tmpl w:val="56EC2DC0"/>
    <w:lvl w:ilvl="0" w:tplc="7DCC72F0">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C60AE50">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2505E2A">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81088BA">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78EB73C">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CB48A64">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FFE4E9C">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7C64F0C">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EB813E4">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02">
    <w:nsid w:val="15E65C9A"/>
    <w:multiLevelType w:val="hybridMultilevel"/>
    <w:tmpl w:val="A398A3AA"/>
    <w:lvl w:ilvl="0" w:tplc="2996C3B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0E01BC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46A158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732582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F3E748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AC42F6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1085FB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F12AEA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EA4270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03">
    <w:nsid w:val="1603347E"/>
    <w:multiLevelType w:val="hybridMultilevel"/>
    <w:tmpl w:val="15582978"/>
    <w:lvl w:ilvl="0" w:tplc="6D167066">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0046F6A">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F70B780">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962078E">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78882DA">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9A0EAEC">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2B4E2C4">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D6C231E">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DB8BC00">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4">
    <w:nsid w:val="16184606"/>
    <w:multiLevelType w:val="hybridMultilevel"/>
    <w:tmpl w:val="0AACC1AE"/>
    <w:lvl w:ilvl="0" w:tplc="E61A182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0F6E62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33080B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C4429D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806AD0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392F91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CE4B2C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6D86E0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B281EB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05">
    <w:nsid w:val="161A11D8"/>
    <w:multiLevelType w:val="hybridMultilevel"/>
    <w:tmpl w:val="5E206AC0"/>
    <w:lvl w:ilvl="0" w:tplc="A28C427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E0A88B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6E6AC0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07C52B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BB41A9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036388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82C0E9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5DA097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4CAF2F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06">
    <w:nsid w:val="16B30A87"/>
    <w:multiLevelType w:val="hybridMultilevel"/>
    <w:tmpl w:val="01A46212"/>
    <w:lvl w:ilvl="0" w:tplc="CCBA7434">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D52142A">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E5CCDDC">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EA04298">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8B83AF8">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CA6D734">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BE2327E">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E0E4C6E">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9A0091C">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7">
    <w:nsid w:val="170C6F48"/>
    <w:multiLevelType w:val="hybridMultilevel"/>
    <w:tmpl w:val="F880062C"/>
    <w:lvl w:ilvl="0" w:tplc="37FADEB8">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3FC7EB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46A930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1EC790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B746CE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228A30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6A86D2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30860C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BBA267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08">
    <w:nsid w:val="1712516D"/>
    <w:multiLevelType w:val="hybridMultilevel"/>
    <w:tmpl w:val="2368AB68"/>
    <w:lvl w:ilvl="0" w:tplc="4CB295C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3C488A0">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B70246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56C4D60">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014396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92E9EB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AA8A956">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E7ACCD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98401D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09">
    <w:nsid w:val="1753731D"/>
    <w:multiLevelType w:val="hybridMultilevel"/>
    <w:tmpl w:val="E1EE1A5C"/>
    <w:lvl w:ilvl="0" w:tplc="82C89C98">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0CA290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81CE60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8B8768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FD85CB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1408CA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73A087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CF4CDD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C543ED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10">
    <w:nsid w:val="17A5465E"/>
    <w:multiLevelType w:val="hybridMultilevel"/>
    <w:tmpl w:val="8E668364"/>
    <w:lvl w:ilvl="0" w:tplc="24CC0D3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9A473F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EDAF97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A7EBDF8">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EC61C6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FC6CD4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DF25B4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A584A4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D74DAF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11">
    <w:nsid w:val="17AD07C0"/>
    <w:multiLevelType w:val="hybridMultilevel"/>
    <w:tmpl w:val="219819AA"/>
    <w:lvl w:ilvl="0" w:tplc="CEEA657C">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2CAABA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4625EF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1E43BD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B006EE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B249BE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8F4819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D2EC3A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0EC34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12">
    <w:nsid w:val="182E4F4C"/>
    <w:multiLevelType w:val="hybridMultilevel"/>
    <w:tmpl w:val="BD260B4A"/>
    <w:lvl w:ilvl="0" w:tplc="7B36331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F32F57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D6A328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8A4BE8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E30644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966221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E36C11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92E998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786F5F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13">
    <w:nsid w:val="183975BA"/>
    <w:multiLevelType w:val="hybridMultilevel"/>
    <w:tmpl w:val="80BC4718"/>
    <w:lvl w:ilvl="0" w:tplc="CE1C9158">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5744A74">
      <w:start w:val="1"/>
      <w:numFmt w:val="bullet"/>
      <w:lvlText w:val="o"/>
      <w:lvlJc w:val="left"/>
      <w:pPr>
        <w:ind w:left="12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A985628">
      <w:start w:val="1"/>
      <w:numFmt w:val="bullet"/>
      <w:lvlText w:val="▪"/>
      <w:lvlJc w:val="left"/>
      <w:pPr>
        <w:ind w:left="194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550489E">
      <w:start w:val="1"/>
      <w:numFmt w:val="bullet"/>
      <w:lvlText w:val="•"/>
      <w:lvlJc w:val="left"/>
      <w:pPr>
        <w:ind w:left="266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280EA64">
      <w:start w:val="1"/>
      <w:numFmt w:val="bullet"/>
      <w:lvlText w:val="o"/>
      <w:lvlJc w:val="left"/>
      <w:pPr>
        <w:ind w:left="338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B34DB7C">
      <w:start w:val="1"/>
      <w:numFmt w:val="bullet"/>
      <w:lvlText w:val="▪"/>
      <w:lvlJc w:val="left"/>
      <w:pPr>
        <w:ind w:left="410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792FD2C">
      <w:start w:val="1"/>
      <w:numFmt w:val="bullet"/>
      <w:lvlText w:val="•"/>
      <w:lvlJc w:val="left"/>
      <w:pPr>
        <w:ind w:left="48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7342ABC">
      <w:start w:val="1"/>
      <w:numFmt w:val="bullet"/>
      <w:lvlText w:val="o"/>
      <w:lvlJc w:val="left"/>
      <w:pPr>
        <w:ind w:left="554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7E8A026">
      <w:start w:val="1"/>
      <w:numFmt w:val="bullet"/>
      <w:lvlText w:val="▪"/>
      <w:lvlJc w:val="left"/>
      <w:pPr>
        <w:ind w:left="626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14">
    <w:nsid w:val="186214A4"/>
    <w:multiLevelType w:val="hybridMultilevel"/>
    <w:tmpl w:val="04163638"/>
    <w:lvl w:ilvl="0" w:tplc="69C08CF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A34CCB2">
      <w:start w:val="1"/>
      <w:numFmt w:val="bullet"/>
      <w:lvlText w:val="o"/>
      <w:lvlJc w:val="left"/>
      <w:pPr>
        <w:ind w:left="120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3BCD4F0">
      <w:start w:val="1"/>
      <w:numFmt w:val="bullet"/>
      <w:lvlText w:val="▪"/>
      <w:lvlJc w:val="left"/>
      <w:pPr>
        <w:ind w:left="19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D10BC3C">
      <w:start w:val="1"/>
      <w:numFmt w:val="bullet"/>
      <w:lvlText w:val="•"/>
      <w:lvlJc w:val="left"/>
      <w:pPr>
        <w:ind w:left="264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E56DD60">
      <w:start w:val="1"/>
      <w:numFmt w:val="bullet"/>
      <w:lvlText w:val="o"/>
      <w:lvlJc w:val="left"/>
      <w:pPr>
        <w:ind w:left="336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6AED2A8">
      <w:start w:val="1"/>
      <w:numFmt w:val="bullet"/>
      <w:lvlText w:val="▪"/>
      <w:lvlJc w:val="left"/>
      <w:pPr>
        <w:ind w:left="408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D1E5ABA">
      <w:start w:val="1"/>
      <w:numFmt w:val="bullet"/>
      <w:lvlText w:val="•"/>
      <w:lvlJc w:val="left"/>
      <w:pPr>
        <w:ind w:left="480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E86462C">
      <w:start w:val="1"/>
      <w:numFmt w:val="bullet"/>
      <w:lvlText w:val="o"/>
      <w:lvlJc w:val="left"/>
      <w:pPr>
        <w:ind w:left="55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E3EA50C">
      <w:start w:val="1"/>
      <w:numFmt w:val="bullet"/>
      <w:lvlText w:val="▪"/>
      <w:lvlJc w:val="left"/>
      <w:pPr>
        <w:ind w:left="624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15">
    <w:nsid w:val="18D14EDE"/>
    <w:multiLevelType w:val="hybridMultilevel"/>
    <w:tmpl w:val="D0FE5CE8"/>
    <w:lvl w:ilvl="0" w:tplc="82A45720">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7AC3AD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AE68A4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6AC86E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096C04C">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4BA947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1BADEB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776258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A9C89C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16">
    <w:nsid w:val="18E3772A"/>
    <w:multiLevelType w:val="hybridMultilevel"/>
    <w:tmpl w:val="A9B8ACDC"/>
    <w:lvl w:ilvl="0" w:tplc="0D98E2BC">
      <w:start w:val="1"/>
      <w:numFmt w:val="bullet"/>
      <w:lvlText w:val="–"/>
      <w:lvlJc w:val="left"/>
      <w:pPr>
        <w:ind w:left="1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9F8810E">
      <w:start w:val="1"/>
      <w:numFmt w:val="bullet"/>
      <w:lvlText w:val="o"/>
      <w:lvlJc w:val="left"/>
      <w:pPr>
        <w:ind w:left="109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1E49E3C">
      <w:start w:val="1"/>
      <w:numFmt w:val="bullet"/>
      <w:lvlText w:val="▪"/>
      <w:lvlJc w:val="left"/>
      <w:pPr>
        <w:ind w:left="181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BEAF7A6">
      <w:start w:val="1"/>
      <w:numFmt w:val="bullet"/>
      <w:lvlText w:val="•"/>
      <w:lvlJc w:val="left"/>
      <w:pPr>
        <w:ind w:left="253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6AE317E">
      <w:start w:val="1"/>
      <w:numFmt w:val="bullet"/>
      <w:lvlText w:val="o"/>
      <w:lvlJc w:val="left"/>
      <w:pPr>
        <w:ind w:left="325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AC27F16">
      <w:start w:val="1"/>
      <w:numFmt w:val="bullet"/>
      <w:lvlText w:val="▪"/>
      <w:lvlJc w:val="left"/>
      <w:pPr>
        <w:ind w:left="397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56665BC">
      <w:start w:val="1"/>
      <w:numFmt w:val="bullet"/>
      <w:lvlText w:val="•"/>
      <w:lvlJc w:val="left"/>
      <w:pPr>
        <w:ind w:left="469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8EEE9BA">
      <w:start w:val="1"/>
      <w:numFmt w:val="bullet"/>
      <w:lvlText w:val="o"/>
      <w:lvlJc w:val="left"/>
      <w:pPr>
        <w:ind w:left="541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3923396">
      <w:start w:val="1"/>
      <w:numFmt w:val="bullet"/>
      <w:lvlText w:val="▪"/>
      <w:lvlJc w:val="left"/>
      <w:pPr>
        <w:ind w:left="613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17">
    <w:nsid w:val="18EC4542"/>
    <w:multiLevelType w:val="hybridMultilevel"/>
    <w:tmpl w:val="65F032A0"/>
    <w:lvl w:ilvl="0" w:tplc="7234A10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8489D7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1E2504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C84B4D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850BB1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B72D07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7264A6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16684C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3FCDF4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18">
    <w:nsid w:val="19020ED3"/>
    <w:multiLevelType w:val="hybridMultilevel"/>
    <w:tmpl w:val="AE603C80"/>
    <w:lvl w:ilvl="0" w:tplc="7E9E002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E38D5C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BB0A9C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FA013C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2BE0FE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55EFA3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D0EF27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F26C9D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E98309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19">
    <w:nsid w:val="192304AC"/>
    <w:multiLevelType w:val="hybridMultilevel"/>
    <w:tmpl w:val="C8C0E240"/>
    <w:lvl w:ilvl="0" w:tplc="363603D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86CFCF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28CD08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B169B70">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950AC4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C30172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A4AED5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D6401A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88811C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20">
    <w:nsid w:val="19812A05"/>
    <w:multiLevelType w:val="hybridMultilevel"/>
    <w:tmpl w:val="95543654"/>
    <w:lvl w:ilvl="0" w:tplc="C374C78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F325BA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7E489B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B24877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F620E5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CFE9FD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DA8836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74831F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96640C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1">
    <w:nsid w:val="19934C04"/>
    <w:multiLevelType w:val="hybridMultilevel"/>
    <w:tmpl w:val="D6D093BC"/>
    <w:lvl w:ilvl="0" w:tplc="38684A8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5E87CA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D08746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2DC2ED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D08E94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59CB6F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4EEC11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E44C1C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A0045C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2">
    <w:nsid w:val="19BA3AA5"/>
    <w:multiLevelType w:val="hybridMultilevel"/>
    <w:tmpl w:val="F74E06C4"/>
    <w:lvl w:ilvl="0" w:tplc="09D20F9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B6A1F7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C466A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C1C13D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80CD1D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4B677E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5DCF30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EC4AC5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130A1D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3">
    <w:nsid w:val="19C30B70"/>
    <w:multiLevelType w:val="hybridMultilevel"/>
    <w:tmpl w:val="D60629EA"/>
    <w:lvl w:ilvl="0" w:tplc="423C448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8445A8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8720C5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E5E981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D0A8A7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1947A5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5A2F3C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BFA38C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AEBBD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4">
    <w:nsid w:val="19D1187E"/>
    <w:multiLevelType w:val="hybridMultilevel"/>
    <w:tmpl w:val="89E4990A"/>
    <w:lvl w:ilvl="0" w:tplc="81A4D1D8">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C1CFC1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6A2542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99A699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10ED24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76A4A2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87E32E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55E0A8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82C374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5">
    <w:nsid w:val="1A5324B6"/>
    <w:multiLevelType w:val="hybridMultilevel"/>
    <w:tmpl w:val="0AEAF5A2"/>
    <w:lvl w:ilvl="0" w:tplc="F54893A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7E039A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4A82D9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C0A31C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75AC96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B5E260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8A0CB1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3F674D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3EEA79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6">
    <w:nsid w:val="1A5F5958"/>
    <w:multiLevelType w:val="hybridMultilevel"/>
    <w:tmpl w:val="B9C67ED8"/>
    <w:lvl w:ilvl="0" w:tplc="A2F2B0C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47C39E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56414B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8E67CB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A788FE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118D1B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81C14C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802990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D16656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7">
    <w:nsid w:val="1A765B0B"/>
    <w:multiLevelType w:val="hybridMultilevel"/>
    <w:tmpl w:val="D89C772A"/>
    <w:lvl w:ilvl="0" w:tplc="F8EAABF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198087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EF67DF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4403A5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2A29AA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77A366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02C6B9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08C5DA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F8E4DD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8">
    <w:nsid w:val="1ACA7991"/>
    <w:multiLevelType w:val="hybridMultilevel"/>
    <w:tmpl w:val="285A473E"/>
    <w:lvl w:ilvl="0" w:tplc="6DA0097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112B74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C60225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BA0312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B4060B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2444AF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0F85C7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2F62BF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CB8E03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29">
    <w:nsid w:val="1AFE3FC5"/>
    <w:multiLevelType w:val="hybridMultilevel"/>
    <w:tmpl w:val="5770EEB2"/>
    <w:lvl w:ilvl="0" w:tplc="E95CFA4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8D29AD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8FA721A">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2084E0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FD8C68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7464D52">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56651A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A38592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EB41170">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30">
    <w:nsid w:val="1B9E247C"/>
    <w:multiLevelType w:val="hybridMultilevel"/>
    <w:tmpl w:val="A5EE0528"/>
    <w:lvl w:ilvl="0" w:tplc="44142B5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B48D40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38043C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3B8BB8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62E5A1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DE2AD2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7C058E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DCC055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3C48C2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1">
    <w:nsid w:val="1BA363DA"/>
    <w:multiLevelType w:val="hybridMultilevel"/>
    <w:tmpl w:val="E1FE76A6"/>
    <w:lvl w:ilvl="0" w:tplc="1D5A75D2">
      <w:start w:val="2"/>
      <w:numFmt w:val="lowerLetter"/>
      <w:lvlText w:val="%1)"/>
      <w:lvlJc w:val="left"/>
      <w:pPr>
        <w:ind w:left="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830E596">
      <w:start w:val="1"/>
      <w:numFmt w:val="lowerLetter"/>
      <w:lvlText w:val="%2"/>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43E5A92">
      <w:start w:val="1"/>
      <w:numFmt w:val="lowerRoman"/>
      <w:lvlText w:val="%3"/>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ECE2354">
      <w:start w:val="1"/>
      <w:numFmt w:val="decimal"/>
      <w:lvlText w:val="%4"/>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042550A">
      <w:start w:val="1"/>
      <w:numFmt w:val="lowerLetter"/>
      <w:lvlText w:val="%5"/>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6FACA2E">
      <w:start w:val="1"/>
      <w:numFmt w:val="lowerRoman"/>
      <w:lvlText w:val="%6"/>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B82E392">
      <w:start w:val="1"/>
      <w:numFmt w:val="decimal"/>
      <w:lvlText w:val="%7"/>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37499E0">
      <w:start w:val="1"/>
      <w:numFmt w:val="lowerLetter"/>
      <w:lvlText w:val="%8"/>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32874C6">
      <w:start w:val="1"/>
      <w:numFmt w:val="lowerRoman"/>
      <w:lvlText w:val="%9"/>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2">
    <w:nsid w:val="1BB51A5A"/>
    <w:multiLevelType w:val="hybridMultilevel"/>
    <w:tmpl w:val="664612CE"/>
    <w:lvl w:ilvl="0" w:tplc="E312A6AA">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302E72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B28EEB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18615E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140BCD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BEC46B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52EE8D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7BC008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EA2CE6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3">
    <w:nsid w:val="1BC17320"/>
    <w:multiLevelType w:val="hybridMultilevel"/>
    <w:tmpl w:val="DD56D80E"/>
    <w:lvl w:ilvl="0" w:tplc="2F24E41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38E75E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788BD7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762EFC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368B1F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584814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E9EC066">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012413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9C03530">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34">
    <w:nsid w:val="1BD041A1"/>
    <w:multiLevelType w:val="hybridMultilevel"/>
    <w:tmpl w:val="11761FBC"/>
    <w:lvl w:ilvl="0" w:tplc="D16CBF2C">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EE8472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7C87B9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CB41B6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2CC33D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48A1D6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4C62A7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2BA89C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30E1AB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35">
    <w:nsid w:val="1BD273F5"/>
    <w:multiLevelType w:val="hybridMultilevel"/>
    <w:tmpl w:val="BAC6E150"/>
    <w:lvl w:ilvl="0" w:tplc="68829A8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D0C2EF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A54EF4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0808CF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034283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6F6276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37C9EF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3644B7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E5A7CD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6">
    <w:nsid w:val="1C0821D5"/>
    <w:multiLevelType w:val="hybridMultilevel"/>
    <w:tmpl w:val="31144B78"/>
    <w:lvl w:ilvl="0" w:tplc="9C02A1E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8E4C19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93097C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14EB32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86C859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7863C3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F0C9F3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4547BC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80637D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7">
    <w:nsid w:val="1C0C2EEE"/>
    <w:multiLevelType w:val="hybridMultilevel"/>
    <w:tmpl w:val="45F646FE"/>
    <w:lvl w:ilvl="0" w:tplc="149E3C8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7E2F3D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662DB9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916864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B743A8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63CA82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E8ED15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7C0771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9CC57E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8">
    <w:nsid w:val="1C1C122E"/>
    <w:multiLevelType w:val="hybridMultilevel"/>
    <w:tmpl w:val="35FEAA26"/>
    <w:lvl w:ilvl="0" w:tplc="129082B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0DE00D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522192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52EA9E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346ED7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25EBDE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6E29A8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3E0E0B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5A2F86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39">
    <w:nsid w:val="1C3D111A"/>
    <w:multiLevelType w:val="hybridMultilevel"/>
    <w:tmpl w:val="AE823A24"/>
    <w:lvl w:ilvl="0" w:tplc="F8BCF61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E0CE3E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3E2EB6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2781DA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A3E1F4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912F2E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5B43D0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C3EEC8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CBE3DC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40">
    <w:nsid w:val="1C6F76A5"/>
    <w:multiLevelType w:val="hybridMultilevel"/>
    <w:tmpl w:val="D74C2674"/>
    <w:lvl w:ilvl="0" w:tplc="B086A83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392216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826359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590D37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51899D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C86698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E56E4E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ADCE49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9061C5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41">
    <w:nsid w:val="1CCA2291"/>
    <w:multiLevelType w:val="hybridMultilevel"/>
    <w:tmpl w:val="7BE6BB46"/>
    <w:lvl w:ilvl="0" w:tplc="1666C81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ECECB5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AA473A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830599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288045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B7E711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D10447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240077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3EAFDD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42">
    <w:nsid w:val="1D5467A1"/>
    <w:multiLevelType w:val="hybridMultilevel"/>
    <w:tmpl w:val="9EFE111C"/>
    <w:lvl w:ilvl="0" w:tplc="E4BC93BC">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F940C14">
      <w:start w:val="1"/>
      <w:numFmt w:val="lowerLetter"/>
      <w:lvlText w:val="%2"/>
      <w:lvlJc w:val="left"/>
      <w:pPr>
        <w:ind w:left="56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EBA4052">
      <w:start w:val="1"/>
      <w:numFmt w:val="lowerRoman"/>
      <w:lvlText w:val="%3"/>
      <w:lvlJc w:val="left"/>
      <w:pPr>
        <w:ind w:left="63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5962CD2">
      <w:start w:val="1"/>
      <w:numFmt w:val="decimal"/>
      <w:lvlText w:val="%4"/>
      <w:lvlJc w:val="left"/>
      <w:pPr>
        <w:ind w:left="71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0388C86">
      <w:start w:val="1"/>
      <w:numFmt w:val="lowerLetter"/>
      <w:lvlText w:val="%5"/>
      <w:lvlJc w:val="left"/>
      <w:pPr>
        <w:ind w:left="78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E04EC42">
      <w:start w:val="1"/>
      <w:numFmt w:val="lowerRoman"/>
      <w:lvlText w:val="%6"/>
      <w:lvlJc w:val="left"/>
      <w:pPr>
        <w:ind w:left="85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EDC278E">
      <w:start w:val="1"/>
      <w:numFmt w:val="decimal"/>
      <w:lvlText w:val="%7"/>
      <w:lvlJc w:val="left"/>
      <w:pPr>
        <w:ind w:left="92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FCECCAA">
      <w:start w:val="1"/>
      <w:numFmt w:val="lowerLetter"/>
      <w:lvlText w:val="%8"/>
      <w:lvlJc w:val="left"/>
      <w:pPr>
        <w:ind w:left="99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124E6D2">
      <w:start w:val="1"/>
      <w:numFmt w:val="lowerRoman"/>
      <w:lvlText w:val="%9"/>
      <w:lvlJc w:val="left"/>
      <w:pPr>
        <w:ind w:left="107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43">
    <w:nsid w:val="1D6D128F"/>
    <w:multiLevelType w:val="hybridMultilevel"/>
    <w:tmpl w:val="556EC2E8"/>
    <w:lvl w:ilvl="0" w:tplc="DF50B980">
      <w:start w:val="1"/>
      <w:numFmt w:val="decimal"/>
      <w:lvlText w:val="%1."/>
      <w:lvlJc w:val="left"/>
      <w:pPr>
        <w:ind w:left="284"/>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1" w:tplc="ECDE9926">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F4CE00C">
      <w:start w:val="1"/>
      <w:numFmt w:val="bullet"/>
      <w:lvlText w:val="▪"/>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522126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412C292">
      <w:start w:val="1"/>
      <w:numFmt w:val="bullet"/>
      <w:lvlText w:val="o"/>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3180484">
      <w:start w:val="1"/>
      <w:numFmt w:val="bullet"/>
      <w:lvlText w:val="▪"/>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30257F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F56D010">
      <w:start w:val="1"/>
      <w:numFmt w:val="bullet"/>
      <w:lvlText w:val="o"/>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37468FE">
      <w:start w:val="1"/>
      <w:numFmt w:val="bullet"/>
      <w:lvlText w:val="▪"/>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44">
    <w:nsid w:val="1D8E0F44"/>
    <w:multiLevelType w:val="hybridMultilevel"/>
    <w:tmpl w:val="AF76E61C"/>
    <w:lvl w:ilvl="0" w:tplc="690C49E8">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B7C6C0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44A3EB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BD417C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E30888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0B4E62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0662E4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2AAEE7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992D99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45">
    <w:nsid w:val="1DA75083"/>
    <w:multiLevelType w:val="hybridMultilevel"/>
    <w:tmpl w:val="10981DCE"/>
    <w:lvl w:ilvl="0" w:tplc="CFF0B93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EBEB8B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784379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5FA1C1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8CC9BB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224A43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F2E244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06E574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CFE248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46">
    <w:nsid w:val="1DB56367"/>
    <w:multiLevelType w:val="hybridMultilevel"/>
    <w:tmpl w:val="43AA3368"/>
    <w:lvl w:ilvl="0" w:tplc="6ED8DF9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25A66B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298426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3E42E5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EFEF7F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2DE38E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9FCCF1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83406B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990AC8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47">
    <w:nsid w:val="1DD93709"/>
    <w:multiLevelType w:val="hybridMultilevel"/>
    <w:tmpl w:val="1AA8F07E"/>
    <w:lvl w:ilvl="0" w:tplc="B360E3C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3BE955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2A4B1A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090E2C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DF294C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9647B2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59E0F46">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F787E2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9D20D7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48">
    <w:nsid w:val="1DE22423"/>
    <w:multiLevelType w:val="hybridMultilevel"/>
    <w:tmpl w:val="F3ACD624"/>
    <w:lvl w:ilvl="0" w:tplc="D51AF98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14CD676">
      <w:start w:val="1"/>
      <w:numFmt w:val="bullet"/>
      <w:lvlText w:val="o"/>
      <w:lvlJc w:val="left"/>
      <w:pPr>
        <w:ind w:left="11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4065912">
      <w:start w:val="1"/>
      <w:numFmt w:val="bullet"/>
      <w:lvlText w:val="▪"/>
      <w:lvlJc w:val="left"/>
      <w:pPr>
        <w:ind w:left="18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BBE810C">
      <w:start w:val="1"/>
      <w:numFmt w:val="bullet"/>
      <w:lvlText w:val="•"/>
      <w:lvlJc w:val="left"/>
      <w:pPr>
        <w:ind w:left="25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06800EC">
      <w:start w:val="1"/>
      <w:numFmt w:val="bullet"/>
      <w:lvlText w:val="o"/>
      <w:lvlJc w:val="left"/>
      <w:pPr>
        <w:ind w:left="329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C06E4FC">
      <w:start w:val="1"/>
      <w:numFmt w:val="bullet"/>
      <w:lvlText w:val="▪"/>
      <w:lvlJc w:val="left"/>
      <w:pPr>
        <w:ind w:left="401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A2893C0">
      <w:start w:val="1"/>
      <w:numFmt w:val="bullet"/>
      <w:lvlText w:val="•"/>
      <w:lvlJc w:val="left"/>
      <w:pPr>
        <w:ind w:left="47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5261A36">
      <w:start w:val="1"/>
      <w:numFmt w:val="bullet"/>
      <w:lvlText w:val="o"/>
      <w:lvlJc w:val="left"/>
      <w:pPr>
        <w:ind w:left="54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A3CBFB2">
      <w:start w:val="1"/>
      <w:numFmt w:val="bullet"/>
      <w:lvlText w:val="▪"/>
      <w:lvlJc w:val="left"/>
      <w:pPr>
        <w:ind w:left="61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49">
    <w:nsid w:val="1E014495"/>
    <w:multiLevelType w:val="hybridMultilevel"/>
    <w:tmpl w:val="920C81B0"/>
    <w:lvl w:ilvl="0" w:tplc="D578EFD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0F48B9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324217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A9656F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FF896F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454524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76CEC6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EEA3B4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6CE4DF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0">
    <w:nsid w:val="1EA312C9"/>
    <w:multiLevelType w:val="hybridMultilevel"/>
    <w:tmpl w:val="CABC4D4C"/>
    <w:lvl w:ilvl="0" w:tplc="CE18111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9C48EF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86C4AE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F7A938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208D45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2DC2ED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8B0225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27ACFE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026E35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1">
    <w:nsid w:val="1F523BEA"/>
    <w:multiLevelType w:val="hybridMultilevel"/>
    <w:tmpl w:val="A5B6A3E0"/>
    <w:lvl w:ilvl="0" w:tplc="6932449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2E093A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382B85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80E156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F2458E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AC884C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7F6E46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9480A2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964AA0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2">
    <w:nsid w:val="1FE24CE7"/>
    <w:multiLevelType w:val="hybridMultilevel"/>
    <w:tmpl w:val="0DD4F150"/>
    <w:lvl w:ilvl="0" w:tplc="491AF1F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6889FB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378A4C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884EB2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0D4107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01617C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152D74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C50A35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2E8CF2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3">
    <w:nsid w:val="1FE26B66"/>
    <w:multiLevelType w:val="hybridMultilevel"/>
    <w:tmpl w:val="E04AF3CC"/>
    <w:lvl w:ilvl="0" w:tplc="68E0E99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926CDC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374C86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0304A3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F0C980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D3A3E0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48037A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88415C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77A429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4">
    <w:nsid w:val="20075FE3"/>
    <w:multiLevelType w:val="hybridMultilevel"/>
    <w:tmpl w:val="80DAA86E"/>
    <w:lvl w:ilvl="0" w:tplc="F8B2658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E46D902">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DE42A2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EAAAFA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B9A0D2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DA48C0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B2E2E2A">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B8C815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60CE19C">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55">
    <w:nsid w:val="20244497"/>
    <w:multiLevelType w:val="hybridMultilevel"/>
    <w:tmpl w:val="1B248DB0"/>
    <w:lvl w:ilvl="0" w:tplc="3708B0B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26C556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2CECD1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34C921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9325C6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332A4F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756899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6C2755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A926CB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6">
    <w:nsid w:val="203F4954"/>
    <w:multiLevelType w:val="hybridMultilevel"/>
    <w:tmpl w:val="CCF0B80E"/>
    <w:lvl w:ilvl="0" w:tplc="5FFE2CFA">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EC0CE1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8589B2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402AF50">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C30767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2C06F0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32EE05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2D4C49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376CC8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57">
    <w:nsid w:val="207D0473"/>
    <w:multiLevelType w:val="hybridMultilevel"/>
    <w:tmpl w:val="C8200E7A"/>
    <w:lvl w:ilvl="0" w:tplc="A134DF0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20A2FE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8FC6FE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5CED90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2149D2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C5A9A2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B48B94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332B5C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1A2DA4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58">
    <w:nsid w:val="21241458"/>
    <w:multiLevelType w:val="hybridMultilevel"/>
    <w:tmpl w:val="342CE3EE"/>
    <w:lvl w:ilvl="0" w:tplc="A408436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5325B9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25ED16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FBA462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A92D04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FDC822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7885BC6">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A50F9B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54AAE00">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59">
    <w:nsid w:val="2162775E"/>
    <w:multiLevelType w:val="hybridMultilevel"/>
    <w:tmpl w:val="47526492"/>
    <w:lvl w:ilvl="0" w:tplc="C9648F58">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A7AD18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5C05EB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DA82C8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EFC14D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67AE8C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AD6047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BFC601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1CCCA9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60">
    <w:nsid w:val="21B719C6"/>
    <w:multiLevelType w:val="hybridMultilevel"/>
    <w:tmpl w:val="13ACFD72"/>
    <w:lvl w:ilvl="0" w:tplc="C9E04F8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778259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CC2DBB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FE64DB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3646A4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BECDB7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13E9B0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638DFB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D7C6A3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1">
    <w:nsid w:val="21E2096E"/>
    <w:multiLevelType w:val="hybridMultilevel"/>
    <w:tmpl w:val="FA6A6D98"/>
    <w:lvl w:ilvl="0" w:tplc="C8CCE84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20AECD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A783B9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9B0D46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F2E746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6001AB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50033D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70841E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13CD04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2">
    <w:nsid w:val="21EF085E"/>
    <w:multiLevelType w:val="hybridMultilevel"/>
    <w:tmpl w:val="7B52983A"/>
    <w:lvl w:ilvl="0" w:tplc="8320DD5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6CEE2B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D1AD94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80403C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788A48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E3C7CC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92E4A6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1B0E64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CA0941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3">
    <w:nsid w:val="22543982"/>
    <w:multiLevelType w:val="hybridMultilevel"/>
    <w:tmpl w:val="CD283052"/>
    <w:lvl w:ilvl="0" w:tplc="41B8A50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96AB1A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39AD1E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D80A45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32AD21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C507B1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4C29C3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200B25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8689D6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4">
    <w:nsid w:val="22710DC1"/>
    <w:multiLevelType w:val="hybridMultilevel"/>
    <w:tmpl w:val="AEBE3430"/>
    <w:lvl w:ilvl="0" w:tplc="9DB493E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556221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206FEE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622254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B34EEA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6C2185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E300BF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786919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E54B78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5">
    <w:nsid w:val="227D4748"/>
    <w:multiLevelType w:val="hybridMultilevel"/>
    <w:tmpl w:val="A4CCAD84"/>
    <w:lvl w:ilvl="0" w:tplc="2572DC7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E8287BE">
      <w:start w:val="1"/>
      <w:numFmt w:val="bullet"/>
      <w:lvlText w:val="o"/>
      <w:lvlJc w:val="left"/>
      <w:pPr>
        <w:ind w:left="12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040A00C">
      <w:start w:val="1"/>
      <w:numFmt w:val="bullet"/>
      <w:lvlText w:val="▪"/>
      <w:lvlJc w:val="left"/>
      <w:pPr>
        <w:ind w:left="19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CD44926">
      <w:start w:val="1"/>
      <w:numFmt w:val="bullet"/>
      <w:lvlText w:val="•"/>
      <w:lvlJc w:val="left"/>
      <w:pPr>
        <w:ind w:left="26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2FC5A3A">
      <w:start w:val="1"/>
      <w:numFmt w:val="bullet"/>
      <w:lvlText w:val="o"/>
      <w:lvlJc w:val="left"/>
      <w:pPr>
        <w:ind w:left="33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5B2B876">
      <w:start w:val="1"/>
      <w:numFmt w:val="bullet"/>
      <w:lvlText w:val="▪"/>
      <w:lvlJc w:val="left"/>
      <w:pPr>
        <w:ind w:left="40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F98751A">
      <w:start w:val="1"/>
      <w:numFmt w:val="bullet"/>
      <w:lvlText w:val="•"/>
      <w:lvlJc w:val="left"/>
      <w:pPr>
        <w:ind w:left="48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652D806">
      <w:start w:val="1"/>
      <w:numFmt w:val="bullet"/>
      <w:lvlText w:val="o"/>
      <w:lvlJc w:val="left"/>
      <w:pPr>
        <w:ind w:left="55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D9AE45E">
      <w:start w:val="1"/>
      <w:numFmt w:val="bullet"/>
      <w:lvlText w:val="▪"/>
      <w:lvlJc w:val="left"/>
      <w:pPr>
        <w:ind w:left="62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6">
    <w:nsid w:val="228A3308"/>
    <w:multiLevelType w:val="hybridMultilevel"/>
    <w:tmpl w:val="032867CE"/>
    <w:lvl w:ilvl="0" w:tplc="DACEBA5C">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EFCE8C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810347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DD0534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CEE1DC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7445AC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DACEEF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8B031E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120E3B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7">
    <w:nsid w:val="22A66250"/>
    <w:multiLevelType w:val="hybridMultilevel"/>
    <w:tmpl w:val="AC1C3A24"/>
    <w:lvl w:ilvl="0" w:tplc="E0D4AAA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6D4B52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6D8089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2BCBAA8">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FAC453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D3E925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824073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0CC75E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97C126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68">
    <w:nsid w:val="22A95464"/>
    <w:multiLevelType w:val="hybridMultilevel"/>
    <w:tmpl w:val="7EBEC3BE"/>
    <w:lvl w:ilvl="0" w:tplc="C174256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9EA67A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3AC14F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E1427C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95CB19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D8E3B9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3309F5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9B01B2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FDAD80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69">
    <w:nsid w:val="22EA336C"/>
    <w:multiLevelType w:val="hybridMultilevel"/>
    <w:tmpl w:val="C1FA10B6"/>
    <w:lvl w:ilvl="0" w:tplc="5748DE0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38E14B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0B064B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10855A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A32CE2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C98B57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A88839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F9C551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4F0F67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70">
    <w:nsid w:val="22F70D7A"/>
    <w:multiLevelType w:val="hybridMultilevel"/>
    <w:tmpl w:val="7DD6F2D6"/>
    <w:lvl w:ilvl="0" w:tplc="B26431DC">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45A513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98A8E4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B26EC9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71690A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AE0A7E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3366C2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63EC8F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B54DED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71">
    <w:nsid w:val="23D97261"/>
    <w:multiLevelType w:val="hybridMultilevel"/>
    <w:tmpl w:val="95125612"/>
    <w:lvl w:ilvl="0" w:tplc="42E0ECD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184797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532513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5AEB60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F02FB3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826BF1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CD2928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780C84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E4856C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72">
    <w:nsid w:val="242B376C"/>
    <w:multiLevelType w:val="hybridMultilevel"/>
    <w:tmpl w:val="DA78B984"/>
    <w:lvl w:ilvl="0" w:tplc="83D8774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C4CDE3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1BAAF6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7F60F5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F52186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3B6C7D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772575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A1E367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6A4B2E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73">
    <w:nsid w:val="2439601B"/>
    <w:multiLevelType w:val="hybridMultilevel"/>
    <w:tmpl w:val="528065CC"/>
    <w:lvl w:ilvl="0" w:tplc="CC52EF3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1C828AE">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0381E28">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962E6D6">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9A2666A">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6C27364">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4CE0F48">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05CB6DE">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88A4980">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4">
    <w:nsid w:val="24CD1871"/>
    <w:multiLevelType w:val="hybridMultilevel"/>
    <w:tmpl w:val="D25A8066"/>
    <w:lvl w:ilvl="0" w:tplc="30BCEDB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E50E558">
      <w:start w:val="1"/>
      <w:numFmt w:val="bullet"/>
      <w:lvlText w:val="o"/>
      <w:lvlJc w:val="left"/>
      <w:pPr>
        <w:ind w:left="120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AE6CD28">
      <w:start w:val="1"/>
      <w:numFmt w:val="bullet"/>
      <w:lvlText w:val="▪"/>
      <w:lvlJc w:val="left"/>
      <w:pPr>
        <w:ind w:left="192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2246F26">
      <w:start w:val="1"/>
      <w:numFmt w:val="bullet"/>
      <w:lvlText w:val="•"/>
      <w:lvlJc w:val="left"/>
      <w:pPr>
        <w:ind w:left="264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2CEBB40">
      <w:start w:val="1"/>
      <w:numFmt w:val="bullet"/>
      <w:lvlText w:val="o"/>
      <w:lvlJc w:val="left"/>
      <w:pPr>
        <w:ind w:left="336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9DE7034">
      <w:start w:val="1"/>
      <w:numFmt w:val="bullet"/>
      <w:lvlText w:val="▪"/>
      <w:lvlJc w:val="left"/>
      <w:pPr>
        <w:ind w:left="408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CD6AA64">
      <w:start w:val="1"/>
      <w:numFmt w:val="bullet"/>
      <w:lvlText w:val="•"/>
      <w:lvlJc w:val="left"/>
      <w:pPr>
        <w:ind w:left="480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75CD44E">
      <w:start w:val="1"/>
      <w:numFmt w:val="bullet"/>
      <w:lvlText w:val="o"/>
      <w:lvlJc w:val="left"/>
      <w:pPr>
        <w:ind w:left="552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68CCC82">
      <w:start w:val="1"/>
      <w:numFmt w:val="bullet"/>
      <w:lvlText w:val="▪"/>
      <w:lvlJc w:val="left"/>
      <w:pPr>
        <w:ind w:left="624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75">
    <w:nsid w:val="24DF35C7"/>
    <w:multiLevelType w:val="hybridMultilevel"/>
    <w:tmpl w:val="C06A3356"/>
    <w:lvl w:ilvl="0" w:tplc="CFA69B1C">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3DA2C8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1D437C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E94D594">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E286E9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FA4496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AFC467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2F2A1A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4D61AF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6">
    <w:nsid w:val="24E64D52"/>
    <w:multiLevelType w:val="hybridMultilevel"/>
    <w:tmpl w:val="2BD63394"/>
    <w:lvl w:ilvl="0" w:tplc="077A1C16">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F34DCD2">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130EF4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7203AE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8028C26">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A40AA6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DF8250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582E92A">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CC005D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7">
    <w:nsid w:val="25030E70"/>
    <w:multiLevelType w:val="hybridMultilevel"/>
    <w:tmpl w:val="45E24C70"/>
    <w:lvl w:ilvl="0" w:tplc="B24E0DE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D505FE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9F8CE1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6EAAD4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FB8F00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83E2CC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304BBE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FE69DD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17CF10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78">
    <w:nsid w:val="253D4851"/>
    <w:multiLevelType w:val="hybridMultilevel"/>
    <w:tmpl w:val="12A8FAC2"/>
    <w:lvl w:ilvl="0" w:tplc="A894CE4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66E200A">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3F4CEA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99C51E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5562896">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B88D91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9041D2E">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4F28AF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E4A3ACA">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79">
    <w:nsid w:val="25915D01"/>
    <w:multiLevelType w:val="hybridMultilevel"/>
    <w:tmpl w:val="67FA5C48"/>
    <w:lvl w:ilvl="0" w:tplc="8D649DF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21A726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486008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BC471C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418A38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A4E78A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6F0DFC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D62C8E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42E1F7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80">
    <w:nsid w:val="26721DB7"/>
    <w:multiLevelType w:val="hybridMultilevel"/>
    <w:tmpl w:val="42C88058"/>
    <w:lvl w:ilvl="0" w:tplc="3C20F76A">
      <w:start w:val="1"/>
      <w:numFmt w:val="bullet"/>
      <w:lvlText w:val="–"/>
      <w:lvlJc w:val="left"/>
      <w:pPr>
        <w:ind w:left="1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3BC00B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47427D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61A292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A5C6B0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3AADE7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B1EC1E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7FA465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07C578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81">
    <w:nsid w:val="268B5BED"/>
    <w:multiLevelType w:val="hybridMultilevel"/>
    <w:tmpl w:val="DBB4191C"/>
    <w:lvl w:ilvl="0" w:tplc="8A24F70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1EC76B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A02D14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8F031D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62AA50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2D0F82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23865A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0EE6B8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4F8D47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82">
    <w:nsid w:val="273A2727"/>
    <w:multiLevelType w:val="hybridMultilevel"/>
    <w:tmpl w:val="9D70652C"/>
    <w:lvl w:ilvl="0" w:tplc="E3245860">
      <w:start w:val="1"/>
      <w:numFmt w:val="decimal"/>
      <w:lvlText w:val="%1."/>
      <w:lvlJc w:val="left"/>
      <w:pPr>
        <w:ind w:left="567"/>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1" w:tplc="C792D0CA">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E1CE220">
      <w:start w:val="1"/>
      <w:numFmt w:val="bullet"/>
      <w:lvlText w:val="▪"/>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D04952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FA0AFA0">
      <w:start w:val="1"/>
      <w:numFmt w:val="bullet"/>
      <w:lvlText w:val="o"/>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AB6F304">
      <w:start w:val="1"/>
      <w:numFmt w:val="bullet"/>
      <w:lvlText w:val="▪"/>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7B0030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EAA85F6">
      <w:start w:val="1"/>
      <w:numFmt w:val="bullet"/>
      <w:lvlText w:val="o"/>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08CEEE4">
      <w:start w:val="1"/>
      <w:numFmt w:val="bullet"/>
      <w:lvlText w:val="▪"/>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83">
    <w:nsid w:val="27D70BC9"/>
    <w:multiLevelType w:val="hybridMultilevel"/>
    <w:tmpl w:val="92ECE12A"/>
    <w:lvl w:ilvl="0" w:tplc="AD5AEAC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AF09216">
      <w:start w:val="1"/>
      <w:numFmt w:val="bullet"/>
      <w:lvlText w:val="o"/>
      <w:lvlJc w:val="left"/>
      <w:pPr>
        <w:ind w:left="123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7BEEF90">
      <w:start w:val="1"/>
      <w:numFmt w:val="bullet"/>
      <w:lvlText w:val="▪"/>
      <w:lvlJc w:val="left"/>
      <w:pPr>
        <w:ind w:left="19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9D0BEC6">
      <w:start w:val="1"/>
      <w:numFmt w:val="bullet"/>
      <w:lvlText w:val="•"/>
      <w:lvlJc w:val="left"/>
      <w:pPr>
        <w:ind w:left="267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2426AEA">
      <w:start w:val="1"/>
      <w:numFmt w:val="bullet"/>
      <w:lvlText w:val="o"/>
      <w:lvlJc w:val="left"/>
      <w:pPr>
        <w:ind w:left="339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3D643D2">
      <w:start w:val="1"/>
      <w:numFmt w:val="bullet"/>
      <w:lvlText w:val="▪"/>
      <w:lvlJc w:val="left"/>
      <w:pPr>
        <w:ind w:left="411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E7693AE">
      <w:start w:val="1"/>
      <w:numFmt w:val="bullet"/>
      <w:lvlText w:val="•"/>
      <w:lvlJc w:val="left"/>
      <w:pPr>
        <w:ind w:left="483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DA2FB48">
      <w:start w:val="1"/>
      <w:numFmt w:val="bullet"/>
      <w:lvlText w:val="o"/>
      <w:lvlJc w:val="left"/>
      <w:pPr>
        <w:ind w:left="55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EB87662">
      <w:start w:val="1"/>
      <w:numFmt w:val="bullet"/>
      <w:lvlText w:val="▪"/>
      <w:lvlJc w:val="left"/>
      <w:pPr>
        <w:ind w:left="627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84">
    <w:nsid w:val="28451ACE"/>
    <w:multiLevelType w:val="hybridMultilevel"/>
    <w:tmpl w:val="F7E837B2"/>
    <w:lvl w:ilvl="0" w:tplc="0238717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236D1B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83E197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0464A1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8886D9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46E497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A883F8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676EB3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AF25E8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85">
    <w:nsid w:val="28562B2F"/>
    <w:multiLevelType w:val="hybridMultilevel"/>
    <w:tmpl w:val="DE68E864"/>
    <w:lvl w:ilvl="0" w:tplc="02A027A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D86302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49AD4E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F16A89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0F8132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CC65AE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D3EEC2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D50ED2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0F01F8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86">
    <w:nsid w:val="289478AC"/>
    <w:multiLevelType w:val="hybridMultilevel"/>
    <w:tmpl w:val="731EDDF8"/>
    <w:lvl w:ilvl="0" w:tplc="1074A64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0709B2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94820D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A607AF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0ACA34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68C282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3E82CF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16EB2E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7C009E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87">
    <w:nsid w:val="28BB52C6"/>
    <w:multiLevelType w:val="hybridMultilevel"/>
    <w:tmpl w:val="65F4E204"/>
    <w:lvl w:ilvl="0" w:tplc="5D62FEB4">
      <w:start w:val="1"/>
      <w:numFmt w:val="bullet"/>
      <w:lvlText w:val="•"/>
      <w:lvlJc w:val="left"/>
      <w:pPr>
        <w:ind w:left="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EED27FCA">
      <w:start w:val="1"/>
      <w:numFmt w:val="bullet"/>
      <w:lvlText w:val="o"/>
      <w:lvlJc w:val="left"/>
      <w:pPr>
        <w:ind w:left="119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E9481932">
      <w:start w:val="1"/>
      <w:numFmt w:val="bullet"/>
      <w:lvlText w:val="▪"/>
      <w:lvlJc w:val="left"/>
      <w:pPr>
        <w:ind w:left="19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089A5BB6">
      <w:start w:val="1"/>
      <w:numFmt w:val="bullet"/>
      <w:lvlText w:val="•"/>
      <w:lvlJc w:val="left"/>
      <w:pPr>
        <w:ind w:left="263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DA581C64">
      <w:start w:val="1"/>
      <w:numFmt w:val="bullet"/>
      <w:lvlText w:val="o"/>
      <w:lvlJc w:val="left"/>
      <w:pPr>
        <w:ind w:left="335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853832FC">
      <w:start w:val="1"/>
      <w:numFmt w:val="bullet"/>
      <w:lvlText w:val="▪"/>
      <w:lvlJc w:val="left"/>
      <w:pPr>
        <w:ind w:left="407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6B82EB04">
      <w:start w:val="1"/>
      <w:numFmt w:val="bullet"/>
      <w:lvlText w:val="•"/>
      <w:lvlJc w:val="left"/>
      <w:pPr>
        <w:ind w:left="4794"/>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844E36E4">
      <w:start w:val="1"/>
      <w:numFmt w:val="bullet"/>
      <w:lvlText w:val="o"/>
      <w:lvlJc w:val="left"/>
      <w:pPr>
        <w:ind w:left="551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4C50178C">
      <w:start w:val="1"/>
      <w:numFmt w:val="bullet"/>
      <w:lvlText w:val="▪"/>
      <w:lvlJc w:val="left"/>
      <w:pPr>
        <w:ind w:left="6234"/>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188">
    <w:nsid w:val="28EF0579"/>
    <w:multiLevelType w:val="hybridMultilevel"/>
    <w:tmpl w:val="6B203510"/>
    <w:lvl w:ilvl="0" w:tplc="F2EE471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69A299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E12E51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E7E2784">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C5EB1E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778704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F40222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73CA602">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8DA389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89">
    <w:nsid w:val="29822868"/>
    <w:multiLevelType w:val="hybridMultilevel"/>
    <w:tmpl w:val="D3E0E992"/>
    <w:lvl w:ilvl="0" w:tplc="110AF96C">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74A59B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00AB71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294EC3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CDEC88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DF0AAA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FDA4DF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4FC6DC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6B6A2B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90">
    <w:nsid w:val="29A42B92"/>
    <w:multiLevelType w:val="hybridMultilevel"/>
    <w:tmpl w:val="86028C40"/>
    <w:lvl w:ilvl="0" w:tplc="F314D14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8A4D81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AC8ADD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464074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88CECF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DCCF82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EFA71E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FEE1F5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C868AA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91">
    <w:nsid w:val="29F84F04"/>
    <w:multiLevelType w:val="hybridMultilevel"/>
    <w:tmpl w:val="3E40AEAE"/>
    <w:lvl w:ilvl="0" w:tplc="F14EF306">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2BCB84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E8671A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128BE9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BC6BDF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F2C5BF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E7450A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714324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6CECB4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92">
    <w:nsid w:val="2A37328D"/>
    <w:multiLevelType w:val="hybridMultilevel"/>
    <w:tmpl w:val="0E46F310"/>
    <w:lvl w:ilvl="0" w:tplc="5FF485E0">
      <w:start w:val="1"/>
      <w:numFmt w:val="decimal"/>
      <w:lvlText w:val="%1."/>
      <w:lvlJc w:val="left"/>
      <w:pPr>
        <w:ind w:left="552"/>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lvl w:ilvl="1" w:tplc="74F2C7F4">
      <w:start w:val="1"/>
      <w:numFmt w:val="lowerLetter"/>
      <w:lvlText w:val="%2"/>
      <w:lvlJc w:val="left"/>
      <w:pPr>
        <w:ind w:left="1080"/>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lvl w:ilvl="2" w:tplc="7E3402D6">
      <w:start w:val="1"/>
      <w:numFmt w:val="lowerRoman"/>
      <w:lvlText w:val="%3"/>
      <w:lvlJc w:val="left"/>
      <w:pPr>
        <w:ind w:left="1800"/>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lvl w:ilvl="3" w:tplc="339A13BE">
      <w:start w:val="1"/>
      <w:numFmt w:val="decimal"/>
      <w:lvlText w:val="%4"/>
      <w:lvlJc w:val="left"/>
      <w:pPr>
        <w:ind w:left="2520"/>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lvl w:ilvl="4" w:tplc="B2C2612C">
      <w:start w:val="1"/>
      <w:numFmt w:val="lowerLetter"/>
      <w:lvlText w:val="%5"/>
      <w:lvlJc w:val="left"/>
      <w:pPr>
        <w:ind w:left="3240"/>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lvl w:ilvl="5" w:tplc="347CD9AE">
      <w:start w:val="1"/>
      <w:numFmt w:val="lowerRoman"/>
      <w:lvlText w:val="%6"/>
      <w:lvlJc w:val="left"/>
      <w:pPr>
        <w:ind w:left="3960"/>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lvl w:ilvl="6" w:tplc="8FFE71EA">
      <w:start w:val="1"/>
      <w:numFmt w:val="decimal"/>
      <w:lvlText w:val="%7"/>
      <w:lvlJc w:val="left"/>
      <w:pPr>
        <w:ind w:left="4680"/>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lvl w:ilvl="7" w:tplc="A17CAF42">
      <w:start w:val="1"/>
      <w:numFmt w:val="lowerLetter"/>
      <w:lvlText w:val="%8"/>
      <w:lvlJc w:val="left"/>
      <w:pPr>
        <w:ind w:left="5400"/>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lvl w:ilvl="8" w:tplc="06203D0A">
      <w:start w:val="1"/>
      <w:numFmt w:val="lowerRoman"/>
      <w:lvlText w:val="%9"/>
      <w:lvlJc w:val="left"/>
      <w:pPr>
        <w:ind w:left="6120"/>
      </w:pPr>
      <w:rPr>
        <w:rFonts w:ascii="Times New Roman" w:eastAsia="Times New Roman" w:hAnsi="Times New Roman" w:cs="Times New Roman"/>
        <w:b/>
        <w:bCs/>
        <w:i/>
        <w:iCs/>
        <w:strike w:val="0"/>
        <w:dstrike w:val="0"/>
        <w:color w:val="007E50"/>
        <w:sz w:val="25"/>
        <w:szCs w:val="25"/>
        <w:u w:val="none" w:color="000000"/>
        <w:bdr w:val="none" w:sz="0" w:space="0" w:color="auto"/>
        <w:shd w:val="clear" w:color="auto" w:fill="auto"/>
        <w:vertAlign w:val="baseline"/>
      </w:rPr>
    </w:lvl>
  </w:abstractNum>
  <w:abstractNum w:abstractNumId="193">
    <w:nsid w:val="2A3B515A"/>
    <w:multiLevelType w:val="hybridMultilevel"/>
    <w:tmpl w:val="5052AFA8"/>
    <w:lvl w:ilvl="0" w:tplc="4E546DF0">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57C934E">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5BCD3C8">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14AE6AA">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776DD0C">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CA0E76A">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C8A29DA">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6F07C20">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CD2C2E4">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194">
    <w:nsid w:val="2A72256C"/>
    <w:multiLevelType w:val="hybridMultilevel"/>
    <w:tmpl w:val="D2D6129A"/>
    <w:lvl w:ilvl="0" w:tplc="DAB054C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740473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D781AF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F3855F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C68BFA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2E8EBC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54EC08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5A6689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0A0D4F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95">
    <w:nsid w:val="2A9F56CA"/>
    <w:multiLevelType w:val="hybridMultilevel"/>
    <w:tmpl w:val="B42C9F98"/>
    <w:lvl w:ilvl="0" w:tplc="1E4A60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940F1A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0D660C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1D2E18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4C605D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2AA593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26A7E5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1F258A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C26F0A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96">
    <w:nsid w:val="2AA65D07"/>
    <w:multiLevelType w:val="hybridMultilevel"/>
    <w:tmpl w:val="4386CA7C"/>
    <w:lvl w:ilvl="0" w:tplc="B106D95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B161A9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6DA9D2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554920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88C701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27C642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70E1E5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DA60CC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5D65E4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97">
    <w:nsid w:val="2AB17C34"/>
    <w:multiLevelType w:val="hybridMultilevel"/>
    <w:tmpl w:val="78584A16"/>
    <w:lvl w:ilvl="0" w:tplc="AC2801B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BFC69F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2A8543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24C5F4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F4C3A6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07E6AA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2B680B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4180A5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1B6BAE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98">
    <w:nsid w:val="2AEE171D"/>
    <w:multiLevelType w:val="hybridMultilevel"/>
    <w:tmpl w:val="E6B436F6"/>
    <w:lvl w:ilvl="0" w:tplc="E632C0F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18663A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5C4692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26CFD2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71AD65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846A3B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134D9D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862D58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AB2611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199">
    <w:nsid w:val="2B2F70D7"/>
    <w:multiLevelType w:val="hybridMultilevel"/>
    <w:tmpl w:val="809686CA"/>
    <w:lvl w:ilvl="0" w:tplc="7F8235DC">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DC4104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384C50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F06415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4624D4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D6E024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C5C710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A44A18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80A88E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0">
    <w:nsid w:val="2B9127E1"/>
    <w:multiLevelType w:val="hybridMultilevel"/>
    <w:tmpl w:val="186ADE74"/>
    <w:lvl w:ilvl="0" w:tplc="837CD2A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D5A26C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D3045A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49E122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DECA58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DDE1A6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FB043E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20A5A8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D866F2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1">
    <w:nsid w:val="2B9A5B70"/>
    <w:multiLevelType w:val="hybridMultilevel"/>
    <w:tmpl w:val="3A8EE028"/>
    <w:lvl w:ilvl="0" w:tplc="21AE8E4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FBE516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45C5E3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35CB84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1906C5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352B8A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79C158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41609F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96ED61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2">
    <w:nsid w:val="2BD07BEF"/>
    <w:multiLevelType w:val="hybridMultilevel"/>
    <w:tmpl w:val="A0F08602"/>
    <w:lvl w:ilvl="0" w:tplc="651A2970">
      <w:start w:val="1"/>
      <w:numFmt w:val="bullet"/>
      <w:lvlText w:val="–"/>
      <w:lvlJc w:val="left"/>
      <w:pPr>
        <w:ind w:left="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18A003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C30E52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FA096C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264F9C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10EF54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800A50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44A640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5D0099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3">
    <w:nsid w:val="2BFB6995"/>
    <w:multiLevelType w:val="hybridMultilevel"/>
    <w:tmpl w:val="A062388E"/>
    <w:lvl w:ilvl="0" w:tplc="F2AC300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D9EF7B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4163AC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07EB6E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B4200F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25EA67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684742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FBA124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156E29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4">
    <w:nsid w:val="2C1C66D2"/>
    <w:multiLevelType w:val="hybridMultilevel"/>
    <w:tmpl w:val="963AD79E"/>
    <w:lvl w:ilvl="0" w:tplc="4AC86A3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7983A0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BF69F1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1F08E1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CC0935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A380F1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2A61C3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41C0EF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B36CD2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5">
    <w:nsid w:val="2C380D41"/>
    <w:multiLevelType w:val="hybridMultilevel"/>
    <w:tmpl w:val="4F62B52E"/>
    <w:lvl w:ilvl="0" w:tplc="12409B4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D64D45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C5AA55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EF81BE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400111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7C8A55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6240BC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33697B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34A836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6">
    <w:nsid w:val="2C3C470F"/>
    <w:multiLevelType w:val="hybridMultilevel"/>
    <w:tmpl w:val="94168B20"/>
    <w:lvl w:ilvl="0" w:tplc="EA1CB4E2">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07ADEE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5800C0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0EC883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8DA5DA0">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CCC040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D789AD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ACA340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EC608D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07">
    <w:nsid w:val="2C5E5318"/>
    <w:multiLevelType w:val="hybridMultilevel"/>
    <w:tmpl w:val="EAC40D0E"/>
    <w:lvl w:ilvl="0" w:tplc="259061D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5327522">
      <w:start w:val="1"/>
      <w:numFmt w:val="bullet"/>
      <w:lvlText w:val="o"/>
      <w:lvlJc w:val="left"/>
      <w:pPr>
        <w:ind w:left="123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354262E">
      <w:start w:val="1"/>
      <w:numFmt w:val="bullet"/>
      <w:lvlText w:val="▪"/>
      <w:lvlJc w:val="left"/>
      <w:pPr>
        <w:ind w:left="195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6082EF4">
      <w:start w:val="1"/>
      <w:numFmt w:val="bullet"/>
      <w:lvlText w:val="•"/>
      <w:lvlJc w:val="left"/>
      <w:pPr>
        <w:ind w:left="267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5021AF6">
      <w:start w:val="1"/>
      <w:numFmt w:val="bullet"/>
      <w:lvlText w:val="o"/>
      <w:lvlJc w:val="left"/>
      <w:pPr>
        <w:ind w:left="339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E665EC0">
      <w:start w:val="1"/>
      <w:numFmt w:val="bullet"/>
      <w:lvlText w:val="▪"/>
      <w:lvlJc w:val="left"/>
      <w:pPr>
        <w:ind w:left="411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012E39C">
      <w:start w:val="1"/>
      <w:numFmt w:val="bullet"/>
      <w:lvlText w:val="•"/>
      <w:lvlJc w:val="left"/>
      <w:pPr>
        <w:ind w:left="483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E780774">
      <w:start w:val="1"/>
      <w:numFmt w:val="bullet"/>
      <w:lvlText w:val="o"/>
      <w:lvlJc w:val="left"/>
      <w:pPr>
        <w:ind w:left="555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B5E17DA">
      <w:start w:val="1"/>
      <w:numFmt w:val="bullet"/>
      <w:lvlText w:val="▪"/>
      <w:lvlJc w:val="left"/>
      <w:pPr>
        <w:ind w:left="627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8">
    <w:nsid w:val="2C7534C7"/>
    <w:multiLevelType w:val="hybridMultilevel"/>
    <w:tmpl w:val="DCD2E4FE"/>
    <w:lvl w:ilvl="0" w:tplc="87F43AC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2D4470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742719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F66E3F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338BF6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726802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280E63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23061E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9E284E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09">
    <w:nsid w:val="2C7E2A10"/>
    <w:multiLevelType w:val="hybridMultilevel"/>
    <w:tmpl w:val="9F924282"/>
    <w:lvl w:ilvl="0" w:tplc="E8823F88">
      <w:start w:val="1"/>
      <w:numFmt w:val="bullet"/>
      <w:lvlText w:val="–"/>
      <w:lvlJc w:val="left"/>
      <w:pPr>
        <w:ind w:left="4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B8C86E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CA6F5A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9B4AEC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3ACB45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F46112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950256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1481D9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F3C66F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0">
    <w:nsid w:val="2CA7354D"/>
    <w:multiLevelType w:val="hybridMultilevel"/>
    <w:tmpl w:val="242052EC"/>
    <w:lvl w:ilvl="0" w:tplc="A9C8DB56">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34C6F36">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70A4CC4">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63E01AE">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766F4B0">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85C75D4">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730536A">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1FC560A">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8F4459A">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1">
    <w:nsid w:val="2CB96481"/>
    <w:multiLevelType w:val="hybridMultilevel"/>
    <w:tmpl w:val="F2B00FE6"/>
    <w:lvl w:ilvl="0" w:tplc="3A9019F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AF05FB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CB8C74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D6AE27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21A54D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544E2B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9A2FD1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D42953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2B6958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2">
    <w:nsid w:val="2CF864AD"/>
    <w:multiLevelType w:val="hybridMultilevel"/>
    <w:tmpl w:val="F47026C2"/>
    <w:lvl w:ilvl="0" w:tplc="4DB2142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AF2CA8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666342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9D6287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85A57D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CC6AA0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F2A644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B2ADB8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7D241C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3">
    <w:nsid w:val="2D083722"/>
    <w:multiLevelType w:val="hybridMultilevel"/>
    <w:tmpl w:val="B8124410"/>
    <w:lvl w:ilvl="0" w:tplc="85EE7AC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52EB18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B88F10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E5EAAB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74E7F3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674FEC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DD2663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A20A3D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0DA9D8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4">
    <w:nsid w:val="2D472970"/>
    <w:multiLevelType w:val="hybridMultilevel"/>
    <w:tmpl w:val="F536CA54"/>
    <w:lvl w:ilvl="0" w:tplc="7D523718">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4182F12">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6D62E1A">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12C72E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E00C100">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B407D0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E6EE11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1DCC0F6">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02C847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5">
    <w:nsid w:val="2D4A238A"/>
    <w:multiLevelType w:val="hybridMultilevel"/>
    <w:tmpl w:val="38822A58"/>
    <w:lvl w:ilvl="0" w:tplc="FDD0BDF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0ACE3B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11E59E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8B8CBC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E54B0E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7F6003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7D4B80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D525DD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80A840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6">
    <w:nsid w:val="2D613027"/>
    <w:multiLevelType w:val="hybridMultilevel"/>
    <w:tmpl w:val="2800D992"/>
    <w:lvl w:ilvl="0" w:tplc="3A08D228">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01E3804">
      <w:start w:val="1"/>
      <w:numFmt w:val="upperLetter"/>
      <w:lvlText w:val="%2."/>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90E727C">
      <w:start w:val="1"/>
      <w:numFmt w:val="lowerRoman"/>
      <w:lvlText w:val="%3"/>
      <w:lvlJc w:val="left"/>
      <w:pPr>
        <w:ind w:left="56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DC8EB78">
      <w:start w:val="1"/>
      <w:numFmt w:val="decimal"/>
      <w:lvlText w:val="%4"/>
      <w:lvlJc w:val="left"/>
      <w:pPr>
        <w:ind w:left="63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9183A8C">
      <w:start w:val="1"/>
      <w:numFmt w:val="lowerLetter"/>
      <w:lvlText w:val="%5"/>
      <w:lvlJc w:val="left"/>
      <w:pPr>
        <w:ind w:left="71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6FAF8EA">
      <w:start w:val="1"/>
      <w:numFmt w:val="lowerRoman"/>
      <w:lvlText w:val="%6"/>
      <w:lvlJc w:val="left"/>
      <w:pPr>
        <w:ind w:left="78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C007116">
      <w:start w:val="1"/>
      <w:numFmt w:val="decimal"/>
      <w:lvlText w:val="%7"/>
      <w:lvlJc w:val="left"/>
      <w:pPr>
        <w:ind w:left="85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176C43C">
      <w:start w:val="1"/>
      <w:numFmt w:val="lowerLetter"/>
      <w:lvlText w:val="%8"/>
      <w:lvlJc w:val="left"/>
      <w:pPr>
        <w:ind w:left="92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830501A">
      <w:start w:val="1"/>
      <w:numFmt w:val="lowerRoman"/>
      <w:lvlText w:val="%9"/>
      <w:lvlJc w:val="left"/>
      <w:pPr>
        <w:ind w:left="99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7">
    <w:nsid w:val="2D6C5263"/>
    <w:multiLevelType w:val="hybridMultilevel"/>
    <w:tmpl w:val="D62C0A8E"/>
    <w:lvl w:ilvl="0" w:tplc="49747E0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384F42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C367C2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5C610D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364A15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FDC357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0BE0F4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232CC3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B3E81B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18">
    <w:nsid w:val="2DB25426"/>
    <w:multiLevelType w:val="hybridMultilevel"/>
    <w:tmpl w:val="D72C2AAA"/>
    <w:lvl w:ilvl="0" w:tplc="370884C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5BA72C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026BED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DBA896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080FDC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4628EA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D44F69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CE805D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4A45A90">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19">
    <w:nsid w:val="2DE44209"/>
    <w:multiLevelType w:val="hybridMultilevel"/>
    <w:tmpl w:val="408A39EC"/>
    <w:lvl w:ilvl="0" w:tplc="87F4415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59EFC2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9A0516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122827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0ECD43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872CC4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C76F0F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FF8BE3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A56D01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20">
    <w:nsid w:val="2E3852D6"/>
    <w:multiLevelType w:val="hybridMultilevel"/>
    <w:tmpl w:val="1FA2FC30"/>
    <w:lvl w:ilvl="0" w:tplc="7C3A3F0C">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9E8159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3F201E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684EC5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DD0F4F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AD840C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CE0EBA6">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A926E1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DB8CEA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21">
    <w:nsid w:val="2E4B3A34"/>
    <w:multiLevelType w:val="hybridMultilevel"/>
    <w:tmpl w:val="2DE05C62"/>
    <w:lvl w:ilvl="0" w:tplc="943E7916">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768648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F6CCA7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55EA4F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A14C30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DECF94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2C8306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2D82D0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DB23ED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22">
    <w:nsid w:val="2E5A5C07"/>
    <w:multiLevelType w:val="hybridMultilevel"/>
    <w:tmpl w:val="A044B8AE"/>
    <w:lvl w:ilvl="0" w:tplc="9F28334E">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570BCC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CEE5C0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6EC01E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6C23AB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FC0E7D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8BAA3D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28CAEA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31E79B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23">
    <w:nsid w:val="2E7E57B7"/>
    <w:multiLevelType w:val="hybridMultilevel"/>
    <w:tmpl w:val="8DF229CE"/>
    <w:lvl w:ilvl="0" w:tplc="50A64EF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04250C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7647FE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A9AA00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E68A34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590D83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CA6E0E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C2EA8D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ECEAFE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24">
    <w:nsid w:val="2EB63A69"/>
    <w:multiLevelType w:val="hybridMultilevel"/>
    <w:tmpl w:val="23F0F570"/>
    <w:lvl w:ilvl="0" w:tplc="88F235D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486740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15E92C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372345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AB8500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40062B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F34A80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EB206C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A5461F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25">
    <w:nsid w:val="2EE66AC5"/>
    <w:multiLevelType w:val="hybridMultilevel"/>
    <w:tmpl w:val="9184E20A"/>
    <w:lvl w:ilvl="0" w:tplc="303CE7F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5641918">
      <w:start w:val="1"/>
      <w:numFmt w:val="bullet"/>
      <w:lvlText w:val="o"/>
      <w:lvlJc w:val="left"/>
      <w:pPr>
        <w:ind w:left="121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E8676FE">
      <w:start w:val="1"/>
      <w:numFmt w:val="bullet"/>
      <w:lvlText w:val="▪"/>
      <w:lvlJc w:val="left"/>
      <w:pPr>
        <w:ind w:left="193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D00765E">
      <w:start w:val="1"/>
      <w:numFmt w:val="bullet"/>
      <w:lvlText w:val="•"/>
      <w:lvlJc w:val="left"/>
      <w:pPr>
        <w:ind w:left="265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6FE673C">
      <w:start w:val="1"/>
      <w:numFmt w:val="bullet"/>
      <w:lvlText w:val="o"/>
      <w:lvlJc w:val="left"/>
      <w:pPr>
        <w:ind w:left="337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124E174">
      <w:start w:val="1"/>
      <w:numFmt w:val="bullet"/>
      <w:lvlText w:val="▪"/>
      <w:lvlJc w:val="left"/>
      <w:pPr>
        <w:ind w:left="409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68A016C">
      <w:start w:val="1"/>
      <w:numFmt w:val="bullet"/>
      <w:lvlText w:val="•"/>
      <w:lvlJc w:val="left"/>
      <w:pPr>
        <w:ind w:left="481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BD01A3A">
      <w:start w:val="1"/>
      <w:numFmt w:val="bullet"/>
      <w:lvlText w:val="o"/>
      <w:lvlJc w:val="left"/>
      <w:pPr>
        <w:ind w:left="553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BF8F86E">
      <w:start w:val="1"/>
      <w:numFmt w:val="bullet"/>
      <w:lvlText w:val="▪"/>
      <w:lvlJc w:val="left"/>
      <w:pPr>
        <w:ind w:left="625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26">
    <w:nsid w:val="2EF93CA5"/>
    <w:multiLevelType w:val="hybridMultilevel"/>
    <w:tmpl w:val="7A300508"/>
    <w:lvl w:ilvl="0" w:tplc="5530755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6BE656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EF2C49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E924A70">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B90C04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300796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5A2636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1E83A8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EECEDF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27">
    <w:nsid w:val="2F3F4A6A"/>
    <w:multiLevelType w:val="hybridMultilevel"/>
    <w:tmpl w:val="F18409BA"/>
    <w:lvl w:ilvl="0" w:tplc="80744FD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9AAB4C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2FAFA7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514C40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E0615B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AA09DC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042A0D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5948F9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B20A97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28">
    <w:nsid w:val="2F435688"/>
    <w:multiLevelType w:val="hybridMultilevel"/>
    <w:tmpl w:val="B9B29728"/>
    <w:lvl w:ilvl="0" w:tplc="892CD9F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B7CE27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754338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73E64B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67CDE7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CE4472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2C2B01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08214E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AF23B8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29">
    <w:nsid w:val="2F7D17E9"/>
    <w:multiLevelType w:val="hybridMultilevel"/>
    <w:tmpl w:val="D75A4090"/>
    <w:lvl w:ilvl="0" w:tplc="2306034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5C65F5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A7AD24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5E8E75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B24BDC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D4A36F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A5A563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64C1C4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30A114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0">
    <w:nsid w:val="2FEA6D12"/>
    <w:multiLevelType w:val="hybridMultilevel"/>
    <w:tmpl w:val="1744E41E"/>
    <w:lvl w:ilvl="0" w:tplc="17265D4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F32A64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2B4AC2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DE441D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8A466E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43AF31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68C620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868A28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B7E0F3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1">
    <w:nsid w:val="2FF746AD"/>
    <w:multiLevelType w:val="hybridMultilevel"/>
    <w:tmpl w:val="62605724"/>
    <w:lvl w:ilvl="0" w:tplc="6776761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732BFB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1D8CFE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456540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56E879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5CA7D2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65012F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4124DA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826960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2">
    <w:nsid w:val="300025C1"/>
    <w:multiLevelType w:val="hybridMultilevel"/>
    <w:tmpl w:val="2D72C7B8"/>
    <w:lvl w:ilvl="0" w:tplc="8F6A752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176768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BD0A2D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A7A45B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538F2E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638CB6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55633A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4487FD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444DB8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3">
    <w:nsid w:val="305D2247"/>
    <w:multiLevelType w:val="hybridMultilevel"/>
    <w:tmpl w:val="4F642454"/>
    <w:lvl w:ilvl="0" w:tplc="20F6C10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CE2FA9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C06261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506D4A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75A767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944730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9DCD05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3C0BB0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D50E6A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4">
    <w:nsid w:val="308F0EDE"/>
    <w:multiLevelType w:val="hybridMultilevel"/>
    <w:tmpl w:val="355EA656"/>
    <w:lvl w:ilvl="0" w:tplc="D690E3B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324F48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5220C8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040FF2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F062CD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1EE874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5FC74B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CFC42F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81A278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5">
    <w:nsid w:val="309D30E2"/>
    <w:multiLevelType w:val="hybridMultilevel"/>
    <w:tmpl w:val="1C88F8E4"/>
    <w:lvl w:ilvl="0" w:tplc="0744398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9E0642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786CC6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B0AF34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EC4C11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8D445F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5E0125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952753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D6EC66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6">
    <w:nsid w:val="31153706"/>
    <w:multiLevelType w:val="hybridMultilevel"/>
    <w:tmpl w:val="210C43C4"/>
    <w:lvl w:ilvl="0" w:tplc="28302A2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D36387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BE40AF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31422A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7D4979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CDAC78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F280CB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3AAE39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A86B2C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7">
    <w:nsid w:val="315F4B96"/>
    <w:multiLevelType w:val="hybridMultilevel"/>
    <w:tmpl w:val="F558CD08"/>
    <w:lvl w:ilvl="0" w:tplc="389C1AD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69C85FE">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23E2908">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36A0390">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0581B48">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B7816A4">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3F0356E">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3A2A464">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59AF1C4">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38">
    <w:nsid w:val="318B4F90"/>
    <w:multiLevelType w:val="hybridMultilevel"/>
    <w:tmpl w:val="1DDCD0EA"/>
    <w:lvl w:ilvl="0" w:tplc="2F52AA4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ECEC59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4CCDF2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C9EB0D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5E28D0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B6070A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F626BB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46E804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05E847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39">
    <w:nsid w:val="31BD556B"/>
    <w:multiLevelType w:val="hybridMultilevel"/>
    <w:tmpl w:val="5E52F8EE"/>
    <w:lvl w:ilvl="0" w:tplc="5346119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1261E1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35E182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0F82E4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D2051F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026F63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5E65F9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B5A23C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81CD73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0">
    <w:nsid w:val="31DA2DEC"/>
    <w:multiLevelType w:val="hybridMultilevel"/>
    <w:tmpl w:val="EAD6AE8A"/>
    <w:lvl w:ilvl="0" w:tplc="6C30068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440047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682535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454E5F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A34AC5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4E215C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4C0D87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978783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A541F3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1">
    <w:nsid w:val="321B6886"/>
    <w:multiLevelType w:val="hybridMultilevel"/>
    <w:tmpl w:val="65087156"/>
    <w:lvl w:ilvl="0" w:tplc="7494BBD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66A34A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A6AE8A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2A2C3C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C5A704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48C33A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486AD4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9EEB82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2A2B5F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2">
    <w:nsid w:val="322A2E48"/>
    <w:multiLevelType w:val="hybridMultilevel"/>
    <w:tmpl w:val="76F4E5DC"/>
    <w:lvl w:ilvl="0" w:tplc="D7E4001A">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996B60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EACC7D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31817D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9BEE91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F5A12D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0C296D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EEC123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C2AEE2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3">
    <w:nsid w:val="32715818"/>
    <w:multiLevelType w:val="hybridMultilevel"/>
    <w:tmpl w:val="945E6A48"/>
    <w:lvl w:ilvl="0" w:tplc="C47452C6">
      <w:start w:val="1"/>
      <w:numFmt w:val="bullet"/>
      <w:lvlText w:val="–"/>
      <w:lvlJc w:val="left"/>
      <w:pPr>
        <w:ind w:left="851"/>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ED7AF768">
      <w:start w:val="1"/>
      <w:numFmt w:val="bullet"/>
      <w:lvlText w:val="o"/>
      <w:lvlJc w:val="left"/>
      <w:pPr>
        <w:ind w:left="16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E05007FE">
      <w:start w:val="1"/>
      <w:numFmt w:val="bullet"/>
      <w:lvlText w:val="▪"/>
      <w:lvlJc w:val="left"/>
      <w:pPr>
        <w:ind w:left="23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F9002C94">
      <w:start w:val="1"/>
      <w:numFmt w:val="bullet"/>
      <w:lvlText w:val="•"/>
      <w:lvlJc w:val="left"/>
      <w:pPr>
        <w:ind w:left="30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28A4782">
      <w:start w:val="1"/>
      <w:numFmt w:val="bullet"/>
      <w:lvlText w:val="o"/>
      <w:lvlJc w:val="left"/>
      <w:pPr>
        <w:ind w:left="38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D9B21426">
      <w:start w:val="1"/>
      <w:numFmt w:val="bullet"/>
      <w:lvlText w:val="▪"/>
      <w:lvlJc w:val="left"/>
      <w:pPr>
        <w:ind w:left="45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4BB6FE8C">
      <w:start w:val="1"/>
      <w:numFmt w:val="bullet"/>
      <w:lvlText w:val="•"/>
      <w:lvlJc w:val="left"/>
      <w:pPr>
        <w:ind w:left="52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EF7E7C88">
      <w:start w:val="1"/>
      <w:numFmt w:val="bullet"/>
      <w:lvlText w:val="o"/>
      <w:lvlJc w:val="left"/>
      <w:pPr>
        <w:ind w:left="59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1144DBB6">
      <w:start w:val="1"/>
      <w:numFmt w:val="bullet"/>
      <w:lvlText w:val="▪"/>
      <w:lvlJc w:val="left"/>
      <w:pPr>
        <w:ind w:left="66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244">
    <w:nsid w:val="32B05931"/>
    <w:multiLevelType w:val="hybridMultilevel"/>
    <w:tmpl w:val="E1CA8A2C"/>
    <w:lvl w:ilvl="0" w:tplc="32A2C27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5747DD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258464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860B6F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2CC039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B6C2EA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3D401E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83084A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AB2B60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5">
    <w:nsid w:val="32BC05AC"/>
    <w:multiLevelType w:val="hybridMultilevel"/>
    <w:tmpl w:val="8F204648"/>
    <w:lvl w:ilvl="0" w:tplc="C434A92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8E22550">
      <w:start w:val="1"/>
      <w:numFmt w:val="bullet"/>
      <w:lvlText w:val="o"/>
      <w:lvlJc w:val="left"/>
      <w:pPr>
        <w:ind w:left="12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20E4FAC">
      <w:start w:val="1"/>
      <w:numFmt w:val="bullet"/>
      <w:lvlText w:val="▪"/>
      <w:lvlJc w:val="left"/>
      <w:pPr>
        <w:ind w:left="19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A1E3D20">
      <w:start w:val="1"/>
      <w:numFmt w:val="bullet"/>
      <w:lvlText w:val="•"/>
      <w:lvlJc w:val="left"/>
      <w:pPr>
        <w:ind w:left="26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2E0861E">
      <w:start w:val="1"/>
      <w:numFmt w:val="bullet"/>
      <w:lvlText w:val="o"/>
      <w:lvlJc w:val="left"/>
      <w:pPr>
        <w:ind w:left="337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454A2F0">
      <w:start w:val="1"/>
      <w:numFmt w:val="bullet"/>
      <w:lvlText w:val="▪"/>
      <w:lvlJc w:val="left"/>
      <w:pPr>
        <w:ind w:left="409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1CE7564">
      <w:start w:val="1"/>
      <w:numFmt w:val="bullet"/>
      <w:lvlText w:val="•"/>
      <w:lvlJc w:val="left"/>
      <w:pPr>
        <w:ind w:left="48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B0A5C6C">
      <w:start w:val="1"/>
      <w:numFmt w:val="bullet"/>
      <w:lvlText w:val="o"/>
      <w:lvlJc w:val="left"/>
      <w:pPr>
        <w:ind w:left="55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6D6789C">
      <w:start w:val="1"/>
      <w:numFmt w:val="bullet"/>
      <w:lvlText w:val="▪"/>
      <w:lvlJc w:val="left"/>
      <w:pPr>
        <w:ind w:left="62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6">
    <w:nsid w:val="32F5109A"/>
    <w:multiLevelType w:val="hybridMultilevel"/>
    <w:tmpl w:val="36B63EC6"/>
    <w:lvl w:ilvl="0" w:tplc="B9B03BB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F90539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D3C7C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7AA76A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C504D9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61A1BE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C18545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26AFFD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616C00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7">
    <w:nsid w:val="332265C4"/>
    <w:multiLevelType w:val="hybridMultilevel"/>
    <w:tmpl w:val="9892B6E8"/>
    <w:lvl w:ilvl="0" w:tplc="82CC3F86">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6D23E0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8ACD9E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254146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948F0F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1143A4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9C0555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808670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4486D4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48">
    <w:nsid w:val="33295E86"/>
    <w:multiLevelType w:val="hybridMultilevel"/>
    <w:tmpl w:val="F916447C"/>
    <w:lvl w:ilvl="0" w:tplc="DF9AD20C">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7DAF1D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5720B2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9C2812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FC86BF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C567C4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AAADAE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3342E1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2602AC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49">
    <w:nsid w:val="33877507"/>
    <w:multiLevelType w:val="hybridMultilevel"/>
    <w:tmpl w:val="B15E04B8"/>
    <w:lvl w:ilvl="0" w:tplc="73F640C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03041C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9CABF5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7D8EE8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DF2E2C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2E0854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8A6898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428B7F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850319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50">
    <w:nsid w:val="33952864"/>
    <w:multiLevelType w:val="hybridMultilevel"/>
    <w:tmpl w:val="9B0A7EF2"/>
    <w:lvl w:ilvl="0" w:tplc="8F2E4E0A">
      <w:start w:val="1"/>
      <w:numFmt w:val="bullet"/>
      <w:lvlText w:val="–"/>
      <w:lvlJc w:val="left"/>
      <w:pPr>
        <w:ind w:left="14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AF0262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628A57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416BA6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648F4A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5DC113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44E02D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784855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3DE487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51">
    <w:nsid w:val="339E7FC3"/>
    <w:multiLevelType w:val="hybridMultilevel"/>
    <w:tmpl w:val="6C2C6CA0"/>
    <w:lvl w:ilvl="0" w:tplc="B87E498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108E9D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99840D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70234C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5A2D2C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024CE0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DA8579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662CC32">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7C6DA4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52">
    <w:nsid w:val="33B0161F"/>
    <w:multiLevelType w:val="hybridMultilevel"/>
    <w:tmpl w:val="96E2C18E"/>
    <w:lvl w:ilvl="0" w:tplc="E5A81DB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10A8134">
      <w:start w:val="1"/>
      <w:numFmt w:val="bullet"/>
      <w:lvlText w:val="o"/>
      <w:lvlJc w:val="left"/>
      <w:pPr>
        <w:ind w:left="120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A9270E0">
      <w:start w:val="1"/>
      <w:numFmt w:val="bullet"/>
      <w:lvlText w:val="▪"/>
      <w:lvlJc w:val="left"/>
      <w:pPr>
        <w:ind w:left="192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D88A4E4">
      <w:start w:val="1"/>
      <w:numFmt w:val="bullet"/>
      <w:lvlText w:val="•"/>
      <w:lvlJc w:val="left"/>
      <w:pPr>
        <w:ind w:left="264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03838E6">
      <w:start w:val="1"/>
      <w:numFmt w:val="bullet"/>
      <w:lvlText w:val="o"/>
      <w:lvlJc w:val="left"/>
      <w:pPr>
        <w:ind w:left="336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806EBCA">
      <w:start w:val="1"/>
      <w:numFmt w:val="bullet"/>
      <w:lvlText w:val="▪"/>
      <w:lvlJc w:val="left"/>
      <w:pPr>
        <w:ind w:left="408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BD6DF56">
      <w:start w:val="1"/>
      <w:numFmt w:val="bullet"/>
      <w:lvlText w:val="•"/>
      <w:lvlJc w:val="left"/>
      <w:pPr>
        <w:ind w:left="480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8507EB4">
      <w:start w:val="1"/>
      <w:numFmt w:val="bullet"/>
      <w:lvlText w:val="o"/>
      <w:lvlJc w:val="left"/>
      <w:pPr>
        <w:ind w:left="552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50074BA">
      <w:start w:val="1"/>
      <w:numFmt w:val="bullet"/>
      <w:lvlText w:val="▪"/>
      <w:lvlJc w:val="left"/>
      <w:pPr>
        <w:ind w:left="624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53">
    <w:nsid w:val="33BD1B01"/>
    <w:multiLevelType w:val="hybridMultilevel"/>
    <w:tmpl w:val="505425A8"/>
    <w:lvl w:ilvl="0" w:tplc="F436730E">
      <w:start w:val="1"/>
      <w:numFmt w:val="bullet"/>
      <w:lvlText w:val="–"/>
      <w:lvlJc w:val="left"/>
      <w:pPr>
        <w:ind w:left="1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42C65A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A3281E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1FE5D4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4EAC7F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AACCBC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D80C50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A5C5F3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1AEA28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54">
    <w:nsid w:val="33EB0057"/>
    <w:multiLevelType w:val="hybridMultilevel"/>
    <w:tmpl w:val="6A084D9E"/>
    <w:lvl w:ilvl="0" w:tplc="2D24219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FFED46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70669B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7946E0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CBEA51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0C4A34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1DAAC3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6D412F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D3A27E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55">
    <w:nsid w:val="340C002D"/>
    <w:multiLevelType w:val="hybridMultilevel"/>
    <w:tmpl w:val="B87A8F36"/>
    <w:lvl w:ilvl="0" w:tplc="99D63566">
      <w:start w:val="1"/>
      <w:numFmt w:val="bullet"/>
      <w:lvlText w:val="–"/>
      <w:lvlJc w:val="left"/>
      <w:pPr>
        <w:ind w:left="2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BAA59D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ED849C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BBA927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E5CFC1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158EDE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818C59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EB4DDB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DC6E61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56">
    <w:nsid w:val="350F39E2"/>
    <w:multiLevelType w:val="hybridMultilevel"/>
    <w:tmpl w:val="AF3C1038"/>
    <w:lvl w:ilvl="0" w:tplc="75D013D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6661A8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69EA30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9C69A0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11442F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3D2200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CC4E62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4CCCA5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5641C1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57">
    <w:nsid w:val="352D3AAD"/>
    <w:multiLevelType w:val="hybridMultilevel"/>
    <w:tmpl w:val="9E70ACDE"/>
    <w:lvl w:ilvl="0" w:tplc="3C34EB1C">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DD6D7F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1F20D6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F2C21C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5E2347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896776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31A6F5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30648A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FD4AAC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58">
    <w:nsid w:val="352E6AD9"/>
    <w:multiLevelType w:val="hybridMultilevel"/>
    <w:tmpl w:val="AAF035BE"/>
    <w:lvl w:ilvl="0" w:tplc="22B6F8A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5ECD3E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2B2DA4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A4E27D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7C20B0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B92950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58AC05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370384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90A6AB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59">
    <w:nsid w:val="35413A99"/>
    <w:multiLevelType w:val="hybridMultilevel"/>
    <w:tmpl w:val="76306EA6"/>
    <w:lvl w:ilvl="0" w:tplc="35FC604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ED2A3C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EEC93D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2124B6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DB86C4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A9667C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D62D59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612266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8584D6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0">
    <w:nsid w:val="35456659"/>
    <w:multiLevelType w:val="hybridMultilevel"/>
    <w:tmpl w:val="6A3E33D6"/>
    <w:lvl w:ilvl="0" w:tplc="1AA8FA8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FE0731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426D53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BCEABB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1F64CC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BEC5A2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4A890A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C2E062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532BF0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1">
    <w:nsid w:val="356E0427"/>
    <w:multiLevelType w:val="hybridMultilevel"/>
    <w:tmpl w:val="1AC2EC5A"/>
    <w:lvl w:ilvl="0" w:tplc="D7E289E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8B4CE7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0E6B2C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DFA755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6488C5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700915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0D8B0E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E42EFC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79E51F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2">
    <w:nsid w:val="35E713B1"/>
    <w:multiLevelType w:val="hybridMultilevel"/>
    <w:tmpl w:val="4D96E80A"/>
    <w:lvl w:ilvl="0" w:tplc="6940572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BEEC23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0A8E36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01A852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9421B8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10809A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20E54D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EE8509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B2C88C2">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63">
    <w:nsid w:val="36104F08"/>
    <w:multiLevelType w:val="hybridMultilevel"/>
    <w:tmpl w:val="418C025E"/>
    <w:lvl w:ilvl="0" w:tplc="32847F8A">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9740A2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514152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1BAADA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3CE1A3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130EEE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600F1E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4F4F97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BE8F39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4">
    <w:nsid w:val="368F3C84"/>
    <w:multiLevelType w:val="hybridMultilevel"/>
    <w:tmpl w:val="B1E0667C"/>
    <w:lvl w:ilvl="0" w:tplc="FC4CB95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156C0E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C8422E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456282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AC0888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812AD5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BDAE73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1AA7A2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FAEB8D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5">
    <w:nsid w:val="36B627E4"/>
    <w:multiLevelType w:val="hybridMultilevel"/>
    <w:tmpl w:val="25C69C6A"/>
    <w:lvl w:ilvl="0" w:tplc="0D3E794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35CDA2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A56B9A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600F11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9CC5AA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65A915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B1C570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4D813A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176063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6">
    <w:nsid w:val="36C561C7"/>
    <w:multiLevelType w:val="hybridMultilevel"/>
    <w:tmpl w:val="B8CAB760"/>
    <w:lvl w:ilvl="0" w:tplc="5BEA92F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2A8A67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432439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6BAB74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2CE216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4C62DC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76E6AC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3280B8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4A8758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7">
    <w:nsid w:val="36C67F2E"/>
    <w:multiLevelType w:val="hybridMultilevel"/>
    <w:tmpl w:val="A5903460"/>
    <w:lvl w:ilvl="0" w:tplc="B51A173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1A66A0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CE2DD7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6AA5E8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9FCF75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66E6AD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170661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EFC21D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B9A2C6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8">
    <w:nsid w:val="36E77206"/>
    <w:multiLevelType w:val="hybridMultilevel"/>
    <w:tmpl w:val="5A12B9FC"/>
    <w:lvl w:ilvl="0" w:tplc="9B4AE6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1B2E0E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B8AF2A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0D0B4A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D58D2B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3AC83D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4F6252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A666C6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0AACFD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69">
    <w:nsid w:val="37044396"/>
    <w:multiLevelType w:val="hybridMultilevel"/>
    <w:tmpl w:val="48346428"/>
    <w:lvl w:ilvl="0" w:tplc="DB2253E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5DC8B2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82CD2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ABEE04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800266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C72B0E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CC03D0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2DAF0C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E2E8C7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70">
    <w:nsid w:val="37613146"/>
    <w:multiLevelType w:val="hybridMultilevel"/>
    <w:tmpl w:val="1B3C1BCC"/>
    <w:lvl w:ilvl="0" w:tplc="E9BC8E5C">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66E78B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534C90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4F4FCC4">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15E63C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5BEB9C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56C9FC6">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910BAF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DA41E0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71">
    <w:nsid w:val="378946FD"/>
    <w:multiLevelType w:val="hybridMultilevel"/>
    <w:tmpl w:val="2EDAA738"/>
    <w:lvl w:ilvl="0" w:tplc="A286801C">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F3EEA6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B92BD7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210039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E24F196">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4B435E4">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6A8A0B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9369BDC">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696E102">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72">
    <w:nsid w:val="379058B1"/>
    <w:multiLevelType w:val="hybridMultilevel"/>
    <w:tmpl w:val="875EC2F0"/>
    <w:lvl w:ilvl="0" w:tplc="03AAD38A">
      <w:start w:val="1"/>
      <w:numFmt w:val="bullet"/>
      <w:lvlText w:val="–"/>
      <w:lvlJc w:val="left"/>
      <w:pPr>
        <w:ind w:left="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0EA548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6C6A36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3CED88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1B296A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56AC50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C20AB7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5F2BEE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D38213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73">
    <w:nsid w:val="37CD6DAF"/>
    <w:multiLevelType w:val="hybridMultilevel"/>
    <w:tmpl w:val="5BEA9F48"/>
    <w:lvl w:ilvl="0" w:tplc="F7122BD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A0A7C5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954F23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33CFDF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222BBB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088412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B20F7E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B964EE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570D6F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74">
    <w:nsid w:val="385E26A8"/>
    <w:multiLevelType w:val="hybridMultilevel"/>
    <w:tmpl w:val="76D66EE6"/>
    <w:lvl w:ilvl="0" w:tplc="05F25430">
      <w:start w:val="1"/>
      <w:numFmt w:val="bullet"/>
      <w:lvlText w:val="–"/>
      <w:lvlJc w:val="left"/>
      <w:pPr>
        <w:ind w:left="8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7B8029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9FC651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E9EEE9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5627D6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CD67F7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1DA71C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7E2B08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0F8B0C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75">
    <w:nsid w:val="38CB15F2"/>
    <w:multiLevelType w:val="hybridMultilevel"/>
    <w:tmpl w:val="2B3E5BF8"/>
    <w:lvl w:ilvl="0" w:tplc="A5D69C40">
      <w:start w:val="1"/>
      <w:numFmt w:val="bullet"/>
      <w:lvlText w:val="–"/>
      <w:lvlJc w:val="left"/>
      <w:pPr>
        <w:ind w:left="0"/>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1" w:tplc="BDA84694">
      <w:start w:val="1"/>
      <w:numFmt w:val="bullet"/>
      <w:lvlText w:val="o"/>
      <w:lvlJc w:val="left"/>
      <w:pPr>
        <w:ind w:left="119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2" w:tplc="0EF04882">
      <w:start w:val="1"/>
      <w:numFmt w:val="bullet"/>
      <w:lvlText w:val="▪"/>
      <w:lvlJc w:val="left"/>
      <w:pPr>
        <w:ind w:left="191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3" w:tplc="273210D8">
      <w:start w:val="1"/>
      <w:numFmt w:val="bullet"/>
      <w:lvlText w:val="•"/>
      <w:lvlJc w:val="left"/>
      <w:pPr>
        <w:ind w:left="263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4" w:tplc="A7DC46F0">
      <w:start w:val="1"/>
      <w:numFmt w:val="bullet"/>
      <w:lvlText w:val="o"/>
      <w:lvlJc w:val="left"/>
      <w:pPr>
        <w:ind w:left="335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5" w:tplc="FC865528">
      <w:start w:val="1"/>
      <w:numFmt w:val="bullet"/>
      <w:lvlText w:val="▪"/>
      <w:lvlJc w:val="left"/>
      <w:pPr>
        <w:ind w:left="407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6" w:tplc="5B3A5D88">
      <w:start w:val="1"/>
      <w:numFmt w:val="bullet"/>
      <w:lvlText w:val="•"/>
      <w:lvlJc w:val="left"/>
      <w:pPr>
        <w:ind w:left="479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7" w:tplc="902EA424">
      <w:start w:val="1"/>
      <w:numFmt w:val="bullet"/>
      <w:lvlText w:val="o"/>
      <w:lvlJc w:val="left"/>
      <w:pPr>
        <w:ind w:left="551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lvl w:ilvl="8" w:tplc="A61059E8">
      <w:start w:val="1"/>
      <w:numFmt w:val="bullet"/>
      <w:lvlText w:val="▪"/>
      <w:lvlJc w:val="left"/>
      <w:pPr>
        <w:ind w:left="6233"/>
      </w:pPr>
      <w:rPr>
        <w:rFonts w:ascii="Calibri" w:eastAsia="Calibri" w:hAnsi="Calibri" w:cs="Calibri"/>
        <w:b w:val="0"/>
        <w:i/>
        <w:iCs/>
        <w:strike w:val="0"/>
        <w:dstrike w:val="0"/>
        <w:color w:val="181717"/>
        <w:sz w:val="24"/>
        <w:szCs w:val="24"/>
        <w:u w:val="none" w:color="000000"/>
        <w:bdr w:val="none" w:sz="0" w:space="0" w:color="auto"/>
        <w:shd w:val="clear" w:color="auto" w:fill="auto"/>
        <w:vertAlign w:val="baseline"/>
      </w:rPr>
    </w:lvl>
  </w:abstractNum>
  <w:abstractNum w:abstractNumId="276">
    <w:nsid w:val="38DE643B"/>
    <w:multiLevelType w:val="hybridMultilevel"/>
    <w:tmpl w:val="CEAEA87A"/>
    <w:lvl w:ilvl="0" w:tplc="C4384EC8">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96AE62E">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6B40D18">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9E2D298">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E8415E2">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4743030">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F24D9C2">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7B8EADA">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DDC5284">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77">
    <w:nsid w:val="38E01D4E"/>
    <w:multiLevelType w:val="hybridMultilevel"/>
    <w:tmpl w:val="F83805CC"/>
    <w:lvl w:ilvl="0" w:tplc="B366E66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FCAB100">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F961E7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B10A568">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7B0692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A0A5C7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C242D3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0028D0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3DA488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78">
    <w:nsid w:val="38EF6BB0"/>
    <w:multiLevelType w:val="hybridMultilevel"/>
    <w:tmpl w:val="14845314"/>
    <w:lvl w:ilvl="0" w:tplc="77AEC208">
      <w:start w:val="1"/>
      <w:numFmt w:val="bullet"/>
      <w:lvlText w:val="–"/>
      <w:lvlJc w:val="left"/>
      <w:pPr>
        <w:ind w:left="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798EEC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C24A89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78AC79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41A765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272DC1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6C64BE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D9C3D5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AA00D1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79">
    <w:nsid w:val="38F269E6"/>
    <w:multiLevelType w:val="hybridMultilevel"/>
    <w:tmpl w:val="C8EA2FB4"/>
    <w:lvl w:ilvl="0" w:tplc="61AEB6C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760D65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D6EAC8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9A4B7E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452C87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8A2CC7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778748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E1CB5D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BDAE72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80">
    <w:nsid w:val="390A79EF"/>
    <w:multiLevelType w:val="hybridMultilevel"/>
    <w:tmpl w:val="2F3A498E"/>
    <w:lvl w:ilvl="0" w:tplc="1BFCD866">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C5CDBE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F8AEF8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8EE6E2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9A27A2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00A8D6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E604B8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44AB1D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DDAB04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81">
    <w:nsid w:val="392F7C9E"/>
    <w:multiLevelType w:val="hybridMultilevel"/>
    <w:tmpl w:val="31980BD4"/>
    <w:lvl w:ilvl="0" w:tplc="48BA80B2">
      <w:start w:val="1"/>
      <w:numFmt w:val="bullet"/>
      <w:lvlText w:val="–"/>
      <w:lvlJc w:val="left"/>
      <w:pPr>
        <w:ind w:left="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3D2EE2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E5802F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378DD9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E42135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9B42EA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784FC1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C643C1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602380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82">
    <w:nsid w:val="395E0115"/>
    <w:multiLevelType w:val="hybridMultilevel"/>
    <w:tmpl w:val="72046FE8"/>
    <w:lvl w:ilvl="0" w:tplc="9FFE76A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8DC54F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412F1A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C56E30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136F69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C00BAC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22A1FB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2106FD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D822E0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83">
    <w:nsid w:val="396F119A"/>
    <w:multiLevelType w:val="hybridMultilevel"/>
    <w:tmpl w:val="01E29530"/>
    <w:lvl w:ilvl="0" w:tplc="B5C4CC22">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80C2110">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A76B36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5C45AC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42402BC">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E1AECE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18A4D8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8FEC46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AFCD20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84">
    <w:nsid w:val="39802516"/>
    <w:multiLevelType w:val="hybridMultilevel"/>
    <w:tmpl w:val="E4FE6578"/>
    <w:lvl w:ilvl="0" w:tplc="115C567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D54628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A0A941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B2A933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7382FB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ECA2CD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15E867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41EF51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7062D4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85">
    <w:nsid w:val="39E01121"/>
    <w:multiLevelType w:val="hybridMultilevel"/>
    <w:tmpl w:val="B0DEAF10"/>
    <w:lvl w:ilvl="0" w:tplc="8D649C1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F0246B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FA226C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33289B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FE8E44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B2481E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11A5AF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F2C9C1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C981AE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86">
    <w:nsid w:val="39EB38CF"/>
    <w:multiLevelType w:val="hybridMultilevel"/>
    <w:tmpl w:val="1F8227D8"/>
    <w:lvl w:ilvl="0" w:tplc="1708151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7967EE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04629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C565F9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36A474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E20726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50CEB2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F2C764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474C35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87">
    <w:nsid w:val="3A631537"/>
    <w:multiLevelType w:val="hybridMultilevel"/>
    <w:tmpl w:val="0CC09C88"/>
    <w:lvl w:ilvl="0" w:tplc="80B2B05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25CF51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AC66A5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4463B9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E52673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008725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7762D8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D6E2CA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EE2E56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88">
    <w:nsid w:val="3A66231E"/>
    <w:multiLevelType w:val="hybridMultilevel"/>
    <w:tmpl w:val="E632CCEA"/>
    <w:lvl w:ilvl="0" w:tplc="CA1E71B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55C237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32CD50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966D9E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A48E17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170D9C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97420E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1906FB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33AF8E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89">
    <w:nsid w:val="3A917CB5"/>
    <w:multiLevelType w:val="hybridMultilevel"/>
    <w:tmpl w:val="054808DE"/>
    <w:lvl w:ilvl="0" w:tplc="A156FB9E">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07E8CC8">
      <w:start w:val="1"/>
      <w:numFmt w:val="lowerLetter"/>
      <w:lvlText w:val="%2"/>
      <w:lvlJc w:val="left"/>
      <w:pPr>
        <w:ind w:left="108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CECFA2A">
      <w:start w:val="1"/>
      <w:numFmt w:val="lowerRoman"/>
      <w:lvlText w:val="%3"/>
      <w:lvlJc w:val="left"/>
      <w:pPr>
        <w:ind w:left="180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5607D9A">
      <w:start w:val="1"/>
      <w:numFmt w:val="decimal"/>
      <w:lvlText w:val="%4"/>
      <w:lvlJc w:val="left"/>
      <w:pPr>
        <w:ind w:left="252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DB09D48">
      <w:start w:val="1"/>
      <w:numFmt w:val="lowerLetter"/>
      <w:lvlText w:val="%5"/>
      <w:lvlJc w:val="left"/>
      <w:pPr>
        <w:ind w:left="324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470E8B4">
      <w:start w:val="1"/>
      <w:numFmt w:val="lowerRoman"/>
      <w:lvlText w:val="%6"/>
      <w:lvlJc w:val="left"/>
      <w:pPr>
        <w:ind w:left="396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FC6AEBC">
      <w:start w:val="1"/>
      <w:numFmt w:val="decimal"/>
      <w:lvlText w:val="%7"/>
      <w:lvlJc w:val="left"/>
      <w:pPr>
        <w:ind w:left="468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16A5C24">
      <w:start w:val="1"/>
      <w:numFmt w:val="lowerLetter"/>
      <w:lvlText w:val="%8"/>
      <w:lvlJc w:val="left"/>
      <w:pPr>
        <w:ind w:left="540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216BFEE">
      <w:start w:val="1"/>
      <w:numFmt w:val="lowerRoman"/>
      <w:lvlText w:val="%9"/>
      <w:lvlJc w:val="left"/>
      <w:pPr>
        <w:ind w:left="612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90">
    <w:nsid w:val="3B3D4616"/>
    <w:multiLevelType w:val="hybridMultilevel"/>
    <w:tmpl w:val="FEBE7F36"/>
    <w:lvl w:ilvl="0" w:tplc="C6BC908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AB4FF4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A868A8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F0E476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14C357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8FCC90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CF2325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09A677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A06720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91">
    <w:nsid w:val="3B417CF2"/>
    <w:multiLevelType w:val="hybridMultilevel"/>
    <w:tmpl w:val="5F7EE326"/>
    <w:lvl w:ilvl="0" w:tplc="C1A21D1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BF62FC0">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AC0E7E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68C44B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DD4F55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5648CC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918551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BB8DA7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558845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92">
    <w:nsid w:val="3B4C03EB"/>
    <w:multiLevelType w:val="hybridMultilevel"/>
    <w:tmpl w:val="0DEC6E66"/>
    <w:lvl w:ilvl="0" w:tplc="B8C2611C">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84A1BE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862C0F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0E61C1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88CABE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B62766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BE4F05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938CD6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3FCF58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93">
    <w:nsid w:val="3B927ED1"/>
    <w:multiLevelType w:val="hybridMultilevel"/>
    <w:tmpl w:val="B456F606"/>
    <w:lvl w:ilvl="0" w:tplc="F5FC8AE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2C8D2D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3865B1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1BEB78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CE485F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E308B4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12457E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4C237D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3E6F60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94">
    <w:nsid w:val="3B9753BB"/>
    <w:multiLevelType w:val="hybridMultilevel"/>
    <w:tmpl w:val="DA1E7272"/>
    <w:lvl w:ilvl="0" w:tplc="FCCE24D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7564ED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9EA187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4564A2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B64E9F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BE49CD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8D46AA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E9C249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6D6878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95">
    <w:nsid w:val="3B9D490D"/>
    <w:multiLevelType w:val="hybridMultilevel"/>
    <w:tmpl w:val="533487F2"/>
    <w:lvl w:ilvl="0" w:tplc="ED8CB08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04C2EB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0B8C12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04E5FE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CA2CDCC">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B94B3D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E7EFA1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194650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7B2022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96">
    <w:nsid w:val="3BE32760"/>
    <w:multiLevelType w:val="hybridMultilevel"/>
    <w:tmpl w:val="8488CDC0"/>
    <w:lvl w:ilvl="0" w:tplc="DBBAEE42">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712B99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4AA503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A9E110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4001CF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5766AD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8327496">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118A4E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8042AE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297">
    <w:nsid w:val="3BFD1F12"/>
    <w:multiLevelType w:val="hybridMultilevel"/>
    <w:tmpl w:val="5D2E47D4"/>
    <w:lvl w:ilvl="0" w:tplc="10724B5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B3C900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03CC31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542639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9123BD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71687F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6C6FAE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1CC221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38AC73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98">
    <w:nsid w:val="3C1C4ACB"/>
    <w:multiLevelType w:val="hybridMultilevel"/>
    <w:tmpl w:val="149CEC02"/>
    <w:lvl w:ilvl="0" w:tplc="9FAAA3D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F0CE3A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A68132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2EA606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086497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D3CD18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12A9D6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194865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7B6770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299">
    <w:nsid w:val="3C43234D"/>
    <w:multiLevelType w:val="hybridMultilevel"/>
    <w:tmpl w:val="CF081332"/>
    <w:lvl w:ilvl="0" w:tplc="A8F409D8">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A0671C0">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5526B7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0846A9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C00EA4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8EAD5A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CFC368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1321EA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85A6060">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0">
    <w:nsid w:val="3C4904B3"/>
    <w:multiLevelType w:val="hybridMultilevel"/>
    <w:tmpl w:val="0DCE1388"/>
    <w:lvl w:ilvl="0" w:tplc="ABB85F3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81C6E7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DB85D1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B3CE83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AF6A87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44CAC0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398C3C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E3689A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9982E8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01">
    <w:nsid w:val="3C4B5200"/>
    <w:multiLevelType w:val="hybridMultilevel"/>
    <w:tmpl w:val="23780230"/>
    <w:lvl w:ilvl="0" w:tplc="3E9C4F7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7BC13E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F124AB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9106BB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C16087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4A0D59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872E6F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9041CF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5360CF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02">
    <w:nsid w:val="3C781534"/>
    <w:multiLevelType w:val="hybridMultilevel"/>
    <w:tmpl w:val="590CA360"/>
    <w:lvl w:ilvl="0" w:tplc="1180DFA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ABC8B0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F143674">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6A04134">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0E6B84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9DE2D48">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8ECA1A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A6254B4">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F20AB96">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3">
    <w:nsid w:val="3C874DCF"/>
    <w:multiLevelType w:val="hybridMultilevel"/>
    <w:tmpl w:val="81588452"/>
    <w:lvl w:ilvl="0" w:tplc="CC20900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1427DF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28E233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610D83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89A825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E889EA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3A424A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EE492E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2E4CEF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04">
    <w:nsid w:val="3CC224BA"/>
    <w:multiLevelType w:val="hybridMultilevel"/>
    <w:tmpl w:val="7820FC64"/>
    <w:lvl w:ilvl="0" w:tplc="0C4883E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8B4968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5EE115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73A6B9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854951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FAC612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534DD1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A806A1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604D19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05">
    <w:nsid w:val="3D2F7AA7"/>
    <w:multiLevelType w:val="hybridMultilevel"/>
    <w:tmpl w:val="6A16402A"/>
    <w:lvl w:ilvl="0" w:tplc="E346846E">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FCCF68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DE6FF6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4D44C5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104860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F2AB2E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692753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2909AF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DE6A47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06">
    <w:nsid w:val="3D441538"/>
    <w:multiLevelType w:val="hybridMultilevel"/>
    <w:tmpl w:val="66CE7076"/>
    <w:lvl w:ilvl="0" w:tplc="D264C3BC">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4CC868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A721C4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FB8DD48">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65E05C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C128C4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288637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FC6032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1CA1F3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7">
    <w:nsid w:val="3D49485D"/>
    <w:multiLevelType w:val="hybridMultilevel"/>
    <w:tmpl w:val="ADE01330"/>
    <w:lvl w:ilvl="0" w:tplc="7F263954">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246BE8C">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1AEFC88">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3A44954">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2620D8A">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856ECB6">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3B48768">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6F4916E">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BC6351A">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08">
    <w:nsid w:val="3D4F4CF7"/>
    <w:multiLevelType w:val="hybridMultilevel"/>
    <w:tmpl w:val="B48C0A0A"/>
    <w:lvl w:ilvl="0" w:tplc="880CDE4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894610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4CEBB0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28ACFE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DF2F75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5AC8A4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6DE4EE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10C9FB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E14E1D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09">
    <w:nsid w:val="3DE0020D"/>
    <w:multiLevelType w:val="hybridMultilevel"/>
    <w:tmpl w:val="B08ED53A"/>
    <w:lvl w:ilvl="0" w:tplc="D4704A3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B0CB28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48AECB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A36B27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E8A06D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98C4BE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07A0D1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C044BC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32E2BB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0">
    <w:nsid w:val="3E191800"/>
    <w:multiLevelType w:val="hybridMultilevel"/>
    <w:tmpl w:val="E0B28E4E"/>
    <w:lvl w:ilvl="0" w:tplc="C53627CC">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25078A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EE0B44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37647B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952F81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592018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F96F7C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9D23FB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38454B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1">
    <w:nsid w:val="3E4768ED"/>
    <w:multiLevelType w:val="hybridMultilevel"/>
    <w:tmpl w:val="37F41F20"/>
    <w:lvl w:ilvl="0" w:tplc="804A291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4646F5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B74877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0B8197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55A5AA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5F033D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C841F4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64E7E9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C1E2EC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2">
    <w:nsid w:val="3E4B0D64"/>
    <w:multiLevelType w:val="hybridMultilevel"/>
    <w:tmpl w:val="BF82967A"/>
    <w:lvl w:ilvl="0" w:tplc="2FA2A19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914D25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806649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CA0456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3D033F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F04880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31CC59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2A0C0D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FD6004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3">
    <w:nsid w:val="3E6143B7"/>
    <w:multiLevelType w:val="hybridMultilevel"/>
    <w:tmpl w:val="13F85CA0"/>
    <w:lvl w:ilvl="0" w:tplc="BB960940">
      <w:start w:val="1"/>
      <w:numFmt w:val="bullet"/>
      <w:lvlText w:val="–"/>
      <w:lvlJc w:val="left"/>
      <w:pPr>
        <w:ind w:left="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952CC2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96CC42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07A2C0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F76F8C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BD8A9E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9C2E0A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8961CB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B586D3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4">
    <w:nsid w:val="3E8F445A"/>
    <w:multiLevelType w:val="hybridMultilevel"/>
    <w:tmpl w:val="FB98B99E"/>
    <w:lvl w:ilvl="0" w:tplc="8C0C5464">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BF4C862">
      <w:start w:val="1"/>
      <w:numFmt w:val="lowerLetter"/>
      <w:lvlText w:val="%2"/>
      <w:lvlJc w:val="left"/>
      <w:pPr>
        <w:ind w:left="108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D40AA4E">
      <w:start w:val="1"/>
      <w:numFmt w:val="lowerRoman"/>
      <w:lvlText w:val="%3"/>
      <w:lvlJc w:val="left"/>
      <w:pPr>
        <w:ind w:left="180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4983C58">
      <w:start w:val="1"/>
      <w:numFmt w:val="decimal"/>
      <w:lvlText w:val="%4"/>
      <w:lvlJc w:val="left"/>
      <w:pPr>
        <w:ind w:left="252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F060B24">
      <w:start w:val="1"/>
      <w:numFmt w:val="lowerLetter"/>
      <w:lvlText w:val="%5"/>
      <w:lvlJc w:val="left"/>
      <w:pPr>
        <w:ind w:left="324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1FE9F3E">
      <w:start w:val="1"/>
      <w:numFmt w:val="lowerRoman"/>
      <w:lvlText w:val="%6"/>
      <w:lvlJc w:val="left"/>
      <w:pPr>
        <w:ind w:left="396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100B992">
      <w:start w:val="1"/>
      <w:numFmt w:val="decimal"/>
      <w:lvlText w:val="%7"/>
      <w:lvlJc w:val="left"/>
      <w:pPr>
        <w:ind w:left="468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5405DE2">
      <w:start w:val="1"/>
      <w:numFmt w:val="lowerLetter"/>
      <w:lvlText w:val="%8"/>
      <w:lvlJc w:val="left"/>
      <w:pPr>
        <w:ind w:left="540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2C6B59E">
      <w:start w:val="1"/>
      <w:numFmt w:val="lowerRoman"/>
      <w:lvlText w:val="%9"/>
      <w:lvlJc w:val="left"/>
      <w:pPr>
        <w:ind w:left="612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5">
    <w:nsid w:val="3EBA2A8E"/>
    <w:multiLevelType w:val="hybridMultilevel"/>
    <w:tmpl w:val="939EAAD4"/>
    <w:lvl w:ilvl="0" w:tplc="003410D4">
      <w:start w:val="1"/>
      <w:numFmt w:val="decimal"/>
      <w:lvlText w:val="%1."/>
      <w:lvlJc w:val="left"/>
      <w:pPr>
        <w:ind w:left="55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1" w:tplc="0EFE9EFE">
      <w:start w:val="1"/>
      <w:numFmt w:val="lowerLetter"/>
      <w:lvlText w:val="%2"/>
      <w:lvlJc w:val="left"/>
      <w:pPr>
        <w:ind w:left="136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2" w:tplc="0A34D920">
      <w:start w:val="1"/>
      <w:numFmt w:val="lowerRoman"/>
      <w:lvlText w:val="%3"/>
      <w:lvlJc w:val="left"/>
      <w:pPr>
        <w:ind w:left="208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3" w:tplc="24F0626C">
      <w:start w:val="1"/>
      <w:numFmt w:val="decimal"/>
      <w:lvlText w:val="%4"/>
      <w:lvlJc w:val="left"/>
      <w:pPr>
        <w:ind w:left="280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4" w:tplc="29D63D00">
      <w:start w:val="1"/>
      <w:numFmt w:val="lowerLetter"/>
      <w:lvlText w:val="%5"/>
      <w:lvlJc w:val="left"/>
      <w:pPr>
        <w:ind w:left="352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5" w:tplc="A8BCAB74">
      <w:start w:val="1"/>
      <w:numFmt w:val="lowerRoman"/>
      <w:lvlText w:val="%6"/>
      <w:lvlJc w:val="left"/>
      <w:pPr>
        <w:ind w:left="424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6" w:tplc="2BBC31AC">
      <w:start w:val="1"/>
      <w:numFmt w:val="decimal"/>
      <w:lvlText w:val="%7"/>
      <w:lvlJc w:val="left"/>
      <w:pPr>
        <w:ind w:left="496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7" w:tplc="09B27424">
      <w:start w:val="1"/>
      <w:numFmt w:val="lowerLetter"/>
      <w:lvlText w:val="%8"/>
      <w:lvlJc w:val="left"/>
      <w:pPr>
        <w:ind w:left="568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lvl w:ilvl="8" w:tplc="F8E05160">
      <w:start w:val="1"/>
      <w:numFmt w:val="lowerRoman"/>
      <w:lvlText w:val="%9"/>
      <w:lvlJc w:val="left"/>
      <w:pPr>
        <w:ind w:left="6403"/>
      </w:pPr>
      <w:rPr>
        <w:rFonts w:ascii="Times New Roman" w:eastAsia="Times New Roman" w:hAnsi="Times New Roman" w:cs="Times New Roman"/>
        <w:b/>
        <w:bCs/>
        <w:i w:val="0"/>
        <w:strike w:val="0"/>
        <w:dstrike w:val="0"/>
        <w:color w:val="181717"/>
        <w:sz w:val="25"/>
        <w:szCs w:val="25"/>
        <w:u w:val="none" w:color="000000"/>
        <w:bdr w:val="none" w:sz="0" w:space="0" w:color="auto"/>
        <w:shd w:val="clear" w:color="auto" w:fill="auto"/>
        <w:vertAlign w:val="baseline"/>
      </w:rPr>
    </w:lvl>
  </w:abstractNum>
  <w:abstractNum w:abstractNumId="316">
    <w:nsid w:val="3F6E32AA"/>
    <w:multiLevelType w:val="hybridMultilevel"/>
    <w:tmpl w:val="C1289D12"/>
    <w:lvl w:ilvl="0" w:tplc="563CB61A">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F8405A8">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10CA8B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3B0B3B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292FE1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35C1DB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27072C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69AD04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7A629D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17">
    <w:nsid w:val="3F850D55"/>
    <w:multiLevelType w:val="hybridMultilevel"/>
    <w:tmpl w:val="71C2C048"/>
    <w:lvl w:ilvl="0" w:tplc="268C323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1C6461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D76BB8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A44F4C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0FA3F8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09AF4D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BF6102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F7648E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98EEA3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8">
    <w:nsid w:val="3F863726"/>
    <w:multiLevelType w:val="hybridMultilevel"/>
    <w:tmpl w:val="D0306764"/>
    <w:lvl w:ilvl="0" w:tplc="DD46776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1A06A0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432440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736FAE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1F0B5E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CAAE4B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884145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DD805A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EE515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19">
    <w:nsid w:val="3F9452F3"/>
    <w:multiLevelType w:val="hybridMultilevel"/>
    <w:tmpl w:val="F62C78A6"/>
    <w:lvl w:ilvl="0" w:tplc="EB14109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2B207C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978E94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1D4F00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2E653A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6986A8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852381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692D2F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3EA5C2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0">
    <w:nsid w:val="3FE62AC5"/>
    <w:multiLevelType w:val="hybridMultilevel"/>
    <w:tmpl w:val="E772AD30"/>
    <w:lvl w:ilvl="0" w:tplc="883E529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784C16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CCA09C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1F2E09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574988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7EA7F3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044783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4BE925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E1A99D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1">
    <w:nsid w:val="40291905"/>
    <w:multiLevelType w:val="hybridMultilevel"/>
    <w:tmpl w:val="2F24C43E"/>
    <w:lvl w:ilvl="0" w:tplc="F5D6AD5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96A1FC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6069C8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5B4CB1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CEE843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928B7F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B3295E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558D54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5064FA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2">
    <w:nsid w:val="407210EE"/>
    <w:multiLevelType w:val="hybridMultilevel"/>
    <w:tmpl w:val="7982E78C"/>
    <w:lvl w:ilvl="0" w:tplc="75DA874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37AE95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02CED8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368A7C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8860E1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83A3AA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718EA8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040570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D4055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3">
    <w:nsid w:val="40A66656"/>
    <w:multiLevelType w:val="hybridMultilevel"/>
    <w:tmpl w:val="5A7E03B4"/>
    <w:lvl w:ilvl="0" w:tplc="551A46B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A165F4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C3E13B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0EE4DE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ED0783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C4612B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6C8A2B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73A697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40EAAA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4">
    <w:nsid w:val="40AD7EC2"/>
    <w:multiLevelType w:val="hybridMultilevel"/>
    <w:tmpl w:val="71EE392A"/>
    <w:lvl w:ilvl="0" w:tplc="8C40074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13E93B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2942C5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6B83AE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DECCF5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882CA6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040CE8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096D05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79A3DB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5">
    <w:nsid w:val="40B47C65"/>
    <w:multiLevelType w:val="hybridMultilevel"/>
    <w:tmpl w:val="29D08046"/>
    <w:lvl w:ilvl="0" w:tplc="9A5EA2BE">
      <w:start w:val="1"/>
      <w:numFmt w:val="bullet"/>
      <w:lvlText w:val="–"/>
      <w:lvlJc w:val="left"/>
      <w:pPr>
        <w:ind w:left="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53E165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4F0D2C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7DE07B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FEE5E0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00E334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746081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DB89B5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4C0B41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6">
    <w:nsid w:val="40E12E88"/>
    <w:multiLevelType w:val="hybridMultilevel"/>
    <w:tmpl w:val="93AA4A10"/>
    <w:lvl w:ilvl="0" w:tplc="9926B2BE">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27C959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A52FF0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4866AF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2040E7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2D6E9B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CF0D30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DB8A18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DB2D94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7">
    <w:nsid w:val="40E60159"/>
    <w:multiLevelType w:val="hybridMultilevel"/>
    <w:tmpl w:val="C42A25DE"/>
    <w:lvl w:ilvl="0" w:tplc="1312F346">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0F8D24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340CE6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87AEA4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C36F11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F9CD1A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CD2D42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5A2339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0FA1E1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28">
    <w:nsid w:val="40F959B4"/>
    <w:multiLevelType w:val="hybridMultilevel"/>
    <w:tmpl w:val="5290F3EA"/>
    <w:lvl w:ilvl="0" w:tplc="162041C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BFC0AF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F147EA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2FC99F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300041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F9A1C0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CD28DF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2CAEBF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BC622C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29">
    <w:nsid w:val="410801DC"/>
    <w:multiLevelType w:val="hybridMultilevel"/>
    <w:tmpl w:val="E27E8BA0"/>
    <w:lvl w:ilvl="0" w:tplc="08F02E46">
      <w:start w:val="1"/>
      <w:numFmt w:val="bullet"/>
      <w:lvlText w:val="*"/>
      <w:lvlJc w:val="left"/>
      <w:pPr>
        <w:ind w:left="1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224AE6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FC202B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7CC813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F448EA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9AA9F1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E46DEF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79C595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4F2DF3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30">
    <w:nsid w:val="411045BB"/>
    <w:multiLevelType w:val="hybridMultilevel"/>
    <w:tmpl w:val="A044F9BC"/>
    <w:lvl w:ilvl="0" w:tplc="3132CC1C">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4A024C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03C053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8DE703C">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3FCE0AC">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4DCB58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562D61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2DA0B2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10C903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1">
    <w:nsid w:val="41330A75"/>
    <w:multiLevelType w:val="hybridMultilevel"/>
    <w:tmpl w:val="BAB8D5D2"/>
    <w:lvl w:ilvl="0" w:tplc="8CAE6F5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EF0FA4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BF4C8B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C88AFE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4F81B0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7E6D03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EF4E4B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06AC8D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868E62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32">
    <w:nsid w:val="41522E2D"/>
    <w:multiLevelType w:val="hybridMultilevel"/>
    <w:tmpl w:val="52587F30"/>
    <w:lvl w:ilvl="0" w:tplc="FAFE7C60">
      <w:start w:val="1"/>
      <w:numFmt w:val="bullet"/>
      <w:lvlText w:val="–"/>
      <w:lvlJc w:val="left"/>
      <w:pPr>
        <w:ind w:left="1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8FEFF02">
      <w:start w:val="1"/>
      <w:numFmt w:val="bullet"/>
      <w:lvlText w:val="o"/>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DCC1396">
      <w:start w:val="1"/>
      <w:numFmt w:val="bullet"/>
      <w:lvlText w:val="▪"/>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9B0533A">
      <w:start w:val="1"/>
      <w:numFmt w:val="bullet"/>
      <w:lvlText w:val="•"/>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F4A422E">
      <w:start w:val="1"/>
      <w:numFmt w:val="bullet"/>
      <w:lvlText w:val="o"/>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DF67AF2">
      <w:start w:val="1"/>
      <w:numFmt w:val="bullet"/>
      <w:lvlText w:val="▪"/>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9F61E68">
      <w:start w:val="1"/>
      <w:numFmt w:val="bullet"/>
      <w:lvlText w:val="•"/>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1A2B3F0">
      <w:start w:val="1"/>
      <w:numFmt w:val="bullet"/>
      <w:lvlText w:val="o"/>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12474F0">
      <w:start w:val="1"/>
      <w:numFmt w:val="bullet"/>
      <w:lvlText w:val="▪"/>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33">
    <w:nsid w:val="41AC1329"/>
    <w:multiLevelType w:val="hybridMultilevel"/>
    <w:tmpl w:val="5CA237A8"/>
    <w:lvl w:ilvl="0" w:tplc="8594F22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9B69034">
      <w:start w:val="1"/>
      <w:numFmt w:val="bullet"/>
      <w:lvlText w:val="o"/>
      <w:lvlJc w:val="left"/>
      <w:pPr>
        <w:ind w:left="121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4D420DE">
      <w:start w:val="1"/>
      <w:numFmt w:val="bullet"/>
      <w:lvlText w:val="▪"/>
      <w:lvlJc w:val="left"/>
      <w:pPr>
        <w:ind w:left="19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BC0B3EE">
      <w:start w:val="1"/>
      <w:numFmt w:val="bullet"/>
      <w:lvlText w:val="•"/>
      <w:lvlJc w:val="left"/>
      <w:pPr>
        <w:ind w:left="26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6BEFB04">
      <w:start w:val="1"/>
      <w:numFmt w:val="bullet"/>
      <w:lvlText w:val="o"/>
      <w:lvlJc w:val="left"/>
      <w:pPr>
        <w:ind w:left="33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DD6E4EE">
      <w:start w:val="1"/>
      <w:numFmt w:val="bullet"/>
      <w:lvlText w:val="▪"/>
      <w:lvlJc w:val="left"/>
      <w:pPr>
        <w:ind w:left="409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6469AC2">
      <w:start w:val="1"/>
      <w:numFmt w:val="bullet"/>
      <w:lvlText w:val="•"/>
      <w:lvlJc w:val="left"/>
      <w:pPr>
        <w:ind w:left="481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8A6D30C">
      <w:start w:val="1"/>
      <w:numFmt w:val="bullet"/>
      <w:lvlText w:val="o"/>
      <w:lvlJc w:val="left"/>
      <w:pPr>
        <w:ind w:left="55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D06A296">
      <w:start w:val="1"/>
      <w:numFmt w:val="bullet"/>
      <w:lvlText w:val="▪"/>
      <w:lvlJc w:val="left"/>
      <w:pPr>
        <w:ind w:left="62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34">
    <w:nsid w:val="41E52874"/>
    <w:multiLevelType w:val="hybridMultilevel"/>
    <w:tmpl w:val="269A5D20"/>
    <w:lvl w:ilvl="0" w:tplc="F222C66E">
      <w:start w:val="1"/>
      <w:numFmt w:val="bullet"/>
      <w:lvlText w:val="–"/>
      <w:lvlJc w:val="left"/>
      <w:pPr>
        <w:ind w:left="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CAADF1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C12F52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C464B4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066881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E8C5C6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5E0084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73250E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F08EBA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35">
    <w:nsid w:val="420160DF"/>
    <w:multiLevelType w:val="hybridMultilevel"/>
    <w:tmpl w:val="254C2A60"/>
    <w:lvl w:ilvl="0" w:tplc="1F40495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00C643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0D2680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C80958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4B453C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0B6668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AE0875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9500F1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164973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36">
    <w:nsid w:val="420D2D4F"/>
    <w:multiLevelType w:val="hybridMultilevel"/>
    <w:tmpl w:val="E604E0EE"/>
    <w:lvl w:ilvl="0" w:tplc="9AAE87E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AF68A8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6E0034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8EC870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B7AD5E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24010C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430B25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ACE9CF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CEC0D6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37">
    <w:nsid w:val="421B4B96"/>
    <w:multiLevelType w:val="hybridMultilevel"/>
    <w:tmpl w:val="E85CBACC"/>
    <w:lvl w:ilvl="0" w:tplc="AB6CBBF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35CA50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E9E6A2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B50E1D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C6422E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AFA359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BB2C31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2965A4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28432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38">
    <w:nsid w:val="42295527"/>
    <w:multiLevelType w:val="hybridMultilevel"/>
    <w:tmpl w:val="DFCAE2FE"/>
    <w:lvl w:ilvl="0" w:tplc="EA74266A">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0EC2140">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9A66B34">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F4C1CD8">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4BC8294">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554AE24">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B70B054">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82E0C6C">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CEC6F14">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39">
    <w:nsid w:val="424E65ED"/>
    <w:multiLevelType w:val="hybridMultilevel"/>
    <w:tmpl w:val="070221E0"/>
    <w:lvl w:ilvl="0" w:tplc="F4867ED8">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41E2CE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430E27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4F4F39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212790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CF20EF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0C261A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61EC22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13C70B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0">
    <w:nsid w:val="426F56E1"/>
    <w:multiLevelType w:val="hybridMultilevel"/>
    <w:tmpl w:val="604A7D86"/>
    <w:lvl w:ilvl="0" w:tplc="F5E0427A">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132CDA8">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C2C1522">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0DCCC78">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D1CB704">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194C214">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AAA1E74">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4103CF8">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7A26BCA">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1">
    <w:nsid w:val="42A57DA6"/>
    <w:multiLevelType w:val="hybridMultilevel"/>
    <w:tmpl w:val="3FB67426"/>
    <w:lvl w:ilvl="0" w:tplc="34B0C70E">
      <w:start w:val="1"/>
      <w:numFmt w:val="bullet"/>
      <w:lvlText w:val="–"/>
      <w:lvlJc w:val="left"/>
      <w:pPr>
        <w:ind w:left="8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B7C70E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8FAE67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67615C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BAE0B9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056C95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FEEFC4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0024B2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B16140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2">
    <w:nsid w:val="43171A3B"/>
    <w:multiLevelType w:val="hybridMultilevel"/>
    <w:tmpl w:val="E86E7040"/>
    <w:lvl w:ilvl="0" w:tplc="ACFCED4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BA2F28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DF8CDE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A02EF2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A9C81F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914394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A0018B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A52B91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1AAE7F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3">
    <w:nsid w:val="4338008E"/>
    <w:multiLevelType w:val="hybridMultilevel"/>
    <w:tmpl w:val="E3DAC25A"/>
    <w:lvl w:ilvl="0" w:tplc="74401AB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2FCBC8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72E0DF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5E6128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E909BB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04C567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2B64DE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D5C115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3EAE4C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4">
    <w:nsid w:val="433C26E0"/>
    <w:multiLevelType w:val="hybridMultilevel"/>
    <w:tmpl w:val="262CEB46"/>
    <w:lvl w:ilvl="0" w:tplc="7BDC245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49686C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3A2657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E06D2F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714215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56204F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6B631D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78EC5F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FB6F16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5">
    <w:nsid w:val="4341670C"/>
    <w:multiLevelType w:val="hybridMultilevel"/>
    <w:tmpl w:val="E4D6696A"/>
    <w:lvl w:ilvl="0" w:tplc="725471AA">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49A92BE">
      <w:start w:val="1"/>
      <w:numFmt w:val="bullet"/>
      <w:lvlText w:val="o"/>
      <w:lvlJc w:val="left"/>
      <w:pPr>
        <w:ind w:left="117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A4A983A">
      <w:start w:val="1"/>
      <w:numFmt w:val="bullet"/>
      <w:lvlText w:val="▪"/>
      <w:lvlJc w:val="left"/>
      <w:pPr>
        <w:ind w:left="189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108CF16">
      <w:start w:val="1"/>
      <w:numFmt w:val="bullet"/>
      <w:lvlText w:val="•"/>
      <w:lvlJc w:val="left"/>
      <w:pPr>
        <w:ind w:left="261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BDE2F6E">
      <w:start w:val="1"/>
      <w:numFmt w:val="bullet"/>
      <w:lvlText w:val="o"/>
      <w:lvlJc w:val="left"/>
      <w:pPr>
        <w:ind w:left="333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0A8FC3C">
      <w:start w:val="1"/>
      <w:numFmt w:val="bullet"/>
      <w:lvlText w:val="▪"/>
      <w:lvlJc w:val="left"/>
      <w:pPr>
        <w:ind w:left="405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1E6974A">
      <w:start w:val="1"/>
      <w:numFmt w:val="bullet"/>
      <w:lvlText w:val="•"/>
      <w:lvlJc w:val="left"/>
      <w:pPr>
        <w:ind w:left="477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DCA2A36">
      <w:start w:val="1"/>
      <w:numFmt w:val="bullet"/>
      <w:lvlText w:val="o"/>
      <w:lvlJc w:val="left"/>
      <w:pPr>
        <w:ind w:left="549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128D622">
      <w:start w:val="1"/>
      <w:numFmt w:val="bullet"/>
      <w:lvlText w:val="▪"/>
      <w:lvlJc w:val="left"/>
      <w:pPr>
        <w:ind w:left="621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46">
    <w:nsid w:val="43531015"/>
    <w:multiLevelType w:val="hybridMultilevel"/>
    <w:tmpl w:val="4CA4A4E8"/>
    <w:lvl w:ilvl="0" w:tplc="CBDC6014">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EFCA1A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3F8129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C00186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1B6723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B4009E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69E24B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42C0A8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6EA02E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7">
    <w:nsid w:val="43F72957"/>
    <w:multiLevelType w:val="hybridMultilevel"/>
    <w:tmpl w:val="381CDCE0"/>
    <w:lvl w:ilvl="0" w:tplc="0C32367C">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0C8B1E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340B81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0EE763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13A657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A48B59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94AA9E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C266A4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F90A6C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8">
    <w:nsid w:val="43FE33F5"/>
    <w:multiLevelType w:val="hybridMultilevel"/>
    <w:tmpl w:val="E294CC92"/>
    <w:lvl w:ilvl="0" w:tplc="9DF4323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B6CA98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36E59C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14E480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BA84BD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CCE7FE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0E8410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21A081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806E9B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49">
    <w:nsid w:val="4440154B"/>
    <w:multiLevelType w:val="hybridMultilevel"/>
    <w:tmpl w:val="12105096"/>
    <w:lvl w:ilvl="0" w:tplc="01522194">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31E86CE">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EC6A48A">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E78C55A">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21AEEE4">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1F85048">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4043A6C">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6BE858E">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18E6678">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0">
    <w:nsid w:val="446E66CD"/>
    <w:multiLevelType w:val="hybridMultilevel"/>
    <w:tmpl w:val="1C9E4870"/>
    <w:lvl w:ilvl="0" w:tplc="63D4305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A5C585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4246A4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568E79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6A2384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E024BF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1BC9E7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D483D6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CF0B3B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51">
    <w:nsid w:val="447F762D"/>
    <w:multiLevelType w:val="hybridMultilevel"/>
    <w:tmpl w:val="DFC62832"/>
    <w:lvl w:ilvl="0" w:tplc="749271F8">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72654E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36630E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7846764">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DD4E7AE">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EF833F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25E3D1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424DFD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386803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2">
    <w:nsid w:val="44A94D05"/>
    <w:multiLevelType w:val="hybridMultilevel"/>
    <w:tmpl w:val="0814660E"/>
    <w:lvl w:ilvl="0" w:tplc="BD56420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948B12A">
      <w:start w:val="1"/>
      <w:numFmt w:val="bullet"/>
      <w:lvlText w:val="o"/>
      <w:lvlJc w:val="left"/>
      <w:pPr>
        <w:ind w:left="12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43092A0">
      <w:start w:val="1"/>
      <w:numFmt w:val="bullet"/>
      <w:lvlText w:val="▪"/>
      <w:lvlJc w:val="left"/>
      <w:pPr>
        <w:ind w:left="19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E8EACBC">
      <w:start w:val="1"/>
      <w:numFmt w:val="bullet"/>
      <w:lvlText w:val="•"/>
      <w:lvlJc w:val="left"/>
      <w:pPr>
        <w:ind w:left="26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6DE9F04">
      <w:start w:val="1"/>
      <w:numFmt w:val="bullet"/>
      <w:lvlText w:val="o"/>
      <w:lvlJc w:val="left"/>
      <w:pPr>
        <w:ind w:left="33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95266DE">
      <w:start w:val="1"/>
      <w:numFmt w:val="bullet"/>
      <w:lvlText w:val="▪"/>
      <w:lvlJc w:val="left"/>
      <w:pPr>
        <w:ind w:left="40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9CACCB0">
      <w:start w:val="1"/>
      <w:numFmt w:val="bullet"/>
      <w:lvlText w:val="•"/>
      <w:lvlJc w:val="left"/>
      <w:pPr>
        <w:ind w:left="48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A6E4CCA">
      <w:start w:val="1"/>
      <w:numFmt w:val="bullet"/>
      <w:lvlText w:val="o"/>
      <w:lvlJc w:val="left"/>
      <w:pPr>
        <w:ind w:left="55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66CD99C">
      <w:start w:val="1"/>
      <w:numFmt w:val="bullet"/>
      <w:lvlText w:val="▪"/>
      <w:lvlJc w:val="left"/>
      <w:pPr>
        <w:ind w:left="62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53">
    <w:nsid w:val="44AA6E32"/>
    <w:multiLevelType w:val="hybridMultilevel"/>
    <w:tmpl w:val="87343C4C"/>
    <w:lvl w:ilvl="0" w:tplc="C204A62C">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A50D60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BD885F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408BA7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FCE027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252345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7423AB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AC4F67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C96D96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4">
    <w:nsid w:val="44EA126A"/>
    <w:multiLevelType w:val="hybridMultilevel"/>
    <w:tmpl w:val="1F1257A0"/>
    <w:lvl w:ilvl="0" w:tplc="E93662B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44A149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F2A9F6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4EEC278">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6469B9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ED675B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8DC315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DA0FD5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0E6B2F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5">
    <w:nsid w:val="450818B3"/>
    <w:multiLevelType w:val="hybridMultilevel"/>
    <w:tmpl w:val="6DC0F078"/>
    <w:lvl w:ilvl="0" w:tplc="CCDCA676">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0B81C24">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4DCA42C">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848716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7383CC6">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AC299F0">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890C55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F8C49E2">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32836BE">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6">
    <w:nsid w:val="450F171A"/>
    <w:multiLevelType w:val="hybridMultilevel"/>
    <w:tmpl w:val="02FA6E1E"/>
    <w:lvl w:ilvl="0" w:tplc="E806B88A">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3842B4A">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C56FF40">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CE68BE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B3EDD4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64EB3C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A4E097C">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2A2B91A">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FFC7074">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57">
    <w:nsid w:val="453A09AE"/>
    <w:multiLevelType w:val="hybridMultilevel"/>
    <w:tmpl w:val="14BA6E60"/>
    <w:lvl w:ilvl="0" w:tplc="D102C558">
      <w:start w:val="1"/>
      <w:numFmt w:val="bullet"/>
      <w:lvlText w:val="–"/>
      <w:lvlJc w:val="left"/>
      <w:pPr>
        <w:ind w:left="4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006078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2DE059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724CC9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294C21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C1A2B5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F9C05D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58268B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2542E5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58">
    <w:nsid w:val="45615FA6"/>
    <w:multiLevelType w:val="hybridMultilevel"/>
    <w:tmpl w:val="3C5C0420"/>
    <w:lvl w:ilvl="0" w:tplc="9E70A6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324B4D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B7E225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910BB1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FDCD42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162FE4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E02ACB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12C11F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86AD48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59">
    <w:nsid w:val="45633A4C"/>
    <w:multiLevelType w:val="hybridMultilevel"/>
    <w:tmpl w:val="84C60E6C"/>
    <w:lvl w:ilvl="0" w:tplc="A57270C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A9CD9B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004835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86E286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5D6212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7A8CF3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350A78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478D75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40C684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0">
    <w:nsid w:val="456F68D7"/>
    <w:multiLevelType w:val="hybridMultilevel"/>
    <w:tmpl w:val="994EACBC"/>
    <w:lvl w:ilvl="0" w:tplc="4B1E2E6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C42CF8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8CC2F3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C464CE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B14F42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3D8FFA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BC2C0A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0AE341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A50859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1">
    <w:nsid w:val="45EA5DEE"/>
    <w:multiLevelType w:val="hybridMultilevel"/>
    <w:tmpl w:val="6AC8DFC8"/>
    <w:lvl w:ilvl="0" w:tplc="9936442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F3A781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EE48D6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92683A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51A457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E8A3B9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9F00ED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4CC5B0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7E7AA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2">
    <w:nsid w:val="460C06B6"/>
    <w:multiLevelType w:val="hybridMultilevel"/>
    <w:tmpl w:val="3A7635BE"/>
    <w:lvl w:ilvl="0" w:tplc="0C52272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38EB4A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1BC979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D98790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E5E129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2BEA17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DE6332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198668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44824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3">
    <w:nsid w:val="466A222F"/>
    <w:multiLevelType w:val="hybridMultilevel"/>
    <w:tmpl w:val="3E824BF2"/>
    <w:lvl w:ilvl="0" w:tplc="147C4AE0">
      <w:start w:val="1"/>
      <w:numFmt w:val="bullet"/>
      <w:lvlText w:val="–"/>
      <w:lvlJc w:val="left"/>
      <w:pPr>
        <w:ind w:left="111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D4E6139C">
      <w:start w:val="1"/>
      <w:numFmt w:val="bullet"/>
      <w:lvlText w:val="o"/>
      <w:lvlJc w:val="left"/>
      <w:pPr>
        <w:ind w:left="16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96E2E9F0">
      <w:start w:val="1"/>
      <w:numFmt w:val="bullet"/>
      <w:lvlText w:val="▪"/>
      <w:lvlJc w:val="left"/>
      <w:pPr>
        <w:ind w:left="23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22183D2A">
      <w:start w:val="1"/>
      <w:numFmt w:val="bullet"/>
      <w:lvlText w:val="•"/>
      <w:lvlJc w:val="left"/>
      <w:pPr>
        <w:ind w:left="30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D968F266">
      <w:start w:val="1"/>
      <w:numFmt w:val="bullet"/>
      <w:lvlText w:val="o"/>
      <w:lvlJc w:val="left"/>
      <w:pPr>
        <w:ind w:left="38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D92C2DCC">
      <w:start w:val="1"/>
      <w:numFmt w:val="bullet"/>
      <w:lvlText w:val="▪"/>
      <w:lvlJc w:val="left"/>
      <w:pPr>
        <w:ind w:left="45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41942DFC">
      <w:start w:val="1"/>
      <w:numFmt w:val="bullet"/>
      <w:lvlText w:val="•"/>
      <w:lvlJc w:val="left"/>
      <w:pPr>
        <w:ind w:left="52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A324230C">
      <w:start w:val="1"/>
      <w:numFmt w:val="bullet"/>
      <w:lvlText w:val="o"/>
      <w:lvlJc w:val="left"/>
      <w:pPr>
        <w:ind w:left="59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FBBADBC4">
      <w:start w:val="1"/>
      <w:numFmt w:val="bullet"/>
      <w:lvlText w:val="▪"/>
      <w:lvlJc w:val="left"/>
      <w:pPr>
        <w:ind w:left="66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364">
    <w:nsid w:val="46894138"/>
    <w:multiLevelType w:val="hybridMultilevel"/>
    <w:tmpl w:val="7DFA80E0"/>
    <w:lvl w:ilvl="0" w:tplc="A106F710">
      <w:start w:val="2"/>
      <w:numFmt w:val="decimal"/>
      <w:lvlText w:val="%1)"/>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854E3CC">
      <w:start w:val="1"/>
      <w:numFmt w:val="lowerLetter"/>
      <w:lvlText w:val="%2"/>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C524C54">
      <w:start w:val="1"/>
      <w:numFmt w:val="lowerRoman"/>
      <w:lvlText w:val="%3"/>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9487E1A">
      <w:start w:val="1"/>
      <w:numFmt w:val="decimal"/>
      <w:lvlText w:val="%4"/>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3B036A6">
      <w:start w:val="1"/>
      <w:numFmt w:val="lowerLetter"/>
      <w:lvlText w:val="%5"/>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7D0A456">
      <w:start w:val="1"/>
      <w:numFmt w:val="lowerRoman"/>
      <w:lvlText w:val="%6"/>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0F022BA">
      <w:start w:val="1"/>
      <w:numFmt w:val="decimal"/>
      <w:lvlText w:val="%7"/>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EDCB944">
      <w:start w:val="1"/>
      <w:numFmt w:val="lowerLetter"/>
      <w:lvlText w:val="%8"/>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2E89D90">
      <w:start w:val="1"/>
      <w:numFmt w:val="lowerRoman"/>
      <w:lvlText w:val="%9"/>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5">
    <w:nsid w:val="46F328A6"/>
    <w:multiLevelType w:val="hybridMultilevel"/>
    <w:tmpl w:val="21DA2E2C"/>
    <w:lvl w:ilvl="0" w:tplc="BA6A190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F041F0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5D2C8A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7E6212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DF2A30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1BCEB0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0C27EB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FA6A74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92EA8A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6">
    <w:nsid w:val="47431762"/>
    <w:multiLevelType w:val="hybridMultilevel"/>
    <w:tmpl w:val="6E4E4156"/>
    <w:lvl w:ilvl="0" w:tplc="D3CEFCCC">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4BCD08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AC213B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0F84B0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E20A9F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24AF6B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F7826B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7E2314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0EAA65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67">
    <w:nsid w:val="48C31BDC"/>
    <w:multiLevelType w:val="hybridMultilevel"/>
    <w:tmpl w:val="1D5490C8"/>
    <w:lvl w:ilvl="0" w:tplc="F53CA6D2">
      <w:start w:val="1"/>
      <w:numFmt w:val="bullet"/>
      <w:lvlText w:val="–"/>
      <w:lvlJc w:val="left"/>
      <w:pPr>
        <w:ind w:left="4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C184ED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82A9E0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410DB9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D0CF2B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4A0E9D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72CF45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F9EC7E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E6E13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8">
    <w:nsid w:val="48C31E7D"/>
    <w:multiLevelType w:val="hybridMultilevel"/>
    <w:tmpl w:val="C180F1F4"/>
    <w:lvl w:ilvl="0" w:tplc="BA74819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FBA256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ABC3D0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EF83C0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4E20B5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1C88C2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C6807D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9E63E2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3FAB38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69">
    <w:nsid w:val="48CC7064"/>
    <w:multiLevelType w:val="hybridMultilevel"/>
    <w:tmpl w:val="D8DE71E4"/>
    <w:lvl w:ilvl="0" w:tplc="A48281B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8361F6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F1C24E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A288188">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D68DFB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4D4A03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6C03B0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5720B1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6A2F810">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70">
    <w:nsid w:val="48D55106"/>
    <w:multiLevelType w:val="hybridMultilevel"/>
    <w:tmpl w:val="22742BB0"/>
    <w:lvl w:ilvl="0" w:tplc="52142CB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D72234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23A5DF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350FF9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784DA6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CEED43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9704ED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C54536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C8AB90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71">
    <w:nsid w:val="494658AA"/>
    <w:multiLevelType w:val="hybridMultilevel"/>
    <w:tmpl w:val="51D60E74"/>
    <w:lvl w:ilvl="0" w:tplc="EE46804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88CA102">
      <w:start w:val="1"/>
      <w:numFmt w:val="bullet"/>
      <w:lvlText w:val="o"/>
      <w:lvlJc w:val="left"/>
      <w:pPr>
        <w:ind w:left="12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E965FB0">
      <w:start w:val="1"/>
      <w:numFmt w:val="bullet"/>
      <w:lvlText w:val="▪"/>
      <w:lvlJc w:val="left"/>
      <w:pPr>
        <w:ind w:left="19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0C88A40">
      <w:start w:val="1"/>
      <w:numFmt w:val="bullet"/>
      <w:lvlText w:val="•"/>
      <w:lvlJc w:val="left"/>
      <w:pPr>
        <w:ind w:left="26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764FCFA">
      <w:start w:val="1"/>
      <w:numFmt w:val="bullet"/>
      <w:lvlText w:val="o"/>
      <w:lvlJc w:val="left"/>
      <w:pPr>
        <w:ind w:left="33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C603B24">
      <w:start w:val="1"/>
      <w:numFmt w:val="bullet"/>
      <w:lvlText w:val="▪"/>
      <w:lvlJc w:val="left"/>
      <w:pPr>
        <w:ind w:left="40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CD86088">
      <w:start w:val="1"/>
      <w:numFmt w:val="bullet"/>
      <w:lvlText w:val="•"/>
      <w:lvlJc w:val="left"/>
      <w:pPr>
        <w:ind w:left="48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69E517C">
      <w:start w:val="1"/>
      <w:numFmt w:val="bullet"/>
      <w:lvlText w:val="o"/>
      <w:lvlJc w:val="left"/>
      <w:pPr>
        <w:ind w:left="55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C68F2DA">
      <w:start w:val="1"/>
      <w:numFmt w:val="bullet"/>
      <w:lvlText w:val="▪"/>
      <w:lvlJc w:val="left"/>
      <w:pPr>
        <w:ind w:left="62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72">
    <w:nsid w:val="4A056F5E"/>
    <w:multiLevelType w:val="hybridMultilevel"/>
    <w:tmpl w:val="5858C314"/>
    <w:lvl w:ilvl="0" w:tplc="7466E69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432B53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8B4BAA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5A6B03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B780C4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E7215B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B38AFB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C88781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9FE6B6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73">
    <w:nsid w:val="4A166E18"/>
    <w:multiLevelType w:val="hybridMultilevel"/>
    <w:tmpl w:val="C5EA1944"/>
    <w:lvl w:ilvl="0" w:tplc="A7FC09C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734857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28CC69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F3A0EA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A12B24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7BE6EC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49AE9F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44CCE0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7C05C3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74">
    <w:nsid w:val="4A310A9F"/>
    <w:multiLevelType w:val="hybridMultilevel"/>
    <w:tmpl w:val="5B543118"/>
    <w:lvl w:ilvl="0" w:tplc="D47AD6B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E0E6BE8">
      <w:start w:val="1"/>
      <w:numFmt w:val="bullet"/>
      <w:lvlText w:val="o"/>
      <w:lvlJc w:val="left"/>
      <w:pPr>
        <w:ind w:left="120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9FCD254">
      <w:start w:val="1"/>
      <w:numFmt w:val="bullet"/>
      <w:lvlText w:val="▪"/>
      <w:lvlJc w:val="left"/>
      <w:pPr>
        <w:ind w:left="19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3828FD4">
      <w:start w:val="1"/>
      <w:numFmt w:val="bullet"/>
      <w:lvlText w:val="•"/>
      <w:lvlJc w:val="left"/>
      <w:pPr>
        <w:ind w:left="264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1040782">
      <w:start w:val="1"/>
      <w:numFmt w:val="bullet"/>
      <w:lvlText w:val="o"/>
      <w:lvlJc w:val="left"/>
      <w:pPr>
        <w:ind w:left="336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046AD12">
      <w:start w:val="1"/>
      <w:numFmt w:val="bullet"/>
      <w:lvlText w:val="▪"/>
      <w:lvlJc w:val="left"/>
      <w:pPr>
        <w:ind w:left="408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0389D38">
      <w:start w:val="1"/>
      <w:numFmt w:val="bullet"/>
      <w:lvlText w:val="•"/>
      <w:lvlJc w:val="left"/>
      <w:pPr>
        <w:ind w:left="480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62217CE">
      <w:start w:val="1"/>
      <w:numFmt w:val="bullet"/>
      <w:lvlText w:val="o"/>
      <w:lvlJc w:val="left"/>
      <w:pPr>
        <w:ind w:left="55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ED004C8">
      <w:start w:val="1"/>
      <w:numFmt w:val="bullet"/>
      <w:lvlText w:val="▪"/>
      <w:lvlJc w:val="left"/>
      <w:pPr>
        <w:ind w:left="624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75">
    <w:nsid w:val="4A3176CA"/>
    <w:multiLevelType w:val="hybridMultilevel"/>
    <w:tmpl w:val="CBE21754"/>
    <w:lvl w:ilvl="0" w:tplc="4D26347A">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64EC25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3642DF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C4A530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4A8ECB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B3C9CA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7240A3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74284A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EE36E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76">
    <w:nsid w:val="4A321DF8"/>
    <w:multiLevelType w:val="hybridMultilevel"/>
    <w:tmpl w:val="ECF4E216"/>
    <w:lvl w:ilvl="0" w:tplc="0114C5B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630292A">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862BA86">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93E5D72">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606511C">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97632F4">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B32A226">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6F0F83A">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A601FC6">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77">
    <w:nsid w:val="4A363F75"/>
    <w:multiLevelType w:val="hybridMultilevel"/>
    <w:tmpl w:val="3D6CA90E"/>
    <w:lvl w:ilvl="0" w:tplc="FD94A79C">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0CC78E2">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24ABA30">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D2CB56E">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7A0F160">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ED8E1C4">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5840F66">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9C870AE">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46A28B0">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78">
    <w:nsid w:val="4A4203EF"/>
    <w:multiLevelType w:val="hybridMultilevel"/>
    <w:tmpl w:val="448E7852"/>
    <w:lvl w:ilvl="0" w:tplc="47A61FE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930CCD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AF0351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EC4E67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2FEED0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DAA210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2DAA2D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370208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68AEE1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79">
    <w:nsid w:val="4A4C7A7F"/>
    <w:multiLevelType w:val="hybridMultilevel"/>
    <w:tmpl w:val="6B749BC4"/>
    <w:lvl w:ilvl="0" w:tplc="32B831E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49880F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9F4314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5CA4FE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24E78B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BB8905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F4EA2E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BA0395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17ED9E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0">
    <w:nsid w:val="4A60088D"/>
    <w:multiLevelType w:val="hybridMultilevel"/>
    <w:tmpl w:val="940AD4E4"/>
    <w:lvl w:ilvl="0" w:tplc="B322BA5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51EA30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69EB85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28800C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3ACA81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13A895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9BA3F7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67A370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5623CB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1">
    <w:nsid w:val="4A642BB8"/>
    <w:multiLevelType w:val="hybridMultilevel"/>
    <w:tmpl w:val="C7FE11A0"/>
    <w:lvl w:ilvl="0" w:tplc="9BDCCADE">
      <w:start w:val="1"/>
      <w:numFmt w:val="bullet"/>
      <w:lvlText w:val="–"/>
      <w:lvlJc w:val="left"/>
      <w:pPr>
        <w:ind w:left="1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444AF7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AE00EA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896525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37EDC9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214CCF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8DE95A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FACFF8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07803C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2">
    <w:nsid w:val="4A77713B"/>
    <w:multiLevelType w:val="hybridMultilevel"/>
    <w:tmpl w:val="8D0C99E0"/>
    <w:lvl w:ilvl="0" w:tplc="D27C9F9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0A48454">
      <w:start w:val="1"/>
      <w:numFmt w:val="bullet"/>
      <w:lvlText w:val="o"/>
      <w:lvlJc w:val="left"/>
      <w:pPr>
        <w:ind w:left="122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AACA46A">
      <w:start w:val="1"/>
      <w:numFmt w:val="bullet"/>
      <w:lvlText w:val="▪"/>
      <w:lvlJc w:val="left"/>
      <w:pPr>
        <w:ind w:left="194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E10B7D6">
      <w:start w:val="1"/>
      <w:numFmt w:val="bullet"/>
      <w:lvlText w:val="•"/>
      <w:lvlJc w:val="left"/>
      <w:pPr>
        <w:ind w:left="266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5A6240A">
      <w:start w:val="1"/>
      <w:numFmt w:val="bullet"/>
      <w:lvlText w:val="o"/>
      <w:lvlJc w:val="left"/>
      <w:pPr>
        <w:ind w:left="338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77C3BEE">
      <w:start w:val="1"/>
      <w:numFmt w:val="bullet"/>
      <w:lvlText w:val="▪"/>
      <w:lvlJc w:val="left"/>
      <w:pPr>
        <w:ind w:left="410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A981DDE">
      <w:start w:val="1"/>
      <w:numFmt w:val="bullet"/>
      <w:lvlText w:val="•"/>
      <w:lvlJc w:val="left"/>
      <w:pPr>
        <w:ind w:left="482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24CD3DE">
      <w:start w:val="1"/>
      <w:numFmt w:val="bullet"/>
      <w:lvlText w:val="o"/>
      <w:lvlJc w:val="left"/>
      <w:pPr>
        <w:ind w:left="554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FF0E96E">
      <w:start w:val="1"/>
      <w:numFmt w:val="bullet"/>
      <w:lvlText w:val="▪"/>
      <w:lvlJc w:val="left"/>
      <w:pPr>
        <w:ind w:left="626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3">
    <w:nsid w:val="4AA439E6"/>
    <w:multiLevelType w:val="hybridMultilevel"/>
    <w:tmpl w:val="C302C7B0"/>
    <w:lvl w:ilvl="0" w:tplc="3104D58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41C213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11231E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EAC2F4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42896F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610594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2B28C7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17C3EA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C5070D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4">
    <w:nsid w:val="4ABB2827"/>
    <w:multiLevelType w:val="hybridMultilevel"/>
    <w:tmpl w:val="117AF128"/>
    <w:lvl w:ilvl="0" w:tplc="47D4081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D46AA4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09A3AD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AAA44B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2EC4FB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372908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460077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366780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D0E882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5">
    <w:nsid w:val="4ABD6D56"/>
    <w:multiLevelType w:val="hybridMultilevel"/>
    <w:tmpl w:val="721AAD7A"/>
    <w:lvl w:ilvl="0" w:tplc="B0AAEFE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2142C8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218C85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B4820B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F1457E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C08DCB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5C4C23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AA27D7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1DE7AC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6">
    <w:nsid w:val="4ACF3413"/>
    <w:multiLevelType w:val="hybridMultilevel"/>
    <w:tmpl w:val="F62C75E0"/>
    <w:lvl w:ilvl="0" w:tplc="935A4BE4">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D0EE74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36890C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11A6C0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584CCF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0CCF78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728E1C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EDCC85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DD85EC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7">
    <w:nsid w:val="4AF25F60"/>
    <w:multiLevelType w:val="hybridMultilevel"/>
    <w:tmpl w:val="6DAE3D80"/>
    <w:lvl w:ilvl="0" w:tplc="AA4EE3D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5A01AB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CD8917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8F651C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1EE3BD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6EC708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2EA3E7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C004F9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472295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8">
    <w:nsid w:val="4AF55521"/>
    <w:multiLevelType w:val="hybridMultilevel"/>
    <w:tmpl w:val="293AE8EE"/>
    <w:lvl w:ilvl="0" w:tplc="B9545F0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7C2AB2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8DEE3C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EBA0E3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448B02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66E3F9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3D639D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B84500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BC8165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89">
    <w:nsid w:val="4B140E63"/>
    <w:multiLevelType w:val="hybridMultilevel"/>
    <w:tmpl w:val="512206B6"/>
    <w:lvl w:ilvl="0" w:tplc="BB2C40E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5FCD0A2">
      <w:start w:val="1"/>
      <w:numFmt w:val="bullet"/>
      <w:lvlText w:val="o"/>
      <w:lvlJc w:val="left"/>
      <w:pPr>
        <w:ind w:left="121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4D09348">
      <w:start w:val="1"/>
      <w:numFmt w:val="bullet"/>
      <w:lvlText w:val="▪"/>
      <w:lvlJc w:val="left"/>
      <w:pPr>
        <w:ind w:left="193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456B344">
      <w:start w:val="1"/>
      <w:numFmt w:val="bullet"/>
      <w:lvlText w:val="•"/>
      <w:lvlJc w:val="left"/>
      <w:pPr>
        <w:ind w:left="26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F343CDC">
      <w:start w:val="1"/>
      <w:numFmt w:val="bullet"/>
      <w:lvlText w:val="o"/>
      <w:lvlJc w:val="left"/>
      <w:pPr>
        <w:ind w:left="337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77CC428">
      <w:start w:val="1"/>
      <w:numFmt w:val="bullet"/>
      <w:lvlText w:val="▪"/>
      <w:lvlJc w:val="left"/>
      <w:pPr>
        <w:ind w:left="409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870CA0E">
      <w:start w:val="1"/>
      <w:numFmt w:val="bullet"/>
      <w:lvlText w:val="•"/>
      <w:lvlJc w:val="left"/>
      <w:pPr>
        <w:ind w:left="481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5C6BF7A">
      <w:start w:val="1"/>
      <w:numFmt w:val="bullet"/>
      <w:lvlText w:val="o"/>
      <w:lvlJc w:val="left"/>
      <w:pPr>
        <w:ind w:left="553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148FCE">
      <w:start w:val="1"/>
      <w:numFmt w:val="bullet"/>
      <w:lvlText w:val="▪"/>
      <w:lvlJc w:val="left"/>
      <w:pPr>
        <w:ind w:left="62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0">
    <w:nsid w:val="4B537BCA"/>
    <w:multiLevelType w:val="hybridMultilevel"/>
    <w:tmpl w:val="91CA87D8"/>
    <w:lvl w:ilvl="0" w:tplc="D56E7EA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3DE409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E20764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C3A4A9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D8804C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9E6CAB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7A875F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7C2B31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222A7D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1">
    <w:nsid w:val="4B595D91"/>
    <w:multiLevelType w:val="hybridMultilevel"/>
    <w:tmpl w:val="B4DCDBF6"/>
    <w:lvl w:ilvl="0" w:tplc="1C3A3418">
      <w:start w:val="1"/>
      <w:numFmt w:val="bullet"/>
      <w:lvlText w:val="–"/>
      <w:lvlJc w:val="left"/>
      <w:pPr>
        <w:ind w:left="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B3E2C4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5C221C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B5C892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F4AAFD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4D8064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8440E6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14880D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72A1A1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2">
    <w:nsid w:val="4B71794B"/>
    <w:multiLevelType w:val="hybridMultilevel"/>
    <w:tmpl w:val="24B4757E"/>
    <w:lvl w:ilvl="0" w:tplc="CFF0D3A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9682B8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F44246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204179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F6213E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7C8F7D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EFEA96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40AE94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3D87BC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3">
    <w:nsid w:val="4B87348A"/>
    <w:multiLevelType w:val="hybridMultilevel"/>
    <w:tmpl w:val="B66E1F0A"/>
    <w:lvl w:ilvl="0" w:tplc="4BC42D2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C62574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7AEB9E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602763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CAC163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EE2841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FC8F57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B92F59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B1A2B6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4">
    <w:nsid w:val="4BB35071"/>
    <w:multiLevelType w:val="hybridMultilevel"/>
    <w:tmpl w:val="8976DAA0"/>
    <w:lvl w:ilvl="0" w:tplc="C0B0AB80">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B0AC89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6A60EC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AA2F740">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100485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42AD4D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A6EAC7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AC6CBA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B406FD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395">
    <w:nsid w:val="4C022C61"/>
    <w:multiLevelType w:val="hybridMultilevel"/>
    <w:tmpl w:val="62D0297E"/>
    <w:lvl w:ilvl="0" w:tplc="2E64003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15A487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EE4317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472697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390B54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DD83B8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9D68BD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206707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096E8F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6">
    <w:nsid w:val="4C0C2914"/>
    <w:multiLevelType w:val="hybridMultilevel"/>
    <w:tmpl w:val="62140736"/>
    <w:lvl w:ilvl="0" w:tplc="F85699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90C2FB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2188CC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A00EC7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01EDF3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BBEBEC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2D6597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9E0A26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8C903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7">
    <w:nsid w:val="4C23135F"/>
    <w:multiLevelType w:val="hybridMultilevel"/>
    <w:tmpl w:val="9140E144"/>
    <w:lvl w:ilvl="0" w:tplc="845E98C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BCAE08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F20363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B0ACA2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C60D1A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DD80D8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CA2B44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86AD4C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AAE42A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8">
    <w:nsid w:val="4C3A1963"/>
    <w:multiLevelType w:val="hybridMultilevel"/>
    <w:tmpl w:val="226AC77A"/>
    <w:lvl w:ilvl="0" w:tplc="44549C4C">
      <w:start w:val="1"/>
      <w:numFmt w:val="bullet"/>
      <w:lvlText w:val="*"/>
      <w:lvlJc w:val="left"/>
      <w:pPr>
        <w:ind w:left="2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6209BD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494EA3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C3EEA8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4540A1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4B43FD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284239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9FCAC6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CC6EF6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399">
    <w:nsid w:val="4C5D45CC"/>
    <w:multiLevelType w:val="hybridMultilevel"/>
    <w:tmpl w:val="DF88054E"/>
    <w:lvl w:ilvl="0" w:tplc="EAE6040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D483E84">
      <w:start w:val="1"/>
      <w:numFmt w:val="bullet"/>
      <w:lvlText w:val="o"/>
      <w:lvlJc w:val="left"/>
      <w:pPr>
        <w:ind w:left="12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F56C5CC">
      <w:start w:val="1"/>
      <w:numFmt w:val="bullet"/>
      <w:lvlText w:val="▪"/>
      <w:lvlJc w:val="left"/>
      <w:pPr>
        <w:ind w:left="19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E34AB6E">
      <w:start w:val="1"/>
      <w:numFmt w:val="bullet"/>
      <w:lvlText w:val="•"/>
      <w:lvlJc w:val="left"/>
      <w:pPr>
        <w:ind w:left="26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EE8972A">
      <w:start w:val="1"/>
      <w:numFmt w:val="bullet"/>
      <w:lvlText w:val="o"/>
      <w:lvlJc w:val="left"/>
      <w:pPr>
        <w:ind w:left="33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77EECA4">
      <w:start w:val="1"/>
      <w:numFmt w:val="bullet"/>
      <w:lvlText w:val="▪"/>
      <w:lvlJc w:val="left"/>
      <w:pPr>
        <w:ind w:left="40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AB00C44">
      <w:start w:val="1"/>
      <w:numFmt w:val="bullet"/>
      <w:lvlText w:val="•"/>
      <w:lvlJc w:val="left"/>
      <w:pPr>
        <w:ind w:left="48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AF2CFDC">
      <w:start w:val="1"/>
      <w:numFmt w:val="bullet"/>
      <w:lvlText w:val="o"/>
      <w:lvlJc w:val="left"/>
      <w:pPr>
        <w:ind w:left="55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8E8CB5A">
      <w:start w:val="1"/>
      <w:numFmt w:val="bullet"/>
      <w:lvlText w:val="▪"/>
      <w:lvlJc w:val="left"/>
      <w:pPr>
        <w:ind w:left="62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0">
    <w:nsid w:val="4C8F47F4"/>
    <w:multiLevelType w:val="hybridMultilevel"/>
    <w:tmpl w:val="2F9E466A"/>
    <w:lvl w:ilvl="0" w:tplc="D9368FEC">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37C9D90">
      <w:start w:val="1"/>
      <w:numFmt w:val="bullet"/>
      <w:lvlText w:val="o"/>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4CC9480">
      <w:start w:val="1"/>
      <w:numFmt w:val="bullet"/>
      <w:lvlText w:val="▪"/>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E068898">
      <w:start w:val="1"/>
      <w:numFmt w:val="bullet"/>
      <w:lvlText w:val="•"/>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2A48C2E">
      <w:start w:val="1"/>
      <w:numFmt w:val="bullet"/>
      <w:lvlText w:val="o"/>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0FA9C84">
      <w:start w:val="1"/>
      <w:numFmt w:val="bullet"/>
      <w:lvlText w:val="▪"/>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D382954">
      <w:start w:val="1"/>
      <w:numFmt w:val="bullet"/>
      <w:lvlText w:val="•"/>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E0C2A8A">
      <w:start w:val="1"/>
      <w:numFmt w:val="bullet"/>
      <w:lvlText w:val="o"/>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8DA6092">
      <w:start w:val="1"/>
      <w:numFmt w:val="bullet"/>
      <w:lvlText w:val="▪"/>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1">
    <w:nsid w:val="4C925199"/>
    <w:multiLevelType w:val="hybridMultilevel"/>
    <w:tmpl w:val="651EB424"/>
    <w:lvl w:ilvl="0" w:tplc="692065F8">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EAA552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4F2FAB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5747CE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3767A9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526449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A6E3D1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EAE8C0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924FBF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2">
    <w:nsid w:val="4CBE4E1C"/>
    <w:multiLevelType w:val="hybridMultilevel"/>
    <w:tmpl w:val="945ADB14"/>
    <w:lvl w:ilvl="0" w:tplc="36083196">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F6AEA5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7347ED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946F54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EF4386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17E366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DECF89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A9021C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708823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3">
    <w:nsid w:val="4CC43B63"/>
    <w:multiLevelType w:val="hybridMultilevel"/>
    <w:tmpl w:val="025CE46C"/>
    <w:lvl w:ilvl="0" w:tplc="9ECA4C24">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5DAF41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B100F8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F56D87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E8E8E9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6D4523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876FC4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F2EF5F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11A657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4">
    <w:nsid w:val="4CC615CA"/>
    <w:multiLevelType w:val="hybridMultilevel"/>
    <w:tmpl w:val="106C84E0"/>
    <w:lvl w:ilvl="0" w:tplc="E93EA9F4">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F4AC15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22EDEA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E8A7A0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9CC319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416FCD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9A021C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4A8B5E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BAA355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5">
    <w:nsid w:val="4CE07398"/>
    <w:multiLevelType w:val="hybridMultilevel"/>
    <w:tmpl w:val="A5787AC4"/>
    <w:lvl w:ilvl="0" w:tplc="1C5E8D44">
      <w:start w:val="1"/>
      <w:numFmt w:val="bullet"/>
      <w:lvlText w:val="–"/>
      <w:lvlJc w:val="left"/>
      <w:pPr>
        <w:ind w:left="4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D8CCA3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3CA969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502BAD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1AC0F7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048C37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2A6C96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5BCFE2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CCE51C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6">
    <w:nsid w:val="4D26003B"/>
    <w:multiLevelType w:val="hybridMultilevel"/>
    <w:tmpl w:val="FF52B26C"/>
    <w:lvl w:ilvl="0" w:tplc="50AEACC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E9E1DB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546D6E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BFEF89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0B89AE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D4292F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F02C0A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C6A9A2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6D4CC0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7">
    <w:nsid w:val="4D5E5557"/>
    <w:multiLevelType w:val="hybridMultilevel"/>
    <w:tmpl w:val="5E402B58"/>
    <w:lvl w:ilvl="0" w:tplc="136A35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CAAA88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89CAE1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9AE39F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D66882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B0413A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78CCCF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6FC319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D8E800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08">
    <w:nsid w:val="4D8E7995"/>
    <w:multiLevelType w:val="hybridMultilevel"/>
    <w:tmpl w:val="453EED8E"/>
    <w:lvl w:ilvl="0" w:tplc="0A862408">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982CA2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0E693C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BE8D00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070EEB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980FEA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E42667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AA25D72">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7D884D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09">
    <w:nsid w:val="4E374709"/>
    <w:multiLevelType w:val="hybridMultilevel"/>
    <w:tmpl w:val="F370CB96"/>
    <w:lvl w:ilvl="0" w:tplc="EA2E799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68291B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C9EA4C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2AA0F8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0B87B9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0BCDC6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A3CD93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7FEB1F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F72ED6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0">
    <w:nsid w:val="4E4564B8"/>
    <w:multiLevelType w:val="hybridMultilevel"/>
    <w:tmpl w:val="8528BC7A"/>
    <w:lvl w:ilvl="0" w:tplc="16F40A1A">
      <w:start w:val="1"/>
      <w:numFmt w:val="bullet"/>
      <w:lvlText w:val="–"/>
      <w:lvlJc w:val="left"/>
      <w:pPr>
        <w:ind w:left="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6AAB3C6">
      <w:start w:val="1"/>
      <w:numFmt w:val="bullet"/>
      <w:lvlText w:val="o"/>
      <w:lvlJc w:val="left"/>
      <w:pPr>
        <w:ind w:left="119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97CC1E0">
      <w:start w:val="1"/>
      <w:numFmt w:val="bullet"/>
      <w:lvlText w:val="▪"/>
      <w:lvlJc w:val="left"/>
      <w:pPr>
        <w:ind w:left="191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4942E50">
      <w:start w:val="1"/>
      <w:numFmt w:val="bullet"/>
      <w:lvlText w:val="•"/>
      <w:lvlJc w:val="left"/>
      <w:pPr>
        <w:ind w:left="263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D6631C8">
      <w:start w:val="1"/>
      <w:numFmt w:val="bullet"/>
      <w:lvlText w:val="o"/>
      <w:lvlJc w:val="left"/>
      <w:pPr>
        <w:ind w:left="335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592709E">
      <w:start w:val="1"/>
      <w:numFmt w:val="bullet"/>
      <w:lvlText w:val="▪"/>
      <w:lvlJc w:val="left"/>
      <w:pPr>
        <w:ind w:left="407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5C6236A">
      <w:start w:val="1"/>
      <w:numFmt w:val="bullet"/>
      <w:lvlText w:val="•"/>
      <w:lvlJc w:val="left"/>
      <w:pPr>
        <w:ind w:left="479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558E150">
      <w:start w:val="1"/>
      <w:numFmt w:val="bullet"/>
      <w:lvlText w:val="o"/>
      <w:lvlJc w:val="left"/>
      <w:pPr>
        <w:ind w:left="551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13815AC">
      <w:start w:val="1"/>
      <w:numFmt w:val="bullet"/>
      <w:lvlText w:val="▪"/>
      <w:lvlJc w:val="left"/>
      <w:pPr>
        <w:ind w:left="623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1">
    <w:nsid w:val="4E4A315E"/>
    <w:multiLevelType w:val="hybridMultilevel"/>
    <w:tmpl w:val="1C9E231E"/>
    <w:lvl w:ilvl="0" w:tplc="A8BE058A">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40C35F4">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86870D0">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42E96C6">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CD873D2">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056027A">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240E3CE">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5BC14E0">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F1A3A7E">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2">
    <w:nsid w:val="4E6656F5"/>
    <w:multiLevelType w:val="hybridMultilevel"/>
    <w:tmpl w:val="88FCC58A"/>
    <w:lvl w:ilvl="0" w:tplc="E6BC6234">
      <w:start w:val="3"/>
      <w:numFmt w:val="decimal"/>
      <w:lvlText w:val="%1."/>
      <w:lvlJc w:val="left"/>
      <w:pPr>
        <w:ind w:left="22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B0AF6B2">
      <w:start w:val="1"/>
      <w:numFmt w:val="lowerLetter"/>
      <w:lvlText w:val="%2"/>
      <w:lvlJc w:val="left"/>
      <w:pPr>
        <w:ind w:left="119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C6CAA5C">
      <w:start w:val="1"/>
      <w:numFmt w:val="lowerRoman"/>
      <w:lvlText w:val="%3"/>
      <w:lvlJc w:val="left"/>
      <w:pPr>
        <w:ind w:left="191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822CC6C">
      <w:start w:val="1"/>
      <w:numFmt w:val="decimal"/>
      <w:lvlText w:val="%4"/>
      <w:lvlJc w:val="left"/>
      <w:pPr>
        <w:ind w:left="263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6925292">
      <w:start w:val="1"/>
      <w:numFmt w:val="lowerLetter"/>
      <w:lvlText w:val="%5"/>
      <w:lvlJc w:val="left"/>
      <w:pPr>
        <w:ind w:left="335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8FEEBF2">
      <w:start w:val="1"/>
      <w:numFmt w:val="lowerRoman"/>
      <w:lvlText w:val="%6"/>
      <w:lvlJc w:val="left"/>
      <w:pPr>
        <w:ind w:left="407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094AFC6">
      <w:start w:val="1"/>
      <w:numFmt w:val="decimal"/>
      <w:lvlText w:val="%7"/>
      <w:lvlJc w:val="left"/>
      <w:pPr>
        <w:ind w:left="479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2584EA8">
      <w:start w:val="1"/>
      <w:numFmt w:val="lowerLetter"/>
      <w:lvlText w:val="%8"/>
      <w:lvlJc w:val="left"/>
      <w:pPr>
        <w:ind w:left="551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68A904E">
      <w:start w:val="1"/>
      <w:numFmt w:val="lowerRoman"/>
      <w:lvlText w:val="%9"/>
      <w:lvlJc w:val="left"/>
      <w:pPr>
        <w:ind w:left="623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13">
    <w:nsid w:val="4EA00686"/>
    <w:multiLevelType w:val="hybridMultilevel"/>
    <w:tmpl w:val="0ABE8B84"/>
    <w:lvl w:ilvl="0" w:tplc="AED46CE4">
      <w:start w:val="1"/>
      <w:numFmt w:val="bullet"/>
      <w:lvlText w:val="–"/>
      <w:lvlJc w:val="left"/>
      <w:pPr>
        <w:ind w:left="4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F9A15F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A44CB1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6E63E8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D7E55E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11E3E7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8808A1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E9A681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7E4062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4">
    <w:nsid w:val="4F761D8C"/>
    <w:multiLevelType w:val="hybridMultilevel"/>
    <w:tmpl w:val="5B2AD0B4"/>
    <w:lvl w:ilvl="0" w:tplc="3878ADA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05AB91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D6049C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5BEAF4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34058E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CCABC8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E8EC0B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B30800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022FB9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5">
    <w:nsid w:val="50092DC9"/>
    <w:multiLevelType w:val="hybridMultilevel"/>
    <w:tmpl w:val="4822BC18"/>
    <w:lvl w:ilvl="0" w:tplc="8394465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744F52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FA6650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740B56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7CA2BB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DACAC0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1B6E7D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3F0315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906507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6">
    <w:nsid w:val="501444C2"/>
    <w:multiLevelType w:val="hybridMultilevel"/>
    <w:tmpl w:val="F5FEDD52"/>
    <w:lvl w:ilvl="0" w:tplc="1F38E86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66247A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1C0DCF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49899A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124D4D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B8A171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6228B4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20059A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E20C9C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7">
    <w:nsid w:val="50714B19"/>
    <w:multiLevelType w:val="hybridMultilevel"/>
    <w:tmpl w:val="9FA29F54"/>
    <w:lvl w:ilvl="0" w:tplc="E6980E26">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A6EE930">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22A026E">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33C0178">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4F0FFCA">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EE4B7B0">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394E428">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61C92F4">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B6AB344">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18">
    <w:nsid w:val="50882540"/>
    <w:multiLevelType w:val="hybridMultilevel"/>
    <w:tmpl w:val="80A01CCC"/>
    <w:lvl w:ilvl="0" w:tplc="33C0BE6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1DA6DB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022B32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D44FD4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FE801F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5200CA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45A923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E16825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2043F9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19">
    <w:nsid w:val="50D1277A"/>
    <w:multiLevelType w:val="hybridMultilevel"/>
    <w:tmpl w:val="49A6CD28"/>
    <w:lvl w:ilvl="0" w:tplc="1E9A5AE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D160CB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4244A1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FD4098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F4ACC2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9C625B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066915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3E065A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AF801F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0">
    <w:nsid w:val="51240A56"/>
    <w:multiLevelType w:val="hybridMultilevel"/>
    <w:tmpl w:val="54CA30B0"/>
    <w:lvl w:ilvl="0" w:tplc="291A4DB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776859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8AA701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CA4A05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808DC6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EC0B6E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62C03B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56AC77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0061F0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1">
    <w:nsid w:val="513D5E84"/>
    <w:multiLevelType w:val="hybridMultilevel"/>
    <w:tmpl w:val="635AD33E"/>
    <w:lvl w:ilvl="0" w:tplc="6A28E396">
      <w:start w:val="5"/>
      <w:numFmt w:val="decimal"/>
      <w:lvlText w:val="%1."/>
      <w:lvlJc w:val="left"/>
      <w:pPr>
        <w:ind w:left="35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6424BCA">
      <w:start w:val="1"/>
      <w:numFmt w:val="lowerLetter"/>
      <w:lvlText w:val="%2"/>
      <w:lvlJc w:val="left"/>
      <w:pPr>
        <w:ind w:left="121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BB65DBA">
      <w:start w:val="1"/>
      <w:numFmt w:val="lowerRoman"/>
      <w:lvlText w:val="%3"/>
      <w:lvlJc w:val="left"/>
      <w:pPr>
        <w:ind w:left="193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95E66AA">
      <w:start w:val="1"/>
      <w:numFmt w:val="decimal"/>
      <w:lvlText w:val="%4"/>
      <w:lvlJc w:val="left"/>
      <w:pPr>
        <w:ind w:left="265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142F012">
      <w:start w:val="1"/>
      <w:numFmt w:val="lowerLetter"/>
      <w:lvlText w:val="%5"/>
      <w:lvlJc w:val="left"/>
      <w:pPr>
        <w:ind w:left="337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A366EC2">
      <w:start w:val="1"/>
      <w:numFmt w:val="lowerRoman"/>
      <w:lvlText w:val="%6"/>
      <w:lvlJc w:val="left"/>
      <w:pPr>
        <w:ind w:left="409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BA22D8A">
      <w:start w:val="1"/>
      <w:numFmt w:val="decimal"/>
      <w:lvlText w:val="%7"/>
      <w:lvlJc w:val="left"/>
      <w:pPr>
        <w:ind w:left="481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3F6C8AE">
      <w:start w:val="1"/>
      <w:numFmt w:val="lowerLetter"/>
      <w:lvlText w:val="%8"/>
      <w:lvlJc w:val="left"/>
      <w:pPr>
        <w:ind w:left="553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0E24D7C">
      <w:start w:val="1"/>
      <w:numFmt w:val="lowerRoman"/>
      <w:lvlText w:val="%9"/>
      <w:lvlJc w:val="left"/>
      <w:pPr>
        <w:ind w:left="625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22">
    <w:nsid w:val="51420651"/>
    <w:multiLevelType w:val="hybridMultilevel"/>
    <w:tmpl w:val="10F04C4C"/>
    <w:lvl w:ilvl="0" w:tplc="8A54428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27CF32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D185D8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A16560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002C97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F089A5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B8E2C9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418F85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1E8C85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3">
    <w:nsid w:val="51EF78D4"/>
    <w:multiLevelType w:val="hybridMultilevel"/>
    <w:tmpl w:val="7F38F728"/>
    <w:lvl w:ilvl="0" w:tplc="561E368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E5E708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930C4A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0C0411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DCE788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1C6420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AE6FF6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A38286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4BE661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4">
    <w:nsid w:val="51F910B9"/>
    <w:multiLevelType w:val="hybridMultilevel"/>
    <w:tmpl w:val="5560DBC6"/>
    <w:lvl w:ilvl="0" w:tplc="FB14B0EC">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4A4726A">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13416AA">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2AC7F26">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3BE6408">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0F0F6D0">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43D0F9DC">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7865FF8">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436DB52">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25">
    <w:nsid w:val="52072622"/>
    <w:multiLevelType w:val="hybridMultilevel"/>
    <w:tmpl w:val="2CE82888"/>
    <w:lvl w:ilvl="0" w:tplc="6066C7C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128287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FF6654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426EFC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686933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7220FC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1EC2B4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09EA2B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D30EB7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6">
    <w:nsid w:val="528F731F"/>
    <w:multiLevelType w:val="hybridMultilevel"/>
    <w:tmpl w:val="9E34DBDC"/>
    <w:lvl w:ilvl="0" w:tplc="1E423A8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B42A72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CEA719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F36FF4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850D1D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5187BE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57C4C1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6529A2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D24785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7">
    <w:nsid w:val="529616F4"/>
    <w:multiLevelType w:val="hybridMultilevel"/>
    <w:tmpl w:val="6DAAAAE6"/>
    <w:lvl w:ilvl="0" w:tplc="D22A222C">
      <w:start w:val="1"/>
      <w:numFmt w:val="bullet"/>
      <w:lvlText w:val="–"/>
      <w:lvlJc w:val="left"/>
      <w:pPr>
        <w:ind w:left="4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B6002D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1143A7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2A67BC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D74F71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1CED1D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786129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D4AA7A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FCC6F1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8">
    <w:nsid w:val="52A37667"/>
    <w:multiLevelType w:val="hybridMultilevel"/>
    <w:tmpl w:val="30B6015E"/>
    <w:lvl w:ilvl="0" w:tplc="E58CD40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1D46F5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DE2EF6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71C04F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DC43D7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10AC99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D86B70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7B8477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26E4ED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29">
    <w:nsid w:val="52BB0A73"/>
    <w:multiLevelType w:val="hybridMultilevel"/>
    <w:tmpl w:val="FE38452A"/>
    <w:lvl w:ilvl="0" w:tplc="DAFA314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15E388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F3C668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856B92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4DCB0A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14C0C9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6602A3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500D8E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260375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0">
    <w:nsid w:val="52E5566C"/>
    <w:multiLevelType w:val="hybridMultilevel"/>
    <w:tmpl w:val="8460C726"/>
    <w:lvl w:ilvl="0" w:tplc="7FAA3C56">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240095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F00E79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B6634D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B3CD14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C2E4FA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CB8431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9B6B49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65C3A2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1">
    <w:nsid w:val="534D00A2"/>
    <w:multiLevelType w:val="hybridMultilevel"/>
    <w:tmpl w:val="ECB6C71C"/>
    <w:lvl w:ilvl="0" w:tplc="06A8DA3A">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FCA370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362AEC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F4243E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51A22D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C367DE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D1AFD6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1AAF95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570B32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2">
    <w:nsid w:val="53965619"/>
    <w:multiLevelType w:val="hybridMultilevel"/>
    <w:tmpl w:val="855A4F8C"/>
    <w:lvl w:ilvl="0" w:tplc="07EE6FA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93C47C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DD2E36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332522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684971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ADCE49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C38364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5F8885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C82E85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33">
    <w:nsid w:val="53A05C82"/>
    <w:multiLevelType w:val="hybridMultilevel"/>
    <w:tmpl w:val="70260606"/>
    <w:lvl w:ilvl="0" w:tplc="788E48E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9B4A45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394479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9E8F1F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F72E8B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F86B15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7D63BD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FA69FE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DEAA5E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4">
    <w:nsid w:val="53D606A5"/>
    <w:multiLevelType w:val="hybridMultilevel"/>
    <w:tmpl w:val="1126434A"/>
    <w:lvl w:ilvl="0" w:tplc="F078E0E4">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49E9D5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9CE9F8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01AA068">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3207BA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94E961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038274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502BA2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8EE9F4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35">
    <w:nsid w:val="53ED7995"/>
    <w:multiLevelType w:val="hybridMultilevel"/>
    <w:tmpl w:val="2B0CF4E2"/>
    <w:lvl w:ilvl="0" w:tplc="02221D4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CEA834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270C94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D0A579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80A913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66618B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DB4809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4BE099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DFAD22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6">
    <w:nsid w:val="54837232"/>
    <w:multiLevelType w:val="hybridMultilevel"/>
    <w:tmpl w:val="60E4A896"/>
    <w:lvl w:ilvl="0" w:tplc="20A47E1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F3E845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E34CF2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32E4CD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B5CEDC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CCC8FA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C064F8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646386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422F59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7">
    <w:nsid w:val="54A6308E"/>
    <w:multiLevelType w:val="hybridMultilevel"/>
    <w:tmpl w:val="E49A6342"/>
    <w:lvl w:ilvl="0" w:tplc="55308AC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8F4A33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0AC54F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C244F4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C942E6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0C6EB2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CA040C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D703CD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182FB9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8">
    <w:nsid w:val="54B57CFA"/>
    <w:multiLevelType w:val="hybridMultilevel"/>
    <w:tmpl w:val="992A8532"/>
    <w:lvl w:ilvl="0" w:tplc="3880D0E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6BAEA8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9C4208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D40161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CF236E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C24B83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50C65C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DE8260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D6E84F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39">
    <w:nsid w:val="54B85A82"/>
    <w:multiLevelType w:val="hybridMultilevel"/>
    <w:tmpl w:val="0D246846"/>
    <w:lvl w:ilvl="0" w:tplc="9F168C4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FD88A2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DC075B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7646B4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580F17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FDE67A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6DE2C2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C507D6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12A9D8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40">
    <w:nsid w:val="553D3C73"/>
    <w:multiLevelType w:val="hybridMultilevel"/>
    <w:tmpl w:val="A2D0B258"/>
    <w:lvl w:ilvl="0" w:tplc="609CD34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038845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F946F5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07EC49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F485A6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A56233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AF6CF8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706723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7520EA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41">
    <w:nsid w:val="55432C84"/>
    <w:multiLevelType w:val="hybridMultilevel"/>
    <w:tmpl w:val="EF6EFAF2"/>
    <w:lvl w:ilvl="0" w:tplc="CDA02820">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AFCA54A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F9272E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4520084">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4985CEE">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C02A67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D88E43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FC2E09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76A619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42">
    <w:nsid w:val="55462125"/>
    <w:multiLevelType w:val="hybridMultilevel"/>
    <w:tmpl w:val="6966E3FE"/>
    <w:lvl w:ilvl="0" w:tplc="33B4D0D2">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C108D10">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182EFE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1CA508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C7260F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382937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F0EE9B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59E810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2B62CE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43">
    <w:nsid w:val="55543FB2"/>
    <w:multiLevelType w:val="hybridMultilevel"/>
    <w:tmpl w:val="96BAC150"/>
    <w:lvl w:ilvl="0" w:tplc="D3E6A21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3109FF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7FE13D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1787A2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EBE4B8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3E0DE3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AB29B2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3DC0B1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932DA6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44">
    <w:nsid w:val="55671DD3"/>
    <w:multiLevelType w:val="hybridMultilevel"/>
    <w:tmpl w:val="C31A3912"/>
    <w:lvl w:ilvl="0" w:tplc="E7C4FDC6">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81AA74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752B5C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AB4C83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DDA352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8A6B9B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736C32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3D21A4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E224D5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45">
    <w:nsid w:val="55986666"/>
    <w:multiLevelType w:val="hybridMultilevel"/>
    <w:tmpl w:val="2B64EF04"/>
    <w:lvl w:ilvl="0" w:tplc="04AC754A">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61E8A5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E9EF0F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31C14F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0D6005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EDE1A2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3680E8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8E2635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70E232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46">
    <w:nsid w:val="559F78AC"/>
    <w:multiLevelType w:val="hybridMultilevel"/>
    <w:tmpl w:val="3B8858BA"/>
    <w:lvl w:ilvl="0" w:tplc="49B038CE">
      <w:start w:val="1"/>
      <w:numFmt w:val="bullet"/>
      <w:lvlText w:val="–"/>
      <w:lvlJc w:val="left"/>
      <w:pPr>
        <w:ind w:left="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784D0B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BB4A8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72CB72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1749D4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F06E96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16814C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908670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EDA236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47">
    <w:nsid w:val="55C7089D"/>
    <w:multiLevelType w:val="hybridMultilevel"/>
    <w:tmpl w:val="356E3B5E"/>
    <w:lvl w:ilvl="0" w:tplc="F88E140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73C2CB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18C4A0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F2CDDF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808863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CDA8BB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3CEE8C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A2A977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3A0D82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48">
    <w:nsid w:val="55C9383D"/>
    <w:multiLevelType w:val="hybridMultilevel"/>
    <w:tmpl w:val="975AE3BC"/>
    <w:lvl w:ilvl="0" w:tplc="6648643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63AF60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6BA1C6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330B12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20451B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C3CE13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DA0E00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552D91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CCA633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49">
    <w:nsid w:val="55CD5CEF"/>
    <w:multiLevelType w:val="hybridMultilevel"/>
    <w:tmpl w:val="07E41C22"/>
    <w:lvl w:ilvl="0" w:tplc="8BA84886">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F980B1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0C4C5D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9C2F0D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1D8D3A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0C6103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9280D7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6C2EA5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A1AED4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50">
    <w:nsid w:val="56361ECE"/>
    <w:multiLevelType w:val="hybridMultilevel"/>
    <w:tmpl w:val="FCD89446"/>
    <w:lvl w:ilvl="0" w:tplc="ECDEBBB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D28C7F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30A2C9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C263B9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0B2A5E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81213A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A2CCEB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268215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DCC526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51">
    <w:nsid w:val="563D2675"/>
    <w:multiLevelType w:val="hybridMultilevel"/>
    <w:tmpl w:val="28D86A04"/>
    <w:lvl w:ilvl="0" w:tplc="9F24D71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C8A8E7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CD86B0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40E9A4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DBE323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C1A9A9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2343F0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544D93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5E2B63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52">
    <w:nsid w:val="564E3D42"/>
    <w:multiLevelType w:val="hybridMultilevel"/>
    <w:tmpl w:val="A122089A"/>
    <w:lvl w:ilvl="0" w:tplc="7D72F1FC">
      <w:start w:val="1"/>
      <w:numFmt w:val="lowerLetter"/>
      <w:lvlText w:val="%1)"/>
      <w:lvlJc w:val="left"/>
      <w:pPr>
        <w:ind w:left="816"/>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FB92D42A">
      <w:start w:val="1"/>
      <w:numFmt w:val="lowerLetter"/>
      <w:lvlText w:val="%2"/>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0F44E4B2">
      <w:start w:val="1"/>
      <w:numFmt w:val="lowerRoman"/>
      <w:lvlText w:val="%3"/>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0B0ACC18">
      <w:start w:val="1"/>
      <w:numFmt w:val="decimal"/>
      <w:lvlText w:val="%4"/>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5FE65740">
      <w:start w:val="1"/>
      <w:numFmt w:val="lowerLetter"/>
      <w:lvlText w:val="%5"/>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A9DA7DB8">
      <w:start w:val="1"/>
      <w:numFmt w:val="lowerRoman"/>
      <w:lvlText w:val="%6"/>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918E7780">
      <w:start w:val="1"/>
      <w:numFmt w:val="decimal"/>
      <w:lvlText w:val="%7"/>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C832B95E">
      <w:start w:val="1"/>
      <w:numFmt w:val="lowerLetter"/>
      <w:lvlText w:val="%8"/>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EA7A0B3C">
      <w:start w:val="1"/>
      <w:numFmt w:val="lowerRoman"/>
      <w:lvlText w:val="%9"/>
      <w:lvlJc w:val="left"/>
      <w:pPr>
        <w:ind w:left="64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453">
    <w:nsid w:val="5657017E"/>
    <w:multiLevelType w:val="hybridMultilevel"/>
    <w:tmpl w:val="BE8A65CE"/>
    <w:lvl w:ilvl="0" w:tplc="F9607BE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B36B79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B9C593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196EBF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79E553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AB02DB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5EC7C9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D6CC05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25256D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54">
    <w:nsid w:val="56762A35"/>
    <w:multiLevelType w:val="hybridMultilevel"/>
    <w:tmpl w:val="E0FA6FBA"/>
    <w:lvl w:ilvl="0" w:tplc="A85A1C0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E94BBF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4F4658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4ACF3E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9A2ABB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CAAE45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576E4F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06E703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A9441C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55">
    <w:nsid w:val="567C291E"/>
    <w:multiLevelType w:val="hybridMultilevel"/>
    <w:tmpl w:val="3916948A"/>
    <w:lvl w:ilvl="0" w:tplc="F49455C4">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462886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5E80C0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32A034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2CE2112">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912D42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1DE3712">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2F83576">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33C92F2">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56">
    <w:nsid w:val="568E4FD2"/>
    <w:multiLevelType w:val="hybridMultilevel"/>
    <w:tmpl w:val="E2A8FA46"/>
    <w:lvl w:ilvl="0" w:tplc="D9788B8E">
      <w:start w:val="1"/>
      <w:numFmt w:val="bullet"/>
      <w:lvlText w:val="•"/>
      <w:lvlJc w:val="left"/>
      <w:pPr>
        <w:ind w:left="0"/>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1" w:tplc="4BC2B262">
      <w:start w:val="1"/>
      <w:numFmt w:val="bullet"/>
      <w:lvlText w:val="o"/>
      <w:lvlJc w:val="left"/>
      <w:pPr>
        <w:ind w:left="119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2" w:tplc="F75C3B3A">
      <w:start w:val="1"/>
      <w:numFmt w:val="bullet"/>
      <w:lvlText w:val="▪"/>
      <w:lvlJc w:val="left"/>
      <w:pPr>
        <w:ind w:left="191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3" w:tplc="799823BC">
      <w:start w:val="1"/>
      <w:numFmt w:val="bullet"/>
      <w:lvlText w:val="•"/>
      <w:lvlJc w:val="left"/>
      <w:pPr>
        <w:ind w:left="263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4" w:tplc="59B860BA">
      <w:start w:val="1"/>
      <w:numFmt w:val="bullet"/>
      <w:lvlText w:val="o"/>
      <w:lvlJc w:val="left"/>
      <w:pPr>
        <w:ind w:left="335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5" w:tplc="2E8645E6">
      <w:start w:val="1"/>
      <w:numFmt w:val="bullet"/>
      <w:lvlText w:val="▪"/>
      <w:lvlJc w:val="left"/>
      <w:pPr>
        <w:ind w:left="407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6" w:tplc="E440EEF2">
      <w:start w:val="1"/>
      <w:numFmt w:val="bullet"/>
      <w:lvlText w:val="•"/>
      <w:lvlJc w:val="left"/>
      <w:pPr>
        <w:ind w:left="4793"/>
      </w:pPr>
      <w:rPr>
        <w:rFonts w:ascii="Arial" w:eastAsia="Arial" w:hAnsi="Arial" w:cs="Arial"/>
        <w:b w:val="0"/>
        <w:i w:val="0"/>
        <w:strike w:val="0"/>
        <w:dstrike w:val="0"/>
        <w:color w:val="181717"/>
        <w:sz w:val="24"/>
        <w:szCs w:val="24"/>
        <w:u w:val="none" w:color="000000"/>
        <w:bdr w:val="none" w:sz="0" w:space="0" w:color="auto"/>
        <w:shd w:val="clear" w:color="auto" w:fill="auto"/>
        <w:vertAlign w:val="baseline"/>
      </w:rPr>
    </w:lvl>
    <w:lvl w:ilvl="7" w:tplc="6CE4F0CA">
      <w:start w:val="1"/>
      <w:numFmt w:val="bullet"/>
      <w:lvlText w:val="o"/>
      <w:lvlJc w:val="left"/>
      <w:pPr>
        <w:ind w:left="551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lvl w:ilvl="8" w:tplc="183ADF10">
      <w:start w:val="1"/>
      <w:numFmt w:val="bullet"/>
      <w:lvlText w:val="▪"/>
      <w:lvlJc w:val="left"/>
      <w:pPr>
        <w:ind w:left="6233"/>
      </w:pPr>
      <w:rPr>
        <w:rFonts w:ascii="Segoe UI Symbol" w:eastAsia="Segoe UI Symbol" w:hAnsi="Segoe UI Symbol" w:cs="Segoe UI Symbol"/>
        <w:b w:val="0"/>
        <w:i w:val="0"/>
        <w:strike w:val="0"/>
        <w:dstrike w:val="0"/>
        <w:color w:val="181717"/>
        <w:sz w:val="24"/>
        <w:szCs w:val="24"/>
        <w:u w:val="none" w:color="000000"/>
        <w:bdr w:val="none" w:sz="0" w:space="0" w:color="auto"/>
        <w:shd w:val="clear" w:color="auto" w:fill="auto"/>
        <w:vertAlign w:val="baseline"/>
      </w:rPr>
    </w:lvl>
  </w:abstractNum>
  <w:abstractNum w:abstractNumId="457">
    <w:nsid w:val="577A1B30"/>
    <w:multiLevelType w:val="hybridMultilevel"/>
    <w:tmpl w:val="64A0ADEA"/>
    <w:lvl w:ilvl="0" w:tplc="8E26AC0A">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F82D572">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04E8A40">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FDC8B8A">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4A81DAC">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63EDC92">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3DEDA7E">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6B0EF84">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CA2323E">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58">
    <w:nsid w:val="57A928E7"/>
    <w:multiLevelType w:val="hybridMultilevel"/>
    <w:tmpl w:val="A816D226"/>
    <w:lvl w:ilvl="0" w:tplc="B4D606F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9B8AF4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1AAE3A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2068EB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E68AB2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3CE30C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334178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558FB8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BEA968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59">
    <w:nsid w:val="57B73CE4"/>
    <w:multiLevelType w:val="hybridMultilevel"/>
    <w:tmpl w:val="85A0F5D0"/>
    <w:lvl w:ilvl="0" w:tplc="E4D4449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3EC0D2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74012E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1561EF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358833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2F67B6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B8AD22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4C6618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F24C8C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60">
    <w:nsid w:val="57EB119E"/>
    <w:multiLevelType w:val="hybridMultilevel"/>
    <w:tmpl w:val="F878C532"/>
    <w:lvl w:ilvl="0" w:tplc="A784F552">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972DD3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416857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D6AF05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E3C322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3C8173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934E18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3B40BB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05271A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61">
    <w:nsid w:val="58503E69"/>
    <w:multiLevelType w:val="hybridMultilevel"/>
    <w:tmpl w:val="21842E92"/>
    <w:lvl w:ilvl="0" w:tplc="E55CA20C">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A54003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8B8295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6BA931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24A206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BC85B4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756B496">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36E0D0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FBA850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62">
    <w:nsid w:val="58876984"/>
    <w:multiLevelType w:val="hybridMultilevel"/>
    <w:tmpl w:val="92926926"/>
    <w:lvl w:ilvl="0" w:tplc="35E4D704">
      <w:start w:val="1"/>
      <w:numFmt w:val="lowerLetter"/>
      <w:lvlText w:val="%1)"/>
      <w:lvlJc w:val="left"/>
      <w:pPr>
        <w:ind w:left="2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522DFC4">
      <w:start w:val="1"/>
      <w:numFmt w:val="lowerLetter"/>
      <w:lvlText w:val="%2"/>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E521936">
      <w:start w:val="1"/>
      <w:numFmt w:val="lowerRoman"/>
      <w:lvlText w:val="%3"/>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B0E3D86">
      <w:start w:val="1"/>
      <w:numFmt w:val="decimal"/>
      <w:lvlText w:val="%4"/>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A727628">
      <w:start w:val="1"/>
      <w:numFmt w:val="lowerLetter"/>
      <w:lvlText w:val="%5"/>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032A972">
      <w:start w:val="1"/>
      <w:numFmt w:val="lowerRoman"/>
      <w:lvlText w:val="%6"/>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00C166C">
      <w:start w:val="1"/>
      <w:numFmt w:val="decimal"/>
      <w:lvlText w:val="%7"/>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F4820F2">
      <w:start w:val="1"/>
      <w:numFmt w:val="lowerLetter"/>
      <w:lvlText w:val="%8"/>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6765A9C">
      <w:start w:val="1"/>
      <w:numFmt w:val="lowerRoman"/>
      <w:lvlText w:val="%9"/>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63">
    <w:nsid w:val="58AE54CC"/>
    <w:multiLevelType w:val="hybridMultilevel"/>
    <w:tmpl w:val="B3D231D6"/>
    <w:lvl w:ilvl="0" w:tplc="600ADC1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3FCEE3A">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846012E">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EEC6A92">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BD2A0C0">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5FAB21E">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38A4DD8">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91877BE">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F5A2C14">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64">
    <w:nsid w:val="58CC42C1"/>
    <w:multiLevelType w:val="hybridMultilevel"/>
    <w:tmpl w:val="6422D418"/>
    <w:lvl w:ilvl="0" w:tplc="338A985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35A3B5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20AB2A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C52A2C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A5E740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3E4322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1C6D6C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9E0607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A4AF31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65">
    <w:nsid w:val="58DB079D"/>
    <w:multiLevelType w:val="hybridMultilevel"/>
    <w:tmpl w:val="85F46CD0"/>
    <w:lvl w:ilvl="0" w:tplc="C1D23000">
      <w:start w:val="1"/>
      <w:numFmt w:val="bullet"/>
      <w:lvlText w:val="–"/>
      <w:lvlJc w:val="left"/>
      <w:pPr>
        <w:ind w:left="85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C81A1856">
      <w:start w:val="1"/>
      <w:numFmt w:val="bullet"/>
      <w:lvlText w:val="•"/>
      <w:lvlJc w:val="left"/>
      <w:pPr>
        <w:ind w:left="106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18385F34">
      <w:start w:val="1"/>
      <w:numFmt w:val="bullet"/>
      <w:lvlText w:val="▪"/>
      <w:lvlJc w:val="left"/>
      <w:pPr>
        <w:ind w:left="1646"/>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B1BC0846">
      <w:start w:val="1"/>
      <w:numFmt w:val="bullet"/>
      <w:lvlText w:val="•"/>
      <w:lvlJc w:val="left"/>
      <w:pPr>
        <w:ind w:left="2366"/>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A7E0D53C">
      <w:start w:val="1"/>
      <w:numFmt w:val="bullet"/>
      <w:lvlText w:val="o"/>
      <w:lvlJc w:val="left"/>
      <w:pPr>
        <w:ind w:left="3086"/>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FA0C5378">
      <w:start w:val="1"/>
      <w:numFmt w:val="bullet"/>
      <w:lvlText w:val="▪"/>
      <w:lvlJc w:val="left"/>
      <w:pPr>
        <w:ind w:left="3806"/>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A8D09DCE">
      <w:start w:val="1"/>
      <w:numFmt w:val="bullet"/>
      <w:lvlText w:val="•"/>
      <w:lvlJc w:val="left"/>
      <w:pPr>
        <w:ind w:left="4526"/>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5FC0C8D8">
      <w:start w:val="1"/>
      <w:numFmt w:val="bullet"/>
      <w:lvlText w:val="o"/>
      <w:lvlJc w:val="left"/>
      <w:pPr>
        <w:ind w:left="5246"/>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A906D93A">
      <w:start w:val="1"/>
      <w:numFmt w:val="bullet"/>
      <w:lvlText w:val="▪"/>
      <w:lvlJc w:val="left"/>
      <w:pPr>
        <w:ind w:left="5966"/>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466">
    <w:nsid w:val="593A528A"/>
    <w:multiLevelType w:val="hybridMultilevel"/>
    <w:tmpl w:val="65806BF8"/>
    <w:lvl w:ilvl="0" w:tplc="8DF6A98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F6E695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EE6A33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FB0053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3EADAD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946A5C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358B9E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AB60CA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E3257A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67">
    <w:nsid w:val="59887B9F"/>
    <w:multiLevelType w:val="hybridMultilevel"/>
    <w:tmpl w:val="BE428BEA"/>
    <w:lvl w:ilvl="0" w:tplc="182A67AA">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990574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322047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24C1D6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38C7F4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9387A1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7A43C6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E4C640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1B035C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68">
    <w:nsid w:val="59E45A5F"/>
    <w:multiLevelType w:val="hybridMultilevel"/>
    <w:tmpl w:val="5A863A72"/>
    <w:lvl w:ilvl="0" w:tplc="8BE2EC7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982E91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98E25C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2BC4C4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E34191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AE2C57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EF6D60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5CE544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362E7F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69">
    <w:nsid w:val="59F6758E"/>
    <w:multiLevelType w:val="hybridMultilevel"/>
    <w:tmpl w:val="4592485A"/>
    <w:lvl w:ilvl="0" w:tplc="F39099BC">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22A037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7404DE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778B87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79EA88B0">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CD4D9D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5942DB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18CB12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CFE53D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0">
    <w:nsid w:val="59FA03A3"/>
    <w:multiLevelType w:val="hybridMultilevel"/>
    <w:tmpl w:val="870E93DC"/>
    <w:lvl w:ilvl="0" w:tplc="0A16453C">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C201E0C">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682E480">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4284114">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C9C1150">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6F600B6">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44A564E">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B92588C">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3C2508">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71">
    <w:nsid w:val="5A175B5A"/>
    <w:multiLevelType w:val="hybridMultilevel"/>
    <w:tmpl w:val="C116FE5E"/>
    <w:lvl w:ilvl="0" w:tplc="F38277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27AC52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7B6D2B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1DC9B7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338CAF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EF4D17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4E0E47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4080DC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9B6D22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72">
    <w:nsid w:val="5A6C17B2"/>
    <w:multiLevelType w:val="hybridMultilevel"/>
    <w:tmpl w:val="849E1B2E"/>
    <w:lvl w:ilvl="0" w:tplc="2C308F70">
      <w:start w:val="1"/>
      <w:numFmt w:val="bullet"/>
      <w:lvlText w:val="–"/>
      <w:lvlJc w:val="left"/>
      <w:pPr>
        <w:ind w:left="2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A36B55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DB4F27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A428F4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934F0F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5C4AB6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206F57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37E2E7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1B80ED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73">
    <w:nsid w:val="5ADE5104"/>
    <w:multiLevelType w:val="hybridMultilevel"/>
    <w:tmpl w:val="AD201972"/>
    <w:lvl w:ilvl="0" w:tplc="A4386BC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E64562C">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EBCEF90">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F9E2BE4">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3E0622A">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6D69A3C">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7C4280E">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89A2080">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AD4986C">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4">
    <w:nsid w:val="5AF11BB8"/>
    <w:multiLevelType w:val="hybridMultilevel"/>
    <w:tmpl w:val="50820DCE"/>
    <w:lvl w:ilvl="0" w:tplc="184EE524">
      <w:start w:val="1"/>
      <w:numFmt w:val="bullet"/>
      <w:lvlText w:val="–"/>
      <w:lvlJc w:val="left"/>
      <w:pPr>
        <w:ind w:left="4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A982CE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5F23ED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A62A71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6C6925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1C0FD8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EEA161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3F2BF4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BE2D6E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75">
    <w:nsid w:val="5B1E4551"/>
    <w:multiLevelType w:val="hybridMultilevel"/>
    <w:tmpl w:val="DD8E0BDA"/>
    <w:lvl w:ilvl="0" w:tplc="12A82FCC">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C38E1D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A14573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EAC8BB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20079CA">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524C15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2B6365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B176B2B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73CAC5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76">
    <w:nsid w:val="5B343227"/>
    <w:multiLevelType w:val="hybridMultilevel"/>
    <w:tmpl w:val="839A1A3A"/>
    <w:lvl w:ilvl="0" w:tplc="89889CF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F82239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8A21B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38E9BC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4A8F83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AAC761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4F8E39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000D35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A344CF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77">
    <w:nsid w:val="5B90748C"/>
    <w:multiLevelType w:val="hybridMultilevel"/>
    <w:tmpl w:val="C476670A"/>
    <w:lvl w:ilvl="0" w:tplc="814808F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7383CC4">
      <w:start w:val="1"/>
      <w:numFmt w:val="bullet"/>
      <w:lvlText w:val="o"/>
      <w:lvlJc w:val="left"/>
      <w:pPr>
        <w:ind w:left="120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FE6B824">
      <w:start w:val="1"/>
      <w:numFmt w:val="bullet"/>
      <w:lvlText w:val="▪"/>
      <w:lvlJc w:val="left"/>
      <w:pPr>
        <w:ind w:left="192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2D0EE4E">
      <w:start w:val="1"/>
      <w:numFmt w:val="bullet"/>
      <w:lvlText w:val="•"/>
      <w:lvlJc w:val="left"/>
      <w:pPr>
        <w:ind w:left="264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590F332">
      <w:start w:val="1"/>
      <w:numFmt w:val="bullet"/>
      <w:lvlText w:val="o"/>
      <w:lvlJc w:val="left"/>
      <w:pPr>
        <w:ind w:left="336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7D80466">
      <w:start w:val="1"/>
      <w:numFmt w:val="bullet"/>
      <w:lvlText w:val="▪"/>
      <w:lvlJc w:val="left"/>
      <w:pPr>
        <w:ind w:left="408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C6010FE">
      <w:start w:val="1"/>
      <w:numFmt w:val="bullet"/>
      <w:lvlText w:val="•"/>
      <w:lvlJc w:val="left"/>
      <w:pPr>
        <w:ind w:left="480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4001100">
      <w:start w:val="1"/>
      <w:numFmt w:val="bullet"/>
      <w:lvlText w:val="o"/>
      <w:lvlJc w:val="left"/>
      <w:pPr>
        <w:ind w:left="552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4DCCB42">
      <w:start w:val="1"/>
      <w:numFmt w:val="bullet"/>
      <w:lvlText w:val="▪"/>
      <w:lvlJc w:val="left"/>
      <w:pPr>
        <w:ind w:left="624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78">
    <w:nsid w:val="5BA509A8"/>
    <w:multiLevelType w:val="hybridMultilevel"/>
    <w:tmpl w:val="41F4AA62"/>
    <w:lvl w:ilvl="0" w:tplc="1374B7F4">
      <w:start w:val="1"/>
      <w:numFmt w:val="bullet"/>
      <w:lvlText w:val="–"/>
      <w:lvlJc w:val="left"/>
      <w:pPr>
        <w:ind w:left="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11E8E48">
      <w:start w:val="1"/>
      <w:numFmt w:val="bullet"/>
      <w:lvlText w:val="o"/>
      <w:lvlJc w:val="left"/>
      <w:pPr>
        <w:ind w:left="119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9B48362">
      <w:start w:val="1"/>
      <w:numFmt w:val="bullet"/>
      <w:lvlText w:val="▪"/>
      <w:lvlJc w:val="left"/>
      <w:pPr>
        <w:ind w:left="191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578F3B6">
      <w:start w:val="1"/>
      <w:numFmt w:val="bullet"/>
      <w:lvlText w:val="•"/>
      <w:lvlJc w:val="left"/>
      <w:pPr>
        <w:ind w:left="263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68E3F9C">
      <w:start w:val="1"/>
      <w:numFmt w:val="bullet"/>
      <w:lvlText w:val="o"/>
      <w:lvlJc w:val="left"/>
      <w:pPr>
        <w:ind w:left="335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B3CBB2C">
      <w:start w:val="1"/>
      <w:numFmt w:val="bullet"/>
      <w:lvlText w:val="▪"/>
      <w:lvlJc w:val="left"/>
      <w:pPr>
        <w:ind w:left="407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2C4DBC8">
      <w:start w:val="1"/>
      <w:numFmt w:val="bullet"/>
      <w:lvlText w:val="•"/>
      <w:lvlJc w:val="left"/>
      <w:pPr>
        <w:ind w:left="479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E9EB33A">
      <w:start w:val="1"/>
      <w:numFmt w:val="bullet"/>
      <w:lvlText w:val="o"/>
      <w:lvlJc w:val="left"/>
      <w:pPr>
        <w:ind w:left="551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240A37A">
      <w:start w:val="1"/>
      <w:numFmt w:val="bullet"/>
      <w:lvlText w:val="▪"/>
      <w:lvlJc w:val="left"/>
      <w:pPr>
        <w:ind w:left="623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79">
    <w:nsid w:val="5BAB069B"/>
    <w:multiLevelType w:val="hybridMultilevel"/>
    <w:tmpl w:val="25D0E8E4"/>
    <w:lvl w:ilvl="0" w:tplc="1E08770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BAE8E8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FE6F1F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E922D1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3E6047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6BA0A2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2F2D65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37210B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C226D3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80">
    <w:nsid w:val="5BBF65E2"/>
    <w:multiLevelType w:val="hybridMultilevel"/>
    <w:tmpl w:val="9612C194"/>
    <w:lvl w:ilvl="0" w:tplc="F4F8972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2CAEF8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E26D89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BF80EF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F76795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D9671D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2B2CD9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18C4EE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88641E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81">
    <w:nsid w:val="5C6671F6"/>
    <w:multiLevelType w:val="hybridMultilevel"/>
    <w:tmpl w:val="63922E00"/>
    <w:lvl w:ilvl="0" w:tplc="1F44C4E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51C13B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45CF73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386FBA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3A882B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B328C9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FC0318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00C65D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B4E3E6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82">
    <w:nsid w:val="5C904201"/>
    <w:multiLevelType w:val="hybridMultilevel"/>
    <w:tmpl w:val="A97C774E"/>
    <w:lvl w:ilvl="0" w:tplc="83E680B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C7ECF0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3CA3E8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A9C3D4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E8C282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14CB25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C4CFCF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A643FC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380615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83">
    <w:nsid w:val="5CB41D0E"/>
    <w:multiLevelType w:val="hybridMultilevel"/>
    <w:tmpl w:val="CDCEFCA2"/>
    <w:lvl w:ilvl="0" w:tplc="7E62E2D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6AEF95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B0CE66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D6EC2A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8D88F3E">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CB241F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BE68C9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CEE783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34EDF6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84">
    <w:nsid w:val="5CC37925"/>
    <w:multiLevelType w:val="hybridMultilevel"/>
    <w:tmpl w:val="8F38D770"/>
    <w:lvl w:ilvl="0" w:tplc="87A8CD3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DA6CF7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B9ABDE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58C150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D8852E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BD620B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D1C039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27C9F7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E7E42A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85">
    <w:nsid w:val="5CDB17FB"/>
    <w:multiLevelType w:val="hybridMultilevel"/>
    <w:tmpl w:val="5D7611FC"/>
    <w:lvl w:ilvl="0" w:tplc="49B2BEA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D4420F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1F6377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E58616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5427AA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B5AFB1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AAA8DE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EA496C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78684A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86">
    <w:nsid w:val="5CE50274"/>
    <w:multiLevelType w:val="hybridMultilevel"/>
    <w:tmpl w:val="70CA4E42"/>
    <w:lvl w:ilvl="0" w:tplc="B134C76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8FC052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ABA27D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BB88C5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8C8C6A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4F6CD0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E9A80B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738231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654A97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87">
    <w:nsid w:val="5D2C29A6"/>
    <w:multiLevelType w:val="hybridMultilevel"/>
    <w:tmpl w:val="1FE4B8FA"/>
    <w:lvl w:ilvl="0" w:tplc="E200D18E">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61C382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E628C9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1822B5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060A60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886346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A7AE8E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591ACB52">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23C263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88">
    <w:nsid w:val="5D3E5068"/>
    <w:multiLevelType w:val="hybridMultilevel"/>
    <w:tmpl w:val="DF4C25BA"/>
    <w:lvl w:ilvl="0" w:tplc="BE6AA32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746CEC6">
      <w:start w:val="1"/>
      <w:numFmt w:val="bullet"/>
      <w:lvlText w:val="o"/>
      <w:lvlJc w:val="left"/>
      <w:pPr>
        <w:ind w:left="11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8BE2EA6">
      <w:start w:val="1"/>
      <w:numFmt w:val="bullet"/>
      <w:lvlText w:val="▪"/>
      <w:lvlJc w:val="left"/>
      <w:pPr>
        <w:ind w:left="18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864C2EA">
      <w:start w:val="1"/>
      <w:numFmt w:val="bullet"/>
      <w:lvlText w:val="•"/>
      <w:lvlJc w:val="left"/>
      <w:pPr>
        <w:ind w:left="25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1A62A28">
      <w:start w:val="1"/>
      <w:numFmt w:val="bullet"/>
      <w:lvlText w:val="o"/>
      <w:lvlJc w:val="left"/>
      <w:pPr>
        <w:ind w:left="329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17EEDDE">
      <w:start w:val="1"/>
      <w:numFmt w:val="bullet"/>
      <w:lvlText w:val="▪"/>
      <w:lvlJc w:val="left"/>
      <w:pPr>
        <w:ind w:left="401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4567C36">
      <w:start w:val="1"/>
      <w:numFmt w:val="bullet"/>
      <w:lvlText w:val="•"/>
      <w:lvlJc w:val="left"/>
      <w:pPr>
        <w:ind w:left="47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3D4D774">
      <w:start w:val="1"/>
      <w:numFmt w:val="bullet"/>
      <w:lvlText w:val="o"/>
      <w:lvlJc w:val="left"/>
      <w:pPr>
        <w:ind w:left="54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180FB6A">
      <w:start w:val="1"/>
      <w:numFmt w:val="bullet"/>
      <w:lvlText w:val="▪"/>
      <w:lvlJc w:val="left"/>
      <w:pPr>
        <w:ind w:left="61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89">
    <w:nsid w:val="5D612E6F"/>
    <w:multiLevelType w:val="hybridMultilevel"/>
    <w:tmpl w:val="39BC733C"/>
    <w:lvl w:ilvl="0" w:tplc="49825498">
      <w:start w:val="2"/>
      <w:numFmt w:val="decimal"/>
      <w:lvlText w:val="%1."/>
      <w:lvlJc w:val="left"/>
      <w:pPr>
        <w:ind w:left="56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8540418">
      <w:start w:val="1"/>
      <w:numFmt w:val="lowerLetter"/>
      <w:lvlText w:val="%2"/>
      <w:lvlJc w:val="left"/>
      <w:pPr>
        <w:ind w:left="12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549EB046">
      <w:start w:val="1"/>
      <w:numFmt w:val="lowerRoman"/>
      <w:lvlText w:val="%3"/>
      <w:lvlJc w:val="left"/>
      <w:pPr>
        <w:ind w:left="197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F94FD46">
      <w:start w:val="1"/>
      <w:numFmt w:val="decimal"/>
      <w:lvlText w:val="%4"/>
      <w:lvlJc w:val="left"/>
      <w:pPr>
        <w:ind w:left="269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B1C6074">
      <w:start w:val="1"/>
      <w:numFmt w:val="lowerLetter"/>
      <w:lvlText w:val="%5"/>
      <w:lvlJc w:val="left"/>
      <w:pPr>
        <w:ind w:left="341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3C077B4">
      <w:start w:val="1"/>
      <w:numFmt w:val="lowerRoman"/>
      <w:lvlText w:val="%6"/>
      <w:lvlJc w:val="left"/>
      <w:pPr>
        <w:ind w:left="413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07C0FFE">
      <w:start w:val="1"/>
      <w:numFmt w:val="decimal"/>
      <w:lvlText w:val="%7"/>
      <w:lvlJc w:val="left"/>
      <w:pPr>
        <w:ind w:left="4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D5A46EA">
      <w:start w:val="1"/>
      <w:numFmt w:val="lowerLetter"/>
      <w:lvlText w:val="%8"/>
      <w:lvlJc w:val="left"/>
      <w:pPr>
        <w:ind w:left="557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F28CDD4">
      <w:start w:val="1"/>
      <w:numFmt w:val="lowerRoman"/>
      <w:lvlText w:val="%9"/>
      <w:lvlJc w:val="left"/>
      <w:pPr>
        <w:ind w:left="629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0">
    <w:nsid w:val="5D956F9D"/>
    <w:multiLevelType w:val="hybridMultilevel"/>
    <w:tmpl w:val="34B453AC"/>
    <w:lvl w:ilvl="0" w:tplc="87428A4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C3EF4C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CFE68E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8C2C7F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064B9B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E8CAD1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41EA5B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8D8033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27233F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91">
    <w:nsid w:val="5DCE7261"/>
    <w:multiLevelType w:val="hybridMultilevel"/>
    <w:tmpl w:val="7810879E"/>
    <w:lvl w:ilvl="0" w:tplc="3766D31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0D2E90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B9C09E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DC06BA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210070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25CA29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4AECFC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0888A9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EAC1EA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92">
    <w:nsid w:val="5DF70452"/>
    <w:multiLevelType w:val="hybridMultilevel"/>
    <w:tmpl w:val="E6584EB2"/>
    <w:lvl w:ilvl="0" w:tplc="69D8E6B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EA6326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3089AC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992854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37CEBD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41CF72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F2E31E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930787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45C589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93">
    <w:nsid w:val="5E011B41"/>
    <w:multiLevelType w:val="hybridMultilevel"/>
    <w:tmpl w:val="ABAC79B0"/>
    <w:lvl w:ilvl="0" w:tplc="C324B45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0CEA9D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E825F7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088F95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4A821E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AC6996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14E71F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7DE1B8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8DE036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94">
    <w:nsid w:val="5E0B14C4"/>
    <w:multiLevelType w:val="hybridMultilevel"/>
    <w:tmpl w:val="BCD25012"/>
    <w:lvl w:ilvl="0" w:tplc="3EFCBC3C">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A6EC6A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F2EB0B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FF8A77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1B8C75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3484F9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2B062F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500F20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D9EC3E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95">
    <w:nsid w:val="5E106850"/>
    <w:multiLevelType w:val="hybridMultilevel"/>
    <w:tmpl w:val="424A77BC"/>
    <w:lvl w:ilvl="0" w:tplc="D88C34B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060633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434773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BF0154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FACB43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70EE95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BE20D7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68C994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202406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96">
    <w:nsid w:val="5E610C21"/>
    <w:multiLevelType w:val="hybridMultilevel"/>
    <w:tmpl w:val="E926FB94"/>
    <w:lvl w:ilvl="0" w:tplc="236668F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CA6A93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B40A85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33EEC1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BF4A3B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1C85CA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D7C7BB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820898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B42AE6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7">
    <w:nsid w:val="5E68771F"/>
    <w:multiLevelType w:val="hybridMultilevel"/>
    <w:tmpl w:val="59521D08"/>
    <w:lvl w:ilvl="0" w:tplc="048839F2">
      <w:start w:val="1"/>
      <w:numFmt w:val="bullet"/>
      <w:lvlText w:val="–"/>
      <w:lvlJc w:val="left"/>
      <w:pPr>
        <w:ind w:left="585"/>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408C730">
      <w:start w:val="1"/>
      <w:numFmt w:val="bullet"/>
      <w:lvlText w:val="o"/>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1BC85A2">
      <w:start w:val="1"/>
      <w:numFmt w:val="bullet"/>
      <w:lvlText w:val="▪"/>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D5229EA">
      <w:start w:val="1"/>
      <w:numFmt w:val="bullet"/>
      <w:lvlText w:val="•"/>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AA8213A">
      <w:start w:val="1"/>
      <w:numFmt w:val="bullet"/>
      <w:lvlText w:val="o"/>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C7A8E02">
      <w:start w:val="1"/>
      <w:numFmt w:val="bullet"/>
      <w:lvlText w:val="▪"/>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8EEFD0A">
      <w:start w:val="1"/>
      <w:numFmt w:val="bullet"/>
      <w:lvlText w:val="•"/>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1DC7F88">
      <w:start w:val="1"/>
      <w:numFmt w:val="bullet"/>
      <w:lvlText w:val="o"/>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5F2EA38">
      <w:start w:val="1"/>
      <w:numFmt w:val="bullet"/>
      <w:lvlText w:val="▪"/>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498">
    <w:nsid w:val="5E6F21A0"/>
    <w:multiLevelType w:val="hybridMultilevel"/>
    <w:tmpl w:val="4F06211A"/>
    <w:lvl w:ilvl="0" w:tplc="36269702">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87E28FE">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06A5A9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27E070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656B91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344998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8BC05A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C6A896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2942C0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499">
    <w:nsid w:val="5E7A39D4"/>
    <w:multiLevelType w:val="hybridMultilevel"/>
    <w:tmpl w:val="54F6CB70"/>
    <w:lvl w:ilvl="0" w:tplc="16F660F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EE6ACF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1142B8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9902BB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190F36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57CDC9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F4805B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D4E1C6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5106D2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00">
    <w:nsid w:val="5E90115F"/>
    <w:multiLevelType w:val="hybridMultilevel"/>
    <w:tmpl w:val="453EAFF4"/>
    <w:lvl w:ilvl="0" w:tplc="C4E06F9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0BE63B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0040C2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30833F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F46146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5B2444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F42509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FCC89C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03E65A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01">
    <w:nsid w:val="5E941078"/>
    <w:multiLevelType w:val="hybridMultilevel"/>
    <w:tmpl w:val="1E308E3C"/>
    <w:lvl w:ilvl="0" w:tplc="F7FE8FF6">
      <w:start w:val="1"/>
      <w:numFmt w:val="bullet"/>
      <w:lvlText w:val="–"/>
      <w:lvlJc w:val="left"/>
      <w:pPr>
        <w:ind w:left="8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C1E967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CFCE7E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C0EE62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4BAB63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A4C660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FE6B65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208F1C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ABE440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02">
    <w:nsid w:val="5EB21D4C"/>
    <w:multiLevelType w:val="hybridMultilevel"/>
    <w:tmpl w:val="2990ECAA"/>
    <w:lvl w:ilvl="0" w:tplc="FB0EEE7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A08201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DBE5AE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2C8BE1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3E6894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398010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8C4EC8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ED05FF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59ACD1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03">
    <w:nsid w:val="5EB8139C"/>
    <w:multiLevelType w:val="hybridMultilevel"/>
    <w:tmpl w:val="D67E2168"/>
    <w:lvl w:ilvl="0" w:tplc="0F3A75A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1B6467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25CB7B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4EAE7E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A360EC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07AD74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CC6AE2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DF6D55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128935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04">
    <w:nsid w:val="5EDF54F7"/>
    <w:multiLevelType w:val="hybridMultilevel"/>
    <w:tmpl w:val="A6826B7E"/>
    <w:lvl w:ilvl="0" w:tplc="5AE43FA2">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9568E2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2AE984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FD64A0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35E64EC">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A4CA53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EBE1D2E">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E622FD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ED2329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05">
    <w:nsid w:val="5EED63CA"/>
    <w:multiLevelType w:val="hybridMultilevel"/>
    <w:tmpl w:val="2F2C08EC"/>
    <w:lvl w:ilvl="0" w:tplc="BAC83B4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A1EB88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E88687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B44B51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81420D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0D4B3B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52EC0D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BE602F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DC635E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06">
    <w:nsid w:val="5EF365BC"/>
    <w:multiLevelType w:val="hybridMultilevel"/>
    <w:tmpl w:val="5E4E67BC"/>
    <w:lvl w:ilvl="0" w:tplc="21621210">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D6AC4E0">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12C0F6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A38782A">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27CB06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A30EAA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3B2A74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AAD0681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69A6E0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07">
    <w:nsid w:val="5EF40A6E"/>
    <w:multiLevelType w:val="hybridMultilevel"/>
    <w:tmpl w:val="8A88FB0E"/>
    <w:lvl w:ilvl="0" w:tplc="FFE8FAE4">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F92DAE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B2E5B6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3D057E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0E21E6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984DEF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25A264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87AAC9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CC464D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08">
    <w:nsid w:val="5F4F361F"/>
    <w:multiLevelType w:val="hybridMultilevel"/>
    <w:tmpl w:val="145C555E"/>
    <w:lvl w:ilvl="0" w:tplc="5638F69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D24DC5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BD093B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6CC14E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3FACBC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2802CC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FB21BA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3BE303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8DEA7F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09">
    <w:nsid w:val="5FFC22B3"/>
    <w:multiLevelType w:val="hybridMultilevel"/>
    <w:tmpl w:val="A87AC9C2"/>
    <w:lvl w:ilvl="0" w:tplc="966E5FA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A24C55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F1CC7A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150796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2E4818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4049E6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2A2E38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FD2243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A96196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0">
    <w:nsid w:val="5FFF7F85"/>
    <w:multiLevelType w:val="hybridMultilevel"/>
    <w:tmpl w:val="DBB67E80"/>
    <w:lvl w:ilvl="0" w:tplc="874CDD8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BB46F3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4940FE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E8ED4D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B12AC2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2EECC5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762FF1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6C2461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FC4DB1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1">
    <w:nsid w:val="60195903"/>
    <w:multiLevelType w:val="hybridMultilevel"/>
    <w:tmpl w:val="0356566C"/>
    <w:lvl w:ilvl="0" w:tplc="EE58495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B807FC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15CEFF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DD277C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2887AC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E86824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F8063A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788E28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AE42B6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2">
    <w:nsid w:val="603C3BDF"/>
    <w:multiLevelType w:val="hybridMultilevel"/>
    <w:tmpl w:val="40F672AC"/>
    <w:lvl w:ilvl="0" w:tplc="B138556C">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FA4099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1A8CA1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6C25A5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E7282A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6D6E12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32A5AA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B20A38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1626E0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3">
    <w:nsid w:val="60724479"/>
    <w:multiLevelType w:val="hybridMultilevel"/>
    <w:tmpl w:val="3F448274"/>
    <w:lvl w:ilvl="0" w:tplc="2746FBE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6E479B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9584C1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3F0B47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A2C5B6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DCE99E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1DC7AE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66E8C4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36A0CD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4">
    <w:nsid w:val="60A2619F"/>
    <w:multiLevelType w:val="hybridMultilevel"/>
    <w:tmpl w:val="D166B276"/>
    <w:lvl w:ilvl="0" w:tplc="EA6E100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B2CCFC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5AA2A9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C1EF10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5B25AC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20C5DF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7780B9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2B631D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224DA5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5">
    <w:nsid w:val="61344C07"/>
    <w:multiLevelType w:val="hybridMultilevel"/>
    <w:tmpl w:val="D1343544"/>
    <w:lvl w:ilvl="0" w:tplc="D25EEE78">
      <w:start w:val="1"/>
      <w:numFmt w:val="bullet"/>
      <w:lvlText w:val="–"/>
      <w:lvlJc w:val="left"/>
      <w:pPr>
        <w:ind w:left="111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04EAADE">
      <w:start w:val="1"/>
      <w:numFmt w:val="bullet"/>
      <w:lvlText w:val="o"/>
      <w:lvlJc w:val="left"/>
      <w:pPr>
        <w:ind w:left="16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8FFC3262">
      <w:start w:val="1"/>
      <w:numFmt w:val="bullet"/>
      <w:lvlText w:val="▪"/>
      <w:lvlJc w:val="left"/>
      <w:pPr>
        <w:ind w:left="23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55E6B8D0">
      <w:start w:val="1"/>
      <w:numFmt w:val="bullet"/>
      <w:lvlText w:val="•"/>
      <w:lvlJc w:val="left"/>
      <w:pPr>
        <w:ind w:left="30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8432F254">
      <w:start w:val="1"/>
      <w:numFmt w:val="bullet"/>
      <w:lvlText w:val="o"/>
      <w:lvlJc w:val="left"/>
      <w:pPr>
        <w:ind w:left="38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093224F6">
      <w:start w:val="1"/>
      <w:numFmt w:val="bullet"/>
      <w:lvlText w:val="▪"/>
      <w:lvlJc w:val="left"/>
      <w:pPr>
        <w:ind w:left="45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5FCED96C">
      <w:start w:val="1"/>
      <w:numFmt w:val="bullet"/>
      <w:lvlText w:val="•"/>
      <w:lvlJc w:val="left"/>
      <w:pPr>
        <w:ind w:left="52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B608E9C6">
      <w:start w:val="1"/>
      <w:numFmt w:val="bullet"/>
      <w:lvlText w:val="o"/>
      <w:lvlJc w:val="left"/>
      <w:pPr>
        <w:ind w:left="59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DA0C917A">
      <w:start w:val="1"/>
      <w:numFmt w:val="bullet"/>
      <w:lvlText w:val="▪"/>
      <w:lvlJc w:val="left"/>
      <w:pPr>
        <w:ind w:left="66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516">
    <w:nsid w:val="61733A20"/>
    <w:multiLevelType w:val="hybridMultilevel"/>
    <w:tmpl w:val="3B2ED04E"/>
    <w:lvl w:ilvl="0" w:tplc="CC741F6C">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E2E3A36">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556B094">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C9C3D94">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1FAF52C">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144E306">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A46E8A2">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EC60786">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F7648AE">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7">
    <w:nsid w:val="618573EC"/>
    <w:multiLevelType w:val="hybridMultilevel"/>
    <w:tmpl w:val="D932EC2A"/>
    <w:lvl w:ilvl="0" w:tplc="BB88F1E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70EB3A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B3C4E2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3A0B74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9CAC02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BD8F70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66052D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85A2C5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F429CB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8">
    <w:nsid w:val="6186158B"/>
    <w:multiLevelType w:val="hybridMultilevel"/>
    <w:tmpl w:val="2EA85B00"/>
    <w:lvl w:ilvl="0" w:tplc="9F7CEB3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B16986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082E0B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63EC7F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7AAC89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5825DC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FD404C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D901D3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C62FC3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19">
    <w:nsid w:val="618A4675"/>
    <w:multiLevelType w:val="hybridMultilevel"/>
    <w:tmpl w:val="6ABAFF38"/>
    <w:lvl w:ilvl="0" w:tplc="90A21B8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BC8A04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EB88E2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A12339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668BF3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A1C04D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394C45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3A0728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848D8B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20">
    <w:nsid w:val="62355470"/>
    <w:multiLevelType w:val="hybridMultilevel"/>
    <w:tmpl w:val="446A2132"/>
    <w:lvl w:ilvl="0" w:tplc="C55E5E7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238CEA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4C2508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CCE875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87A2F7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F10DB2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5B05EC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82A5F9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F00E85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21">
    <w:nsid w:val="626803A9"/>
    <w:multiLevelType w:val="hybridMultilevel"/>
    <w:tmpl w:val="2408C176"/>
    <w:lvl w:ilvl="0" w:tplc="7A6872D8">
      <w:start w:val="1"/>
      <w:numFmt w:val="bullet"/>
      <w:lvlText w:val="*"/>
      <w:lvlJc w:val="left"/>
      <w:pPr>
        <w:ind w:left="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F0E3B2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6DEC68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3A425E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9E4679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7C25B9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EC2892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4305ED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820136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22">
    <w:nsid w:val="626A4CEA"/>
    <w:multiLevelType w:val="hybridMultilevel"/>
    <w:tmpl w:val="FF9EEECA"/>
    <w:lvl w:ilvl="0" w:tplc="6D1E92AC">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BB4E4F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5DCAB5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B3E6FE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0EAABE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D9EE98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4C8E86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288D56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D166A6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23">
    <w:nsid w:val="62F46A68"/>
    <w:multiLevelType w:val="hybridMultilevel"/>
    <w:tmpl w:val="DE5C105E"/>
    <w:lvl w:ilvl="0" w:tplc="4708726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52250B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FF6A47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40E726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1C67EB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AC0AB3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044390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D18335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FB2832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24">
    <w:nsid w:val="631F6CB7"/>
    <w:multiLevelType w:val="hybridMultilevel"/>
    <w:tmpl w:val="05862A0E"/>
    <w:lvl w:ilvl="0" w:tplc="C946020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9FE4C0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F20C634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D140DE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8C68F8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7B6FC1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5C62CD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B80AE3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1BE910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25">
    <w:nsid w:val="63A45D6A"/>
    <w:multiLevelType w:val="hybridMultilevel"/>
    <w:tmpl w:val="CFC205A2"/>
    <w:lvl w:ilvl="0" w:tplc="75A0006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3B0DBD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F52358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0CCB92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F26A9A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DF4911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4D8273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0D4CEF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186D59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26">
    <w:nsid w:val="63C3067B"/>
    <w:multiLevelType w:val="hybridMultilevel"/>
    <w:tmpl w:val="AB683DCE"/>
    <w:lvl w:ilvl="0" w:tplc="83DAC13C">
      <w:start w:val="7"/>
      <w:numFmt w:val="decimal"/>
      <w:lvlText w:val="%1."/>
      <w:lvlJc w:val="left"/>
      <w:pPr>
        <w:ind w:left="566"/>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D80D5C6">
      <w:start w:val="1"/>
      <w:numFmt w:val="lowerLetter"/>
      <w:lvlText w:val="%2"/>
      <w:lvlJc w:val="left"/>
      <w:pPr>
        <w:ind w:left="125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70640A6">
      <w:start w:val="1"/>
      <w:numFmt w:val="lowerRoman"/>
      <w:lvlText w:val="%3"/>
      <w:lvlJc w:val="left"/>
      <w:pPr>
        <w:ind w:left="197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C3C03E4">
      <w:start w:val="1"/>
      <w:numFmt w:val="decimal"/>
      <w:lvlText w:val="%4"/>
      <w:lvlJc w:val="left"/>
      <w:pPr>
        <w:ind w:left="269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000F12A">
      <w:start w:val="1"/>
      <w:numFmt w:val="lowerLetter"/>
      <w:lvlText w:val="%5"/>
      <w:lvlJc w:val="left"/>
      <w:pPr>
        <w:ind w:left="341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4542136">
      <w:start w:val="1"/>
      <w:numFmt w:val="lowerRoman"/>
      <w:lvlText w:val="%6"/>
      <w:lvlJc w:val="left"/>
      <w:pPr>
        <w:ind w:left="413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A3E3824">
      <w:start w:val="1"/>
      <w:numFmt w:val="decimal"/>
      <w:lvlText w:val="%7"/>
      <w:lvlJc w:val="left"/>
      <w:pPr>
        <w:ind w:left="485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48086D2">
      <w:start w:val="1"/>
      <w:numFmt w:val="lowerLetter"/>
      <w:lvlText w:val="%8"/>
      <w:lvlJc w:val="left"/>
      <w:pPr>
        <w:ind w:left="557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C5A3134">
      <w:start w:val="1"/>
      <w:numFmt w:val="lowerRoman"/>
      <w:lvlText w:val="%9"/>
      <w:lvlJc w:val="left"/>
      <w:pPr>
        <w:ind w:left="6299"/>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7">
    <w:nsid w:val="63DF32D4"/>
    <w:multiLevelType w:val="hybridMultilevel"/>
    <w:tmpl w:val="7C5C5200"/>
    <w:lvl w:ilvl="0" w:tplc="1EB44CC6">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F80B668">
      <w:start w:val="1"/>
      <w:numFmt w:val="bullet"/>
      <w:lvlText w:val="o"/>
      <w:lvlJc w:val="left"/>
      <w:pPr>
        <w:ind w:left="125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C1AA98E">
      <w:start w:val="1"/>
      <w:numFmt w:val="bullet"/>
      <w:lvlText w:val="▪"/>
      <w:lvlJc w:val="left"/>
      <w:pPr>
        <w:ind w:left="197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60C1952">
      <w:start w:val="1"/>
      <w:numFmt w:val="bullet"/>
      <w:lvlText w:val="•"/>
      <w:lvlJc w:val="left"/>
      <w:pPr>
        <w:ind w:left="269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A3A20280">
      <w:start w:val="1"/>
      <w:numFmt w:val="bullet"/>
      <w:lvlText w:val="o"/>
      <w:lvlJc w:val="left"/>
      <w:pPr>
        <w:ind w:left="341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CBA26F6">
      <w:start w:val="1"/>
      <w:numFmt w:val="bullet"/>
      <w:lvlText w:val="▪"/>
      <w:lvlJc w:val="left"/>
      <w:pPr>
        <w:ind w:left="413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3EC590E">
      <w:start w:val="1"/>
      <w:numFmt w:val="bullet"/>
      <w:lvlText w:val="•"/>
      <w:lvlJc w:val="left"/>
      <w:pPr>
        <w:ind w:left="485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718946C">
      <w:start w:val="1"/>
      <w:numFmt w:val="bullet"/>
      <w:lvlText w:val="o"/>
      <w:lvlJc w:val="left"/>
      <w:pPr>
        <w:ind w:left="557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635C210A">
      <w:start w:val="1"/>
      <w:numFmt w:val="bullet"/>
      <w:lvlText w:val="▪"/>
      <w:lvlJc w:val="left"/>
      <w:pPr>
        <w:ind w:left="629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8">
    <w:nsid w:val="64140F05"/>
    <w:multiLevelType w:val="hybridMultilevel"/>
    <w:tmpl w:val="CA84B87A"/>
    <w:lvl w:ilvl="0" w:tplc="ABDCACFA">
      <w:start w:val="5"/>
      <w:numFmt w:val="decimal"/>
      <w:lvlText w:val="%1."/>
      <w:lvlJc w:val="left"/>
      <w:pPr>
        <w:ind w:left="567"/>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9A62096">
      <w:start w:val="1"/>
      <w:numFmt w:val="lowerLetter"/>
      <w:lvlText w:val="%2"/>
      <w:lvlJc w:val="left"/>
      <w:pPr>
        <w:ind w:left="12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11088E0">
      <w:start w:val="1"/>
      <w:numFmt w:val="lowerRoman"/>
      <w:lvlText w:val="%3"/>
      <w:lvlJc w:val="left"/>
      <w:pPr>
        <w:ind w:left="197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02ED182">
      <w:start w:val="1"/>
      <w:numFmt w:val="decimal"/>
      <w:lvlText w:val="%4"/>
      <w:lvlJc w:val="left"/>
      <w:pPr>
        <w:ind w:left="269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F685210">
      <w:start w:val="1"/>
      <w:numFmt w:val="lowerLetter"/>
      <w:lvlText w:val="%5"/>
      <w:lvlJc w:val="left"/>
      <w:pPr>
        <w:ind w:left="341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C26C862">
      <w:start w:val="1"/>
      <w:numFmt w:val="lowerRoman"/>
      <w:lvlText w:val="%6"/>
      <w:lvlJc w:val="left"/>
      <w:pPr>
        <w:ind w:left="413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CD241DE">
      <w:start w:val="1"/>
      <w:numFmt w:val="decimal"/>
      <w:lvlText w:val="%7"/>
      <w:lvlJc w:val="left"/>
      <w:pPr>
        <w:ind w:left="4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678C928">
      <w:start w:val="1"/>
      <w:numFmt w:val="lowerLetter"/>
      <w:lvlText w:val="%8"/>
      <w:lvlJc w:val="left"/>
      <w:pPr>
        <w:ind w:left="557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4AA128C">
      <w:start w:val="1"/>
      <w:numFmt w:val="lowerRoman"/>
      <w:lvlText w:val="%9"/>
      <w:lvlJc w:val="left"/>
      <w:pPr>
        <w:ind w:left="629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29">
    <w:nsid w:val="642370E7"/>
    <w:multiLevelType w:val="hybridMultilevel"/>
    <w:tmpl w:val="21D2F8D0"/>
    <w:lvl w:ilvl="0" w:tplc="F20C75D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8044A3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CD6C5F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A4CF1B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48EB0B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EA63AB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45CB72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92C546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390A21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30">
    <w:nsid w:val="64392B4E"/>
    <w:multiLevelType w:val="hybridMultilevel"/>
    <w:tmpl w:val="29C4A498"/>
    <w:lvl w:ilvl="0" w:tplc="E2846C56">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ADA62EE">
      <w:start w:val="1"/>
      <w:numFmt w:val="upperLetter"/>
      <w:lvlText w:val="%2."/>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07246B2">
      <w:start w:val="1"/>
      <w:numFmt w:val="lowerRoman"/>
      <w:lvlText w:val="%3"/>
      <w:lvlJc w:val="left"/>
      <w:pPr>
        <w:ind w:left="56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404BE7C">
      <w:start w:val="1"/>
      <w:numFmt w:val="decimal"/>
      <w:lvlText w:val="%4"/>
      <w:lvlJc w:val="left"/>
      <w:pPr>
        <w:ind w:left="63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3389F84">
      <w:start w:val="1"/>
      <w:numFmt w:val="lowerLetter"/>
      <w:lvlText w:val="%5"/>
      <w:lvlJc w:val="left"/>
      <w:pPr>
        <w:ind w:left="71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FD43F36">
      <w:start w:val="1"/>
      <w:numFmt w:val="lowerRoman"/>
      <w:lvlText w:val="%6"/>
      <w:lvlJc w:val="left"/>
      <w:pPr>
        <w:ind w:left="78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05893B2">
      <w:start w:val="1"/>
      <w:numFmt w:val="decimal"/>
      <w:lvlText w:val="%7"/>
      <w:lvlJc w:val="left"/>
      <w:pPr>
        <w:ind w:left="85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294AFDE">
      <w:start w:val="1"/>
      <w:numFmt w:val="lowerLetter"/>
      <w:lvlText w:val="%8"/>
      <w:lvlJc w:val="left"/>
      <w:pPr>
        <w:ind w:left="92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5722852">
      <w:start w:val="1"/>
      <w:numFmt w:val="lowerRoman"/>
      <w:lvlText w:val="%9"/>
      <w:lvlJc w:val="left"/>
      <w:pPr>
        <w:ind w:left="99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31">
    <w:nsid w:val="643D4740"/>
    <w:multiLevelType w:val="hybridMultilevel"/>
    <w:tmpl w:val="6440701A"/>
    <w:lvl w:ilvl="0" w:tplc="31B4254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A56C99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396B1A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55E6A0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3724A3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F9EB51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784F26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0AE0CF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26C008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32">
    <w:nsid w:val="646F4B45"/>
    <w:multiLevelType w:val="hybridMultilevel"/>
    <w:tmpl w:val="AF2E2CCC"/>
    <w:lvl w:ilvl="0" w:tplc="01D8102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ED00B4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E62F86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032448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3D653B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B2CA7C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520BBC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4067E6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3687F5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33">
    <w:nsid w:val="647C2B5F"/>
    <w:multiLevelType w:val="hybridMultilevel"/>
    <w:tmpl w:val="4B186198"/>
    <w:lvl w:ilvl="0" w:tplc="7A1E46A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D5E78D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9BAB8B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58A537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FEAAA8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056A91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856255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F74D8C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BDC425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34">
    <w:nsid w:val="648C1900"/>
    <w:multiLevelType w:val="hybridMultilevel"/>
    <w:tmpl w:val="8F6C9F46"/>
    <w:lvl w:ilvl="0" w:tplc="EC8A339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57A2AB8">
      <w:start w:val="1"/>
      <w:numFmt w:val="bullet"/>
      <w:lvlText w:val="o"/>
      <w:lvlJc w:val="left"/>
      <w:pPr>
        <w:ind w:left="12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0400E5A">
      <w:start w:val="1"/>
      <w:numFmt w:val="bullet"/>
      <w:lvlText w:val="▪"/>
      <w:lvlJc w:val="left"/>
      <w:pPr>
        <w:ind w:left="19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EE0F646">
      <w:start w:val="1"/>
      <w:numFmt w:val="bullet"/>
      <w:lvlText w:val="•"/>
      <w:lvlJc w:val="left"/>
      <w:pPr>
        <w:ind w:left="26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E04B2FE">
      <w:start w:val="1"/>
      <w:numFmt w:val="bullet"/>
      <w:lvlText w:val="o"/>
      <w:lvlJc w:val="left"/>
      <w:pPr>
        <w:ind w:left="33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8D69BB2">
      <w:start w:val="1"/>
      <w:numFmt w:val="bullet"/>
      <w:lvlText w:val="▪"/>
      <w:lvlJc w:val="left"/>
      <w:pPr>
        <w:ind w:left="40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5E692A0">
      <w:start w:val="1"/>
      <w:numFmt w:val="bullet"/>
      <w:lvlText w:val="•"/>
      <w:lvlJc w:val="left"/>
      <w:pPr>
        <w:ind w:left="48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08C9BC2">
      <w:start w:val="1"/>
      <w:numFmt w:val="bullet"/>
      <w:lvlText w:val="o"/>
      <w:lvlJc w:val="left"/>
      <w:pPr>
        <w:ind w:left="55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CDC9596">
      <w:start w:val="1"/>
      <w:numFmt w:val="bullet"/>
      <w:lvlText w:val="▪"/>
      <w:lvlJc w:val="left"/>
      <w:pPr>
        <w:ind w:left="62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35">
    <w:nsid w:val="64C523AB"/>
    <w:multiLevelType w:val="hybridMultilevel"/>
    <w:tmpl w:val="3782DC88"/>
    <w:lvl w:ilvl="0" w:tplc="F176BE8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BE2060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746BFE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F2AAE1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6A4E37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186431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A34C05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36EE18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4C253A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36">
    <w:nsid w:val="660B0054"/>
    <w:multiLevelType w:val="hybridMultilevel"/>
    <w:tmpl w:val="78A83280"/>
    <w:lvl w:ilvl="0" w:tplc="BE901A2A">
      <w:start w:val="1"/>
      <w:numFmt w:val="bullet"/>
      <w:lvlText w:val="–"/>
      <w:lvlJc w:val="left"/>
      <w:pPr>
        <w:ind w:left="2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23611EC">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BAACC66">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3F4BFD6">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0185906">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9F2048C">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7F6D1D2">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2FC9BEE">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5025C9A">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37">
    <w:nsid w:val="66116313"/>
    <w:multiLevelType w:val="hybridMultilevel"/>
    <w:tmpl w:val="201070AA"/>
    <w:lvl w:ilvl="0" w:tplc="920091C2">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5CE24B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806E8C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D5CD62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3AC412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40C349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DFCC4F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BC8427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536B3BA">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38">
    <w:nsid w:val="666C052F"/>
    <w:multiLevelType w:val="hybridMultilevel"/>
    <w:tmpl w:val="1D1E7EB2"/>
    <w:lvl w:ilvl="0" w:tplc="EEB08E46">
      <w:start w:val="1"/>
      <w:numFmt w:val="lowerLetter"/>
      <w:lvlText w:val="%1)"/>
      <w:lvlJc w:val="left"/>
      <w:pPr>
        <w:ind w:left="681"/>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1" w:tplc="84FC5206">
      <w:start w:val="1"/>
      <w:numFmt w:val="lowerLetter"/>
      <w:lvlText w:val="%2"/>
      <w:lvlJc w:val="left"/>
      <w:pPr>
        <w:ind w:left="13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2" w:tplc="355676DA">
      <w:start w:val="1"/>
      <w:numFmt w:val="lowerRoman"/>
      <w:lvlText w:val="%3"/>
      <w:lvlJc w:val="left"/>
      <w:pPr>
        <w:ind w:left="20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3" w:tplc="026A119A">
      <w:start w:val="1"/>
      <w:numFmt w:val="decimal"/>
      <w:lvlText w:val="%4"/>
      <w:lvlJc w:val="left"/>
      <w:pPr>
        <w:ind w:left="28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4" w:tplc="8416D58A">
      <w:start w:val="1"/>
      <w:numFmt w:val="lowerLetter"/>
      <w:lvlText w:val="%5"/>
      <w:lvlJc w:val="left"/>
      <w:pPr>
        <w:ind w:left="352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5" w:tplc="BE0429D0">
      <w:start w:val="1"/>
      <w:numFmt w:val="lowerRoman"/>
      <w:lvlText w:val="%6"/>
      <w:lvlJc w:val="left"/>
      <w:pPr>
        <w:ind w:left="424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6" w:tplc="8FF40E7C">
      <w:start w:val="1"/>
      <w:numFmt w:val="decimal"/>
      <w:lvlText w:val="%7"/>
      <w:lvlJc w:val="left"/>
      <w:pPr>
        <w:ind w:left="496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7" w:tplc="1C2E535E">
      <w:start w:val="1"/>
      <w:numFmt w:val="lowerLetter"/>
      <w:lvlText w:val="%8"/>
      <w:lvlJc w:val="left"/>
      <w:pPr>
        <w:ind w:left="568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lvl w:ilvl="8" w:tplc="C6764B24">
      <w:start w:val="1"/>
      <w:numFmt w:val="lowerRoman"/>
      <w:lvlText w:val="%9"/>
      <w:lvlJc w:val="left"/>
      <w:pPr>
        <w:ind w:left="6403"/>
      </w:pPr>
      <w:rPr>
        <w:rFonts w:ascii="Times New Roman" w:eastAsia="Times New Roman" w:hAnsi="Times New Roman" w:cs="Times New Roman"/>
        <w:b w:val="0"/>
        <w:i/>
        <w:iCs/>
        <w:strike w:val="0"/>
        <w:dstrike w:val="0"/>
        <w:color w:val="181717"/>
        <w:sz w:val="25"/>
        <w:szCs w:val="25"/>
        <w:u w:val="none" w:color="000000"/>
        <w:bdr w:val="none" w:sz="0" w:space="0" w:color="auto"/>
        <w:shd w:val="clear" w:color="auto" w:fill="auto"/>
        <w:vertAlign w:val="baseline"/>
      </w:rPr>
    </w:lvl>
  </w:abstractNum>
  <w:abstractNum w:abstractNumId="539">
    <w:nsid w:val="66E82275"/>
    <w:multiLevelType w:val="hybridMultilevel"/>
    <w:tmpl w:val="317E2652"/>
    <w:lvl w:ilvl="0" w:tplc="A336C09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6FED3E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DE2E03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85C238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640376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33EA6E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FF6682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DC06DC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82253A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0">
    <w:nsid w:val="66FF0E24"/>
    <w:multiLevelType w:val="hybridMultilevel"/>
    <w:tmpl w:val="4E2C45BC"/>
    <w:lvl w:ilvl="0" w:tplc="9E60318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96AF67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BECA51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852DAD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FD4A14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148E8B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7D8D94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32ABBB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0FCB7F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1">
    <w:nsid w:val="678C31C2"/>
    <w:multiLevelType w:val="hybridMultilevel"/>
    <w:tmpl w:val="1D1E92C4"/>
    <w:lvl w:ilvl="0" w:tplc="0CC67F52">
      <w:start w:val="1"/>
      <w:numFmt w:val="bullet"/>
      <w:lvlText w:val="–"/>
      <w:lvlJc w:val="left"/>
      <w:pPr>
        <w:ind w:left="26"/>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5D6E92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5B4E19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7645A1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8A2CC5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EBE8EC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2C657D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80E2608">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C4972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2">
    <w:nsid w:val="67992B27"/>
    <w:multiLevelType w:val="hybridMultilevel"/>
    <w:tmpl w:val="421238EE"/>
    <w:lvl w:ilvl="0" w:tplc="532406F8">
      <w:start w:val="1"/>
      <w:numFmt w:val="lowerLetter"/>
      <w:lvlText w:val="%1)"/>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9604028">
      <w:start w:val="1"/>
      <w:numFmt w:val="lowerLetter"/>
      <w:lvlText w:val="%2"/>
      <w:lvlJc w:val="left"/>
      <w:pPr>
        <w:ind w:left="11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8AE11A2">
      <w:start w:val="1"/>
      <w:numFmt w:val="lowerRoman"/>
      <w:lvlText w:val="%3"/>
      <w:lvlJc w:val="left"/>
      <w:pPr>
        <w:ind w:left="18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6C41560">
      <w:start w:val="1"/>
      <w:numFmt w:val="decimal"/>
      <w:lvlText w:val="%4"/>
      <w:lvlJc w:val="left"/>
      <w:pPr>
        <w:ind w:left="25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5703138">
      <w:start w:val="1"/>
      <w:numFmt w:val="lowerLetter"/>
      <w:lvlText w:val="%5"/>
      <w:lvlJc w:val="left"/>
      <w:pPr>
        <w:ind w:left="329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05EBDC6">
      <w:start w:val="1"/>
      <w:numFmt w:val="lowerRoman"/>
      <w:lvlText w:val="%6"/>
      <w:lvlJc w:val="left"/>
      <w:pPr>
        <w:ind w:left="401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20206B0">
      <w:start w:val="1"/>
      <w:numFmt w:val="decimal"/>
      <w:lvlText w:val="%7"/>
      <w:lvlJc w:val="left"/>
      <w:pPr>
        <w:ind w:left="47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EEEFB4A">
      <w:start w:val="1"/>
      <w:numFmt w:val="lowerLetter"/>
      <w:lvlText w:val="%8"/>
      <w:lvlJc w:val="left"/>
      <w:pPr>
        <w:ind w:left="54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466A32A">
      <w:start w:val="1"/>
      <w:numFmt w:val="lowerRoman"/>
      <w:lvlText w:val="%9"/>
      <w:lvlJc w:val="left"/>
      <w:pPr>
        <w:ind w:left="61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3">
    <w:nsid w:val="679F1CC0"/>
    <w:multiLevelType w:val="hybridMultilevel"/>
    <w:tmpl w:val="2CB0C41C"/>
    <w:lvl w:ilvl="0" w:tplc="F2F2E15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410D37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AC6B4E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58B466D0">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8248BA8">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544C91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ACEDF7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2C2166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4DC67B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44">
    <w:nsid w:val="67DF255B"/>
    <w:multiLevelType w:val="hybridMultilevel"/>
    <w:tmpl w:val="B186D82E"/>
    <w:lvl w:ilvl="0" w:tplc="05F84F5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3B646F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73C215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5C8215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D862C1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9347AE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DA847F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9AE527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789B1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5">
    <w:nsid w:val="680C5CB1"/>
    <w:multiLevelType w:val="hybridMultilevel"/>
    <w:tmpl w:val="946C76F8"/>
    <w:lvl w:ilvl="0" w:tplc="8020AB18">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7F41AC6">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53EBD12">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0725000">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D5CCA36">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01ECFB4">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C0ED644">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F4C7042">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3885ABC">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6">
    <w:nsid w:val="680D0DAF"/>
    <w:multiLevelType w:val="hybridMultilevel"/>
    <w:tmpl w:val="30A0B06A"/>
    <w:lvl w:ilvl="0" w:tplc="460487E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7F4536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6CE13F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0E6257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FE679C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8AC458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ED418E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1B6DE1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4063D6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7">
    <w:nsid w:val="68526A4D"/>
    <w:multiLevelType w:val="hybridMultilevel"/>
    <w:tmpl w:val="D9A6448E"/>
    <w:lvl w:ilvl="0" w:tplc="786C456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CA81AF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860581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0EE1EA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3341F22">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4BC928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8DCE6D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0CAC08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560DDB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8">
    <w:nsid w:val="68780879"/>
    <w:multiLevelType w:val="hybridMultilevel"/>
    <w:tmpl w:val="5F0256F8"/>
    <w:lvl w:ilvl="0" w:tplc="EDD474B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964104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2C8AC0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EEE956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184981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728A72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B94165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BDE402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FB2451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49">
    <w:nsid w:val="6879444F"/>
    <w:multiLevelType w:val="hybridMultilevel"/>
    <w:tmpl w:val="8CC61F1A"/>
    <w:lvl w:ilvl="0" w:tplc="972E66B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3704F4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554F27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1B85C3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8F6DBF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2EC886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6342B2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E0C4EB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EFE374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50">
    <w:nsid w:val="689B55B7"/>
    <w:multiLevelType w:val="hybridMultilevel"/>
    <w:tmpl w:val="27D2FDF4"/>
    <w:lvl w:ilvl="0" w:tplc="48322AEA">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DE2FE0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6409168">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E6560D2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730A54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A60670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790AB5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2228EE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566D06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51">
    <w:nsid w:val="68CA64D5"/>
    <w:multiLevelType w:val="hybridMultilevel"/>
    <w:tmpl w:val="094CFB62"/>
    <w:lvl w:ilvl="0" w:tplc="6422FC72">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F3882B6">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CECA006">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06635E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BD0A70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6326050E">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A4EC9F0">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790D6C0">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1DA23C40">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52">
    <w:nsid w:val="68DB6BE2"/>
    <w:multiLevelType w:val="hybridMultilevel"/>
    <w:tmpl w:val="242C15B0"/>
    <w:lvl w:ilvl="0" w:tplc="5134AD4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5A6779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986A1C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582559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1EED54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39C4416">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550BEA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C08DB4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326FAD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53">
    <w:nsid w:val="69275B0C"/>
    <w:multiLevelType w:val="hybridMultilevel"/>
    <w:tmpl w:val="64323642"/>
    <w:lvl w:ilvl="0" w:tplc="0464DD06">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434B91C">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AF8C68C">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1E8B180">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67C7690">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05A9EFE">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5F8DBB8">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014842E">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740F08C">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54">
    <w:nsid w:val="696052BF"/>
    <w:multiLevelType w:val="hybridMultilevel"/>
    <w:tmpl w:val="6B982004"/>
    <w:lvl w:ilvl="0" w:tplc="A26CB9A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AC23DE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7DEF8D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7C801B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258B6D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C7E584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574E9D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A8A77C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49E700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55">
    <w:nsid w:val="69646E5D"/>
    <w:multiLevelType w:val="hybridMultilevel"/>
    <w:tmpl w:val="47A86774"/>
    <w:lvl w:ilvl="0" w:tplc="4508C71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6B24BD9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68C547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2CD8C37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3A2781E">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7D0C9F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302C86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0C81C38">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8E06490">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56">
    <w:nsid w:val="6973334A"/>
    <w:multiLevelType w:val="hybridMultilevel"/>
    <w:tmpl w:val="91FE5018"/>
    <w:lvl w:ilvl="0" w:tplc="20BE8A0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EF24BBA">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A48667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6927C2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8267A2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C7CCD7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2C4900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9FEE8C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D64B02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57">
    <w:nsid w:val="69F93602"/>
    <w:multiLevelType w:val="hybridMultilevel"/>
    <w:tmpl w:val="3A4A9904"/>
    <w:lvl w:ilvl="0" w:tplc="A044D96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2385B4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7E290E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F28179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AAC5C8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78E1A4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78C998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610A0E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968D5B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58">
    <w:nsid w:val="6A021927"/>
    <w:multiLevelType w:val="hybridMultilevel"/>
    <w:tmpl w:val="638424D4"/>
    <w:lvl w:ilvl="0" w:tplc="43347CC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9D8FF5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D42565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2E891E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674755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3DA709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A98A3F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5201AA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C6A62F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59">
    <w:nsid w:val="6A592316"/>
    <w:multiLevelType w:val="hybridMultilevel"/>
    <w:tmpl w:val="5C78CFE8"/>
    <w:lvl w:ilvl="0" w:tplc="78C4929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402857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6E866E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A3CF93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904F5E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4E8DA4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19C924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96EECC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508FA1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0">
    <w:nsid w:val="6A59254A"/>
    <w:multiLevelType w:val="hybridMultilevel"/>
    <w:tmpl w:val="79924FEC"/>
    <w:lvl w:ilvl="0" w:tplc="8634F80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E3CBEC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B2A9D3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2B274A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14A0B0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FC0791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95EB79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A1ADC8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DC68CE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1">
    <w:nsid w:val="6A5D34C9"/>
    <w:multiLevelType w:val="hybridMultilevel"/>
    <w:tmpl w:val="79DEA6FE"/>
    <w:lvl w:ilvl="0" w:tplc="ED1009AC">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1700A1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4E00CF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11A8C0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CFE544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E02FD5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D20066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6A0171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4F8268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62">
    <w:nsid w:val="6A895CAC"/>
    <w:multiLevelType w:val="hybridMultilevel"/>
    <w:tmpl w:val="1518A66C"/>
    <w:lvl w:ilvl="0" w:tplc="181E7F5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13A7C2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D785B5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5602A8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3440DB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33E267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07A4AD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A304FD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EEA66D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3">
    <w:nsid w:val="6A9A748F"/>
    <w:multiLevelType w:val="hybridMultilevel"/>
    <w:tmpl w:val="DDF245CA"/>
    <w:lvl w:ilvl="0" w:tplc="A64AEF2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84295E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5028E1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256E3E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8C233C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84A943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8C2B36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3F4EEB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BEC273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4">
    <w:nsid w:val="6AA63AB1"/>
    <w:multiLevelType w:val="hybridMultilevel"/>
    <w:tmpl w:val="9D16DC7C"/>
    <w:lvl w:ilvl="0" w:tplc="0422E5E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A4C5FF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AF06A9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77AB340">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628519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288CFC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E5004A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B2873E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1F0C25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5">
    <w:nsid w:val="6ACB4576"/>
    <w:multiLevelType w:val="hybridMultilevel"/>
    <w:tmpl w:val="FAA4FA3E"/>
    <w:lvl w:ilvl="0" w:tplc="D0CEEE0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C0AE39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828D27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964522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0FE86E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57B8864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E44411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40E13E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EA68AB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6">
    <w:nsid w:val="6B544125"/>
    <w:multiLevelType w:val="hybridMultilevel"/>
    <w:tmpl w:val="D3C0FBB8"/>
    <w:lvl w:ilvl="0" w:tplc="569647BE">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F32755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7EE299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370EEF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8A6F40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5D80C6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C38D0F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3061E5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08AE59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7">
    <w:nsid w:val="6BB71EBD"/>
    <w:multiLevelType w:val="hybridMultilevel"/>
    <w:tmpl w:val="F96E9420"/>
    <w:lvl w:ilvl="0" w:tplc="09BE0C3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3AEE17E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164EC4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18C301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B324E5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62202C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7A25D6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02A3AB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DB2372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68">
    <w:nsid w:val="6BBF3DE6"/>
    <w:multiLevelType w:val="hybridMultilevel"/>
    <w:tmpl w:val="CD084AEA"/>
    <w:lvl w:ilvl="0" w:tplc="84BA7DA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FEE2FB8">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09A772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AE2AFFB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FFB8DF4E">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4B469A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664268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32EABB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B1CCBF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69">
    <w:nsid w:val="6C235998"/>
    <w:multiLevelType w:val="hybridMultilevel"/>
    <w:tmpl w:val="B50284AA"/>
    <w:lvl w:ilvl="0" w:tplc="FE1C2E9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F3EDF4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A34252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9B1C22F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1F4045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42ACA2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A20BF9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778EA2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D20457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70">
    <w:nsid w:val="6C3E57A0"/>
    <w:multiLevelType w:val="hybridMultilevel"/>
    <w:tmpl w:val="B0C06536"/>
    <w:lvl w:ilvl="0" w:tplc="5816CFB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DDAC73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BD48A3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A32551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52254D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EAC759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FAA780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38CCB2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DC68C7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71">
    <w:nsid w:val="6C721B7A"/>
    <w:multiLevelType w:val="hybridMultilevel"/>
    <w:tmpl w:val="B7746B60"/>
    <w:lvl w:ilvl="0" w:tplc="B2E0CE46">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9285D2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1E8737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11C0644">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B4DA872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ADC2923E">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E996C0D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E2A68CB6">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EAC530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72">
    <w:nsid w:val="6C84463C"/>
    <w:multiLevelType w:val="hybridMultilevel"/>
    <w:tmpl w:val="4ED8357E"/>
    <w:lvl w:ilvl="0" w:tplc="73EA4E20">
      <w:start w:val="1"/>
      <w:numFmt w:val="bullet"/>
      <w:lvlText w:val="–"/>
      <w:lvlJc w:val="left"/>
      <w:pPr>
        <w:ind w:left="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17CE23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63C172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D0816D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F0A867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F1C6D3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E002CA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058150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B3A781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73">
    <w:nsid w:val="6C9D17D4"/>
    <w:multiLevelType w:val="hybridMultilevel"/>
    <w:tmpl w:val="B26EA65E"/>
    <w:lvl w:ilvl="0" w:tplc="F7065A6A">
      <w:start w:val="1"/>
      <w:numFmt w:val="bullet"/>
      <w:lvlText w:val="–"/>
      <w:lvlJc w:val="left"/>
      <w:pPr>
        <w:ind w:left="7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1BCDF56">
      <w:start w:val="1"/>
      <w:numFmt w:val="bullet"/>
      <w:lvlText w:val="o"/>
      <w:lvlJc w:val="left"/>
      <w:pPr>
        <w:ind w:left="12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7DE08A9C">
      <w:start w:val="1"/>
      <w:numFmt w:val="bullet"/>
      <w:lvlText w:val="▪"/>
      <w:lvlJc w:val="left"/>
      <w:pPr>
        <w:ind w:left="19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9B60CB8">
      <w:start w:val="1"/>
      <w:numFmt w:val="bullet"/>
      <w:lvlText w:val="•"/>
      <w:lvlJc w:val="left"/>
      <w:pPr>
        <w:ind w:left="26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66E98FE">
      <w:start w:val="1"/>
      <w:numFmt w:val="bullet"/>
      <w:lvlText w:val="o"/>
      <w:lvlJc w:val="left"/>
      <w:pPr>
        <w:ind w:left="33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6CA3870">
      <w:start w:val="1"/>
      <w:numFmt w:val="bullet"/>
      <w:lvlText w:val="▪"/>
      <w:lvlJc w:val="left"/>
      <w:pPr>
        <w:ind w:left="41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96EC457E">
      <w:start w:val="1"/>
      <w:numFmt w:val="bullet"/>
      <w:lvlText w:val="•"/>
      <w:lvlJc w:val="left"/>
      <w:pPr>
        <w:ind w:left="48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FA27000">
      <w:start w:val="1"/>
      <w:numFmt w:val="bullet"/>
      <w:lvlText w:val="o"/>
      <w:lvlJc w:val="left"/>
      <w:pPr>
        <w:ind w:left="55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388347A">
      <w:start w:val="1"/>
      <w:numFmt w:val="bullet"/>
      <w:lvlText w:val="▪"/>
      <w:lvlJc w:val="left"/>
      <w:pPr>
        <w:ind w:left="62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74">
    <w:nsid w:val="6D69160E"/>
    <w:multiLevelType w:val="hybridMultilevel"/>
    <w:tmpl w:val="AA32E500"/>
    <w:lvl w:ilvl="0" w:tplc="EA902E10">
      <w:start w:val="1"/>
      <w:numFmt w:val="bullet"/>
      <w:lvlText w:val="–"/>
      <w:lvlJc w:val="left"/>
      <w:pPr>
        <w:ind w:left="1119"/>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A5C86D50">
      <w:start w:val="1"/>
      <w:numFmt w:val="bullet"/>
      <w:lvlText w:val="o"/>
      <w:lvlJc w:val="left"/>
      <w:pPr>
        <w:ind w:left="16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308AA2D0">
      <w:start w:val="1"/>
      <w:numFmt w:val="bullet"/>
      <w:lvlText w:val="▪"/>
      <w:lvlJc w:val="left"/>
      <w:pPr>
        <w:ind w:left="23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88F0F078">
      <w:start w:val="1"/>
      <w:numFmt w:val="bullet"/>
      <w:lvlText w:val="•"/>
      <w:lvlJc w:val="left"/>
      <w:pPr>
        <w:ind w:left="30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C0F89384">
      <w:start w:val="1"/>
      <w:numFmt w:val="bullet"/>
      <w:lvlText w:val="o"/>
      <w:lvlJc w:val="left"/>
      <w:pPr>
        <w:ind w:left="38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9F0E4360">
      <w:start w:val="1"/>
      <w:numFmt w:val="bullet"/>
      <w:lvlText w:val="▪"/>
      <w:lvlJc w:val="left"/>
      <w:pPr>
        <w:ind w:left="45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43C2BB50">
      <w:start w:val="1"/>
      <w:numFmt w:val="bullet"/>
      <w:lvlText w:val="•"/>
      <w:lvlJc w:val="left"/>
      <w:pPr>
        <w:ind w:left="52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9850B1DC">
      <w:start w:val="1"/>
      <w:numFmt w:val="bullet"/>
      <w:lvlText w:val="o"/>
      <w:lvlJc w:val="left"/>
      <w:pPr>
        <w:ind w:left="59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FB28BF98">
      <w:start w:val="1"/>
      <w:numFmt w:val="bullet"/>
      <w:lvlText w:val="▪"/>
      <w:lvlJc w:val="left"/>
      <w:pPr>
        <w:ind w:left="66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575">
    <w:nsid w:val="6D6A37E4"/>
    <w:multiLevelType w:val="hybridMultilevel"/>
    <w:tmpl w:val="B668542A"/>
    <w:lvl w:ilvl="0" w:tplc="3E187CC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38AD19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7B89AD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DF0CCE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7F4F7C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370F22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726B68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05C0B9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22CB7E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76">
    <w:nsid w:val="6D940DEC"/>
    <w:multiLevelType w:val="hybridMultilevel"/>
    <w:tmpl w:val="A74C87F2"/>
    <w:lvl w:ilvl="0" w:tplc="CDA83746">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5826A86">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DBCB4EA">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058ED56">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C26DFE4">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A1E089C">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EA6202A">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752D4BC">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8648CA0">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77">
    <w:nsid w:val="6DB226B4"/>
    <w:multiLevelType w:val="hybridMultilevel"/>
    <w:tmpl w:val="20A4AE06"/>
    <w:lvl w:ilvl="0" w:tplc="8C9CDF9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4028384">
      <w:start w:val="1"/>
      <w:numFmt w:val="bullet"/>
      <w:lvlText w:val="o"/>
      <w:lvlJc w:val="left"/>
      <w:pPr>
        <w:ind w:left="12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A88F132">
      <w:start w:val="1"/>
      <w:numFmt w:val="bullet"/>
      <w:lvlText w:val="▪"/>
      <w:lvlJc w:val="left"/>
      <w:pPr>
        <w:ind w:left="19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FE09936">
      <w:start w:val="1"/>
      <w:numFmt w:val="bullet"/>
      <w:lvlText w:val="•"/>
      <w:lvlJc w:val="left"/>
      <w:pPr>
        <w:ind w:left="26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D80B9E4">
      <w:start w:val="1"/>
      <w:numFmt w:val="bullet"/>
      <w:lvlText w:val="o"/>
      <w:lvlJc w:val="left"/>
      <w:pPr>
        <w:ind w:left="337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99881DA">
      <w:start w:val="1"/>
      <w:numFmt w:val="bullet"/>
      <w:lvlText w:val="▪"/>
      <w:lvlJc w:val="left"/>
      <w:pPr>
        <w:ind w:left="409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D604412">
      <w:start w:val="1"/>
      <w:numFmt w:val="bullet"/>
      <w:lvlText w:val="•"/>
      <w:lvlJc w:val="left"/>
      <w:pPr>
        <w:ind w:left="481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4B821DC">
      <w:start w:val="1"/>
      <w:numFmt w:val="bullet"/>
      <w:lvlText w:val="o"/>
      <w:lvlJc w:val="left"/>
      <w:pPr>
        <w:ind w:left="553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1E065F8">
      <w:start w:val="1"/>
      <w:numFmt w:val="bullet"/>
      <w:lvlText w:val="▪"/>
      <w:lvlJc w:val="left"/>
      <w:pPr>
        <w:ind w:left="625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78">
    <w:nsid w:val="6DBC07DB"/>
    <w:multiLevelType w:val="hybridMultilevel"/>
    <w:tmpl w:val="3EF47AFC"/>
    <w:lvl w:ilvl="0" w:tplc="9D4C0170">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D5E941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184992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6C88182">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B20B452">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F74D2A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274695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DEA97E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D64A1E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79">
    <w:nsid w:val="6E1610DB"/>
    <w:multiLevelType w:val="hybridMultilevel"/>
    <w:tmpl w:val="A9D85320"/>
    <w:lvl w:ilvl="0" w:tplc="62861312">
      <w:start w:val="1"/>
      <w:numFmt w:val="upperLetter"/>
      <w:lvlText w:val="%1."/>
      <w:lvlJc w:val="left"/>
      <w:pPr>
        <w:ind w:left="18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BC6B958">
      <w:start w:val="1"/>
      <w:numFmt w:val="lowerLetter"/>
      <w:lvlText w:val="%2"/>
      <w:lvlJc w:val="left"/>
      <w:pPr>
        <w:ind w:left="10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5C8F7A8">
      <w:start w:val="1"/>
      <w:numFmt w:val="lowerRoman"/>
      <w:lvlText w:val="%3"/>
      <w:lvlJc w:val="left"/>
      <w:pPr>
        <w:ind w:left="18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B20BC2A">
      <w:start w:val="1"/>
      <w:numFmt w:val="decimal"/>
      <w:lvlText w:val="%4"/>
      <w:lvlJc w:val="left"/>
      <w:pPr>
        <w:ind w:left="25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9F01F80">
      <w:start w:val="1"/>
      <w:numFmt w:val="lowerLetter"/>
      <w:lvlText w:val="%5"/>
      <w:lvlJc w:val="left"/>
      <w:pPr>
        <w:ind w:left="324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29E40BA">
      <w:start w:val="1"/>
      <w:numFmt w:val="lowerRoman"/>
      <w:lvlText w:val="%6"/>
      <w:lvlJc w:val="left"/>
      <w:pPr>
        <w:ind w:left="396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37E1772">
      <w:start w:val="1"/>
      <w:numFmt w:val="decimal"/>
      <w:lvlText w:val="%7"/>
      <w:lvlJc w:val="left"/>
      <w:pPr>
        <w:ind w:left="468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B7189160">
      <w:start w:val="1"/>
      <w:numFmt w:val="lowerLetter"/>
      <w:lvlText w:val="%8"/>
      <w:lvlJc w:val="left"/>
      <w:pPr>
        <w:ind w:left="540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1585950">
      <w:start w:val="1"/>
      <w:numFmt w:val="lowerRoman"/>
      <w:lvlText w:val="%9"/>
      <w:lvlJc w:val="left"/>
      <w:pPr>
        <w:ind w:left="612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0">
    <w:nsid w:val="6E297383"/>
    <w:multiLevelType w:val="hybridMultilevel"/>
    <w:tmpl w:val="76AC3646"/>
    <w:lvl w:ilvl="0" w:tplc="6942A2A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EFE98C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1D04E2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F6A70E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F4E16C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5AC072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7280A4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1444F3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2BA628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1">
    <w:nsid w:val="6E405CC0"/>
    <w:multiLevelType w:val="hybridMultilevel"/>
    <w:tmpl w:val="04884678"/>
    <w:lvl w:ilvl="0" w:tplc="CCD807A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E6EEC4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EE2B83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F24FA5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5E8B2D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3EC755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94862B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1567C2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8B8F4C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2">
    <w:nsid w:val="6E7B2BDA"/>
    <w:multiLevelType w:val="hybridMultilevel"/>
    <w:tmpl w:val="2B327D32"/>
    <w:lvl w:ilvl="0" w:tplc="80F6BF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620A93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D8A5DC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812C76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BCA4A0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D4613E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8161A7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F347E3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4A4A87D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3">
    <w:nsid w:val="6F0739EA"/>
    <w:multiLevelType w:val="hybridMultilevel"/>
    <w:tmpl w:val="09F43AC6"/>
    <w:lvl w:ilvl="0" w:tplc="1C88DD3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19CE21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3F27DF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388CF6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AC6976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DC685C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DDE8B6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3D83CD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03C59F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4">
    <w:nsid w:val="6F3B68A1"/>
    <w:multiLevelType w:val="hybridMultilevel"/>
    <w:tmpl w:val="59405AB8"/>
    <w:lvl w:ilvl="0" w:tplc="A72267BC">
      <w:start w:val="1"/>
      <w:numFmt w:val="decimal"/>
      <w:lvlText w:val="%1."/>
      <w:lvlJc w:val="left"/>
      <w:pPr>
        <w:ind w:left="284"/>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1" w:tplc="12A22FA6">
      <w:start w:val="1"/>
      <w:numFmt w:val="lowerLetter"/>
      <w:lvlText w:val="%2"/>
      <w:lvlJc w:val="left"/>
      <w:pPr>
        <w:ind w:left="1080"/>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2" w:tplc="5D54EAC8">
      <w:start w:val="1"/>
      <w:numFmt w:val="lowerRoman"/>
      <w:lvlText w:val="%3"/>
      <w:lvlJc w:val="left"/>
      <w:pPr>
        <w:ind w:left="1800"/>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3" w:tplc="8F461C6C">
      <w:start w:val="1"/>
      <w:numFmt w:val="decimal"/>
      <w:lvlText w:val="%4"/>
      <w:lvlJc w:val="left"/>
      <w:pPr>
        <w:ind w:left="2520"/>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4" w:tplc="9A8680D0">
      <w:start w:val="1"/>
      <w:numFmt w:val="lowerLetter"/>
      <w:lvlText w:val="%5"/>
      <w:lvlJc w:val="left"/>
      <w:pPr>
        <w:ind w:left="3240"/>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5" w:tplc="165C472E">
      <w:start w:val="1"/>
      <w:numFmt w:val="lowerRoman"/>
      <w:lvlText w:val="%6"/>
      <w:lvlJc w:val="left"/>
      <w:pPr>
        <w:ind w:left="3960"/>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6" w:tplc="4520621E">
      <w:start w:val="1"/>
      <w:numFmt w:val="decimal"/>
      <w:lvlText w:val="%7"/>
      <w:lvlJc w:val="left"/>
      <w:pPr>
        <w:ind w:left="4680"/>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7" w:tplc="79E25C58">
      <w:start w:val="1"/>
      <w:numFmt w:val="lowerLetter"/>
      <w:lvlText w:val="%8"/>
      <w:lvlJc w:val="left"/>
      <w:pPr>
        <w:ind w:left="5400"/>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lvl w:ilvl="8" w:tplc="EF288776">
      <w:start w:val="1"/>
      <w:numFmt w:val="lowerRoman"/>
      <w:lvlText w:val="%9"/>
      <w:lvlJc w:val="left"/>
      <w:pPr>
        <w:ind w:left="6120"/>
      </w:pPr>
      <w:rPr>
        <w:rFonts w:ascii="Calibri" w:eastAsia="Calibri" w:hAnsi="Calibri" w:cs="Calibri"/>
        <w:b/>
        <w:bCs/>
        <w:i w:val="0"/>
        <w:strike w:val="0"/>
        <w:dstrike w:val="0"/>
        <w:color w:val="007E50"/>
        <w:sz w:val="25"/>
        <w:szCs w:val="25"/>
        <w:u w:val="none" w:color="000000"/>
        <w:bdr w:val="none" w:sz="0" w:space="0" w:color="auto"/>
        <w:shd w:val="clear" w:color="auto" w:fill="auto"/>
        <w:vertAlign w:val="baseline"/>
      </w:rPr>
    </w:lvl>
  </w:abstractNum>
  <w:abstractNum w:abstractNumId="585">
    <w:nsid w:val="6F961B1A"/>
    <w:multiLevelType w:val="hybridMultilevel"/>
    <w:tmpl w:val="F0769926"/>
    <w:lvl w:ilvl="0" w:tplc="C69028E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D70437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3E218D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838314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6DABB1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B10230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DC4FF0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F52F64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85E698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6">
    <w:nsid w:val="70094699"/>
    <w:multiLevelType w:val="hybridMultilevel"/>
    <w:tmpl w:val="2696A23E"/>
    <w:lvl w:ilvl="0" w:tplc="C89222B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80800E2">
      <w:start w:val="1"/>
      <w:numFmt w:val="bullet"/>
      <w:lvlText w:val="o"/>
      <w:lvlJc w:val="left"/>
      <w:pPr>
        <w:ind w:left="121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13E6048">
      <w:start w:val="1"/>
      <w:numFmt w:val="bullet"/>
      <w:lvlText w:val="▪"/>
      <w:lvlJc w:val="left"/>
      <w:pPr>
        <w:ind w:left="19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9E6B63A">
      <w:start w:val="1"/>
      <w:numFmt w:val="bullet"/>
      <w:lvlText w:val="•"/>
      <w:lvlJc w:val="left"/>
      <w:pPr>
        <w:ind w:left="26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3284F3E">
      <w:start w:val="1"/>
      <w:numFmt w:val="bullet"/>
      <w:lvlText w:val="o"/>
      <w:lvlJc w:val="left"/>
      <w:pPr>
        <w:ind w:left="33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8BADB72">
      <w:start w:val="1"/>
      <w:numFmt w:val="bullet"/>
      <w:lvlText w:val="▪"/>
      <w:lvlJc w:val="left"/>
      <w:pPr>
        <w:ind w:left="409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FE87C4E">
      <w:start w:val="1"/>
      <w:numFmt w:val="bullet"/>
      <w:lvlText w:val="•"/>
      <w:lvlJc w:val="left"/>
      <w:pPr>
        <w:ind w:left="481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E64A688">
      <w:start w:val="1"/>
      <w:numFmt w:val="bullet"/>
      <w:lvlText w:val="o"/>
      <w:lvlJc w:val="left"/>
      <w:pPr>
        <w:ind w:left="55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97E4CF6">
      <w:start w:val="1"/>
      <w:numFmt w:val="bullet"/>
      <w:lvlText w:val="▪"/>
      <w:lvlJc w:val="left"/>
      <w:pPr>
        <w:ind w:left="62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7">
    <w:nsid w:val="703E3D38"/>
    <w:multiLevelType w:val="hybridMultilevel"/>
    <w:tmpl w:val="88E6439E"/>
    <w:lvl w:ilvl="0" w:tplc="85B867D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C450ADDC">
      <w:start w:val="1"/>
      <w:numFmt w:val="bullet"/>
      <w:lvlText w:val="o"/>
      <w:lvlJc w:val="left"/>
      <w:pPr>
        <w:ind w:left="11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C7E0A7E">
      <w:start w:val="1"/>
      <w:numFmt w:val="bullet"/>
      <w:lvlText w:val="▪"/>
      <w:lvlJc w:val="left"/>
      <w:pPr>
        <w:ind w:left="19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5E01882">
      <w:start w:val="1"/>
      <w:numFmt w:val="bullet"/>
      <w:lvlText w:val="•"/>
      <w:lvlJc w:val="left"/>
      <w:pPr>
        <w:ind w:left="26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C9A6844">
      <w:start w:val="1"/>
      <w:numFmt w:val="bullet"/>
      <w:lvlText w:val="o"/>
      <w:lvlJc w:val="left"/>
      <w:pPr>
        <w:ind w:left="335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54E4AFC">
      <w:start w:val="1"/>
      <w:numFmt w:val="bullet"/>
      <w:lvlText w:val="▪"/>
      <w:lvlJc w:val="left"/>
      <w:pPr>
        <w:ind w:left="407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7DA704E">
      <w:start w:val="1"/>
      <w:numFmt w:val="bullet"/>
      <w:lvlText w:val="•"/>
      <w:lvlJc w:val="left"/>
      <w:pPr>
        <w:ind w:left="479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39A7A76">
      <w:start w:val="1"/>
      <w:numFmt w:val="bullet"/>
      <w:lvlText w:val="o"/>
      <w:lvlJc w:val="left"/>
      <w:pPr>
        <w:ind w:left="551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0803E6E">
      <w:start w:val="1"/>
      <w:numFmt w:val="bullet"/>
      <w:lvlText w:val="▪"/>
      <w:lvlJc w:val="left"/>
      <w:pPr>
        <w:ind w:left="623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88">
    <w:nsid w:val="7045613B"/>
    <w:multiLevelType w:val="hybridMultilevel"/>
    <w:tmpl w:val="A37AE87C"/>
    <w:lvl w:ilvl="0" w:tplc="70109BD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DA6AB3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07A7CA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DE2EAD4">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A788E8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DF622DB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636A57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C009BC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311A203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89">
    <w:nsid w:val="70497AF6"/>
    <w:multiLevelType w:val="hybridMultilevel"/>
    <w:tmpl w:val="0028778A"/>
    <w:lvl w:ilvl="0" w:tplc="746A77E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350291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75A594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DAEAD0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FC46CA0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9C8D06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B4A84C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BE677D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E6DAF962">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90">
    <w:nsid w:val="706B0BD3"/>
    <w:multiLevelType w:val="hybridMultilevel"/>
    <w:tmpl w:val="A5A6435E"/>
    <w:lvl w:ilvl="0" w:tplc="B8FAF6D6">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1D50D42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AD62BE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57A0CC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01631B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97AF8D6">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0D0A51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160C92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68ACA98">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91">
    <w:nsid w:val="70B531EC"/>
    <w:multiLevelType w:val="hybridMultilevel"/>
    <w:tmpl w:val="BD6ECFB8"/>
    <w:lvl w:ilvl="0" w:tplc="7D52239C">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8B09CA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128D41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9361AA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5F2843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F64E08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FEAA5A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562670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8508F1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92">
    <w:nsid w:val="710A49A4"/>
    <w:multiLevelType w:val="hybridMultilevel"/>
    <w:tmpl w:val="D8281F68"/>
    <w:lvl w:ilvl="0" w:tplc="427CEA00">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8B50196C">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44C2B38">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D76A5CA">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C244116">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606F9C6">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A4C24BD8">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E5487A8">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6548ADC">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93">
    <w:nsid w:val="714C3C0D"/>
    <w:multiLevelType w:val="hybridMultilevel"/>
    <w:tmpl w:val="03869640"/>
    <w:lvl w:ilvl="0" w:tplc="B82AA67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6CAE95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5F82F2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2EEAF9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CCA85B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EDC9C2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5DCC08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2E4045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396D78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94">
    <w:nsid w:val="716A3756"/>
    <w:multiLevelType w:val="hybridMultilevel"/>
    <w:tmpl w:val="2C8A17DC"/>
    <w:lvl w:ilvl="0" w:tplc="D03AEE0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93EB44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2A8F6EC">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4184DFF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6410436E">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E1A14B2">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C98A1E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C8A4A6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8B07A6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95">
    <w:nsid w:val="717A3776"/>
    <w:multiLevelType w:val="hybridMultilevel"/>
    <w:tmpl w:val="F154C4BA"/>
    <w:lvl w:ilvl="0" w:tplc="920A1CEC">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930AE2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70A1DE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DBC11D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866185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80A1E5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FB1CF66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0A28DE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8B98C5F2">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596">
    <w:nsid w:val="717B522E"/>
    <w:multiLevelType w:val="hybridMultilevel"/>
    <w:tmpl w:val="C5CA48C0"/>
    <w:lvl w:ilvl="0" w:tplc="8028F492">
      <w:start w:val="1"/>
      <w:numFmt w:val="bullet"/>
      <w:lvlText w:val="–"/>
      <w:lvlJc w:val="left"/>
      <w:pPr>
        <w:ind w:left="2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E18C56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29E8D9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F14E92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CB2504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C200DC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E1A15A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EA4E31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4767A6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97">
    <w:nsid w:val="719D6853"/>
    <w:multiLevelType w:val="hybridMultilevel"/>
    <w:tmpl w:val="0F68649A"/>
    <w:lvl w:ilvl="0" w:tplc="F548948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B6E207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9A062BE">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C16E62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FFA09F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51E1C5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ED4937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D34C1E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71C4C1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98">
    <w:nsid w:val="71AF2529"/>
    <w:multiLevelType w:val="hybridMultilevel"/>
    <w:tmpl w:val="AE44E2C4"/>
    <w:lvl w:ilvl="0" w:tplc="F8DA6FD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084A3E8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EB08D7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B700BB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D1AD9E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0DCF6B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71C429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1D66EC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F3EEBF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599">
    <w:nsid w:val="71EE1067"/>
    <w:multiLevelType w:val="hybridMultilevel"/>
    <w:tmpl w:val="FF0E40E6"/>
    <w:lvl w:ilvl="0" w:tplc="19BCCB4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1E8DAC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FCED3F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A2E7A2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56068F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0040C48">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288466C">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00CB63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1AC8BB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00">
    <w:nsid w:val="726A151C"/>
    <w:multiLevelType w:val="hybridMultilevel"/>
    <w:tmpl w:val="014CFCB0"/>
    <w:lvl w:ilvl="0" w:tplc="B846FC6E">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5D83604">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C5E6A950">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1764E0DE">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97E93BE">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2CEB5D4">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70C0FCE">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7A0CC58">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308A190">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01">
    <w:nsid w:val="72A451B0"/>
    <w:multiLevelType w:val="hybridMultilevel"/>
    <w:tmpl w:val="3CD4048E"/>
    <w:lvl w:ilvl="0" w:tplc="26782BA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F3EB9D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E3E7C7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67C6482">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024A23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28E207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3C2B8B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150437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9B68D8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02">
    <w:nsid w:val="72AD2161"/>
    <w:multiLevelType w:val="hybridMultilevel"/>
    <w:tmpl w:val="947AB926"/>
    <w:lvl w:ilvl="0" w:tplc="6FFEF2F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16E807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D46707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D5E21F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EFE0F2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98C4B9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220419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6DC418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ADC7F0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03">
    <w:nsid w:val="737765CB"/>
    <w:multiLevelType w:val="hybridMultilevel"/>
    <w:tmpl w:val="DD500004"/>
    <w:lvl w:ilvl="0" w:tplc="E4263AA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780A81D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17CE1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056389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8EA2BA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59EF25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79048D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E4E7DB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C44A18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04">
    <w:nsid w:val="739C7F04"/>
    <w:multiLevelType w:val="hybridMultilevel"/>
    <w:tmpl w:val="295AEDF6"/>
    <w:lvl w:ilvl="0" w:tplc="7FF2D536">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23A6344">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AC6C1B6">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4522462">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E502F22">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8D22E7D4">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514202E">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C74A0882">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6168BB2">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05">
    <w:nsid w:val="73B35AF9"/>
    <w:multiLevelType w:val="hybridMultilevel"/>
    <w:tmpl w:val="7FB260DE"/>
    <w:lvl w:ilvl="0" w:tplc="9B14F45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A2AB8D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96C9458">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D3C312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60AF27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DB6163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F36719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DEC6F58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66418C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06">
    <w:nsid w:val="744C4EE2"/>
    <w:multiLevelType w:val="hybridMultilevel"/>
    <w:tmpl w:val="FBE0611A"/>
    <w:lvl w:ilvl="0" w:tplc="A2D42FE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8386A1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0DE58A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4A00C3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DC6B4A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7902C1A">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802C08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F6CE84A">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5D8556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07">
    <w:nsid w:val="752E2D15"/>
    <w:multiLevelType w:val="hybridMultilevel"/>
    <w:tmpl w:val="928CA0E8"/>
    <w:lvl w:ilvl="0" w:tplc="7D8A9984">
      <w:start w:val="1"/>
      <w:numFmt w:val="bullet"/>
      <w:lvlText w:val="–"/>
      <w:lvlJc w:val="left"/>
      <w:pPr>
        <w:ind w:left="8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1845B6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7EC353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4C87C7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BFEF1C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0A0350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B80398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1B68A5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9A6E43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08">
    <w:nsid w:val="75480FAB"/>
    <w:multiLevelType w:val="hybridMultilevel"/>
    <w:tmpl w:val="9142109C"/>
    <w:lvl w:ilvl="0" w:tplc="9062812E">
      <w:start w:val="1"/>
      <w:numFmt w:val="bullet"/>
      <w:lvlText w:val="–"/>
      <w:lvlJc w:val="left"/>
      <w:pPr>
        <w:ind w:left="118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326A6F02">
      <w:start w:val="1"/>
      <w:numFmt w:val="bullet"/>
      <w:lvlText w:val="o"/>
      <w:lvlJc w:val="left"/>
      <w:pPr>
        <w:ind w:left="16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2FD43E96">
      <w:start w:val="1"/>
      <w:numFmt w:val="bullet"/>
      <w:lvlText w:val="▪"/>
      <w:lvlJc w:val="left"/>
      <w:pPr>
        <w:ind w:left="23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87A2EEBC">
      <w:start w:val="1"/>
      <w:numFmt w:val="bullet"/>
      <w:lvlText w:val="•"/>
      <w:lvlJc w:val="left"/>
      <w:pPr>
        <w:ind w:left="30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3C3ADD30">
      <w:start w:val="1"/>
      <w:numFmt w:val="bullet"/>
      <w:lvlText w:val="o"/>
      <w:lvlJc w:val="left"/>
      <w:pPr>
        <w:ind w:left="380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1BEC9FC6">
      <w:start w:val="1"/>
      <w:numFmt w:val="bullet"/>
      <w:lvlText w:val="▪"/>
      <w:lvlJc w:val="left"/>
      <w:pPr>
        <w:ind w:left="452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F67EEA3C">
      <w:start w:val="1"/>
      <w:numFmt w:val="bullet"/>
      <w:lvlText w:val="•"/>
      <w:lvlJc w:val="left"/>
      <w:pPr>
        <w:ind w:left="524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8F6EE82C">
      <w:start w:val="1"/>
      <w:numFmt w:val="bullet"/>
      <w:lvlText w:val="o"/>
      <w:lvlJc w:val="left"/>
      <w:pPr>
        <w:ind w:left="596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5EBE1C5E">
      <w:start w:val="1"/>
      <w:numFmt w:val="bullet"/>
      <w:lvlText w:val="▪"/>
      <w:lvlJc w:val="left"/>
      <w:pPr>
        <w:ind w:left="6687"/>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609">
    <w:nsid w:val="75D530E7"/>
    <w:multiLevelType w:val="hybridMultilevel"/>
    <w:tmpl w:val="83C8FD5C"/>
    <w:lvl w:ilvl="0" w:tplc="5C825490">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AAC56F4">
      <w:start w:val="1"/>
      <w:numFmt w:val="bullet"/>
      <w:lvlText w:val="o"/>
      <w:lvlJc w:val="left"/>
      <w:pPr>
        <w:ind w:left="13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A6CB74C">
      <w:start w:val="1"/>
      <w:numFmt w:val="bullet"/>
      <w:lvlText w:val="▪"/>
      <w:lvlJc w:val="left"/>
      <w:pPr>
        <w:ind w:left="21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6A4CA3E">
      <w:start w:val="1"/>
      <w:numFmt w:val="bullet"/>
      <w:lvlText w:val="•"/>
      <w:lvlJc w:val="left"/>
      <w:pPr>
        <w:ind w:left="282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2ACE6406">
      <w:start w:val="1"/>
      <w:numFmt w:val="bullet"/>
      <w:lvlText w:val="o"/>
      <w:lvlJc w:val="left"/>
      <w:pPr>
        <w:ind w:left="354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BAE69744">
      <w:start w:val="1"/>
      <w:numFmt w:val="bullet"/>
      <w:lvlText w:val="▪"/>
      <w:lvlJc w:val="left"/>
      <w:pPr>
        <w:ind w:left="426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79C9072">
      <w:start w:val="1"/>
      <w:numFmt w:val="bullet"/>
      <w:lvlText w:val="•"/>
      <w:lvlJc w:val="left"/>
      <w:pPr>
        <w:ind w:left="49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0463D24">
      <w:start w:val="1"/>
      <w:numFmt w:val="bullet"/>
      <w:lvlText w:val="o"/>
      <w:lvlJc w:val="left"/>
      <w:pPr>
        <w:ind w:left="57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5F20732">
      <w:start w:val="1"/>
      <w:numFmt w:val="bullet"/>
      <w:lvlText w:val="▪"/>
      <w:lvlJc w:val="left"/>
      <w:pPr>
        <w:ind w:left="642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10">
    <w:nsid w:val="75DC4239"/>
    <w:multiLevelType w:val="hybridMultilevel"/>
    <w:tmpl w:val="9C10B128"/>
    <w:lvl w:ilvl="0" w:tplc="FCBE8E6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F1A0BF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4883EE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DAC90D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29AEB5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35421B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38640F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DBECAD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2609AF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1">
    <w:nsid w:val="768A5115"/>
    <w:multiLevelType w:val="hybridMultilevel"/>
    <w:tmpl w:val="CFC67C14"/>
    <w:lvl w:ilvl="0" w:tplc="7A069B2A">
      <w:start w:val="1"/>
      <w:numFmt w:val="bullet"/>
      <w:lvlText w:val="–"/>
      <w:lvlJc w:val="left"/>
      <w:pPr>
        <w:ind w:left="2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818D5E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13AEF10">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2B88E3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A30066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AE04FA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7B6B3B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6EABC7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C8268D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2">
    <w:nsid w:val="76E91D2C"/>
    <w:multiLevelType w:val="hybridMultilevel"/>
    <w:tmpl w:val="AA143FB6"/>
    <w:lvl w:ilvl="0" w:tplc="B6A08BFA">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862DC8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972EAC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6B2584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282217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968CD6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55CC3C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938480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28C477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3">
    <w:nsid w:val="773904FF"/>
    <w:multiLevelType w:val="hybridMultilevel"/>
    <w:tmpl w:val="96C8F394"/>
    <w:lvl w:ilvl="0" w:tplc="230AB0C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45085F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F4AD8E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4D85E9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1EE9BAE">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DB6646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DB2BB6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2EA11F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18A970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4">
    <w:nsid w:val="77814FF7"/>
    <w:multiLevelType w:val="hybridMultilevel"/>
    <w:tmpl w:val="DCA07392"/>
    <w:lvl w:ilvl="0" w:tplc="292E469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1C6154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452A06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E6A16B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982C96C">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C83C645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1BE03B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784969C">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9268A74">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5">
    <w:nsid w:val="778B6340"/>
    <w:multiLevelType w:val="hybridMultilevel"/>
    <w:tmpl w:val="A964E32C"/>
    <w:lvl w:ilvl="0" w:tplc="D13C989C">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E922E5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A78FBC6">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E1098D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0DAA7D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C0038E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1CC517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F38ACA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DD8351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6">
    <w:nsid w:val="77E43EA5"/>
    <w:multiLevelType w:val="hybridMultilevel"/>
    <w:tmpl w:val="041039A6"/>
    <w:lvl w:ilvl="0" w:tplc="1E02BE2E">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9A56753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B4CA3D7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7706040">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4F2E11C">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206BD2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D00D5D2">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902C594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CFC0A8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17">
    <w:nsid w:val="782D3249"/>
    <w:multiLevelType w:val="hybridMultilevel"/>
    <w:tmpl w:val="89921922"/>
    <w:lvl w:ilvl="0" w:tplc="AF526DD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E28E22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358F09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8128CA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D6E65C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CF0636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894A53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E5AE47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C461DD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8">
    <w:nsid w:val="784C484C"/>
    <w:multiLevelType w:val="hybridMultilevel"/>
    <w:tmpl w:val="BCA21694"/>
    <w:lvl w:ilvl="0" w:tplc="A5C87D64">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5E2A6E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FBA980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BEEA03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542269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336670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A609224">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B187D6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976E3E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19">
    <w:nsid w:val="78651205"/>
    <w:multiLevelType w:val="hybridMultilevel"/>
    <w:tmpl w:val="D4D69AD4"/>
    <w:lvl w:ilvl="0" w:tplc="48ECD772">
      <w:start w:val="1"/>
      <w:numFmt w:val="bullet"/>
      <w:lvlText w:val="–"/>
      <w:lvlJc w:val="left"/>
      <w:pPr>
        <w:ind w:left="418"/>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F020154">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156E03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4C8C13E">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1D28E2B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9C4FC0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F1E1CF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2D27E2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2C96E22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0">
    <w:nsid w:val="7875770F"/>
    <w:multiLevelType w:val="hybridMultilevel"/>
    <w:tmpl w:val="75C45718"/>
    <w:lvl w:ilvl="0" w:tplc="AD5C450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8D2E0B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BA679C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20CE026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9E85C6E">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31CB864">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B34108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0CE56A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F961A6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21">
    <w:nsid w:val="788B475F"/>
    <w:multiLevelType w:val="hybridMultilevel"/>
    <w:tmpl w:val="B66CF878"/>
    <w:lvl w:ilvl="0" w:tplc="C3F41B8A">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46A740C">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3F4B780">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E2C693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40080220">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07BAD84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CBFE4A4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04E82D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C5922FA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2">
    <w:nsid w:val="78A6430A"/>
    <w:multiLevelType w:val="hybridMultilevel"/>
    <w:tmpl w:val="39722CCC"/>
    <w:lvl w:ilvl="0" w:tplc="F24264C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FE01FF2">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00D6936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012FB3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56C7C6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9CCE4F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82C9BD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5085C5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70826E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23">
    <w:nsid w:val="78CB476C"/>
    <w:multiLevelType w:val="hybridMultilevel"/>
    <w:tmpl w:val="5C2C7ED2"/>
    <w:lvl w:ilvl="0" w:tplc="BEFA263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A202A78">
      <w:start w:val="1"/>
      <w:numFmt w:val="bullet"/>
      <w:lvlText w:val="o"/>
      <w:lvlJc w:val="left"/>
      <w:pPr>
        <w:ind w:left="12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C2A3E22">
      <w:start w:val="1"/>
      <w:numFmt w:val="bullet"/>
      <w:lvlText w:val="▪"/>
      <w:lvlJc w:val="left"/>
      <w:pPr>
        <w:ind w:left="19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71E18DE">
      <w:start w:val="1"/>
      <w:numFmt w:val="bullet"/>
      <w:lvlText w:val="•"/>
      <w:lvlJc w:val="left"/>
      <w:pPr>
        <w:ind w:left="26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B9842C6">
      <w:start w:val="1"/>
      <w:numFmt w:val="bullet"/>
      <w:lvlText w:val="o"/>
      <w:lvlJc w:val="left"/>
      <w:pPr>
        <w:ind w:left="33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626F87C">
      <w:start w:val="1"/>
      <w:numFmt w:val="bullet"/>
      <w:lvlText w:val="▪"/>
      <w:lvlJc w:val="left"/>
      <w:pPr>
        <w:ind w:left="40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4A8664CE">
      <w:start w:val="1"/>
      <w:numFmt w:val="bullet"/>
      <w:lvlText w:val="•"/>
      <w:lvlJc w:val="left"/>
      <w:pPr>
        <w:ind w:left="48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DFA191C">
      <w:start w:val="1"/>
      <w:numFmt w:val="bullet"/>
      <w:lvlText w:val="o"/>
      <w:lvlJc w:val="left"/>
      <w:pPr>
        <w:ind w:left="55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8834D40E">
      <w:start w:val="1"/>
      <w:numFmt w:val="bullet"/>
      <w:lvlText w:val="▪"/>
      <w:lvlJc w:val="left"/>
      <w:pPr>
        <w:ind w:left="62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24">
    <w:nsid w:val="78F22BA7"/>
    <w:multiLevelType w:val="hybridMultilevel"/>
    <w:tmpl w:val="D098E24A"/>
    <w:lvl w:ilvl="0" w:tplc="AD5290EE">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7AB84B4A">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C168A30">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AAC95A8">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732472C">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F004827C">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5336C37C">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243C8750">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8AAECA4">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5">
    <w:nsid w:val="790E4E5F"/>
    <w:multiLevelType w:val="hybridMultilevel"/>
    <w:tmpl w:val="CB3EC80C"/>
    <w:lvl w:ilvl="0" w:tplc="E6B09B2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F381CFE">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8AD2250E">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D8A6F426">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EA78A4C8">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8D2AB0A">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1C4C6C8">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85BE2F5A">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F5C40AB0">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6">
    <w:nsid w:val="793126ED"/>
    <w:multiLevelType w:val="hybridMultilevel"/>
    <w:tmpl w:val="0CAEEEDA"/>
    <w:lvl w:ilvl="0" w:tplc="A524C152">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047C571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16867324">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A40281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016841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2E7A44A0">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78C70F0">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2A2CED0">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BFD614C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27">
    <w:nsid w:val="797A1B60"/>
    <w:multiLevelType w:val="hybridMultilevel"/>
    <w:tmpl w:val="BE2877E8"/>
    <w:lvl w:ilvl="0" w:tplc="84B80780">
      <w:start w:val="1"/>
      <w:numFmt w:val="bullet"/>
      <w:lvlText w:val="–"/>
      <w:lvlJc w:val="left"/>
      <w:pPr>
        <w:ind w:left="850"/>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1" w:tplc="258CF66A">
      <w:start w:val="1"/>
      <w:numFmt w:val="bullet"/>
      <w:lvlText w:val="o"/>
      <w:lvlJc w:val="left"/>
      <w:pPr>
        <w:ind w:left="136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2" w:tplc="FA32E790">
      <w:start w:val="1"/>
      <w:numFmt w:val="bullet"/>
      <w:lvlText w:val="▪"/>
      <w:lvlJc w:val="left"/>
      <w:pPr>
        <w:ind w:left="208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3" w:tplc="142E6D0E">
      <w:start w:val="1"/>
      <w:numFmt w:val="bullet"/>
      <w:lvlText w:val="•"/>
      <w:lvlJc w:val="left"/>
      <w:pPr>
        <w:ind w:left="280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4" w:tplc="1F647F84">
      <w:start w:val="1"/>
      <w:numFmt w:val="bullet"/>
      <w:lvlText w:val="o"/>
      <w:lvlJc w:val="left"/>
      <w:pPr>
        <w:ind w:left="352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5" w:tplc="8AC40218">
      <w:start w:val="1"/>
      <w:numFmt w:val="bullet"/>
      <w:lvlText w:val="▪"/>
      <w:lvlJc w:val="left"/>
      <w:pPr>
        <w:ind w:left="424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6" w:tplc="91783BE8">
      <w:start w:val="1"/>
      <w:numFmt w:val="bullet"/>
      <w:lvlText w:val="•"/>
      <w:lvlJc w:val="left"/>
      <w:pPr>
        <w:ind w:left="496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7" w:tplc="C68695C6">
      <w:start w:val="1"/>
      <w:numFmt w:val="bullet"/>
      <w:lvlText w:val="o"/>
      <w:lvlJc w:val="left"/>
      <w:pPr>
        <w:ind w:left="568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lvl w:ilvl="8" w:tplc="5F744C12">
      <w:start w:val="1"/>
      <w:numFmt w:val="bullet"/>
      <w:lvlText w:val="▪"/>
      <w:lvlJc w:val="left"/>
      <w:pPr>
        <w:ind w:left="6402"/>
      </w:pPr>
      <w:rPr>
        <w:rFonts w:ascii="Arial" w:eastAsia="Arial" w:hAnsi="Arial" w:cs="Arial"/>
        <w:b w:val="0"/>
        <w:i w:val="0"/>
        <w:strike w:val="0"/>
        <w:dstrike w:val="0"/>
        <w:color w:val="181717"/>
        <w:sz w:val="22"/>
        <w:szCs w:val="22"/>
        <w:u w:val="none" w:color="000000"/>
        <w:bdr w:val="none" w:sz="0" w:space="0" w:color="auto"/>
        <w:shd w:val="clear" w:color="auto" w:fill="auto"/>
        <w:vertAlign w:val="baseline"/>
      </w:rPr>
    </w:lvl>
  </w:abstractNum>
  <w:abstractNum w:abstractNumId="628">
    <w:nsid w:val="799463FB"/>
    <w:multiLevelType w:val="hybridMultilevel"/>
    <w:tmpl w:val="B2A86CA4"/>
    <w:lvl w:ilvl="0" w:tplc="5D0AC9E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CD07F5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17AB1F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9CEB42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FF03F7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00E0B8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3BA36E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C00B1E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F16DAE6">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29">
    <w:nsid w:val="79B43F2C"/>
    <w:multiLevelType w:val="hybridMultilevel"/>
    <w:tmpl w:val="621E7BA0"/>
    <w:lvl w:ilvl="0" w:tplc="261090F8">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E0E2DEFC">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F0CC7F1A">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19604EE">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AC0FD46">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658A6BC">
      <w:start w:val="1"/>
      <w:numFmt w:val="bullet"/>
      <w:lvlText w:val="▪"/>
      <w:lvlJc w:val="left"/>
      <w:pPr>
        <w:ind w:left="424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4FC5FE4">
      <w:start w:val="1"/>
      <w:numFmt w:val="bullet"/>
      <w:lvlText w:val="•"/>
      <w:lvlJc w:val="left"/>
      <w:pPr>
        <w:ind w:left="49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C3CF378">
      <w:start w:val="1"/>
      <w:numFmt w:val="bullet"/>
      <w:lvlText w:val="o"/>
      <w:lvlJc w:val="left"/>
      <w:pPr>
        <w:ind w:left="56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E5F206F6">
      <w:start w:val="1"/>
      <w:numFmt w:val="bullet"/>
      <w:lvlText w:val="▪"/>
      <w:lvlJc w:val="left"/>
      <w:pPr>
        <w:ind w:left="64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0">
    <w:nsid w:val="7A067DEE"/>
    <w:multiLevelType w:val="hybridMultilevel"/>
    <w:tmpl w:val="E0D84494"/>
    <w:lvl w:ilvl="0" w:tplc="58A4E71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682435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016582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65661C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940BDF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91206E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6CECF20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6744126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54ADC72">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31">
    <w:nsid w:val="7A0868C9"/>
    <w:multiLevelType w:val="hybridMultilevel"/>
    <w:tmpl w:val="58EEFED8"/>
    <w:lvl w:ilvl="0" w:tplc="3C5851A0">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C91839EC">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6D745816">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96C8EB90">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9A32F6C4">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5004226A">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D4C4186">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74A73CA">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99283C1A">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2">
    <w:nsid w:val="7A19730A"/>
    <w:multiLevelType w:val="hybridMultilevel"/>
    <w:tmpl w:val="29D08CF4"/>
    <w:lvl w:ilvl="0" w:tplc="F3B29DB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0DE6FA0">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292AD12">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D6AD93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9E6D32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61A05B0">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3DC3730">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3B8878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256D6D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33">
    <w:nsid w:val="7A5C706A"/>
    <w:multiLevelType w:val="hybridMultilevel"/>
    <w:tmpl w:val="E2C8D86C"/>
    <w:lvl w:ilvl="0" w:tplc="27F42048">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F37C5DD4">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EB06032A">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B328BA16">
      <w:start w:val="1"/>
      <w:numFmt w:val="bullet"/>
      <w:lvlText w:val="•"/>
      <w:lvlJc w:val="left"/>
      <w:pPr>
        <w:ind w:left="252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F289EDA">
      <w:start w:val="1"/>
      <w:numFmt w:val="bullet"/>
      <w:lvlText w:val="o"/>
      <w:lvlJc w:val="left"/>
      <w:pPr>
        <w:ind w:left="324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7B4A22B4">
      <w:start w:val="1"/>
      <w:numFmt w:val="bullet"/>
      <w:lvlText w:val="▪"/>
      <w:lvlJc w:val="left"/>
      <w:pPr>
        <w:ind w:left="396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B8E6D368">
      <w:start w:val="1"/>
      <w:numFmt w:val="bullet"/>
      <w:lvlText w:val="•"/>
      <w:lvlJc w:val="left"/>
      <w:pPr>
        <w:ind w:left="468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F1645212">
      <w:start w:val="1"/>
      <w:numFmt w:val="bullet"/>
      <w:lvlText w:val="o"/>
      <w:lvlJc w:val="left"/>
      <w:pPr>
        <w:ind w:left="540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AA00810">
      <w:start w:val="1"/>
      <w:numFmt w:val="bullet"/>
      <w:lvlText w:val="▪"/>
      <w:lvlJc w:val="left"/>
      <w:pPr>
        <w:ind w:left="612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4">
    <w:nsid w:val="7A637F36"/>
    <w:multiLevelType w:val="hybridMultilevel"/>
    <w:tmpl w:val="324E3F92"/>
    <w:lvl w:ilvl="0" w:tplc="3446B45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3D2FFBE">
      <w:start w:val="1"/>
      <w:numFmt w:val="bullet"/>
      <w:lvlText w:val="o"/>
      <w:lvlJc w:val="left"/>
      <w:pPr>
        <w:ind w:left="122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48CAC80">
      <w:start w:val="1"/>
      <w:numFmt w:val="bullet"/>
      <w:lvlText w:val="▪"/>
      <w:lvlJc w:val="left"/>
      <w:pPr>
        <w:ind w:left="194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3103B4C">
      <w:start w:val="1"/>
      <w:numFmt w:val="bullet"/>
      <w:lvlText w:val="•"/>
      <w:lvlJc w:val="left"/>
      <w:pPr>
        <w:ind w:left="266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D0886C6">
      <w:start w:val="1"/>
      <w:numFmt w:val="bullet"/>
      <w:lvlText w:val="o"/>
      <w:lvlJc w:val="left"/>
      <w:pPr>
        <w:ind w:left="338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63027CC">
      <w:start w:val="1"/>
      <w:numFmt w:val="bullet"/>
      <w:lvlText w:val="▪"/>
      <w:lvlJc w:val="left"/>
      <w:pPr>
        <w:ind w:left="410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12E06914">
      <w:start w:val="1"/>
      <w:numFmt w:val="bullet"/>
      <w:lvlText w:val="•"/>
      <w:lvlJc w:val="left"/>
      <w:pPr>
        <w:ind w:left="482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3AE8AB4">
      <w:start w:val="1"/>
      <w:numFmt w:val="bullet"/>
      <w:lvlText w:val="o"/>
      <w:lvlJc w:val="left"/>
      <w:pPr>
        <w:ind w:left="554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56C6A46">
      <w:start w:val="1"/>
      <w:numFmt w:val="bullet"/>
      <w:lvlText w:val="▪"/>
      <w:lvlJc w:val="left"/>
      <w:pPr>
        <w:ind w:left="6262"/>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35">
    <w:nsid w:val="7A670A48"/>
    <w:multiLevelType w:val="hybridMultilevel"/>
    <w:tmpl w:val="5E7654F8"/>
    <w:lvl w:ilvl="0" w:tplc="2940DD0E">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248A4808">
      <w:start w:val="1"/>
      <w:numFmt w:val="bullet"/>
      <w:lvlText w:val="o"/>
      <w:lvlJc w:val="left"/>
      <w:pPr>
        <w:ind w:left="10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A8F42F40">
      <w:start w:val="1"/>
      <w:numFmt w:val="bullet"/>
      <w:lvlText w:val="▪"/>
      <w:lvlJc w:val="left"/>
      <w:pPr>
        <w:ind w:left="18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FE5A8FC0">
      <w:start w:val="1"/>
      <w:numFmt w:val="bullet"/>
      <w:lvlText w:val="•"/>
      <w:lvlJc w:val="left"/>
      <w:pPr>
        <w:ind w:left="25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50484904">
      <w:start w:val="1"/>
      <w:numFmt w:val="bullet"/>
      <w:lvlText w:val="o"/>
      <w:lvlJc w:val="left"/>
      <w:pPr>
        <w:ind w:left="324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9D507552">
      <w:start w:val="1"/>
      <w:numFmt w:val="bullet"/>
      <w:lvlText w:val="▪"/>
      <w:lvlJc w:val="left"/>
      <w:pPr>
        <w:ind w:left="396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6AF6CCB2">
      <w:start w:val="1"/>
      <w:numFmt w:val="bullet"/>
      <w:lvlText w:val="•"/>
      <w:lvlJc w:val="left"/>
      <w:pPr>
        <w:ind w:left="468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44CE698">
      <w:start w:val="1"/>
      <w:numFmt w:val="bullet"/>
      <w:lvlText w:val="o"/>
      <w:lvlJc w:val="left"/>
      <w:pPr>
        <w:ind w:left="540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3BC8490">
      <w:start w:val="1"/>
      <w:numFmt w:val="bullet"/>
      <w:lvlText w:val="▪"/>
      <w:lvlJc w:val="left"/>
      <w:pPr>
        <w:ind w:left="612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6">
    <w:nsid w:val="7A961881"/>
    <w:multiLevelType w:val="hybridMultilevel"/>
    <w:tmpl w:val="5F96642E"/>
    <w:lvl w:ilvl="0" w:tplc="A388484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4A56195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A6188BE6">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AA01D0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9448116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42C07DC">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DBE233E">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4E62972E">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438662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37">
    <w:nsid w:val="7A9D2016"/>
    <w:multiLevelType w:val="hybridMultilevel"/>
    <w:tmpl w:val="6B38A242"/>
    <w:lvl w:ilvl="0" w:tplc="6F2A3D6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39E3B7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149CF47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A6231BC">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D3E9A3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286566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9CF4B7D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E720B6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B1C816E">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38">
    <w:nsid w:val="7AA25AA4"/>
    <w:multiLevelType w:val="hybridMultilevel"/>
    <w:tmpl w:val="FFB8FCB6"/>
    <w:lvl w:ilvl="0" w:tplc="7D1AF128">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38D81DFE">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25278D4">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1A468F0">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2AEC6B0">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CD42EAE">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1DDA7738">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4156042C">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166B6F8">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39">
    <w:nsid w:val="7B292AE9"/>
    <w:multiLevelType w:val="hybridMultilevel"/>
    <w:tmpl w:val="C374CA5C"/>
    <w:lvl w:ilvl="0" w:tplc="D6EA69E2">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9C2E1EDC">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A30BF82">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51D4BBC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CFC5E5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2781AD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D802132">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D8851EE">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31A9BB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0">
    <w:nsid w:val="7B430552"/>
    <w:multiLevelType w:val="hybridMultilevel"/>
    <w:tmpl w:val="96ACBA26"/>
    <w:lvl w:ilvl="0" w:tplc="EF540AE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886AC14E">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0EC17E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1DEFEE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35C2B22">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2A68E1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3041B7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018E6D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70A87FA0">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1">
    <w:nsid w:val="7B681CD2"/>
    <w:multiLevelType w:val="hybridMultilevel"/>
    <w:tmpl w:val="D3B42BAC"/>
    <w:lvl w:ilvl="0" w:tplc="AA22543E">
      <w:start w:val="1"/>
      <w:numFmt w:val="bullet"/>
      <w:lvlText w:val="–"/>
      <w:lvlJc w:val="left"/>
      <w:pPr>
        <w:ind w:left="2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DA22AA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532D23C">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768FF8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3BE781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0C41AC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72A9B0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632EEC6">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D38652E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2">
    <w:nsid w:val="7BC212F8"/>
    <w:multiLevelType w:val="hybridMultilevel"/>
    <w:tmpl w:val="BC744334"/>
    <w:lvl w:ilvl="0" w:tplc="7758F258">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5A096E6">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7F60F86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F60110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324C6E8">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F5C08FE">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3D986F86">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584F1D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D2497E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3">
    <w:nsid w:val="7BF35D62"/>
    <w:multiLevelType w:val="hybridMultilevel"/>
    <w:tmpl w:val="6B2A99EE"/>
    <w:lvl w:ilvl="0" w:tplc="DB0265E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1EADAB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54CD3AA">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DB48EB68">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8E2C9EC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DE0AE76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DE1C794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376A54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53C8987C">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4">
    <w:nsid w:val="7C4B2B87"/>
    <w:multiLevelType w:val="hybridMultilevel"/>
    <w:tmpl w:val="098A6360"/>
    <w:lvl w:ilvl="0" w:tplc="FA46F7C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1E6954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4B44A5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4EDA63BA">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55C3EB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88C634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85C936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C52FFE6">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C8B8AFEA">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5">
    <w:nsid w:val="7C6C0BFD"/>
    <w:multiLevelType w:val="hybridMultilevel"/>
    <w:tmpl w:val="4C36173C"/>
    <w:lvl w:ilvl="0" w:tplc="C1D23A22">
      <w:start w:val="1"/>
      <w:numFmt w:val="bullet"/>
      <w:lvlText w:val="–"/>
      <w:lvlJc w:val="left"/>
      <w:pPr>
        <w:ind w:left="29"/>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A07096D4">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D044594">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52C09E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60F85DA6">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0CA441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D62D6D6">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801C180A">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458523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6">
    <w:nsid w:val="7CFB089B"/>
    <w:multiLevelType w:val="hybridMultilevel"/>
    <w:tmpl w:val="89E82CBC"/>
    <w:lvl w:ilvl="0" w:tplc="89F8852E">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E7C34D8">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CFD81BD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F9F6EC5A">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4C2D8F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B049466">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18E41F4">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80656B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BC76AE9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7">
    <w:nsid w:val="7D0B74BB"/>
    <w:multiLevelType w:val="hybridMultilevel"/>
    <w:tmpl w:val="DA0EE19E"/>
    <w:lvl w:ilvl="0" w:tplc="14CAFBD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61FC70E8">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DCC6DF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3C6679DE">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38059B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C1813CA">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454BD7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1ACC546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9B36EBC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8">
    <w:nsid w:val="7D161AA1"/>
    <w:multiLevelType w:val="hybridMultilevel"/>
    <w:tmpl w:val="B518CDD2"/>
    <w:lvl w:ilvl="0" w:tplc="B17A225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5582E30">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5CA2082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1E25D1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7AAC16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B45256B8">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5C3A8448">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5776D828">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B247ACE">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49">
    <w:nsid w:val="7D1B41F0"/>
    <w:multiLevelType w:val="hybridMultilevel"/>
    <w:tmpl w:val="BE0C77F2"/>
    <w:lvl w:ilvl="0" w:tplc="EEDE75B6">
      <w:start w:val="1"/>
      <w:numFmt w:val="bullet"/>
      <w:lvlText w:val="–"/>
      <w:lvlJc w:val="left"/>
      <w:pPr>
        <w:ind w:left="425"/>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53A2F6D0">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33DCEC12">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0FC65BEC">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DD102FB8">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12908C5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355C6FA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1C58DF74">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0896C25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50">
    <w:nsid w:val="7D3B255F"/>
    <w:multiLevelType w:val="hybridMultilevel"/>
    <w:tmpl w:val="D26C1468"/>
    <w:lvl w:ilvl="0" w:tplc="5A527402">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A9A8F7E">
      <w:start w:val="1"/>
      <w:numFmt w:val="bullet"/>
      <w:lvlText w:val="o"/>
      <w:lvlJc w:val="left"/>
      <w:pPr>
        <w:ind w:left="12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647A2DB6">
      <w:start w:val="1"/>
      <w:numFmt w:val="bullet"/>
      <w:lvlText w:val="▪"/>
      <w:lvlJc w:val="left"/>
      <w:pPr>
        <w:ind w:left="19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04B4C346">
      <w:start w:val="1"/>
      <w:numFmt w:val="bullet"/>
      <w:lvlText w:val="•"/>
      <w:lvlJc w:val="left"/>
      <w:pPr>
        <w:ind w:left="26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150B3FA">
      <w:start w:val="1"/>
      <w:numFmt w:val="bullet"/>
      <w:lvlText w:val="o"/>
      <w:lvlJc w:val="left"/>
      <w:pPr>
        <w:ind w:left="33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6386486">
      <w:start w:val="1"/>
      <w:numFmt w:val="bullet"/>
      <w:lvlText w:val="▪"/>
      <w:lvlJc w:val="left"/>
      <w:pPr>
        <w:ind w:left="40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02E6A648">
      <w:start w:val="1"/>
      <w:numFmt w:val="bullet"/>
      <w:lvlText w:val="•"/>
      <w:lvlJc w:val="left"/>
      <w:pPr>
        <w:ind w:left="48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702162C">
      <w:start w:val="1"/>
      <w:numFmt w:val="bullet"/>
      <w:lvlText w:val="o"/>
      <w:lvlJc w:val="left"/>
      <w:pPr>
        <w:ind w:left="55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9323474">
      <w:start w:val="1"/>
      <w:numFmt w:val="bullet"/>
      <w:lvlText w:val="▪"/>
      <w:lvlJc w:val="left"/>
      <w:pPr>
        <w:ind w:left="62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51">
    <w:nsid w:val="7DF60870"/>
    <w:multiLevelType w:val="hybridMultilevel"/>
    <w:tmpl w:val="B5AE5942"/>
    <w:lvl w:ilvl="0" w:tplc="B3461C0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17EABE9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BED8FD9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8B42A70">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59F0E1A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88BC19C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E4F41930">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DAE9614">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0CD6D8E8">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52">
    <w:nsid w:val="7E281F80"/>
    <w:multiLevelType w:val="hybridMultilevel"/>
    <w:tmpl w:val="681A3040"/>
    <w:lvl w:ilvl="0" w:tplc="937A307A">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2BF4898A">
      <w:start w:val="1"/>
      <w:numFmt w:val="bullet"/>
      <w:lvlText w:val="o"/>
      <w:lvlJc w:val="left"/>
      <w:pPr>
        <w:ind w:left="11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BDA9E8E">
      <w:start w:val="1"/>
      <w:numFmt w:val="bullet"/>
      <w:lvlText w:val="▪"/>
      <w:lvlJc w:val="left"/>
      <w:pPr>
        <w:ind w:left="18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17E2A360">
      <w:start w:val="1"/>
      <w:numFmt w:val="bullet"/>
      <w:lvlText w:val="•"/>
      <w:lvlJc w:val="left"/>
      <w:pPr>
        <w:ind w:left="25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47FE51EA">
      <w:start w:val="1"/>
      <w:numFmt w:val="bullet"/>
      <w:lvlText w:val="o"/>
      <w:lvlJc w:val="left"/>
      <w:pPr>
        <w:ind w:left="329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E7929294">
      <w:start w:val="1"/>
      <w:numFmt w:val="bullet"/>
      <w:lvlText w:val="▪"/>
      <w:lvlJc w:val="left"/>
      <w:pPr>
        <w:ind w:left="401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CC6A7A6E">
      <w:start w:val="1"/>
      <w:numFmt w:val="bullet"/>
      <w:lvlText w:val="•"/>
      <w:lvlJc w:val="left"/>
      <w:pPr>
        <w:ind w:left="473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2E04B194">
      <w:start w:val="1"/>
      <w:numFmt w:val="bullet"/>
      <w:lvlText w:val="o"/>
      <w:lvlJc w:val="left"/>
      <w:pPr>
        <w:ind w:left="545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2E2B52A">
      <w:start w:val="1"/>
      <w:numFmt w:val="bullet"/>
      <w:lvlText w:val="▪"/>
      <w:lvlJc w:val="left"/>
      <w:pPr>
        <w:ind w:left="6177"/>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53">
    <w:nsid w:val="7E3B649F"/>
    <w:multiLevelType w:val="hybridMultilevel"/>
    <w:tmpl w:val="0066BED6"/>
    <w:lvl w:ilvl="0" w:tplc="CD7CA63C">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ED600DF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1C0296E">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E3ECFE4">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01A2E336">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0FC667D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0D6290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2C047AC">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FF202554">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54">
    <w:nsid w:val="7E427788"/>
    <w:multiLevelType w:val="hybridMultilevel"/>
    <w:tmpl w:val="DADA6332"/>
    <w:lvl w:ilvl="0" w:tplc="086EE7CA">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C6ABB18">
      <w:start w:val="1"/>
      <w:numFmt w:val="bullet"/>
      <w:lvlText w:val="o"/>
      <w:lvlJc w:val="left"/>
      <w:pPr>
        <w:ind w:left="13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06540B00">
      <w:start w:val="1"/>
      <w:numFmt w:val="bullet"/>
      <w:lvlText w:val="▪"/>
      <w:lvlJc w:val="left"/>
      <w:pPr>
        <w:ind w:left="20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7AA81F76">
      <w:start w:val="1"/>
      <w:numFmt w:val="bullet"/>
      <w:lvlText w:val="•"/>
      <w:lvlJc w:val="left"/>
      <w:pPr>
        <w:ind w:left="28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33709EA6">
      <w:start w:val="1"/>
      <w:numFmt w:val="bullet"/>
      <w:lvlText w:val="o"/>
      <w:lvlJc w:val="left"/>
      <w:pPr>
        <w:ind w:left="352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CC600732">
      <w:start w:val="1"/>
      <w:numFmt w:val="bullet"/>
      <w:lvlText w:val="▪"/>
      <w:lvlJc w:val="left"/>
      <w:pPr>
        <w:ind w:left="424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8A148B8C">
      <w:start w:val="1"/>
      <w:numFmt w:val="bullet"/>
      <w:lvlText w:val="•"/>
      <w:lvlJc w:val="left"/>
      <w:pPr>
        <w:ind w:left="496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DAC0A8C8">
      <w:start w:val="1"/>
      <w:numFmt w:val="bullet"/>
      <w:lvlText w:val="o"/>
      <w:lvlJc w:val="left"/>
      <w:pPr>
        <w:ind w:left="568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AF48DF44">
      <w:start w:val="1"/>
      <w:numFmt w:val="bullet"/>
      <w:lvlText w:val="▪"/>
      <w:lvlJc w:val="left"/>
      <w:pPr>
        <w:ind w:left="6402"/>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55">
    <w:nsid w:val="7E6B17E0"/>
    <w:multiLevelType w:val="hybridMultilevel"/>
    <w:tmpl w:val="4E5C81AC"/>
    <w:lvl w:ilvl="0" w:tplc="4CF23FB0">
      <w:start w:val="1"/>
      <w:numFmt w:val="bullet"/>
      <w:lvlText w:val="–"/>
      <w:lvlJc w:val="left"/>
      <w:pPr>
        <w:ind w:left="1"/>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BC6E721E">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A76F4F8">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802C7764">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D61686C4">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A07E7DEE">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8B8CE6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3E96736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B44D66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56">
    <w:nsid w:val="7E7E09EA"/>
    <w:multiLevelType w:val="hybridMultilevel"/>
    <w:tmpl w:val="0C72BC64"/>
    <w:lvl w:ilvl="0" w:tplc="DA86076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A9EEA04">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25F8F93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C920608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CFD6DF50">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7944864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84B8FB22">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ED2421B4">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B74314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57">
    <w:nsid w:val="7E803F47"/>
    <w:multiLevelType w:val="hybridMultilevel"/>
    <w:tmpl w:val="936401B6"/>
    <w:lvl w:ilvl="0" w:tplc="1F3EDCB8">
      <w:start w:val="1"/>
      <w:numFmt w:val="bullet"/>
      <w:lvlText w:val="–"/>
      <w:lvlJc w:val="left"/>
      <w:pPr>
        <w:ind w:left="8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DFEB50C">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3F2AA1C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4826A3E">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22D82E5C">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FC56236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B14252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60C5AC2">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3FDC555A">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58">
    <w:nsid w:val="7E986668"/>
    <w:multiLevelType w:val="hybridMultilevel"/>
    <w:tmpl w:val="F2BE081A"/>
    <w:lvl w:ilvl="0" w:tplc="1E70278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AEE159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E4C9364">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E3C81376">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E6A0419A">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121E8684">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FFD0587A">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A30A39F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9484C1C">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59">
    <w:nsid w:val="7EAB46AC"/>
    <w:multiLevelType w:val="hybridMultilevel"/>
    <w:tmpl w:val="09182C52"/>
    <w:lvl w:ilvl="0" w:tplc="CEAE77DA">
      <w:start w:val="1"/>
      <w:numFmt w:val="bullet"/>
      <w:lvlText w:val="–"/>
      <w:lvlJc w:val="left"/>
      <w:pPr>
        <w:ind w:left="850"/>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428EBE70">
      <w:start w:val="1"/>
      <w:numFmt w:val="bullet"/>
      <w:lvlText w:val="o"/>
      <w:lvlJc w:val="left"/>
      <w:pPr>
        <w:ind w:left="136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43DCE17E">
      <w:start w:val="1"/>
      <w:numFmt w:val="bullet"/>
      <w:lvlText w:val="▪"/>
      <w:lvlJc w:val="left"/>
      <w:pPr>
        <w:ind w:left="208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3A541DE8">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C9823C5E">
      <w:start w:val="1"/>
      <w:numFmt w:val="bullet"/>
      <w:lvlText w:val="o"/>
      <w:lvlJc w:val="left"/>
      <w:pPr>
        <w:ind w:left="352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D12434C">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0A8AB384">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7E285C0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53149936">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60">
    <w:nsid w:val="7EB82D9B"/>
    <w:multiLevelType w:val="hybridMultilevel"/>
    <w:tmpl w:val="A734FF0C"/>
    <w:lvl w:ilvl="0" w:tplc="2098E340">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4660884">
      <w:start w:val="1"/>
      <w:numFmt w:val="bullet"/>
      <w:lvlText w:val="o"/>
      <w:lvlJc w:val="left"/>
      <w:pPr>
        <w:ind w:left="123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ECAAC9C2">
      <w:start w:val="1"/>
      <w:numFmt w:val="bullet"/>
      <w:lvlText w:val="▪"/>
      <w:lvlJc w:val="left"/>
      <w:pPr>
        <w:ind w:left="19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BB8A51F2">
      <w:start w:val="1"/>
      <w:numFmt w:val="bullet"/>
      <w:lvlText w:val="•"/>
      <w:lvlJc w:val="left"/>
      <w:pPr>
        <w:ind w:left="267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3D929644">
      <w:start w:val="1"/>
      <w:numFmt w:val="bullet"/>
      <w:lvlText w:val="o"/>
      <w:lvlJc w:val="left"/>
      <w:pPr>
        <w:ind w:left="339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27CC3510">
      <w:start w:val="1"/>
      <w:numFmt w:val="bullet"/>
      <w:lvlText w:val="▪"/>
      <w:lvlJc w:val="left"/>
      <w:pPr>
        <w:ind w:left="411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2774E1A8">
      <w:start w:val="1"/>
      <w:numFmt w:val="bullet"/>
      <w:lvlText w:val="•"/>
      <w:lvlJc w:val="left"/>
      <w:pPr>
        <w:ind w:left="483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7CC04968">
      <w:start w:val="1"/>
      <w:numFmt w:val="bullet"/>
      <w:lvlText w:val="o"/>
      <w:lvlJc w:val="left"/>
      <w:pPr>
        <w:ind w:left="55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AE020108">
      <w:start w:val="1"/>
      <w:numFmt w:val="bullet"/>
      <w:lvlText w:val="▪"/>
      <w:lvlJc w:val="left"/>
      <w:pPr>
        <w:ind w:left="627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61">
    <w:nsid w:val="7F070955"/>
    <w:multiLevelType w:val="hybridMultilevel"/>
    <w:tmpl w:val="6F4402C2"/>
    <w:lvl w:ilvl="0" w:tplc="1AF46668">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FEB85C8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925A07C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7F7EA916">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1C30DAB0">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334C4222">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7BF8671C">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FD3C802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162851E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62">
    <w:nsid w:val="7F343A42"/>
    <w:multiLevelType w:val="hybridMultilevel"/>
    <w:tmpl w:val="6A802D04"/>
    <w:lvl w:ilvl="0" w:tplc="4544AD34">
      <w:start w:val="1"/>
      <w:numFmt w:val="bullet"/>
      <w:lvlText w:val="–"/>
      <w:lvlJc w:val="left"/>
      <w:pPr>
        <w:ind w:left="158"/>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6F2DE4A">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4DB8EBCC">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A8C2C9C">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B7E0C1B8">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6280606C">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A4C4650A">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CF28DED0">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6026F326">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63">
    <w:nsid w:val="7F715CD2"/>
    <w:multiLevelType w:val="hybridMultilevel"/>
    <w:tmpl w:val="51F6CBB6"/>
    <w:lvl w:ilvl="0" w:tplc="9FB8F894">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9181132">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22848E96">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89948B56">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08A4FFAA">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E4C04858">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D456A41A">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0DDE675E">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DE620E9C">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64">
    <w:nsid w:val="7FB3522B"/>
    <w:multiLevelType w:val="hybridMultilevel"/>
    <w:tmpl w:val="E7D6959A"/>
    <w:lvl w:ilvl="0" w:tplc="9A2CEFB6">
      <w:start w:val="1"/>
      <w:numFmt w:val="bullet"/>
      <w:lvlText w:val="–"/>
      <w:lvlJc w:val="left"/>
      <w:pPr>
        <w:ind w:left="851"/>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DC32E53A">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9C9A448E">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6B422292">
      <w:start w:val="1"/>
      <w:numFmt w:val="bullet"/>
      <w:lvlText w:val="•"/>
      <w:lvlJc w:val="left"/>
      <w:pPr>
        <w:ind w:left="28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0189CB4">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49409AF4">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2008382C">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62E6A0BA">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75DA900E">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65">
    <w:nsid w:val="7FE83298"/>
    <w:multiLevelType w:val="hybridMultilevel"/>
    <w:tmpl w:val="7D5A4F70"/>
    <w:lvl w:ilvl="0" w:tplc="E810656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537C4272">
      <w:start w:val="1"/>
      <w:numFmt w:val="bullet"/>
      <w:lvlText w:val="o"/>
      <w:lvlJc w:val="left"/>
      <w:pPr>
        <w:ind w:left="11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87288AEA">
      <w:start w:val="1"/>
      <w:numFmt w:val="bullet"/>
      <w:lvlText w:val="▪"/>
      <w:lvlJc w:val="left"/>
      <w:pPr>
        <w:ind w:left="19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AAD4FBE8">
      <w:start w:val="1"/>
      <w:numFmt w:val="bullet"/>
      <w:lvlText w:val="•"/>
      <w:lvlJc w:val="left"/>
      <w:pPr>
        <w:ind w:left="26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A6407014">
      <w:start w:val="1"/>
      <w:numFmt w:val="bullet"/>
      <w:lvlText w:val="o"/>
      <w:lvlJc w:val="left"/>
      <w:pPr>
        <w:ind w:left="335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4EC663F2">
      <w:start w:val="1"/>
      <w:numFmt w:val="bullet"/>
      <w:lvlText w:val="▪"/>
      <w:lvlJc w:val="left"/>
      <w:pPr>
        <w:ind w:left="407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3D8D828">
      <w:start w:val="1"/>
      <w:numFmt w:val="bullet"/>
      <w:lvlText w:val="•"/>
      <w:lvlJc w:val="left"/>
      <w:pPr>
        <w:ind w:left="479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098810A0">
      <w:start w:val="1"/>
      <w:numFmt w:val="bullet"/>
      <w:lvlText w:val="o"/>
      <w:lvlJc w:val="left"/>
      <w:pPr>
        <w:ind w:left="551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6FAAAF8">
      <w:start w:val="1"/>
      <w:numFmt w:val="bullet"/>
      <w:lvlText w:val="▪"/>
      <w:lvlJc w:val="left"/>
      <w:pPr>
        <w:ind w:left="6233"/>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abstractNum w:abstractNumId="666">
    <w:nsid w:val="7FF53EA0"/>
    <w:multiLevelType w:val="hybridMultilevel"/>
    <w:tmpl w:val="71843250"/>
    <w:lvl w:ilvl="0" w:tplc="71A8C860">
      <w:start w:val="1"/>
      <w:numFmt w:val="bullet"/>
      <w:lvlText w:val="–"/>
      <w:lvlJc w:val="left"/>
      <w:pPr>
        <w:ind w:left="55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1" w:tplc="BB1A8716">
      <w:start w:val="1"/>
      <w:numFmt w:val="bullet"/>
      <w:lvlText w:val="o"/>
      <w:lvlJc w:val="left"/>
      <w:pPr>
        <w:ind w:left="13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2" w:tplc="DDD4AA2A">
      <w:start w:val="1"/>
      <w:numFmt w:val="bullet"/>
      <w:lvlText w:val="▪"/>
      <w:lvlJc w:val="left"/>
      <w:pPr>
        <w:ind w:left="20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3" w:tplc="C086687A">
      <w:start w:val="1"/>
      <w:numFmt w:val="bullet"/>
      <w:lvlText w:val="•"/>
      <w:lvlJc w:val="left"/>
      <w:pPr>
        <w:ind w:left="2803"/>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4" w:tplc="8668E816">
      <w:start w:val="1"/>
      <w:numFmt w:val="bullet"/>
      <w:lvlText w:val="o"/>
      <w:lvlJc w:val="left"/>
      <w:pPr>
        <w:ind w:left="352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5" w:tplc="3BCA3A4A">
      <w:start w:val="1"/>
      <w:numFmt w:val="bullet"/>
      <w:lvlText w:val="▪"/>
      <w:lvlJc w:val="left"/>
      <w:pPr>
        <w:ind w:left="424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6" w:tplc="7E482F18">
      <w:start w:val="1"/>
      <w:numFmt w:val="bullet"/>
      <w:lvlText w:val="•"/>
      <w:lvlJc w:val="left"/>
      <w:pPr>
        <w:ind w:left="496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7" w:tplc="31C6F69C">
      <w:start w:val="1"/>
      <w:numFmt w:val="bullet"/>
      <w:lvlText w:val="o"/>
      <w:lvlJc w:val="left"/>
      <w:pPr>
        <w:ind w:left="568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lvl w:ilvl="8" w:tplc="44AC1034">
      <w:start w:val="1"/>
      <w:numFmt w:val="bullet"/>
      <w:lvlText w:val="▪"/>
      <w:lvlJc w:val="left"/>
      <w:pPr>
        <w:ind w:left="6404"/>
      </w:pPr>
      <w:rPr>
        <w:rFonts w:ascii="Times New Roman" w:eastAsia="Times New Roman" w:hAnsi="Times New Roman" w:cs="Times New Roman"/>
        <w:b w:val="0"/>
        <w:i w:val="0"/>
        <w:strike w:val="0"/>
        <w:dstrike w:val="0"/>
        <w:color w:val="181717"/>
        <w:sz w:val="25"/>
        <w:szCs w:val="25"/>
        <w:u w:val="none" w:color="000000"/>
        <w:bdr w:val="none" w:sz="0" w:space="0" w:color="auto"/>
        <w:shd w:val="clear" w:color="auto" w:fill="auto"/>
        <w:vertAlign w:val="baseline"/>
      </w:rPr>
    </w:lvl>
  </w:abstractNum>
  <w:abstractNum w:abstractNumId="667">
    <w:nsid w:val="7FF9379A"/>
    <w:multiLevelType w:val="hybridMultilevel"/>
    <w:tmpl w:val="BBCE41DA"/>
    <w:lvl w:ilvl="0" w:tplc="B38ED376">
      <w:start w:val="1"/>
      <w:numFmt w:val="bullet"/>
      <w:lvlText w:val="–"/>
      <w:lvlJc w:val="left"/>
      <w:pPr>
        <w:ind w:left="0"/>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1" w:tplc="D73248D6">
      <w:start w:val="1"/>
      <w:numFmt w:val="bullet"/>
      <w:lvlText w:val="o"/>
      <w:lvlJc w:val="left"/>
      <w:pPr>
        <w:ind w:left="11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2" w:tplc="D1342E10">
      <w:start w:val="1"/>
      <w:numFmt w:val="bullet"/>
      <w:lvlText w:val="▪"/>
      <w:lvlJc w:val="left"/>
      <w:pPr>
        <w:ind w:left="19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3" w:tplc="6A4C7F92">
      <w:start w:val="1"/>
      <w:numFmt w:val="bullet"/>
      <w:lvlText w:val="•"/>
      <w:lvlJc w:val="left"/>
      <w:pPr>
        <w:ind w:left="26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4" w:tplc="765C4D9A">
      <w:start w:val="1"/>
      <w:numFmt w:val="bullet"/>
      <w:lvlText w:val="o"/>
      <w:lvlJc w:val="left"/>
      <w:pPr>
        <w:ind w:left="335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5" w:tplc="98F0BF90">
      <w:start w:val="1"/>
      <w:numFmt w:val="bullet"/>
      <w:lvlText w:val="▪"/>
      <w:lvlJc w:val="left"/>
      <w:pPr>
        <w:ind w:left="407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6" w:tplc="B2DC2D2E">
      <w:start w:val="1"/>
      <w:numFmt w:val="bullet"/>
      <w:lvlText w:val="•"/>
      <w:lvlJc w:val="left"/>
      <w:pPr>
        <w:ind w:left="479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7" w:tplc="97F41AA2">
      <w:start w:val="1"/>
      <w:numFmt w:val="bullet"/>
      <w:lvlText w:val="o"/>
      <w:lvlJc w:val="left"/>
      <w:pPr>
        <w:ind w:left="551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lvl w:ilvl="8" w:tplc="23D02BA0">
      <w:start w:val="1"/>
      <w:numFmt w:val="bullet"/>
      <w:lvlText w:val="▪"/>
      <w:lvlJc w:val="left"/>
      <w:pPr>
        <w:ind w:left="6234"/>
      </w:pPr>
      <w:rPr>
        <w:rFonts w:ascii="Calibri" w:eastAsia="Calibri" w:hAnsi="Calibri" w:cs="Calibri"/>
        <w:b w:val="0"/>
        <w:i w:val="0"/>
        <w:strike w:val="0"/>
        <w:dstrike w:val="0"/>
        <w:color w:val="181717"/>
        <w:sz w:val="24"/>
        <w:szCs w:val="24"/>
        <w:u w:val="none" w:color="000000"/>
        <w:bdr w:val="none" w:sz="0" w:space="0" w:color="auto"/>
        <w:shd w:val="clear" w:color="auto" w:fill="auto"/>
        <w:vertAlign w:val="baseline"/>
      </w:rPr>
    </w:lvl>
  </w:abstractNum>
  <w:num w:numId="1">
    <w:abstractNumId w:val="536"/>
  </w:num>
  <w:num w:numId="2">
    <w:abstractNumId w:val="553"/>
  </w:num>
  <w:num w:numId="3">
    <w:abstractNumId w:val="470"/>
  </w:num>
  <w:num w:numId="4">
    <w:abstractNumId w:val="101"/>
  </w:num>
  <w:num w:numId="5">
    <w:abstractNumId w:val="289"/>
  </w:num>
  <w:num w:numId="6">
    <w:abstractNumId w:val="314"/>
  </w:num>
  <w:num w:numId="7">
    <w:abstractNumId w:val="579"/>
  </w:num>
  <w:num w:numId="8">
    <w:abstractNumId w:val="545"/>
  </w:num>
  <w:num w:numId="9">
    <w:abstractNumId w:val="210"/>
  </w:num>
  <w:num w:numId="10">
    <w:abstractNumId w:val="340"/>
  </w:num>
  <w:num w:numId="11">
    <w:abstractNumId w:val="516"/>
  </w:num>
  <w:num w:numId="12">
    <w:abstractNumId w:val="530"/>
  </w:num>
  <w:num w:numId="13">
    <w:abstractNumId w:val="142"/>
  </w:num>
  <w:num w:numId="14">
    <w:abstractNumId w:val="411"/>
  </w:num>
  <w:num w:numId="15">
    <w:abstractNumId w:val="216"/>
  </w:num>
  <w:num w:numId="16">
    <w:abstractNumId w:val="363"/>
  </w:num>
  <w:num w:numId="17">
    <w:abstractNumId w:val="291"/>
  </w:num>
  <w:num w:numId="18">
    <w:abstractNumId w:val="134"/>
  </w:num>
  <w:num w:numId="19">
    <w:abstractNumId w:val="302"/>
  </w:num>
  <w:num w:numId="20">
    <w:abstractNumId w:val="51"/>
  </w:num>
  <w:num w:numId="21">
    <w:abstractNumId w:val="115"/>
  </w:num>
  <w:num w:numId="22">
    <w:abstractNumId w:val="538"/>
  </w:num>
  <w:num w:numId="23">
    <w:abstractNumId w:val="659"/>
  </w:num>
  <w:num w:numId="24">
    <w:abstractNumId w:val="193"/>
  </w:num>
  <w:num w:numId="25">
    <w:abstractNumId w:val="103"/>
  </w:num>
  <w:num w:numId="26">
    <w:abstractNumId w:val="576"/>
  </w:num>
  <w:num w:numId="27">
    <w:abstractNumId w:val="288"/>
  </w:num>
  <w:num w:numId="28">
    <w:abstractNumId w:val="444"/>
  </w:num>
  <w:num w:numId="29">
    <w:abstractNumId w:val="84"/>
  </w:num>
  <w:num w:numId="30">
    <w:abstractNumId w:val="609"/>
  </w:num>
  <w:num w:numId="31">
    <w:abstractNumId w:val="328"/>
  </w:num>
  <w:num w:numId="32">
    <w:abstractNumId w:val="496"/>
  </w:num>
  <w:num w:numId="33">
    <w:abstractNumId w:val="191"/>
  </w:num>
  <w:num w:numId="34">
    <w:abstractNumId w:val="218"/>
  </w:num>
  <w:num w:numId="35">
    <w:abstractNumId w:val="455"/>
  </w:num>
  <w:num w:numId="36">
    <w:abstractNumId w:val="625"/>
  </w:num>
  <w:num w:numId="37">
    <w:abstractNumId w:val="158"/>
  </w:num>
  <w:num w:numId="38">
    <w:abstractNumId w:val="473"/>
  </w:num>
  <w:num w:numId="39">
    <w:abstractNumId w:val="600"/>
  </w:num>
  <w:num w:numId="40">
    <w:abstractNumId w:val="515"/>
  </w:num>
  <w:num w:numId="41">
    <w:abstractNumId w:val="351"/>
  </w:num>
  <w:num w:numId="42">
    <w:abstractNumId w:val="629"/>
  </w:num>
  <w:num w:numId="43">
    <w:abstractNumId w:val="220"/>
  </w:num>
  <w:num w:numId="44">
    <w:abstractNumId w:val="5"/>
  </w:num>
  <w:num w:numId="45">
    <w:abstractNumId w:val="349"/>
  </w:num>
  <w:num w:numId="46">
    <w:abstractNumId w:val="295"/>
  </w:num>
  <w:num w:numId="47">
    <w:abstractNumId w:val="555"/>
  </w:num>
  <w:num w:numId="48">
    <w:abstractNumId w:val="156"/>
  </w:num>
  <w:num w:numId="49">
    <w:abstractNumId w:val="445"/>
  </w:num>
  <w:num w:numId="50">
    <w:abstractNumId w:val="594"/>
  </w:num>
  <w:num w:numId="51">
    <w:abstractNumId w:val="616"/>
  </w:num>
  <w:num w:numId="52">
    <w:abstractNumId w:val="2"/>
  </w:num>
  <w:num w:numId="53">
    <w:abstractNumId w:val="377"/>
  </w:num>
  <w:num w:numId="54">
    <w:abstractNumId w:val="243"/>
  </w:num>
  <w:num w:numId="55">
    <w:abstractNumId w:val="256"/>
  </w:num>
  <w:num w:numId="56">
    <w:abstractNumId w:val="188"/>
  </w:num>
  <w:num w:numId="57">
    <w:abstractNumId w:val="366"/>
  </w:num>
  <w:num w:numId="58">
    <w:abstractNumId w:val="664"/>
  </w:num>
  <w:num w:numId="59">
    <w:abstractNumId w:val="551"/>
  </w:num>
  <w:num w:numId="60">
    <w:abstractNumId w:val="527"/>
  </w:num>
  <w:num w:numId="61">
    <w:abstractNumId w:val="573"/>
  </w:num>
  <w:num w:numId="62">
    <w:abstractNumId w:val="463"/>
  </w:num>
  <w:num w:numId="63">
    <w:abstractNumId w:val="283"/>
  </w:num>
  <w:num w:numId="64">
    <w:abstractNumId w:val="221"/>
  </w:num>
  <w:num w:numId="65">
    <w:abstractNumId w:val="129"/>
  </w:num>
  <w:num w:numId="66">
    <w:abstractNumId w:val="257"/>
  </w:num>
  <w:num w:numId="67">
    <w:abstractNumId w:val="178"/>
  </w:num>
  <w:num w:numId="68">
    <w:abstractNumId w:val="568"/>
  </w:num>
  <w:num w:numId="69">
    <w:abstractNumId w:val="417"/>
  </w:num>
  <w:num w:numId="70">
    <w:abstractNumId w:val="592"/>
  </w:num>
  <w:num w:numId="71">
    <w:abstractNumId w:val="354"/>
  </w:num>
  <w:num w:numId="72">
    <w:abstractNumId w:val="143"/>
  </w:num>
  <w:num w:numId="73">
    <w:abstractNumId w:val="133"/>
  </w:num>
  <w:num w:numId="74">
    <w:abstractNumId w:val="666"/>
  </w:num>
  <w:num w:numId="75">
    <w:abstractNumId w:val="608"/>
  </w:num>
  <w:num w:numId="76">
    <w:abstractNumId w:val="330"/>
  </w:num>
  <w:num w:numId="77">
    <w:abstractNumId w:val="306"/>
  </w:num>
  <w:num w:numId="78">
    <w:abstractNumId w:val="108"/>
  </w:num>
  <w:num w:numId="79">
    <w:abstractNumId w:val="372"/>
  </w:num>
  <w:num w:numId="80">
    <w:abstractNumId w:val="154"/>
  </w:num>
  <w:num w:numId="81">
    <w:abstractNumId w:val="442"/>
  </w:num>
  <w:num w:numId="82">
    <w:abstractNumId w:val="467"/>
  </w:num>
  <w:num w:numId="83">
    <w:abstractNumId w:val="106"/>
  </w:num>
  <w:num w:numId="84">
    <w:abstractNumId w:val="621"/>
  </w:num>
  <w:num w:numId="85">
    <w:abstractNumId w:val="167"/>
  </w:num>
  <w:num w:numId="86">
    <w:abstractNumId w:val="461"/>
  </w:num>
  <w:num w:numId="87">
    <w:abstractNumId w:val="262"/>
  </w:num>
  <w:num w:numId="88">
    <w:abstractNumId w:val="75"/>
  </w:num>
  <w:num w:numId="89">
    <w:abstractNumId w:val="604"/>
  </w:num>
  <w:num w:numId="90">
    <w:abstractNumId w:val="400"/>
  </w:num>
  <w:num w:numId="91">
    <w:abstractNumId w:val="116"/>
  </w:num>
  <w:num w:numId="92">
    <w:abstractNumId w:val="332"/>
  </w:num>
  <w:num w:numId="93">
    <w:abstractNumId w:val="497"/>
  </w:num>
  <w:num w:numId="94">
    <w:abstractNumId w:val="624"/>
  </w:num>
  <w:num w:numId="95">
    <w:abstractNumId w:val="584"/>
  </w:num>
  <w:num w:numId="96">
    <w:abstractNumId w:val="182"/>
  </w:num>
  <w:num w:numId="97">
    <w:abstractNumId w:val="97"/>
  </w:num>
  <w:num w:numId="98">
    <w:abstractNumId w:val="280"/>
  </w:num>
  <w:num w:numId="99">
    <w:abstractNumId w:val="32"/>
  </w:num>
  <w:num w:numId="100">
    <w:abstractNumId w:val="296"/>
  </w:num>
  <w:num w:numId="101">
    <w:abstractNumId w:val="457"/>
  </w:num>
  <w:num w:numId="102">
    <w:abstractNumId w:val="631"/>
  </w:num>
  <w:num w:numId="103">
    <w:abstractNumId w:val="25"/>
  </w:num>
  <w:num w:numId="104">
    <w:abstractNumId w:val="36"/>
  </w:num>
  <w:num w:numId="105">
    <w:abstractNumId w:val="270"/>
  </w:num>
  <w:num w:numId="106">
    <w:abstractNumId w:val="561"/>
  </w:num>
  <w:num w:numId="107">
    <w:abstractNumId w:val="94"/>
  </w:num>
  <w:num w:numId="108">
    <w:abstractNumId w:val="1"/>
  </w:num>
  <w:num w:numId="109">
    <w:abstractNumId w:val="276"/>
  </w:num>
  <w:num w:numId="110">
    <w:abstractNumId w:val="654"/>
  </w:num>
  <w:num w:numId="111">
    <w:abstractNumId w:val="574"/>
  </w:num>
  <w:num w:numId="112">
    <w:abstractNumId w:val="475"/>
  </w:num>
  <w:num w:numId="113">
    <w:abstractNumId w:val="506"/>
  </w:num>
  <w:num w:numId="114">
    <w:abstractNumId w:val="119"/>
  </w:num>
  <w:num w:numId="115">
    <w:abstractNumId w:val="590"/>
  </w:num>
  <w:num w:numId="116">
    <w:abstractNumId w:val="432"/>
  </w:num>
  <w:num w:numId="117">
    <w:abstractNumId w:val="59"/>
  </w:num>
  <w:num w:numId="118">
    <w:abstractNumId w:val="543"/>
  </w:num>
  <w:num w:numId="119">
    <w:abstractNumId w:val="376"/>
  </w:num>
  <w:num w:numId="120">
    <w:abstractNumId w:val="176"/>
  </w:num>
  <w:num w:numId="121">
    <w:abstractNumId w:val="10"/>
  </w:num>
  <w:num w:numId="122">
    <w:abstractNumId w:val="223"/>
  </w:num>
  <w:num w:numId="123">
    <w:abstractNumId w:val="486"/>
  </w:num>
  <w:num w:numId="124">
    <w:abstractNumId w:val="595"/>
  </w:num>
  <w:num w:numId="125">
    <w:abstractNumId w:val="316"/>
  </w:num>
  <w:num w:numId="126">
    <w:abstractNumId w:val="649"/>
  </w:num>
  <w:num w:numId="127">
    <w:abstractNumId w:val="550"/>
  </w:num>
  <w:num w:numId="128">
    <w:abstractNumId w:val="83"/>
  </w:num>
  <w:num w:numId="129">
    <w:abstractNumId w:val="214"/>
  </w:num>
  <w:num w:numId="130">
    <w:abstractNumId w:val="663"/>
  </w:num>
  <w:num w:numId="131">
    <w:abstractNumId w:val="626"/>
  </w:num>
  <w:num w:numId="132">
    <w:abstractNumId w:val="353"/>
  </w:num>
  <w:num w:numId="133">
    <w:abstractNumId w:val="13"/>
  </w:num>
  <w:num w:numId="134">
    <w:abstractNumId w:val="56"/>
  </w:num>
  <w:num w:numId="135">
    <w:abstractNumId w:val="452"/>
  </w:num>
  <w:num w:numId="136">
    <w:abstractNumId w:val="307"/>
  </w:num>
  <w:num w:numId="137">
    <w:abstractNumId w:val="338"/>
  </w:num>
  <w:num w:numId="138">
    <w:abstractNumId w:val="465"/>
  </w:num>
  <w:num w:numId="139">
    <w:abstractNumId w:val="87"/>
  </w:num>
  <w:num w:numId="140">
    <w:abstractNumId w:val="408"/>
  </w:num>
  <w:num w:numId="141">
    <w:abstractNumId w:val="66"/>
  </w:num>
  <w:num w:numId="142">
    <w:abstractNumId w:val="277"/>
  </w:num>
  <w:num w:numId="143">
    <w:abstractNumId w:val="537"/>
  </w:num>
  <w:num w:numId="144">
    <w:abstractNumId w:val="394"/>
  </w:num>
  <w:num w:numId="145">
    <w:abstractNumId w:val="369"/>
  </w:num>
  <w:num w:numId="146">
    <w:abstractNumId w:val="4"/>
  </w:num>
  <w:num w:numId="147">
    <w:abstractNumId w:val="469"/>
  </w:num>
  <w:num w:numId="148">
    <w:abstractNumId w:val="441"/>
  </w:num>
  <w:num w:numId="149">
    <w:abstractNumId w:val="635"/>
  </w:num>
  <w:num w:numId="150">
    <w:abstractNumId w:val="37"/>
  </w:num>
  <w:num w:numId="151">
    <w:abstractNumId w:val="7"/>
  </w:num>
  <w:num w:numId="152">
    <w:abstractNumId w:val="144"/>
  </w:num>
  <w:num w:numId="153">
    <w:abstractNumId w:val="619"/>
  </w:num>
  <w:num w:numId="154">
    <w:abstractNumId w:val="222"/>
  </w:num>
  <w:num w:numId="155">
    <w:abstractNumId w:val="189"/>
  </w:num>
  <w:num w:numId="156">
    <w:abstractNumId w:val="483"/>
  </w:num>
  <w:num w:numId="157">
    <w:abstractNumId w:val="50"/>
  </w:num>
  <w:num w:numId="158">
    <w:abstractNumId w:val="345"/>
  </w:num>
  <w:num w:numId="159">
    <w:abstractNumId w:val="299"/>
  </w:num>
  <w:num w:numId="160">
    <w:abstractNumId w:val="571"/>
  </w:num>
  <w:num w:numId="161">
    <w:abstractNumId w:val="85"/>
  </w:num>
  <w:num w:numId="162">
    <w:abstractNumId w:val="248"/>
  </w:num>
  <w:num w:numId="163">
    <w:abstractNumId w:val="31"/>
  </w:num>
  <w:num w:numId="164">
    <w:abstractNumId w:val="192"/>
  </w:num>
  <w:num w:numId="165">
    <w:abstractNumId w:val="638"/>
  </w:num>
  <w:num w:numId="166">
    <w:abstractNumId w:val="627"/>
  </w:num>
  <w:num w:numId="167">
    <w:abstractNumId w:val="502"/>
  </w:num>
  <w:num w:numId="168">
    <w:abstractNumId w:val="504"/>
  </w:num>
  <w:num w:numId="169">
    <w:abstractNumId w:val="226"/>
  </w:num>
  <w:num w:numId="170">
    <w:abstractNumId w:val="588"/>
  </w:num>
  <w:num w:numId="171">
    <w:abstractNumId w:val="356"/>
  </w:num>
  <w:num w:numId="172">
    <w:abstractNumId w:val="468"/>
  </w:num>
  <w:num w:numId="173">
    <w:abstractNumId w:val="271"/>
  </w:num>
  <w:num w:numId="174">
    <w:abstractNumId w:val="434"/>
  </w:num>
  <w:num w:numId="175">
    <w:abstractNumId w:val="110"/>
  </w:num>
  <w:num w:numId="176">
    <w:abstractNumId w:val="633"/>
  </w:num>
  <w:num w:numId="177">
    <w:abstractNumId w:val="498"/>
  </w:num>
  <w:num w:numId="178">
    <w:abstractNumId w:val="175"/>
  </w:num>
  <w:num w:numId="179">
    <w:abstractNumId w:val="578"/>
  </w:num>
  <w:num w:numId="180">
    <w:abstractNumId w:val="206"/>
  </w:num>
  <w:num w:numId="181">
    <w:abstractNumId w:val="487"/>
  </w:num>
  <w:num w:numId="182">
    <w:abstractNumId w:val="64"/>
  </w:num>
  <w:num w:numId="183">
    <w:abstractNumId w:val="251"/>
  </w:num>
  <w:num w:numId="184">
    <w:abstractNumId w:val="173"/>
  </w:num>
  <w:num w:numId="185">
    <w:abstractNumId w:val="46"/>
  </w:num>
  <w:num w:numId="186">
    <w:abstractNumId w:val="237"/>
  </w:num>
  <w:num w:numId="187">
    <w:abstractNumId w:val="424"/>
  </w:num>
  <w:num w:numId="188">
    <w:abstractNumId w:val="355"/>
  </w:num>
  <w:num w:numId="189">
    <w:abstractNumId w:val="315"/>
  </w:num>
  <w:num w:numId="190">
    <w:abstractNumId w:val="147"/>
  </w:num>
  <w:num w:numId="191">
    <w:abstractNumId w:val="159"/>
  </w:num>
  <w:num w:numId="192">
    <w:abstractNumId w:val="73"/>
  </w:num>
  <w:num w:numId="193">
    <w:abstractNumId w:val="65"/>
  </w:num>
  <w:num w:numId="194">
    <w:abstractNumId w:val="593"/>
  </w:num>
  <w:num w:numId="195">
    <w:abstractNumId w:val="274"/>
  </w:num>
  <w:num w:numId="196">
    <w:abstractNumId w:val="341"/>
  </w:num>
  <w:num w:numId="197">
    <w:abstractNumId w:val="657"/>
  </w:num>
  <w:num w:numId="198">
    <w:abstractNumId w:val="501"/>
  </w:num>
  <w:num w:numId="199">
    <w:abstractNumId w:val="53"/>
  </w:num>
  <w:num w:numId="200">
    <w:abstractNumId w:val="607"/>
  </w:num>
  <w:num w:numId="201">
    <w:abstractNumId w:val="532"/>
  </w:num>
  <w:num w:numId="202">
    <w:abstractNumId w:val="145"/>
  </w:num>
  <w:num w:numId="203">
    <w:abstractNumId w:val="438"/>
  </w:num>
  <w:num w:numId="204">
    <w:abstractNumId w:val="453"/>
  </w:num>
  <w:num w:numId="205">
    <w:abstractNumId w:val="419"/>
  </w:num>
  <w:num w:numId="206">
    <w:abstractNumId w:val="364"/>
  </w:num>
  <w:num w:numId="207">
    <w:abstractNumId w:val="71"/>
  </w:num>
  <w:num w:numId="208">
    <w:abstractNumId w:val="15"/>
  </w:num>
  <w:num w:numId="209">
    <w:abstractNumId w:val="9"/>
  </w:num>
  <w:num w:numId="210">
    <w:abstractNumId w:val="585"/>
  </w:num>
  <w:num w:numId="211">
    <w:abstractNumId w:val="58"/>
  </w:num>
  <w:num w:numId="212">
    <w:abstractNumId w:val="651"/>
  </w:num>
  <w:num w:numId="213">
    <w:abstractNumId w:val="661"/>
  </w:num>
  <w:num w:numId="214">
    <w:abstractNumId w:val="301"/>
  </w:num>
  <w:num w:numId="215">
    <w:abstractNumId w:val="284"/>
  </w:num>
  <w:num w:numId="216">
    <w:abstractNumId w:val="393"/>
  </w:num>
  <w:num w:numId="217">
    <w:abstractNumId w:val="107"/>
  </w:num>
  <w:num w:numId="218">
    <w:abstractNumId w:val="54"/>
  </w:num>
  <w:num w:numId="219">
    <w:abstractNumId w:val="311"/>
  </w:num>
  <w:num w:numId="220">
    <w:abstractNumId w:val="266"/>
  </w:num>
  <w:num w:numId="221">
    <w:abstractNumId w:val="662"/>
  </w:num>
  <w:num w:numId="222">
    <w:abstractNumId w:val="454"/>
  </w:num>
  <w:num w:numId="223">
    <w:abstractNumId w:val="242"/>
  </w:num>
  <w:num w:numId="224">
    <w:abstractNumId w:val="308"/>
  </w:num>
  <w:num w:numId="225">
    <w:abstractNumId w:val="261"/>
  </w:num>
  <w:num w:numId="226">
    <w:abstractNumId w:val="513"/>
  </w:num>
  <w:num w:numId="227">
    <w:abstractNumId w:val="648"/>
  </w:num>
  <w:num w:numId="228">
    <w:abstractNumId w:val="535"/>
  </w:num>
  <w:num w:numId="229">
    <w:abstractNumId w:val="472"/>
  </w:num>
  <w:num w:numId="230">
    <w:abstractNumId w:val="325"/>
  </w:num>
  <w:num w:numId="231">
    <w:abstractNumId w:val="166"/>
  </w:num>
  <w:num w:numId="232">
    <w:abstractNumId w:val="304"/>
  </w:num>
  <w:num w:numId="233">
    <w:abstractNumId w:val="323"/>
  </w:num>
  <w:num w:numId="234">
    <w:abstractNumId w:val="260"/>
  </w:num>
  <w:num w:numId="235">
    <w:abstractNumId w:val="232"/>
  </w:num>
  <w:num w:numId="236">
    <w:abstractNumId w:val="640"/>
  </w:num>
  <w:num w:numId="237">
    <w:abstractNumId w:val="337"/>
  </w:num>
  <w:num w:numId="238">
    <w:abstractNumId w:val="420"/>
  </w:num>
  <w:num w:numId="239">
    <w:abstractNumId w:val="186"/>
  </w:num>
  <w:num w:numId="240">
    <w:abstractNumId w:val="135"/>
  </w:num>
  <w:num w:numId="241">
    <w:abstractNumId w:val="522"/>
  </w:num>
  <w:num w:numId="242">
    <w:abstractNumId w:val="279"/>
  </w:num>
  <w:num w:numId="243">
    <w:abstractNumId w:val="24"/>
  </w:num>
  <w:num w:numId="244">
    <w:abstractNumId w:val="19"/>
  </w:num>
  <w:num w:numId="245">
    <w:abstractNumId w:val="293"/>
  </w:num>
  <w:num w:numId="246">
    <w:abstractNumId w:val="560"/>
  </w:num>
  <w:num w:numId="247">
    <w:abstractNumId w:val="558"/>
  </w:num>
  <w:num w:numId="248">
    <w:abstractNumId w:val="184"/>
  </w:num>
  <w:num w:numId="249">
    <w:abstractNumId w:val="275"/>
  </w:num>
  <w:num w:numId="250">
    <w:abstractNumId w:val="319"/>
  </w:num>
  <w:num w:numId="251">
    <w:abstractNumId w:val="554"/>
  </w:num>
  <w:num w:numId="252">
    <w:abstractNumId w:val="451"/>
  </w:num>
  <w:num w:numId="253">
    <w:abstractNumId w:val="390"/>
  </w:num>
  <w:num w:numId="254">
    <w:abstractNumId w:val="642"/>
  </w:num>
  <w:num w:numId="255">
    <w:abstractNumId w:val="359"/>
  </w:num>
  <w:num w:numId="256">
    <w:abstractNumId w:val="612"/>
  </w:num>
  <w:num w:numId="257">
    <w:abstractNumId w:val="171"/>
  </w:num>
  <w:num w:numId="258">
    <w:abstractNumId w:val="549"/>
  </w:num>
  <w:num w:numId="259">
    <w:abstractNumId w:val="329"/>
  </w:num>
  <w:num w:numId="260">
    <w:abstractNumId w:val="381"/>
  </w:num>
  <w:num w:numId="261">
    <w:abstractNumId w:val="253"/>
  </w:num>
  <w:num w:numId="262">
    <w:abstractNumId w:val="195"/>
  </w:num>
  <w:num w:numId="263">
    <w:abstractNumId w:val="639"/>
  </w:num>
  <w:num w:numId="264">
    <w:abstractNumId w:val="137"/>
  </w:num>
  <w:num w:numId="265">
    <w:abstractNumId w:val="22"/>
  </w:num>
  <w:num w:numId="266">
    <w:abstractNumId w:val="653"/>
  </w:num>
  <w:num w:numId="267">
    <w:abstractNumId w:val="264"/>
  </w:num>
  <w:num w:numId="268">
    <w:abstractNumId w:val="205"/>
  </w:num>
  <w:num w:numId="269">
    <w:abstractNumId w:val="217"/>
  </w:num>
  <w:num w:numId="270">
    <w:abstractNumId w:val="575"/>
  </w:num>
  <w:num w:numId="271">
    <w:abstractNumId w:val="509"/>
  </w:num>
  <w:num w:numId="272">
    <w:abstractNumId w:val="623"/>
  </w:num>
  <w:num w:numId="273">
    <w:abstractNumId w:val="401"/>
  </w:num>
  <w:num w:numId="274">
    <w:abstractNumId w:val="77"/>
  </w:num>
  <w:num w:numId="275">
    <w:abstractNumId w:val="650"/>
  </w:num>
  <w:num w:numId="276">
    <w:abstractNumId w:val="410"/>
  </w:num>
  <w:num w:numId="277">
    <w:abstractNumId w:val="478"/>
  </w:num>
  <w:num w:numId="278">
    <w:abstractNumId w:val="6"/>
  </w:num>
  <w:num w:numId="279">
    <w:abstractNumId w:val="602"/>
  </w:num>
  <w:num w:numId="280">
    <w:abstractNumId w:val="310"/>
  </w:num>
  <w:num w:numId="281">
    <w:abstractNumId w:val="352"/>
  </w:num>
  <w:num w:numId="282">
    <w:abstractNumId w:val="603"/>
  </w:num>
  <w:num w:numId="283">
    <w:abstractNumId w:val="540"/>
  </w:num>
  <w:num w:numId="284">
    <w:abstractNumId w:val="493"/>
  </w:num>
  <w:num w:numId="285">
    <w:abstractNumId w:val="44"/>
  </w:num>
  <w:num w:numId="286">
    <w:abstractNumId w:val="292"/>
  </w:num>
  <w:num w:numId="287">
    <w:abstractNumId w:val="113"/>
  </w:num>
  <w:num w:numId="288">
    <w:abstractNumId w:val="228"/>
  </w:num>
  <w:num w:numId="289">
    <w:abstractNumId w:val="70"/>
  </w:num>
  <w:num w:numId="290">
    <w:abstractNumId w:val="370"/>
  </w:num>
  <w:num w:numId="291">
    <w:abstractNumId w:val="556"/>
  </w:num>
  <w:num w:numId="292">
    <w:abstractNumId w:val="90"/>
  </w:num>
  <w:num w:numId="293">
    <w:abstractNumId w:val="533"/>
  </w:num>
  <w:num w:numId="294">
    <w:abstractNumId w:val="380"/>
  </w:num>
  <w:num w:numId="295">
    <w:abstractNumId w:val="658"/>
  </w:num>
  <w:num w:numId="296">
    <w:abstractNumId w:val="168"/>
  </w:num>
  <w:num w:numId="297">
    <w:abstractNumId w:val="57"/>
  </w:num>
  <w:num w:numId="298">
    <w:abstractNumId w:val="47"/>
  </w:num>
  <w:num w:numId="299">
    <w:abstractNumId w:val="236"/>
  </w:num>
  <w:num w:numId="300">
    <w:abstractNumId w:val="190"/>
  </w:num>
  <w:num w:numId="301">
    <w:abstractNumId w:val="185"/>
  </w:num>
  <w:num w:numId="302">
    <w:abstractNumId w:val="447"/>
  </w:num>
  <w:num w:numId="303">
    <w:abstractNumId w:val="347"/>
  </w:num>
  <w:num w:numId="304">
    <w:abstractNumId w:val="460"/>
  </w:num>
  <w:num w:numId="305">
    <w:abstractNumId w:val="569"/>
  </w:num>
  <w:num w:numId="306">
    <w:abstractNumId w:val="211"/>
  </w:num>
  <w:num w:numId="307">
    <w:abstractNumId w:val="477"/>
  </w:num>
  <w:num w:numId="308">
    <w:abstractNumId w:val="118"/>
  </w:num>
  <w:num w:numId="309">
    <w:abstractNumId w:val="34"/>
  </w:num>
  <w:num w:numId="310">
    <w:abstractNumId w:val="508"/>
  </w:num>
  <w:num w:numId="311">
    <w:abstractNumId w:val="480"/>
  </w:num>
  <w:num w:numId="312">
    <w:abstractNumId w:val="317"/>
  </w:num>
  <w:num w:numId="313">
    <w:abstractNumId w:val="620"/>
  </w:num>
  <w:num w:numId="314">
    <w:abstractNumId w:val="321"/>
  </w:num>
  <w:num w:numId="315">
    <w:abstractNumId w:val="437"/>
  </w:num>
  <w:num w:numId="316">
    <w:abstractNumId w:val="125"/>
  </w:num>
  <w:num w:numId="317">
    <w:abstractNumId w:val="464"/>
  </w:num>
  <w:num w:numId="318">
    <w:abstractNumId w:val="628"/>
  </w:num>
  <w:num w:numId="319">
    <w:abstractNumId w:val="150"/>
  </w:num>
  <w:num w:numId="320">
    <w:abstractNumId w:val="426"/>
  </w:num>
  <w:num w:numId="321">
    <w:abstractNumId w:val="606"/>
  </w:num>
  <w:num w:numId="322">
    <w:abstractNumId w:val="485"/>
  </w:num>
  <w:num w:numId="323">
    <w:abstractNumId w:val="523"/>
  </w:num>
  <w:num w:numId="324">
    <w:abstractNumId w:val="161"/>
  </w:num>
  <w:num w:numId="325">
    <w:abstractNumId w:val="418"/>
  </w:num>
  <w:num w:numId="326">
    <w:abstractNumId w:val="507"/>
  </w:num>
  <w:num w:numId="327">
    <w:abstractNumId w:val="389"/>
  </w:num>
  <w:num w:numId="328">
    <w:abstractNumId w:val="198"/>
  </w:num>
  <w:num w:numId="329">
    <w:abstractNumId w:val="399"/>
  </w:num>
  <w:num w:numId="330">
    <w:abstractNumId w:val="637"/>
  </w:num>
  <w:num w:numId="331">
    <w:abstractNumId w:val="643"/>
  </w:num>
  <w:num w:numId="332">
    <w:abstractNumId w:val="199"/>
  </w:num>
  <w:num w:numId="333">
    <w:abstractNumId w:val="589"/>
  </w:num>
  <w:num w:numId="334">
    <w:abstractNumId w:val="567"/>
  </w:num>
  <w:num w:numId="335">
    <w:abstractNumId w:val="160"/>
  </w:num>
  <w:num w:numId="336">
    <w:abstractNumId w:val="136"/>
  </w:num>
  <w:num w:numId="337">
    <w:abstractNumId w:val="382"/>
  </w:num>
  <w:num w:numId="338">
    <w:abstractNumId w:val="534"/>
  </w:num>
  <w:num w:numId="339">
    <w:abstractNumId w:val="163"/>
  </w:num>
  <w:num w:numId="340">
    <w:abstractNumId w:val="265"/>
  </w:num>
  <w:num w:numId="341">
    <w:abstractNumId w:val="378"/>
  </w:num>
  <w:num w:numId="342">
    <w:abstractNumId w:val="126"/>
  </w:num>
  <w:num w:numId="343">
    <w:abstractNumId w:val="38"/>
  </w:num>
  <w:num w:numId="344">
    <w:abstractNumId w:val="331"/>
  </w:num>
  <w:num w:numId="345">
    <w:abstractNumId w:val="69"/>
  </w:num>
  <w:num w:numId="346">
    <w:abstractNumId w:val="511"/>
  </w:num>
  <w:num w:numId="347">
    <w:abstractNumId w:val="164"/>
  </w:num>
  <w:num w:numId="348">
    <w:abstractNumId w:val="225"/>
  </w:num>
  <w:num w:numId="349">
    <w:abstractNumId w:val="180"/>
  </w:num>
  <w:num w:numId="350">
    <w:abstractNumId w:val="518"/>
  </w:num>
  <w:num w:numId="351">
    <w:abstractNumId w:val="379"/>
  </w:num>
  <w:num w:numId="352">
    <w:abstractNumId w:val="79"/>
  </w:num>
  <w:num w:numId="353">
    <w:abstractNumId w:val="309"/>
  </w:num>
  <w:num w:numId="354">
    <w:abstractNumId w:val="238"/>
  </w:num>
  <w:num w:numId="355">
    <w:abstractNumId w:val="130"/>
  </w:num>
  <w:num w:numId="356">
    <w:abstractNumId w:val="484"/>
  </w:num>
  <w:num w:numId="357">
    <w:abstractNumId w:val="55"/>
  </w:num>
  <w:num w:numId="358">
    <w:abstractNumId w:val="17"/>
  </w:num>
  <w:num w:numId="359">
    <w:abstractNumId w:val="105"/>
  </w:num>
  <w:num w:numId="360">
    <w:abstractNumId w:val="547"/>
  </w:num>
  <w:num w:numId="361">
    <w:abstractNumId w:val="139"/>
  </w:num>
  <w:num w:numId="362">
    <w:abstractNumId w:val="21"/>
  </w:num>
  <w:num w:numId="363">
    <w:abstractNumId w:val="122"/>
  </w:num>
  <w:num w:numId="364">
    <w:abstractNumId w:val="559"/>
  </w:num>
  <w:num w:numId="365">
    <w:abstractNumId w:val="580"/>
  </w:num>
  <w:num w:numId="366">
    <w:abstractNumId w:val="667"/>
  </w:num>
  <w:num w:numId="367">
    <w:abstractNumId w:val="82"/>
  </w:num>
  <w:num w:numId="368">
    <w:abstractNumId w:val="128"/>
  </w:num>
  <w:num w:numId="369">
    <w:abstractNumId w:val="656"/>
  </w:num>
  <w:num w:numId="370">
    <w:abstractNumId w:val="443"/>
  </w:num>
  <w:num w:numId="371">
    <w:abstractNumId w:val="346"/>
  </w:num>
  <w:num w:numId="372">
    <w:abstractNumId w:val="449"/>
  </w:num>
  <w:num w:numId="373">
    <w:abstractNumId w:val="234"/>
  </w:num>
  <w:num w:numId="374">
    <w:abstractNumId w:val="336"/>
  </w:num>
  <w:num w:numId="375">
    <w:abstractNumId w:val="422"/>
  </w:num>
  <w:num w:numId="376">
    <w:abstractNumId w:val="247"/>
  </w:num>
  <w:num w:numId="377">
    <w:abstractNumId w:val="406"/>
  </w:num>
  <w:num w:numId="378">
    <w:abstractNumId w:val="413"/>
  </w:num>
  <w:num w:numId="379">
    <w:abstractNumId w:val="367"/>
  </w:num>
  <w:num w:numId="380">
    <w:abstractNumId w:val="209"/>
  </w:num>
  <w:num w:numId="381">
    <w:abstractNumId w:val="474"/>
  </w:num>
  <w:num w:numId="382">
    <w:abstractNumId w:val="427"/>
  </w:num>
  <w:num w:numId="383">
    <w:abstractNumId w:val="405"/>
  </w:num>
  <w:num w:numId="384">
    <w:abstractNumId w:val="357"/>
  </w:num>
  <w:num w:numId="385">
    <w:abstractNumId w:val="52"/>
  </w:num>
  <w:num w:numId="386">
    <w:abstractNumId w:val="100"/>
  </w:num>
  <w:num w:numId="387">
    <w:abstractNumId w:val="151"/>
  </w:num>
  <w:num w:numId="388">
    <w:abstractNumId w:val="104"/>
  </w:num>
  <w:num w:numId="389">
    <w:abstractNumId w:val="124"/>
  </w:num>
  <w:num w:numId="390">
    <w:abstractNumId w:val="520"/>
  </w:num>
  <w:num w:numId="391">
    <w:abstractNumId w:val="43"/>
  </w:num>
  <w:num w:numId="392">
    <w:abstractNumId w:val="397"/>
  </w:num>
  <w:num w:numId="393">
    <w:abstractNumId w:val="200"/>
  </w:num>
  <w:num w:numId="394">
    <w:abstractNumId w:val="102"/>
  </w:num>
  <w:num w:numId="395">
    <w:abstractNumId w:val="140"/>
  </w:num>
  <w:num w:numId="396">
    <w:abstractNumId w:val="416"/>
  </w:num>
  <w:num w:numId="397">
    <w:abstractNumId w:val="641"/>
  </w:num>
  <w:num w:numId="398">
    <w:abstractNumId w:val="462"/>
  </w:num>
  <w:num w:numId="399">
    <w:abstractNumId w:val="281"/>
  </w:num>
  <w:num w:numId="400">
    <w:abstractNumId w:val="33"/>
  </w:num>
  <w:num w:numId="401">
    <w:abstractNumId w:val="521"/>
  </w:num>
  <w:num w:numId="402">
    <w:abstractNumId w:val="391"/>
  </w:num>
  <w:num w:numId="403">
    <w:abstractNumId w:val="313"/>
  </w:num>
  <w:num w:numId="404">
    <w:abstractNumId w:val="611"/>
  </w:num>
  <w:num w:numId="405">
    <w:abstractNumId w:val="278"/>
  </w:num>
  <w:num w:numId="406">
    <w:abstractNumId w:val="398"/>
  </w:num>
  <w:num w:numId="407">
    <w:abstractNumId w:val="596"/>
  </w:num>
  <w:num w:numId="408">
    <w:abstractNumId w:val="93"/>
  </w:num>
  <w:num w:numId="409">
    <w:abstractNumId w:val="254"/>
  </w:num>
  <w:num w:numId="410">
    <w:abstractNumId w:val="374"/>
  </w:num>
  <w:num w:numId="411">
    <w:abstractNumId w:val="503"/>
  </w:num>
  <w:num w:numId="412">
    <w:abstractNumId w:val="14"/>
  </w:num>
  <w:num w:numId="413">
    <w:abstractNumId w:val="155"/>
  </w:num>
  <w:num w:numId="414">
    <w:abstractNumId w:val="131"/>
  </w:num>
  <w:num w:numId="415">
    <w:abstractNumId w:val="197"/>
  </w:num>
  <w:num w:numId="416">
    <w:abstractNumId w:val="27"/>
  </w:num>
  <w:num w:numId="417">
    <w:abstractNumId w:val="395"/>
  </w:num>
  <w:num w:numId="418">
    <w:abstractNumId w:val="148"/>
  </w:num>
  <w:num w:numId="419">
    <w:abstractNumId w:val="488"/>
  </w:num>
  <w:num w:numId="420">
    <w:abstractNumId w:val="542"/>
  </w:num>
  <w:num w:numId="421">
    <w:abstractNumId w:val="652"/>
  </w:num>
  <w:num w:numId="422">
    <w:abstractNumId w:val="312"/>
  </w:num>
  <w:num w:numId="423">
    <w:abstractNumId w:val="88"/>
  </w:num>
  <w:num w:numId="424">
    <w:abstractNumId w:val="235"/>
  </w:num>
  <w:num w:numId="425">
    <w:abstractNumId w:val="510"/>
  </w:num>
  <w:num w:numId="426">
    <w:abstractNumId w:val="544"/>
  </w:num>
  <w:num w:numId="427">
    <w:abstractNumId w:val="95"/>
  </w:num>
  <w:num w:numId="428">
    <w:abstractNumId w:val="375"/>
  </w:num>
  <w:num w:numId="429">
    <w:abstractNumId w:val="227"/>
  </w:num>
  <w:num w:numId="430">
    <w:abstractNumId w:val="86"/>
  </w:num>
  <w:num w:numId="431">
    <w:abstractNumId w:val="409"/>
  </w:num>
  <w:num w:numId="432">
    <w:abstractNumId w:val="456"/>
  </w:num>
  <w:num w:numId="433">
    <w:abstractNumId w:val="645"/>
  </w:num>
  <w:num w:numId="434">
    <w:abstractNumId w:val="255"/>
  </w:num>
  <w:num w:numId="435">
    <w:abstractNumId w:val="446"/>
  </w:num>
  <w:num w:numId="436">
    <w:abstractNumId w:val="89"/>
  </w:num>
  <w:num w:numId="437">
    <w:abstractNumId w:val="233"/>
  </w:num>
  <w:num w:numId="438">
    <w:abstractNumId w:val="482"/>
  </w:num>
  <w:num w:numId="439">
    <w:abstractNumId w:val="201"/>
  </w:num>
  <w:num w:numId="440">
    <w:abstractNumId w:val="572"/>
  </w:num>
  <w:num w:numId="441">
    <w:abstractNumId w:val="246"/>
  </w:num>
  <w:num w:numId="442">
    <w:abstractNumId w:val="565"/>
  </w:num>
  <w:num w:numId="443">
    <w:abstractNumId w:val="112"/>
  </w:num>
  <w:num w:numId="444">
    <w:abstractNumId w:val="490"/>
  </w:num>
  <w:num w:numId="445">
    <w:abstractNumId w:val="655"/>
  </w:num>
  <w:num w:numId="446">
    <w:abstractNumId w:val="322"/>
  </w:num>
  <w:num w:numId="447">
    <w:abstractNumId w:val="541"/>
  </w:num>
  <w:num w:numId="448">
    <w:abstractNumId w:val="202"/>
  </w:num>
  <w:num w:numId="449">
    <w:abstractNumId w:val="334"/>
  </w:num>
  <w:num w:numId="450">
    <w:abstractNumId w:val="272"/>
  </w:num>
  <w:num w:numId="451">
    <w:abstractNumId w:val="368"/>
  </w:num>
  <w:num w:numId="452">
    <w:abstractNumId w:val="297"/>
  </w:num>
  <w:num w:numId="453">
    <w:abstractNumId w:val="646"/>
  </w:num>
  <w:num w:numId="454">
    <w:abstractNumId w:val="305"/>
  </w:num>
  <w:num w:numId="455">
    <w:abstractNumId w:val="62"/>
  </w:num>
  <w:num w:numId="456">
    <w:abstractNumId w:val="548"/>
  </w:num>
  <w:num w:numId="457">
    <w:abstractNumId w:val="525"/>
  </w:num>
  <w:num w:numId="458">
    <w:abstractNumId w:val="423"/>
  </w:num>
  <w:num w:numId="459">
    <w:abstractNumId w:val="577"/>
  </w:num>
  <w:num w:numId="460">
    <w:abstractNumId w:val="215"/>
  </w:num>
  <w:num w:numId="461">
    <w:abstractNumId w:val="267"/>
  </w:num>
  <w:num w:numId="462">
    <w:abstractNumId w:val="591"/>
  </w:num>
  <w:num w:numId="463">
    <w:abstractNumId w:val="384"/>
  </w:num>
  <w:num w:numId="464">
    <w:abstractNumId w:val="121"/>
  </w:num>
  <w:num w:numId="465">
    <w:abstractNumId w:val="583"/>
  </w:num>
  <w:num w:numId="466">
    <w:abstractNumId w:val="30"/>
  </w:num>
  <w:num w:numId="467">
    <w:abstractNumId w:val="557"/>
  </w:num>
  <w:num w:numId="468">
    <w:abstractNumId w:val="169"/>
  </w:num>
  <w:num w:numId="469">
    <w:abstractNumId w:val="187"/>
  </w:num>
  <w:num w:numId="470">
    <w:abstractNumId w:val="386"/>
  </w:num>
  <w:num w:numId="471">
    <w:abstractNumId w:val="224"/>
  </w:num>
  <w:num w:numId="472">
    <w:abstractNumId w:val="344"/>
  </w:num>
  <w:num w:numId="473">
    <w:abstractNumId w:val="339"/>
  </w:num>
  <w:num w:numId="474">
    <w:abstractNumId w:val="476"/>
  </w:num>
  <w:num w:numId="475">
    <w:abstractNumId w:val="613"/>
  </w:num>
  <w:num w:numId="476">
    <w:abstractNumId w:val="213"/>
  </w:num>
  <w:num w:numId="477">
    <w:abstractNumId w:val="514"/>
  </w:num>
  <w:num w:numId="478">
    <w:abstractNumId w:val="294"/>
  </w:num>
  <w:num w:numId="479">
    <w:abstractNumId w:val="219"/>
  </w:num>
  <w:num w:numId="480">
    <w:abstractNumId w:val="610"/>
  </w:num>
  <w:num w:numId="481">
    <w:abstractNumId w:val="98"/>
  </w:num>
  <w:num w:numId="482">
    <w:abstractNumId w:val="407"/>
  </w:num>
  <w:num w:numId="483">
    <w:abstractNumId w:val="26"/>
  </w:num>
  <w:num w:numId="484">
    <w:abstractNumId w:val="99"/>
  </w:num>
  <w:num w:numId="485">
    <w:abstractNumId w:val="111"/>
  </w:num>
  <w:num w:numId="486">
    <w:abstractNumId w:val="212"/>
  </w:num>
  <w:num w:numId="487">
    <w:abstractNumId w:val="80"/>
  </w:num>
  <w:num w:numId="488">
    <w:abstractNumId w:val="479"/>
  </w:num>
  <w:num w:numId="489">
    <w:abstractNumId w:val="303"/>
  </w:num>
  <w:num w:numId="490">
    <w:abstractNumId w:val="61"/>
  </w:num>
  <w:num w:numId="491">
    <w:abstractNumId w:val="644"/>
  </w:num>
  <w:num w:numId="492">
    <w:abstractNumId w:val="194"/>
  </w:num>
  <w:num w:numId="493">
    <w:abstractNumId w:val="425"/>
  </w:num>
  <w:num w:numId="494">
    <w:abstractNumId w:val="41"/>
  </w:num>
  <w:num w:numId="495">
    <w:abstractNumId w:val="430"/>
  </w:num>
  <w:num w:numId="496">
    <w:abstractNumId w:val="91"/>
  </w:num>
  <w:num w:numId="497">
    <w:abstractNumId w:val="491"/>
  </w:num>
  <w:num w:numId="498">
    <w:abstractNumId w:val="335"/>
  </w:num>
  <w:num w:numId="499">
    <w:abstractNumId w:val="40"/>
  </w:num>
  <w:num w:numId="500">
    <w:abstractNumId w:val="524"/>
  </w:num>
  <w:num w:numId="501">
    <w:abstractNumId w:val="630"/>
  </w:num>
  <w:num w:numId="502">
    <w:abstractNumId w:val="499"/>
  </w:num>
  <w:num w:numId="503">
    <w:abstractNumId w:val="614"/>
  </w:num>
  <w:num w:numId="504">
    <w:abstractNumId w:val="647"/>
  </w:num>
  <w:num w:numId="505">
    <w:abstractNumId w:val="566"/>
  </w:num>
  <w:num w:numId="506">
    <w:abstractNumId w:val="348"/>
  </w:num>
  <w:num w:numId="507">
    <w:abstractNumId w:val="403"/>
  </w:num>
  <w:num w:numId="508">
    <w:abstractNumId w:val="76"/>
  </w:num>
  <w:num w:numId="509">
    <w:abstractNumId w:val="601"/>
  </w:num>
  <w:num w:numId="510">
    <w:abstractNumId w:val="35"/>
  </w:num>
  <w:num w:numId="511">
    <w:abstractNumId w:val="196"/>
  </w:num>
  <w:num w:numId="512">
    <w:abstractNumId w:val="617"/>
  </w:num>
  <w:num w:numId="513">
    <w:abstractNumId w:val="599"/>
  </w:num>
  <w:num w:numId="514">
    <w:abstractNumId w:val="282"/>
  </w:num>
  <w:num w:numId="515">
    <w:abstractNumId w:val="505"/>
  </w:num>
  <w:num w:numId="516">
    <w:abstractNumId w:val="229"/>
  </w:num>
  <w:num w:numId="517">
    <w:abstractNumId w:val="440"/>
  </w:num>
  <w:num w:numId="518">
    <w:abstractNumId w:val="365"/>
  </w:num>
  <w:num w:numId="519">
    <w:abstractNumId w:val="665"/>
  </w:num>
  <w:num w:numId="520">
    <w:abstractNumId w:val="320"/>
  </w:num>
  <w:num w:numId="521">
    <w:abstractNumId w:val="230"/>
  </w:num>
  <w:num w:numId="522">
    <w:abstractNumId w:val="598"/>
  </w:num>
  <w:num w:numId="523">
    <w:abstractNumId w:val="495"/>
  </w:num>
  <w:num w:numId="524">
    <w:abstractNumId w:val="412"/>
  </w:num>
  <w:num w:numId="525">
    <w:abstractNumId w:val="421"/>
  </w:num>
  <w:num w:numId="526">
    <w:abstractNumId w:val="92"/>
  </w:num>
  <w:num w:numId="527">
    <w:abstractNumId w:val="68"/>
  </w:num>
  <w:num w:numId="528">
    <w:abstractNumId w:val="392"/>
  </w:num>
  <w:num w:numId="529">
    <w:abstractNumId w:val="318"/>
  </w:num>
  <w:num w:numId="530">
    <w:abstractNumId w:val="326"/>
  </w:num>
  <w:num w:numId="531">
    <w:abstractNumId w:val="494"/>
  </w:num>
  <w:num w:numId="532">
    <w:abstractNumId w:val="358"/>
  </w:num>
  <w:num w:numId="533">
    <w:abstractNumId w:val="373"/>
  </w:num>
  <w:num w:numId="534">
    <w:abstractNumId w:val="458"/>
  </w:num>
  <w:num w:numId="535">
    <w:abstractNumId w:val="20"/>
  </w:num>
  <w:num w:numId="536">
    <w:abstractNumId w:val="152"/>
  </w:num>
  <w:num w:numId="537">
    <w:abstractNumId w:val="239"/>
  </w:num>
  <w:num w:numId="538">
    <w:abstractNumId w:val="245"/>
  </w:num>
  <w:num w:numId="539">
    <w:abstractNumId w:val="290"/>
  </w:num>
  <w:num w:numId="540">
    <w:abstractNumId w:val="3"/>
  </w:num>
  <w:num w:numId="541">
    <w:abstractNumId w:val="165"/>
  </w:num>
  <w:num w:numId="542">
    <w:abstractNumId w:val="263"/>
  </w:num>
  <w:num w:numId="543">
    <w:abstractNumId w:val="361"/>
  </w:num>
  <w:num w:numId="544">
    <w:abstractNumId w:val="241"/>
  </w:num>
  <w:num w:numId="545">
    <w:abstractNumId w:val="240"/>
  </w:num>
  <w:num w:numId="546">
    <w:abstractNumId w:val="67"/>
  </w:num>
  <w:num w:numId="547">
    <w:abstractNumId w:val="360"/>
  </w:num>
  <w:num w:numId="548">
    <w:abstractNumId w:val="170"/>
  </w:num>
  <w:num w:numId="549">
    <w:abstractNumId w:val="63"/>
  </w:num>
  <w:num w:numId="550">
    <w:abstractNumId w:val="327"/>
  </w:num>
  <w:num w:numId="551">
    <w:abstractNumId w:val="435"/>
  </w:num>
  <w:num w:numId="552">
    <w:abstractNumId w:val="402"/>
  </w:num>
  <w:num w:numId="553">
    <w:abstractNumId w:val="12"/>
  </w:num>
  <w:num w:numId="554">
    <w:abstractNumId w:val="60"/>
  </w:num>
  <w:num w:numId="555">
    <w:abstractNumId w:val="45"/>
  </w:num>
  <w:num w:numId="556">
    <w:abstractNumId w:val="127"/>
  </w:num>
  <w:num w:numId="557">
    <w:abstractNumId w:val="114"/>
  </w:num>
  <w:num w:numId="558">
    <w:abstractNumId w:val="157"/>
  </w:num>
  <w:num w:numId="559">
    <w:abstractNumId w:val="605"/>
  </w:num>
  <w:num w:numId="560">
    <w:abstractNumId w:val="268"/>
  </w:num>
  <w:num w:numId="561">
    <w:abstractNumId w:val="0"/>
  </w:num>
  <w:num w:numId="562">
    <w:abstractNumId w:val="18"/>
  </w:num>
  <w:num w:numId="563">
    <w:abstractNumId w:val="244"/>
  </w:num>
  <w:num w:numId="564">
    <w:abstractNumId w:val="492"/>
  </w:num>
  <w:num w:numId="565">
    <w:abstractNumId w:val="16"/>
  </w:num>
  <w:num w:numId="566">
    <w:abstractNumId w:val="481"/>
  </w:num>
  <w:num w:numId="567">
    <w:abstractNumId w:val="429"/>
  </w:num>
  <w:num w:numId="568">
    <w:abstractNumId w:val="471"/>
  </w:num>
  <w:num w:numId="569">
    <w:abstractNumId w:val="466"/>
  </w:num>
  <w:num w:numId="570">
    <w:abstractNumId w:val="587"/>
  </w:num>
  <w:num w:numId="571">
    <w:abstractNumId w:val="250"/>
  </w:num>
  <w:num w:numId="572">
    <w:abstractNumId w:val="383"/>
  </w:num>
  <w:num w:numId="573">
    <w:abstractNumId w:val="562"/>
  </w:num>
  <w:num w:numId="574">
    <w:abstractNumId w:val="249"/>
  </w:num>
  <w:num w:numId="575">
    <w:abstractNumId w:val="450"/>
  </w:num>
  <w:num w:numId="576">
    <w:abstractNumId w:val="324"/>
  </w:num>
  <w:num w:numId="577">
    <w:abstractNumId w:val="273"/>
  </w:num>
  <w:num w:numId="578">
    <w:abstractNumId w:val="146"/>
  </w:num>
  <w:num w:numId="579">
    <w:abstractNumId w:val="439"/>
  </w:num>
  <w:num w:numId="580">
    <w:abstractNumId w:val="459"/>
  </w:num>
  <w:num w:numId="581">
    <w:abstractNumId w:val="149"/>
  </w:num>
  <w:num w:numId="582">
    <w:abstractNumId w:val="120"/>
  </w:num>
  <w:num w:numId="583">
    <w:abstractNumId w:val="28"/>
  </w:num>
  <w:num w:numId="584">
    <w:abstractNumId w:val="500"/>
  </w:num>
  <w:num w:numId="585">
    <w:abstractNumId w:val="286"/>
  </w:num>
  <w:num w:numId="586">
    <w:abstractNumId w:val="636"/>
  </w:num>
  <w:num w:numId="587">
    <w:abstractNumId w:val="634"/>
  </w:num>
  <w:num w:numId="588">
    <w:abstractNumId w:val="362"/>
  </w:num>
  <w:num w:numId="589">
    <w:abstractNumId w:val="204"/>
  </w:num>
  <w:num w:numId="590">
    <w:abstractNumId w:val="622"/>
  </w:num>
  <w:num w:numId="591">
    <w:abstractNumId w:val="109"/>
  </w:num>
  <w:num w:numId="592">
    <w:abstractNumId w:val="132"/>
  </w:num>
  <w:num w:numId="593">
    <w:abstractNumId w:val="414"/>
  </w:num>
  <w:num w:numId="594">
    <w:abstractNumId w:val="269"/>
  </w:num>
  <w:num w:numId="595">
    <w:abstractNumId w:val="23"/>
  </w:num>
  <w:num w:numId="596">
    <w:abstractNumId w:val="531"/>
  </w:num>
  <w:num w:numId="597">
    <w:abstractNumId w:val="433"/>
  </w:num>
  <w:num w:numId="598">
    <w:abstractNumId w:val="632"/>
  </w:num>
  <w:num w:numId="599">
    <w:abstractNumId w:val="259"/>
  </w:num>
  <w:num w:numId="600">
    <w:abstractNumId w:val="546"/>
  </w:num>
  <w:num w:numId="601">
    <w:abstractNumId w:val="586"/>
  </w:num>
  <w:num w:numId="602">
    <w:abstractNumId w:val="564"/>
  </w:num>
  <w:num w:numId="603">
    <w:abstractNumId w:val="387"/>
  </w:num>
  <w:num w:numId="604">
    <w:abstractNumId w:val="529"/>
  </w:num>
  <w:num w:numId="605">
    <w:abstractNumId w:val="570"/>
  </w:num>
  <w:num w:numId="606">
    <w:abstractNumId w:val="252"/>
  </w:num>
  <w:num w:numId="607">
    <w:abstractNumId w:val="285"/>
  </w:num>
  <w:num w:numId="608">
    <w:abstractNumId w:val="385"/>
  </w:num>
  <w:num w:numId="609">
    <w:abstractNumId w:val="141"/>
  </w:num>
  <w:num w:numId="610">
    <w:abstractNumId w:val="203"/>
  </w:num>
  <w:num w:numId="611">
    <w:abstractNumId w:val="96"/>
  </w:num>
  <w:num w:numId="612">
    <w:abstractNumId w:val="333"/>
  </w:num>
  <w:num w:numId="613">
    <w:abstractNumId w:val="11"/>
  </w:num>
  <w:num w:numId="614">
    <w:abstractNumId w:val="172"/>
  </w:num>
  <w:num w:numId="615">
    <w:abstractNumId w:val="371"/>
  </w:num>
  <w:num w:numId="616">
    <w:abstractNumId w:val="181"/>
  </w:num>
  <w:num w:numId="617">
    <w:abstractNumId w:val="207"/>
  </w:num>
  <w:num w:numId="618">
    <w:abstractNumId w:val="298"/>
  </w:num>
  <w:num w:numId="619">
    <w:abstractNumId w:val="512"/>
  </w:num>
  <w:num w:numId="620">
    <w:abstractNumId w:val="300"/>
  </w:num>
  <w:num w:numId="621">
    <w:abstractNumId w:val="42"/>
  </w:num>
  <w:num w:numId="622">
    <w:abstractNumId w:val="153"/>
  </w:num>
  <w:num w:numId="623">
    <w:abstractNumId w:val="174"/>
  </w:num>
  <w:num w:numId="624">
    <w:abstractNumId w:val="117"/>
  </w:num>
  <w:num w:numId="625">
    <w:abstractNumId w:val="597"/>
  </w:num>
  <w:num w:numId="626">
    <w:abstractNumId w:val="231"/>
  </w:num>
  <w:num w:numId="627">
    <w:abstractNumId w:val="350"/>
  </w:num>
  <w:num w:numId="628">
    <w:abstractNumId w:val="428"/>
  </w:num>
  <w:num w:numId="629">
    <w:abstractNumId w:val="29"/>
  </w:num>
  <w:num w:numId="630">
    <w:abstractNumId w:val="343"/>
  </w:num>
  <w:num w:numId="631">
    <w:abstractNumId w:val="74"/>
  </w:num>
  <w:num w:numId="632">
    <w:abstractNumId w:val="396"/>
  </w:num>
  <w:num w:numId="633">
    <w:abstractNumId w:val="81"/>
  </w:num>
  <w:num w:numId="634">
    <w:abstractNumId w:val="539"/>
  </w:num>
  <w:num w:numId="635">
    <w:abstractNumId w:val="618"/>
  </w:num>
  <w:num w:numId="636">
    <w:abstractNumId w:val="8"/>
  </w:num>
  <w:num w:numId="637">
    <w:abstractNumId w:val="448"/>
  </w:num>
  <w:num w:numId="638">
    <w:abstractNumId w:val="287"/>
  </w:num>
  <w:num w:numId="639">
    <w:abstractNumId w:val="517"/>
  </w:num>
  <w:num w:numId="640">
    <w:abstractNumId w:val="72"/>
  </w:num>
  <w:num w:numId="641">
    <w:abstractNumId w:val="660"/>
  </w:num>
  <w:num w:numId="642">
    <w:abstractNumId w:val="39"/>
  </w:num>
  <w:num w:numId="643">
    <w:abstractNumId w:val="48"/>
  </w:num>
  <w:num w:numId="644">
    <w:abstractNumId w:val="123"/>
  </w:num>
  <w:num w:numId="645">
    <w:abstractNumId w:val="552"/>
  </w:num>
  <w:num w:numId="646">
    <w:abstractNumId w:val="581"/>
  </w:num>
  <w:num w:numId="647">
    <w:abstractNumId w:val="138"/>
  </w:num>
  <w:num w:numId="648">
    <w:abstractNumId w:val="183"/>
  </w:num>
  <w:num w:numId="649">
    <w:abstractNumId w:val="78"/>
  </w:num>
  <w:num w:numId="650">
    <w:abstractNumId w:val="582"/>
  </w:num>
  <w:num w:numId="651">
    <w:abstractNumId w:val="615"/>
  </w:num>
  <w:num w:numId="652">
    <w:abstractNumId w:val="162"/>
  </w:num>
  <w:num w:numId="653">
    <w:abstractNumId w:val="388"/>
  </w:num>
  <w:num w:numId="654">
    <w:abstractNumId w:val="342"/>
  </w:num>
  <w:num w:numId="655">
    <w:abstractNumId w:val="177"/>
  </w:num>
  <w:num w:numId="656">
    <w:abstractNumId w:val="49"/>
  </w:num>
  <w:num w:numId="657">
    <w:abstractNumId w:val="519"/>
  </w:num>
  <w:num w:numId="658">
    <w:abstractNumId w:val="415"/>
  </w:num>
  <w:num w:numId="659">
    <w:abstractNumId w:val="563"/>
  </w:num>
  <w:num w:numId="660">
    <w:abstractNumId w:val="436"/>
  </w:num>
  <w:num w:numId="661">
    <w:abstractNumId w:val="258"/>
  </w:num>
  <w:num w:numId="662">
    <w:abstractNumId w:val="431"/>
  </w:num>
  <w:num w:numId="663">
    <w:abstractNumId w:val="404"/>
  </w:num>
  <w:num w:numId="664">
    <w:abstractNumId w:val="179"/>
  </w:num>
  <w:num w:numId="665">
    <w:abstractNumId w:val="208"/>
  </w:num>
  <w:num w:numId="666">
    <w:abstractNumId w:val="489"/>
  </w:num>
  <w:num w:numId="667">
    <w:abstractNumId w:val="528"/>
  </w:num>
  <w:num w:numId="668">
    <w:abstractNumId w:val="526"/>
  </w:num>
  <w:numIdMacAtCleanup w:val="6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defaultTabStop w:val="720"/>
  <w:evenAndOddHeaders/>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3B60"/>
    <w:rsid w:val="00102BE5"/>
    <w:rsid w:val="001F506B"/>
    <w:rsid w:val="002C2220"/>
    <w:rsid w:val="00645B43"/>
    <w:rsid w:val="00EF3B60"/>
    <w:rsid w:val="00F076CA"/>
    <w:rsid w:val="00F22A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71" w:lineRule="auto"/>
      <w:ind w:left="10" w:hanging="10"/>
      <w:jc w:val="both"/>
    </w:pPr>
    <w:rPr>
      <w:rFonts w:ascii="Times New Roman" w:eastAsia="Times New Roman" w:hAnsi="Times New Roman" w:cs="Times New Roman"/>
      <w:color w:val="181717"/>
      <w:sz w:val="25"/>
    </w:rPr>
  </w:style>
  <w:style w:type="paragraph" w:styleId="Heading1">
    <w:name w:val="heading 1"/>
    <w:next w:val="Normal"/>
    <w:link w:val="Heading1Char"/>
    <w:uiPriority w:val="9"/>
    <w:unhideWhenUsed/>
    <w:qFormat/>
    <w:pPr>
      <w:keepNext/>
      <w:keepLines/>
      <w:spacing w:after="25" w:line="268" w:lineRule="auto"/>
      <w:ind w:left="10" w:right="284" w:hanging="10"/>
      <w:outlineLvl w:val="0"/>
    </w:pPr>
    <w:rPr>
      <w:rFonts w:ascii="Calibri" w:eastAsia="Calibri" w:hAnsi="Calibri" w:cs="Calibri"/>
      <w:color w:val="00975E"/>
      <w:sz w:val="46"/>
    </w:rPr>
  </w:style>
  <w:style w:type="paragraph" w:styleId="Heading2">
    <w:name w:val="heading 2"/>
    <w:next w:val="Normal"/>
    <w:link w:val="Heading2Char"/>
    <w:uiPriority w:val="9"/>
    <w:unhideWhenUsed/>
    <w:qFormat/>
    <w:pPr>
      <w:keepNext/>
      <w:keepLines/>
      <w:spacing w:after="0"/>
      <w:ind w:left="1078" w:hanging="10"/>
      <w:jc w:val="center"/>
      <w:outlineLvl w:val="1"/>
    </w:pPr>
    <w:rPr>
      <w:rFonts w:ascii="Calibri" w:eastAsia="Calibri" w:hAnsi="Calibri" w:cs="Calibri"/>
      <w:b/>
      <w:color w:val="00975E"/>
      <w:sz w:val="44"/>
    </w:rPr>
  </w:style>
  <w:style w:type="paragraph" w:styleId="Heading3">
    <w:name w:val="heading 3"/>
    <w:next w:val="Normal"/>
    <w:link w:val="Heading3Char"/>
    <w:uiPriority w:val="9"/>
    <w:unhideWhenUsed/>
    <w:qFormat/>
    <w:pPr>
      <w:keepNext/>
      <w:keepLines/>
      <w:spacing w:after="79"/>
      <w:ind w:left="295" w:hanging="10"/>
      <w:outlineLvl w:val="2"/>
    </w:pPr>
    <w:rPr>
      <w:rFonts w:ascii="Times New Roman" w:eastAsia="Times New Roman" w:hAnsi="Times New Roman" w:cs="Times New Roman"/>
      <w:b/>
      <w:color w:val="007E50"/>
      <w:sz w:val="28"/>
    </w:rPr>
  </w:style>
  <w:style w:type="paragraph" w:styleId="Heading4">
    <w:name w:val="heading 4"/>
    <w:next w:val="Normal"/>
    <w:link w:val="Heading4Char"/>
    <w:uiPriority w:val="9"/>
    <w:unhideWhenUsed/>
    <w:qFormat/>
    <w:pPr>
      <w:keepNext/>
      <w:keepLines/>
      <w:spacing w:after="56" w:line="255" w:lineRule="auto"/>
      <w:ind w:left="293" w:hanging="10"/>
      <w:outlineLvl w:val="3"/>
    </w:pPr>
    <w:rPr>
      <w:rFonts w:ascii="Calibri" w:eastAsia="Calibri" w:hAnsi="Calibri" w:cs="Calibri"/>
      <w:b/>
      <w:color w:val="007E50"/>
      <w:sz w:val="25"/>
    </w:rPr>
  </w:style>
  <w:style w:type="paragraph" w:styleId="Heading5">
    <w:name w:val="heading 5"/>
    <w:next w:val="Normal"/>
    <w:link w:val="Heading5Char"/>
    <w:uiPriority w:val="9"/>
    <w:unhideWhenUsed/>
    <w:qFormat/>
    <w:pPr>
      <w:keepNext/>
      <w:keepLines/>
      <w:spacing w:after="56" w:line="255" w:lineRule="auto"/>
      <w:ind w:left="293" w:hanging="10"/>
      <w:outlineLvl w:val="4"/>
    </w:pPr>
    <w:rPr>
      <w:rFonts w:ascii="Calibri" w:eastAsia="Calibri" w:hAnsi="Calibri" w:cs="Calibri"/>
      <w:b/>
      <w:color w:val="007E50"/>
      <w:sz w:val="25"/>
    </w:rPr>
  </w:style>
  <w:style w:type="paragraph" w:styleId="Heading6">
    <w:name w:val="heading 6"/>
    <w:next w:val="Normal"/>
    <w:link w:val="Heading6Char"/>
    <w:uiPriority w:val="9"/>
    <w:unhideWhenUsed/>
    <w:qFormat/>
    <w:pPr>
      <w:keepNext/>
      <w:keepLines/>
      <w:spacing w:after="95"/>
      <w:ind w:left="12" w:hanging="10"/>
      <w:outlineLvl w:val="5"/>
    </w:pPr>
    <w:rPr>
      <w:rFonts w:ascii="Calibri" w:eastAsia="Calibri" w:hAnsi="Calibri" w:cs="Calibri"/>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975E"/>
      <w:sz w:val="44"/>
    </w:rPr>
  </w:style>
  <w:style w:type="character" w:customStyle="1" w:styleId="Heading1Char">
    <w:name w:val="Heading 1 Char"/>
    <w:link w:val="Heading1"/>
    <w:rPr>
      <w:rFonts w:ascii="Calibri" w:eastAsia="Calibri" w:hAnsi="Calibri" w:cs="Calibri"/>
      <w:color w:val="00975E"/>
      <w:sz w:val="46"/>
    </w:rPr>
  </w:style>
  <w:style w:type="paragraph" w:customStyle="1" w:styleId="footnotedescription">
    <w:name w:val="footnote description"/>
    <w:next w:val="Normal"/>
    <w:link w:val="footnotedescriptionChar"/>
    <w:hidden/>
    <w:pPr>
      <w:spacing w:after="0"/>
      <w:ind w:left="142"/>
    </w:pPr>
    <w:rPr>
      <w:rFonts w:ascii="Times New Roman" w:eastAsia="Times New Roman" w:hAnsi="Times New Roman" w:cs="Times New Roman"/>
      <w:color w:val="181717"/>
      <w:sz w:val="21"/>
    </w:rPr>
  </w:style>
  <w:style w:type="character" w:customStyle="1" w:styleId="footnotedescriptionChar">
    <w:name w:val="footnote description Char"/>
    <w:link w:val="footnotedescription"/>
    <w:rPr>
      <w:rFonts w:ascii="Times New Roman" w:eastAsia="Times New Roman" w:hAnsi="Times New Roman" w:cs="Times New Roman"/>
      <w:color w:val="181717"/>
      <w:sz w:val="21"/>
    </w:rPr>
  </w:style>
  <w:style w:type="character" w:customStyle="1" w:styleId="Heading3Char">
    <w:name w:val="Heading 3 Char"/>
    <w:link w:val="Heading3"/>
    <w:rPr>
      <w:rFonts w:ascii="Times New Roman" w:eastAsia="Times New Roman" w:hAnsi="Times New Roman" w:cs="Times New Roman"/>
      <w:b/>
      <w:color w:val="007E50"/>
      <w:sz w:val="28"/>
    </w:rPr>
  </w:style>
  <w:style w:type="character" w:customStyle="1" w:styleId="Heading6Char">
    <w:name w:val="Heading 6 Char"/>
    <w:link w:val="Heading6"/>
    <w:rPr>
      <w:rFonts w:ascii="Calibri" w:eastAsia="Calibri" w:hAnsi="Calibri" w:cs="Calibri"/>
      <w:b/>
      <w:color w:val="181717"/>
      <w:sz w:val="24"/>
    </w:rPr>
  </w:style>
  <w:style w:type="character" w:customStyle="1" w:styleId="Heading4Char">
    <w:name w:val="Heading 4 Char"/>
    <w:link w:val="Heading4"/>
    <w:rPr>
      <w:rFonts w:ascii="Calibri" w:eastAsia="Calibri" w:hAnsi="Calibri" w:cs="Calibri"/>
      <w:b/>
      <w:color w:val="007E50"/>
      <w:sz w:val="25"/>
    </w:rPr>
  </w:style>
  <w:style w:type="character" w:customStyle="1" w:styleId="Heading5Char">
    <w:name w:val="Heading 5 Char"/>
    <w:link w:val="Heading5"/>
    <w:rPr>
      <w:rFonts w:ascii="Calibri" w:eastAsia="Calibri" w:hAnsi="Calibri" w:cs="Calibri"/>
      <w:b/>
      <w:color w:val="007E50"/>
      <w:sz w:val="25"/>
    </w:rPr>
  </w:style>
  <w:style w:type="character" w:customStyle="1" w:styleId="footnotemark">
    <w:name w:val="footnote mark"/>
    <w:hidden/>
    <w:rPr>
      <w:rFonts w:ascii="Times New Roman" w:eastAsia="Times New Roman" w:hAnsi="Times New Roman" w:cs="Times New Roman"/>
      <w:color w:val="181717"/>
      <w:sz w:val="19"/>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C2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220"/>
    <w:rPr>
      <w:rFonts w:ascii="Times New Roman" w:eastAsia="Times New Roman" w:hAnsi="Times New Roman" w:cs="Times New Roman"/>
      <w:color w:val="181717"/>
      <w:sz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11" w:line="271" w:lineRule="auto"/>
      <w:ind w:left="10" w:hanging="10"/>
      <w:jc w:val="both"/>
    </w:pPr>
    <w:rPr>
      <w:rFonts w:ascii="Times New Roman" w:eastAsia="Times New Roman" w:hAnsi="Times New Roman" w:cs="Times New Roman"/>
      <w:color w:val="181717"/>
      <w:sz w:val="25"/>
    </w:rPr>
  </w:style>
  <w:style w:type="paragraph" w:styleId="Heading1">
    <w:name w:val="heading 1"/>
    <w:next w:val="Normal"/>
    <w:link w:val="Heading1Char"/>
    <w:uiPriority w:val="9"/>
    <w:unhideWhenUsed/>
    <w:qFormat/>
    <w:pPr>
      <w:keepNext/>
      <w:keepLines/>
      <w:spacing w:after="25" w:line="268" w:lineRule="auto"/>
      <w:ind w:left="10" w:right="284" w:hanging="10"/>
      <w:outlineLvl w:val="0"/>
    </w:pPr>
    <w:rPr>
      <w:rFonts w:ascii="Calibri" w:eastAsia="Calibri" w:hAnsi="Calibri" w:cs="Calibri"/>
      <w:color w:val="00975E"/>
      <w:sz w:val="46"/>
    </w:rPr>
  </w:style>
  <w:style w:type="paragraph" w:styleId="Heading2">
    <w:name w:val="heading 2"/>
    <w:next w:val="Normal"/>
    <w:link w:val="Heading2Char"/>
    <w:uiPriority w:val="9"/>
    <w:unhideWhenUsed/>
    <w:qFormat/>
    <w:pPr>
      <w:keepNext/>
      <w:keepLines/>
      <w:spacing w:after="0"/>
      <w:ind w:left="1078" w:hanging="10"/>
      <w:jc w:val="center"/>
      <w:outlineLvl w:val="1"/>
    </w:pPr>
    <w:rPr>
      <w:rFonts w:ascii="Calibri" w:eastAsia="Calibri" w:hAnsi="Calibri" w:cs="Calibri"/>
      <w:b/>
      <w:color w:val="00975E"/>
      <w:sz w:val="44"/>
    </w:rPr>
  </w:style>
  <w:style w:type="paragraph" w:styleId="Heading3">
    <w:name w:val="heading 3"/>
    <w:next w:val="Normal"/>
    <w:link w:val="Heading3Char"/>
    <w:uiPriority w:val="9"/>
    <w:unhideWhenUsed/>
    <w:qFormat/>
    <w:pPr>
      <w:keepNext/>
      <w:keepLines/>
      <w:spacing w:after="79"/>
      <w:ind w:left="295" w:hanging="10"/>
      <w:outlineLvl w:val="2"/>
    </w:pPr>
    <w:rPr>
      <w:rFonts w:ascii="Times New Roman" w:eastAsia="Times New Roman" w:hAnsi="Times New Roman" w:cs="Times New Roman"/>
      <w:b/>
      <w:color w:val="007E50"/>
      <w:sz w:val="28"/>
    </w:rPr>
  </w:style>
  <w:style w:type="paragraph" w:styleId="Heading4">
    <w:name w:val="heading 4"/>
    <w:next w:val="Normal"/>
    <w:link w:val="Heading4Char"/>
    <w:uiPriority w:val="9"/>
    <w:unhideWhenUsed/>
    <w:qFormat/>
    <w:pPr>
      <w:keepNext/>
      <w:keepLines/>
      <w:spacing w:after="56" w:line="255" w:lineRule="auto"/>
      <w:ind w:left="293" w:hanging="10"/>
      <w:outlineLvl w:val="3"/>
    </w:pPr>
    <w:rPr>
      <w:rFonts w:ascii="Calibri" w:eastAsia="Calibri" w:hAnsi="Calibri" w:cs="Calibri"/>
      <w:b/>
      <w:color w:val="007E50"/>
      <w:sz w:val="25"/>
    </w:rPr>
  </w:style>
  <w:style w:type="paragraph" w:styleId="Heading5">
    <w:name w:val="heading 5"/>
    <w:next w:val="Normal"/>
    <w:link w:val="Heading5Char"/>
    <w:uiPriority w:val="9"/>
    <w:unhideWhenUsed/>
    <w:qFormat/>
    <w:pPr>
      <w:keepNext/>
      <w:keepLines/>
      <w:spacing w:after="56" w:line="255" w:lineRule="auto"/>
      <w:ind w:left="293" w:hanging="10"/>
      <w:outlineLvl w:val="4"/>
    </w:pPr>
    <w:rPr>
      <w:rFonts w:ascii="Calibri" w:eastAsia="Calibri" w:hAnsi="Calibri" w:cs="Calibri"/>
      <w:b/>
      <w:color w:val="007E50"/>
      <w:sz w:val="25"/>
    </w:rPr>
  </w:style>
  <w:style w:type="paragraph" w:styleId="Heading6">
    <w:name w:val="heading 6"/>
    <w:next w:val="Normal"/>
    <w:link w:val="Heading6Char"/>
    <w:uiPriority w:val="9"/>
    <w:unhideWhenUsed/>
    <w:qFormat/>
    <w:pPr>
      <w:keepNext/>
      <w:keepLines/>
      <w:spacing w:after="95"/>
      <w:ind w:left="12" w:hanging="10"/>
      <w:outlineLvl w:val="5"/>
    </w:pPr>
    <w:rPr>
      <w:rFonts w:ascii="Calibri" w:eastAsia="Calibri" w:hAnsi="Calibri" w:cs="Calibri"/>
      <w:b/>
      <w:color w:val="181717"/>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975E"/>
      <w:sz w:val="44"/>
    </w:rPr>
  </w:style>
  <w:style w:type="character" w:customStyle="1" w:styleId="Heading1Char">
    <w:name w:val="Heading 1 Char"/>
    <w:link w:val="Heading1"/>
    <w:rPr>
      <w:rFonts w:ascii="Calibri" w:eastAsia="Calibri" w:hAnsi="Calibri" w:cs="Calibri"/>
      <w:color w:val="00975E"/>
      <w:sz w:val="46"/>
    </w:rPr>
  </w:style>
  <w:style w:type="paragraph" w:customStyle="1" w:styleId="footnotedescription">
    <w:name w:val="footnote description"/>
    <w:next w:val="Normal"/>
    <w:link w:val="footnotedescriptionChar"/>
    <w:hidden/>
    <w:pPr>
      <w:spacing w:after="0"/>
      <w:ind w:left="142"/>
    </w:pPr>
    <w:rPr>
      <w:rFonts w:ascii="Times New Roman" w:eastAsia="Times New Roman" w:hAnsi="Times New Roman" w:cs="Times New Roman"/>
      <w:color w:val="181717"/>
      <w:sz w:val="21"/>
    </w:rPr>
  </w:style>
  <w:style w:type="character" w:customStyle="1" w:styleId="footnotedescriptionChar">
    <w:name w:val="footnote description Char"/>
    <w:link w:val="footnotedescription"/>
    <w:rPr>
      <w:rFonts w:ascii="Times New Roman" w:eastAsia="Times New Roman" w:hAnsi="Times New Roman" w:cs="Times New Roman"/>
      <w:color w:val="181717"/>
      <w:sz w:val="21"/>
    </w:rPr>
  </w:style>
  <w:style w:type="character" w:customStyle="1" w:styleId="Heading3Char">
    <w:name w:val="Heading 3 Char"/>
    <w:link w:val="Heading3"/>
    <w:rPr>
      <w:rFonts w:ascii="Times New Roman" w:eastAsia="Times New Roman" w:hAnsi="Times New Roman" w:cs="Times New Roman"/>
      <w:b/>
      <w:color w:val="007E50"/>
      <w:sz w:val="28"/>
    </w:rPr>
  </w:style>
  <w:style w:type="character" w:customStyle="1" w:styleId="Heading6Char">
    <w:name w:val="Heading 6 Char"/>
    <w:link w:val="Heading6"/>
    <w:rPr>
      <w:rFonts w:ascii="Calibri" w:eastAsia="Calibri" w:hAnsi="Calibri" w:cs="Calibri"/>
      <w:b/>
      <w:color w:val="181717"/>
      <w:sz w:val="24"/>
    </w:rPr>
  </w:style>
  <w:style w:type="character" w:customStyle="1" w:styleId="Heading4Char">
    <w:name w:val="Heading 4 Char"/>
    <w:link w:val="Heading4"/>
    <w:rPr>
      <w:rFonts w:ascii="Calibri" w:eastAsia="Calibri" w:hAnsi="Calibri" w:cs="Calibri"/>
      <w:b/>
      <w:color w:val="007E50"/>
      <w:sz w:val="25"/>
    </w:rPr>
  </w:style>
  <w:style w:type="character" w:customStyle="1" w:styleId="Heading5Char">
    <w:name w:val="Heading 5 Char"/>
    <w:link w:val="Heading5"/>
    <w:rPr>
      <w:rFonts w:ascii="Calibri" w:eastAsia="Calibri" w:hAnsi="Calibri" w:cs="Calibri"/>
      <w:b/>
      <w:color w:val="007E50"/>
      <w:sz w:val="25"/>
    </w:rPr>
  </w:style>
  <w:style w:type="character" w:customStyle="1" w:styleId="footnotemark">
    <w:name w:val="footnote mark"/>
    <w:hidden/>
    <w:rPr>
      <w:rFonts w:ascii="Times New Roman" w:eastAsia="Times New Roman" w:hAnsi="Times New Roman" w:cs="Times New Roman"/>
      <w:color w:val="181717"/>
      <w:sz w:val="19"/>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2C222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C2220"/>
    <w:rPr>
      <w:rFonts w:ascii="Times New Roman" w:eastAsia="Times New Roman" w:hAnsi="Times New Roman" w:cs="Times New Roman"/>
      <w:color w:val="181717"/>
      <w:sz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image" Target="media/image7.png"/><Relationship Id="rId3" Type="http://schemas.microsoft.com/office/2007/relationships/stylesWithEffects" Target="stylesWithEffects.xml"/><Relationship Id="rId21" Type="http://schemas.openxmlformats.org/officeDocument/2006/relationships/footer" Target="foot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3.png"/><Relationship Id="rId25" Type="http://schemas.openxmlformats.org/officeDocument/2006/relationships/image" Target="media/image4.png"/><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footer" Target="footer6.xml"/><Relationship Id="rId29" Type="http://schemas.openxmlformats.org/officeDocument/2006/relationships/footer" Target="foot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6.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footer" Target="footer9.xml"/><Relationship Id="rId28" Type="http://schemas.openxmlformats.org/officeDocument/2006/relationships/image" Target="media/image8.png"/><Relationship Id="rId10" Type="http://schemas.openxmlformats.org/officeDocument/2006/relationships/header" Target="header2.xml"/><Relationship Id="rId19" Type="http://schemas.openxmlformats.org/officeDocument/2006/relationships/footer" Target="footer5.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8.xml"/><Relationship Id="rId27" Type="http://schemas.openxmlformats.org/officeDocument/2006/relationships/image" Target="media/image70.png"/><Relationship Id="rId30" Type="http://schemas.openxmlformats.org/officeDocument/2006/relationships/footer" Target="footer11.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276</Pages>
  <Words>66568</Words>
  <Characters>379442</Characters>
  <Application>Microsoft Office Word</Application>
  <DocSecurity>0</DocSecurity>
  <Lines>3162</Lines>
  <Paragraphs>890</Paragraphs>
  <ScaleCrop>false</ScaleCrop>
  <Company>thuvienhoclieu.com</Company>
  <LinksUpToDate>false</LinksUpToDate>
  <CharactersWithSpaces>445120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thuvienhoclieu.com</dc:title>
  <dc:subject/>
  <dc:creator>thuvienhoclieu.com</dc:creator>
  <cp:keywords>thuvienhoclieu.com</cp:keywords>
  <dc:description>thuvienhoclieu.com</dc:description>
  <cp:lastModifiedBy/>
  <cp:revision>1</cp:revision>
  <dcterms:created xsi:type="dcterms:W3CDTF">2024-06-20T14:59:00Z</dcterms:created>
  <dcterms:modified xsi:type="dcterms:W3CDTF">2024-06-20T15:00:00Z</dcterms:modified>
</cp:coreProperties>
</file>