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DE5" w:rsidRDefault="00941DE5" w:rsidP="00941DE5">
      <w:pPr>
        <w:jc w:val="center"/>
        <w:rPr>
          <w:b/>
          <w:sz w:val="28"/>
          <w:szCs w:val="28"/>
          <w:lang w:val="pt-BR"/>
        </w:rPr>
      </w:pPr>
      <w:r w:rsidRPr="005B2FEB">
        <w:rPr>
          <w:b/>
          <w:sz w:val="28"/>
          <w:szCs w:val="28"/>
          <w:lang w:val="pt-BR"/>
        </w:rPr>
        <w:t xml:space="preserve">BÀI TUYÊN TRUYỀN SÁCH THÁNG </w:t>
      </w:r>
      <w:r>
        <w:rPr>
          <w:b/>
          <w:sz w:val="28"/>
          <w:szCs w:val="28"/>
          <w:lang w:val="pt-BR"/>
        </w:rPr>
        <w:t>1</w:t>
      </w:r>
    </w:p>
    <w:p w:rsidR="00941DE5" w:rsidRPr="003D12FA" w:rsidRDefault="00941DE5" w:rsidP="00941DE5">
      <w:pPr>
        <w:jc w:val="center"/>
        <w:rPr>
          <w:b/>
          <w:i/>
          <w:sz w:val="32"/>
          <w:szCs w:val="32"/>
        </w:rPr>
      </w:pPr>
      <w:r w:rsidRPr="003D12FA">
        <w:rPr>
          <w:b/>
          <w:i/>
          <w:sz w:val="32"/>
          <w:szCs w:val="32"/>
        </w:rPr>
        <w:t xml:space="preserve">Phú Minh, Ngày </w:t>
      </w:r>
      <w:r>
        <w:rPr>
          <w:b/>
          <w:i/>
          <w:sz w:val="32"/>
          <w:szCs w:val="32"/>
        </w:rPr>
        <w:t xml:space="preserve">08 </w:t>
      </w:r>
      <w:r w:rsidRPr="003D12FA">
        <w:rPr>
          <w:b/>
          <w:i/>
          <w:sz w:val="32"/>
          <w:szCs w:val="32"/>
        </w:rPr>
        <w:t xml:space="preserve">tháng </w:t>
      </w:r>
      <w:r>
        <w:rPr>
          <w:b/>
          <w:i/>
          <w:sz w:val="32"/>
          <w:szCs w:val="32"/>
        </w:rPr>
        <w:t>1</w:t>
      </w:r>
      <w:r w:rsidRPr="003D12FA">
        <w:rPr>
          <w:b/>
          <w:i/>
          <w:sz w:val="32"/>
          <w:szCs w:val="32"/>
        </w:rPr>
        <w:t xml:space="preserve"> năm 202</w:t>
      </w:r>
      <w:r>
        <w:rPr>
          <w:b/>
          <w:i/>
          <w:sz w:val="32"/>
          <w:szCs w:val="32"/>
        </w:rPr>
        <w:t>4</w:t>
      </w:r>
    </w:p>
    <w:p w:rsidR="00941DE5" w:rsidRPr="00BA43C9" w:rsidRDefault="00941DE5" w:rsidP="00941DE5">
      <w:pPr>
        <w:jc w:val="center"/>
        <w:rPr>
          <w:b/>
          <w:sz w:val="36"/>
          <w:szCs w:val="36"/>
        </w:rPr>
      </w:pPr>
    </w:p>
    <w:p w:rsidR="00941DE5" w:rsidRPr="005B2FEB" w:rsidRDefault="00941DE5" w:rsidP="00941DE5">
      <w:pPr>
        <w:spacing w:before="120" w:after="120" w:line="360" w:lineRule="auto"/>
        <w:rPr>
          <w:sz w:val="28"/>
          <w:szCs w:val="28"/>
        </w:rPr>
      </w:pPr>
      <w:r w:rsidRPr="005B2FEB">
        <w:rPr>
          <w:sz w:val="28"/>
          <w:szCs w:val="28"/>
        </w:rPr>
        <w:t xml:space="preserve">1. Cuốn sách tuyên truyền: </w:t>
      </w:r>
      <w:r w:rsidRPr="005B2FEB">
        <w:rPr>
          <w:bCs/>
          <w:color w:val="000000"/>
          <w:sz w:val="28"/>
          <w:szCs w:val="28"/>
        </w:rPr>
        <w:t>Lễ hội mùa xuân</w:t>
      </w:r>
    </w:p>
    <w:p w:rsidR="00941DE5" w:rsidRPr="005B2FEB" w:rsidRDefault="00941DE5" w:rsidP="00941DE5">
      <w:pPr>
        <w:spacing w:before="120" w:after="120" w:line="360" w:lineRule="auto"/>
        <w:rPr>
          <w:sz w:val="28"/>
          <w:szCs w:val="28"/>
        </w:rPr>
      </w:pPr>
      <w:r w:rsidRPr="005B2FEB">
        <w:rPr>
          <w:sz w:val="28"/>
          <w:szCs w:val="28"/>
        </w:rPr>
        <w:t>2. Hình thức tuyên truyền: Tuyên truyền miệng vào giờ chào cờ.</w:t>
      </w:r>
    </w:p>
    <w:p w:rsidR="00941DE5" w:rsidRPr="00F331C8" w:rsidRDefault="00941DE5" w:rsidP="00941DE5">
      <w:pPr>
        <w:spacing w:before="120" w:after="120" w:line="360" w:lineRule="auto"/>
        <w:rPr>
          <w:sz w:val="28"/>
          <w:szCs w:val="28"/>
        </w:rPr>
      </w:pPr>
      <w:r w:rsidRPr="005B2FEB">
        <w:rPr>
          <w:sz w:val="28"/>
          <w:szCs w:val="28"/>
        </w:rPr>
        <w:t>3. Ng</w:t>
      </w:r>
      <w:r w:rsidRPr="005B2FEB">
        <w:rPr>
          <w:sz w:val="28"/>
          <w:szCs w:val="28"/>
          <w:lang w:val="vi-VN"/>
        </w:rPr>
        <w:t>ườ</w:t>
      </w:r>
      <w:r>
        <w:rPr>
          <w:sz w:val="28"/>
          <w:szCs w:val="28"/>
          <w:lang w:val="vi-VN"/>
        </w:rPr>
        <w:t>i</w:t>
      </w:r>
      <w:r w:rsidRPr="005B2FEB">
        <w:rPr>
          <w:sz w:val="28"/>
          <w:szCs w:val="28"/>
          <w:lang w:val="vi-VN"/>
        </w:rPr>
        <w:t xml:space="preserve"> truyên truyền: Trịnh Thị </w:t>
      </w:r>
      <w:r>
        <w:rPr>
          <w:sz w:val="28"/>
          <w:szCs w:val="28"/>
        </w:rPr>
        <w:t>Ngọc</w:t>
      </w:r>
    </w:p>
    <w:p w:rsidR="00941DE5" w:rsidRDefault="00941DE5" w:rsidP="00941DE5">
      <w:pPr>
        <w:spacing w:before="120" w:after="120" w:line="360" w:lineRule="auto"/>
        <w:rPr>
          <w:sz w:val="28"/>
          <w:szCs w:val="28"/>
        </w:rPr>
      </w:pPr>
      <w:r w:rsidRPr="005B2FEB">
        <w:rPr>
          <w:sz w:val="28"/>
          <w:szCs w:val="28"/>
        </w:rPr>
        <w:t>4. Bài Tuyên truyền: Lễ hội mùa xuân.</w:t>
      </w:r>
    </w:p>
    <w:p w:rsidR="00941DE5" w:rsidRPr="005B2FEB" w:rsidRDefault="00941DE5" w:rsidP="00941DE5">
      <w:pPr>
        <w:spacing w:before="120" w:after="120" w:line="360" w:lineRule="auto"/>
        <w:rPr>
          <w:sz w:val="28"/>
          <w:szCs w:val="28"/>
        </w:rPr>
      </w:pPr>
      <w:r>
        <w:rPr>
          <w:sz w:val="28"/>
          <w:szCs w:val="28"/>
        </w:rPr>
        <w:t>Kính thưa các thầy cô giáo cùng toàn thể các bạn học sinh.</w:t>
      </w:r>
    </w:p>
    <w:p w:rsidR="00941DE5" w:rsidRPr="005B2FEB" w:rsidRDefault="00941DE5" w:rsidP="00941DE5">
      <w:pPr>
        <w:shd w:val="clear" w:color="auto" w:fill="FFFFFF"/>
        <w:spacing w:before="120" w:after="120" w:line="360" w:lineRule="auto"/>
        <w:ind w:firstLine="567"/>
        <w:jc w:val="both"/>
        <w:textAlignment w:val="baseline"/>
        <w:rPr>
          <w:color w:val="000000"/>
          <w:sz w:val="28"/>
          <w:szCs w:val="28"/>
        </w:rPr>
      </w:pPr>
      <w:r w:rsidRPr="005B2FEB">
        <w:rPr>
          <w:color w:val="000000"/>
          <w:sz w:val="28"/>
          <w:szCs w:val="28"/>
          <w:shd w:val="clear" w:color="auto" w:fill="FFFFFF"/>
        </w:rPr>
        <w:t>Đông qua là Xuân tới. Khi từng đàn chim én chao lượn trên bầu trời mang thông điệp báo hiệu mùa Xuân đang về. Không như mùa đông lạnh giá, mùa hè chói chang ánh nắng, mùa thu buồn với những chiếc lá vàng rơi, mùa xuân mang tới cho chúng ta một không khí ấm áp, dịu hiền. Cái thời điểm kỳ diệu của mùa Xuân khiến tâm hồn người ta bừng lên sự sống mới. Mùa xuân được ví như một nàng chúa xuân xinh đẹp mà Thượng Đế đã ban tặng cho loài người. Đó là một món quà vô giá.</w:t>
      </w:r>
      <w:r w:rsidRPr="005B2FEB">
        <w:rPr>
          <w:color w:val="000000"/>
          <w:sz w:val="28"/>
          <w:szCs w:val="28"/>
        </w:rPr>
        <w:t> </w:t>
      </w:r>
    </w:p>
    <w:p w:rsidR="00941DE5" w:rsidRPr="005B2FEB" w:rsidRDefault="00941DE5" w:rsidP="00941DE5">
      <w:pPr>
        <w:shd w:val="clear" w:color="auto" w:fill="FFFFFF"/>
        <w:spacing w:before="120" w:after="120" w:line="360" w:lineRule="auto"/>
        <w:ind w:firstLine="567"/>
        <w:jc w:val="both"/>
        <w:textAlignment w:val="baseline"/>
        <w:rPr>
          <w:color w:val="000000"/>
          <w:sz w:val="28"/>
          <w:szCs w:val="28"/>
        </w:rPr>
      </w:pPr>
      <w:r w:rsidRPr="005B2FEB">
        <w:rPr>
          <w:color w:val="000000"/>
          <w:sz w:val="28"/>
          <w:szCs w:val="28"/>
        </w:rPr>
        <w:t xml:space="preserve">Đến với buổi giới thiệu sách trong tháng 01 với chủ đề </w:t>
      </w:r>
      <w:r w:rsidRPr="00C05451">
        <w:rPr>
          <w:b/>
          <w:color w:val="000000"/>
          <w:sz w:val="28"/>
          <w:szCs w:val="28"/>
        </w:rPr>
        <w:t>“Mùa xuân”</w:t>
      </w:r>
      <w:r w:rsidRPr="005B2FEB">
        <w:rPr>
          <w:color w:val="000000"/>
          <w:sz w:val="28"/>
          <w:szCs w:val="28"/>
        </w:rPr>
        <w:t xml:space="preserve"> tôi xin được giới thiệu tới bạn đọc cuốn sách:</w:t>
      </w:r>
    </w:p>
    <w:p w:rsidR="00941DE5" w:rsidRPr="005B2FEB" w:rsidRDefault="00941DE5" w:rsidP="00941DE5">
      <w:pPr>
        <w:shd w:val="clear" w:color="auto" w:fill="FFFFFF"/>
        <w:spacing w:before="120" w:after="120" w:line="360" w:lineRule="auto"/>
        <w:ind w:firstLine="567"/>
        <w:jc w:val="both"/>
        <w:textAlignment w:val="baseline"/>
        <w:rPr>
          <w:color w:val="000000"/>
          <w:sz w:val="28"/>
          <w:szCs w:val="28"/>
        </w:rPr>
      </w:pPr>
      <w:r>
        <w:rPr>
          <w:bCs/>
          <w:color w:val="000000"/>
          <w:sz w:val="28"/>
          <w:szCs w:val="28"/>
        </w:rPr>
        <w:t>Lễ hội mùa xuân</w:t>
      </w:r>
      <w:r w:rsidRPr="005B2FEB">
        <w:rPr>
          <w:bCs/>
          <w:color w:val="000000"/>
          <w:sz w:val="28"/>
          <w:szCs w:val="28"/>
        </w:rPr>
        <w:t>: Tết các dân tộc Vi</w:t>
      </w:r>
      <w:r>
        <w:rPr>
          <w:bCs/>
          <w:color w:val="000000"/>
          <w:sz w:val="28"/>
          <w:szCs w:val="28"/>
        </w:rPr>
        <w:t>ệt Nam / Nguyễn Trọng Báu. - H.: Kim Đồng, 2007. - 75tr.</w:t>
      </w:r>
      <w:r w:rsidRPr="005B2FEB">
        <w:rPr>
          <w:bCs/>
          <w:color w:val="000000"/>
          <w:sz w:val="28"/>
          <w:szCs w:val="28"/>
        </w:rPr>
        <w:t>; 19cm. Cuốn sách nói về các ngày lễ tết c</w:t>
      </w:r>
      <w:r>
        <w:rPr>
          <w:bCs/>
          <w:color w:val="000000"/>
          <w:sz w:val="28"/>
          <w:szCs w:val="28"/>
        </w:rPr>
        <w:t xml:space="preserve">ủa người </w:t>
      </w:r>
      <w:r>
        <w:rPr>
          <w:bCs/>
          <w:color w:val="000000"/>
          <w:sz w:val="28"/>
          <w:szCs w:val="28"/>
        </w:rPr>
        <w:t>V</w:t>
      </w:r>
      <w:r>
        <w:rPr>
          <w:bCs/>
          <w:color w:val="000000"/>
          <w:sz w:val="28"/>
          <w:szCs w:val="28"/>
        </w:rPr>
        <w:t xml:space="preserve">iệt, các lễ hội của </w:t>
      </w:r>
      <w:r w:rsidRPr="005B2FEB">
        <w:rPr>
          <w:bCs/>
          <w:color w:val="000000"/>
          <w:sz w:val="28"/>
          <w:szCs w:val="28"/>
        </w:rPr>
        <w:t xml:space="preserve">các dân tộc:  Chăm, Khơ me, Lô lô, </w:t>
      </w:r>
      <w:r>
        <w:rPr>
          <w:bCs/>
          <w:color w:val="000000"/>
          <w:sz w:val="28"/>
          <w:szCs w:val="28"/>
        </w:rPr>
        <w:t>T</w:t>
      </w:r>
      <w:r w:rsidRPr="005B2FEB">
        <w:rPr>
          <w:bCs/>
          <w:color w:val="000000"/>
          <w:sz w:val="28"/>
          <w:szCs w:val="28"/>
        </w:rPr>
        <w:t>ày</w:t>
      </w:r>
      <w:r>
        <w:rPr>
          <w:bCs/>
          <w:color w:val="000000"/>
          <w:sz w:val="28"/>
          <w:szCs w:val="28"/>
        </w:rPr>
        <w:t>,</w:t>
      </w:r>
      <w:r w:rsidRPr="005B2FEB">
        <w:rPr>
          <w:bCs/>
          <w:color w:val="000000"/>
          <w:sz w:val="28"/>
          <w:szCs w:val="28"/>
        </w:rPr>
        <w:t xml:space="preserve"> </w:t>
      </w:r>
      <w:r>
        <w:rPr>
          <w:bCs/>
          <w:color w:val="000000"/>
          <w:sz w:val="28"/>
          <w:szCs w:val="28"/>
        </w:rPr>
        <w:t>N</w:t>
      </w:r>
      <w:bookmarkStart w:id="0" w:name="_GoBack"/>
      <w:bookmarkEnd w:id="0"/>
      <w:r w:rsidRPr="005B2FEB">
        <w:rPr>
          <w:bCs/>
          <w:color w:val="000000"/>
          <w:sz w:val="28"/>
          <w:szCs w:val="28"/>
        </w:rPr>
        <w:t>ùng</w:t>
      </w:r>
      <w:proofErr w:type="gramStart"/>
      <w:r w:rsidRPr="005B2FEB">
        <w:rPr>
          <w:bCs/>
          <w:color w:val="000000"/>
          <w:sz w:val="28"/>
          <w:szCs w:val="28"/>
        </w:rPr>
        <w:t>….và</w:t>
      </w:r>
      <w:proofErr w:type="gramEnd"/>
      <w:r w:rsidRPr="005B2FEB">
        <w:rPr>
          <w:bCs/>
          <w:color w:val="000000"/>
          <w:sz w:val="28"/>
          <w:szCs w:val="28"/>
        </w:rPr>
        <w:t xml:space="preserve"> rất nhiều dân tộc khác trên đất nước ta.</w:t>
      </w:r>
    </w:p>
    <w:p w:rsidR="00941DE5" w:rsidRDefault="00941DE5" w:rsidP="00941DE5">
      <w:pPr>
        <w:shd w:val="clear" w:color="auto" w:fill="FFFFFF"/>
        <w:spacing w:before="120" w:after="120" w:line="360" w:lineRule="auto"/>
        <w:ind w:firstLine="567"/>
        <w:jc w:val="both"/>
        <w:textAlignment w:val="baseline"/>
        <w:rPr>
          <w:color w:val="000000"/>
          <w:sz w:val="28"/>
          <w:szCs w:val="28"/>
        </w:rPr>
      </w:pPr>
      <w:r w:rsidRPr="005B2FEB">
        <w:rPr>
          <w:color w:val="000000"/>
          <w:sz w:val="28"/>
          <w:szCs w:val="28"/>
        </w:rPr>
        <w:t>Vi</w:t>
      </w:r>
      <w:r>
        <w:rPr>
          <w:color w:val="000000"/>
          <w:sz w:val="28"/>
          <w:szCs w:val="28"/>
        </w:rPr>
        <w:t xml:space="preserve">ệt Nam là đất nước đa dân tộc. </w:t>
      </w:r>
      <w:r w:rsidRPr="005B2FEB">
        <w:rPr>
          <w:color w:val="000000"/>
          <w:sz w:val="28"/>
          <w:szCs w:val="28"/>
        </w:rPr>
        <w:t>Mỗi dân tộc lại có phong tục, tập quán, sinh hoạt… riêng của mình, vì thế đã góp phần tô điểm cho vườn hoa văn hóa Tổ quốc thêm đa dạng, rực rỡ sắc màu. Văn hóa vốn được biểu hiện ở nhiều mặt, song Tết và lễ hội là nơi thể hiện rõ nét nhất sắc thái văn hóa của từng dân tộc và cũng chính các sắc thái riêng biệt này đã làm nên bản sắc văn hóa của mỗi dân tộc.  </w:t>
      </w:r>
    </w:p>
    <w:p w:rsidR="00941DE5" w:rsidRPr="005B2FEB" w:rsidRDefault="00941DE5" w:rsidP="00941DE5">
      <w:pPr>
        <w:shd w:val="clear" w:color="auto" w:fill="FFFFFF"/>
        <w:spacing w:before="120" w:after="120" w:line="360" w:lineRule="auto"/>
        <w:ind w:firstLine="567"/>
        <w:jc w:val="both"/>
        <w:textAlignment w:val="baseline"/>
        <w:rPr>
          <w:color w:val="000000"/>
          <w:sz w:val="28"/>
          <w:szCs w:val="28"/>
        </w:rPr>
      </w:pPr>
      <w:r>
        <w:rPr>
          <w:color w:val="000000"/>
          <w:sz w:val="28"/>
          <w:szCs w:val="28"/>
        </w:rPr>
        <w:lastRenderedPageBreak/>
        <w:t>Cuốn sách tác giả viết về các ngày lễ têt của người Việt: như tết ông công ông táo, tết nguyên đán, tết lễ của dân tộc Chăm, Khơ Me, Lô Lô Ba Na, Tày, Giáy….</w:t>
      </w:r>
      <w:r w:rsidRPr="005B2FEB">
        <w:rPr>
          <w:color w:val="000000"/>
          <w:sz w:val="28"/>
          <w:szCs w:val="28"/>
        </w:rPr>
        <w:t>     </w:t>
      </w:r>
    </w:p>
    <w:p w:rsidR="00941DE5" w:rsidRDefault="00941DE5" w:rsidP="00941DE5">
      <w:pPr>
        <w:shd w:val="clear" w:color="auto" w:fill="FFFFFF"/>
        <w:spacing w:before="120" w:after="120" w:line="360" w:lineRule="auto"/>
        <w:ind w:firstLine="567"/>
        <w:jc w:val="both"/>
        <w:textAlignment w:val="baseline"/>
        <w:rPr>
          <w:color w:val="000000"/>
          <w:sz w:val="28"/>
          <w:szCs w:val="28"/>
        </w:rPr>
      </w:pPr>
      <w:r>
        <w:rPr>
          <w:color w:val="000000"/>
          <w:sz w:val="28"/>
          <w:szCs w:val="28"/>
        </w:rPr>
        <w:t xml:space="preserve">Cuốn sách </w:t>
      </w:r>
      <w:r w:rsidRPr="00C05451">
        <w:rPr>
          <w:b/>
          <w:color w:val="000000"/>
          <w:sz w:val="28"/>
          <w:szCs w:val="28"/>
        </w:rPr>
        <w:t>“Lễ hội mùa xuân”</w:t>
      </w:r>
      <w:r w:rsidRPr="005B2FEB">
        <w:rPr>
          <w:color w:val="000000"/>
          <w:sz w:val="28"/>
          <w:szCs w:val="28"/>
        </w:rPr>
        <w:t xml:space="preserve"> dành cho bạn đọc chú</w:t>
      </w:r>
      <w:r>
        <w:rPr>
          <w:color w:val="000000"/>
          <w:sz w:val="28"/>
          <w:szCs w:val="28"/>
        </w:rPr>
        <w:t>ng ta một cái nhìn thu nhỏ về đặ</w:t>
      </w:r>
      <w:r w:rsidRPr="005B2FEB">
        <w:rPr>
          <w:color w:val="000000"/>
          <w:sz w:val="28"/>
          <w:szCs w:val="28"/>
        </w:rPr>
        <w:t>c trưng văn hóa của một số dân tộc trên đất nước ta, giúp bạn đọc không chỉ hiểu biết về dân tộc đó, mà còn thêm yêu mến các dân tộc anh em cùng chung sống trong đại gia đình Tổ quốc. Khá nhiều dân tộc ở nước ta có nhiều ngày tết và lễ hội trong một năm, nhưng ở trong cuốn sách chỉ giới thiệu một số lễ hội và Tết tiêu biểu của một số dân tộc. Cuốn sách giúp bạn đọc hiểu thêm về Tết và lễ hội của các dân tộc anh em khác đang sinh sống trên dải đất Việt Nam.</w:t>
      </w:r>
      <w:r>
        <w:rPr>
          <w:color w:val="000000"/>
          <w:sz w:val="28"/>
          <w:szCs w:val="28"/>
        </w:rPr>
        <w:t xml:space="preserve"> Ngoài ra để hiểu biêt thêm về tất cả các lễ hôi trên đất nước ta cô mời các bạn đến thư viện để tìm đọc.</w:t>
      </w:r>
    </w:p>
    <w:p w:rsidR="00941DE5" w:rsidRPr="005B2FEB" w:rsidRDefault="00941DE5" w:rsidP="00941DE5">
      <w:pPr>
        <w:shd w:val="clear" w:color="auto" w:fill="FFFFFF"/>
        <w:spacing w:before="120" w:after="120" w:line="300" w:lineRule="exact"/>
        <w:ind w:firstLine="567"/>
        <w:jc w:val="both"/>
        <w:textAlignment w:val="baseline"/>
        <w:rPr>
          <w:color w:val="000000"/>
          <w:sz w:val="28"/>
          <w:szCs w:val="28"/>
        </w:rPr>
      </w:pPr>
      <w:r w:rsidRPr="005B2FEB">
        <w:rPr>
          <w:color w:val="000000"/>
          <w:spacing w:val="-4"/>
          <w:sz w:val="28"/>
          <w:szCs w:val="28"/>
        </w:rPr>
        <w:t>  </w:t>
      </w:r>
    </w:p>
    <w:p w:rsidR="00941DE5" w:rsidRPr="00BA43C9" w:rsidRDefault="00941DE5" w:rsidP="00941DE5">
      <w:pPr>
        <w:jc w:val="both"/>
        <w:rPr>
          <w:sz w:val="28"/>
          <w:szCs w:val="28"/>
        </w:rPr>
      </w:pPr>
    </w:p>
    <w:p w:rsidR="00941DE5" w:rsidRPr="00BA43C9" w:rsidRDefault="00941DE5" w:rsidP="00941DE5">
      <w:pPr>
        <w:rPr>
          <w:b/>
          <w:sz w:val="28"/>
          <w:szCs w:val="28"/>
        </w:rPr>
      </w:pPr>
      <w:r w:rsidRPr="00BA43C9">
        <w:rPr>
          <w:b/>
          <w:sz w:val="28"/>
          <w:szCs w:val="28"/>
        </w:rPr>
        <w:t xml:space="preserve">                                                                     NV. THƯ VIỆN</w:t>
      </w:r>
    </w:p>
    <w:p w:rsidR="00941DE5" w:rsidRPr="00BA43C9" w:rsidRDefault="00941DE5" w:rsidP="00941DE5">
      <w:pPr>
        <w:ind w:left="4320" w:firstLine="720"/>
        <w:jc w:val="center"/>
        <w:rPr>
          <w:b/>
          <w:i/>
          <w:sz w:val="28"/>
          <w:szCs w:val="28"/>
        </w:rPr>
      </w:pPr>
    </w:p>
    <w:p w:rsidR="00941DE5" w:rsidRPr="00BA43C9" w:rsidRDefault="00941DE5" w:rsidP="00941DE5">
      <w:pPr>
        <w:jc w:val="center"/>
        <w:rPr>
          <w:b/>
          <w:i/>
          <w:sz w:val="28"/>
          <w:szCs w:val="28"/>
        </w:rPr>
      </w:pPr>
    </w:p>
    <w:p w:rsidR="00941DE5" w:rsidRPr="00BA43C9" w:rsidRDefault="00941DE5" w:rsidP="00941DE5">
      <w:pPr>
        <w:jc w:val="center"/>
        <w:rPr>
          <w:b/>
          <w:i/>
          <w:sz w:val="28"/>
          <w:szCs w:val="28"/>
        </w:rPr>
      </w:pPr>
    </w:p>
    <w:p w:rsidR="00941DE5" w:rsidRPr="00690207" w:rsidRDefault="00941DE5" w:rsidP="00941DE5">
      <w:pPr>
        <w:jc w:val="center"/>
        <w:rPr>
          <w:b/>
          <w:sz w:val="28"/>
          <w:szCs w:val="28"/>
        </w:rPr>
      </w:pPr>
      <w:r>
        <w:rPr>
          <w:b/>
          <w:i/>
          <w:sz w:val="28"/>
          <w:szCs w:val="28"/>
        </w:rPr>
        <w:t xml:space="preserve">                                             </w:t>
      </w:r>
      <w:r w:rsidRPr="00690207">
        <w:rPr>
          <w:b/>
          <w:sz w:val="28"/>
          <w:szCs w:val="28"/>
        </w:rPr>
        <w:t>Nguyễn Thị Thanh Huyền</w:t>
      </w:r>
    </w:p>
    <w:p w:rsidR="00941DE5" w:rsidRPr="00BA43C9" w:rsidRDefault="00941DE5" w:rsidP="00941DE5">
      <w:pPr>
        <w:jc w:val="center"/>
        <w:rPr>
          <w:b/>
          <w:i/>
          <w:sz w:val="28"/>
          <w:szCs w:val="28"/>
        </w:rPr>
      </w:pPr>
    </w:p>
    <w:p w:rsidR="00941DE5" w:rsidRDefault="00941DE5" w:rsidP="00941DE5">
      <w:pPr>
        <w:jc w:val="center"/>
        <w:rPr>
          <w:b/>
          <w:i/>
          <w:sz w:val="28"/>
          <w:szCs w:val="28"/>
        </w:rPr>
      </w:pPr>
    </w:p>
    <w:p w:rsidR="00941DE5" w:rsidRDefault="00941DE5" w:rsidP="00941DE5">
      <w:pPr>
        <w:jc w:val="center"/>
        <w:rPr>
          <w:b/>
          <w:i/>
          <w:sz w:val="28"/>
          <w:szCs w:val="28"/>
        </w:rPr>
      </w:pPr>
    </w:p>
    <w:p w:rsidR="00941DE5" w:rsidRDefault="00941DE5" w:rsidP="00941DE5">
      <w:pPr>
        <w:jc w:val="center"/>
        <w:rPr>
          <w:b/>
          <w:i/>
          <w:sz w:val="28"/>
          <w:szCs w:val="28"/>
        </w:rPr>
      </w:pPr>
    </w:p>
    <w:p w:rsidR="00941DE5" w:rsidRDefault="00941DE5" w:rsidP="00941DE5">
      <w:pPr>
        <w:jc w:val="center"/>
        <w:rPr>
          <w:b/>
          <w:i/>
          <w:sz w:val="28"/>
          <w:szCs w:val="28"/>
        </w:rPr>
      </w:pPr>
    </w:p>
    <w:p w:rsidR="00941DE5" w:rsidRDefault="00941DE5" w:rsidP="00941DE5">
      <w:pPr>
        <w:jc w:val="center"/>
        <w:rPr>
          <w:b/>
          <w:i/>
          <w:sz w:val="28"/>
          <w:szCs w:val="28"/>
        </w:rPr>
      </w:pPr>
    </w:p>
    <w:p w:rsidR="00941DE5" w:rsidRDefault="00941DE5" w:rsidP="00941DE5">
      <w:pPr>
        <w:jc w:val="center"/>
        <w:rPr>
          <w:b/>
          <w:i/>
          <w:sz w:val="28"/>
          <w:szCs w:val="28"/>
        </w:rPr>
      </w:pPr>
    </w:p>
    <w:p w:rsidR="00941DE5" w:rsidRDefault="00941DE5" w:rsidP="00941DE5">
      <w:pPr>
        <w:jc w:val="center"/>
        <w:rPr>
          <w:b/>
          <w:i/>
          <w:sz w:val="28"/>
          <w:szCs w:val="28"/>
        </w:rPr>
      </w:pPr>
    </w:p>
    <w:p w:rsidR="00791385" w:rsidRDefault="00791385"/>
    <w:sectPr w:rsidR="00791385" w:rsidSect="00BC2E23">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DE5"/>
    <w:rsid w:val="00791385"/>
    <w:rsid w:val="00941DE5"/>
    <w:rsid w:val="00BC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0CDA4"/>
  <w15:chartTrackingRefBased/>
  <w15:docId w15:val="{A35A75E6-7E10-4AB9-B7D5-FF6B8211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DE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2024-03-07T02:31:00Z</dcterms:created>
  <dcterms:modified xsi:type="dcterms:W3CDTF">2024-03-07T02:33:00Z</dcterms:modified>
</cp:coreProperties>
</file>