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26A728" w14:textId="78F1F827" w:rsidR="009A6EFB" w:rsidRPr="009A6EFB" w:rsidRDefault="009A6EFB" w:rsidP="009A6EFB">
      <w:pPr>
        <w:pStyle w:val="NormalWeb"/>
        <w:shd w:val="clear" w:color="auto" w:fill="FFFFFF"/>
        <w:spacing w:before="0" w:beforeAutospacing="0" w:after="0" w:afterAutospacing="0"/>
        <w:jc w:val="both"/>
        <w:rPr>
          <w:b/>
          <w:iCs/>
          <w:sz w:val="28"/>
          <w:szCs w:val="28"/>
        </w:rPr>
      </w:pPr>
      <w:bookmarkStart w:id="0" w:name="_Hlk147469688"/>
      <w:bookmarkStart w:id="1" w:name="_Hlk147470048"/>
      <w:r w:rsidRPr="009A6EFB">
        <w:rPr>
          <w:b/>
          <w:iCs/>
          <w:sz w:val="28"/>
          <w:szCs w:val="28"/>
        </w:rPr>
        <w:t xml:space="preserve">TRƯỜNG THCS QUANG TIẾN </w:t>
      </w:r>
    </w:p>
    <w:p w14:paraId="60702EBD" w14:textId="48C3E540" w:rsidR="009A6EFB" w:rsidRDefault="009A6EFB" w:rsidP="009A6EFB">
      <w:pPr>
        <w:pStyle w:val="NormalWeb"/>
        <w:shd w:val="clear" w:color="auto" w:fill="FFFFFF"/>
        <w:spacing w:before="0" w:beforeAutospacing="0" w:after="0" w:afterAutospacing="0"/>
        <w:jc w:val="both"/>
        <w:rPr>
          <w:b/>
          <w:iCs/>
          <w:sz w:val="28"/>
          <w:szCs w:val="28"/>
        </w:rPr>
      </w:pPr>
      <w:r w:rsidRPr="009A6EFB">
        <w:rPr>
          <w:b/>
          <w:iCs/>
          <w:sz w:val="28"/>
          <w:szCs w:val="28"/>
        </w:rPr>
        <w:t xml:space="preserve">THƯ VIỆN TRƯỜNG THCS QUANG TIẾN </w:t>
      </w:r>
    </w:p>
    <w:p w14:paraId="034F8D52" w14:textId="77777777" w:rsidR="009A6EFB" w:rsidRDefault="009A6EFB" w:rsidP="009A6EFB">
      <w:pPr>
        <w:pStyle w:val="NormalWeb"/>
        <w:shd w:val="clear" w:color="auto" w:fill="FFFFFF"/>
        <w:spacing w:before="0" w:beforeAutospacing="0" w:after="0" w:afterAutospacing="0"/>
        <w:jc w:val="both"/>
        <w:rPr>
          <w:b/>
          <w:iCs/>
          <w:sz w:val="28"/>
          <w:szCs w:val="28"/>
        </w:rPr>
      </w:pPr>
    </w:p>
    <w:bookmarkEnd w:id="1"/>
    <w:p w14:paraId="7F848832" w14:textId="08660F38" w:rsidR="009A6EFB" w:rsidRPr="009A6EFB" w:rsidRDefault="009A6EFB" w:rsidP="009A6EFB">
      <w:pPr>
        <w:pStyle w:val="NormalWeb"/>
        <w:shd w:val="clear" w:color="auto" w:fill="FFFFFF"/>
        <w:spacing w:before="0" w:beforeAutospacing="0" w:after="150" w:afterAutospacing="0"/>
        <w:jc w:val="center"/>
        <w:rPr>
          <w:b/>
          <w:sz w:val="28"/>
          <w:szCs w:val="28"/>
        </w:rPr>
      </w:pPr>
      <w:r w:rsidRPr="009A6EFB">
        <w:rPr>
          <w:b/>
          <w:iCs/>
          <w:sz w:val="28"/>
          <w:szCs w:val="28"/>
        </w:rPr>
        <w:t xml:space="preserve">BÀI TUYÊN TRUYỀN </w:t>
      </w:r>
      <w:r w:rsidRPr="009A6EFB">
        <w:rPr>
          <w:b/>
          <w:sz w:val="28"/>
          <w:szCs w:val="28"/>
        </w:rPr>
        <w:t>TUÀN LỄ HỌC TẬP SUỐT ĐỜI NĂM 2023</w:t>
      </w:r>
    </w:p>
    <w:p w14:paraId="37CD30EF" w14:textId="2131F644" w:rsidR="009A6EFB" w:rsidRDefault="009A6EFB" w:rsidP="009A6EFB">
      <w:pPr>
        <w:pStyle w:val="NormalWeb"/>
        <w:shd w:val="clear" w:color="auto" w:fill="FFFFFF"/>
        <w:spacing w:before="0" w:beforeAutospacing="0" w:after="150" w:afterAutospacing="0"/>
        <w:jc w:val="center"/>
        <w:rPr>
          <w:b/>
          <w:bCs/>
          <w:sz w:val="28"/>
          <w:szCs w:val="28"/>
        </w:rPr>
      </w:pPr>
      <w:r w:rsidRPr="009A6EFB">
        <w:rPr>
          <w:b/>
          <w:bCs/>
          <w:sz w:val="28"/>
          <w:szCs w:val="28"/>
        </w:rPr>
        <w:t>“Xây dựng năng lực tự học trong kỷ nguyên số”</w:t>
      </w:r>
    </w:p>
    <w:p w14:paraId="0712C52B" w14:textId="7A9C4D20" w:rsidR="009A6EFB" w:rsidRPr="009A6EFB" w:rsidRDefault="009A6EFB" w:rsidP="009A6EFB">
      <w:pPr>
        <w:pStyle w:val="NormalWeb"/>
        <w:shd w:val="clear" w:color="auto" w:fill="FFFFFF"/>
        <w:spacing w:before="0" w:beforeAutospacing="0" w:after="150" w:afterAutospacing="0"/>
        <w:ind w:left="3600" w:firstLine="720"/>
        <w:jc w:val="center"/>
        <w:rPr>
          <w:i/>
          <w:iCs/>
          <w:sz w:val="28"/>
          <w:szCs w:val="28"/>
        </w:rPr>
      </w:pPr>
      <w:r>
        <w:rPr>
          <w:b/>
          <w:bCs/>
          <w:sz w:val="28"/>
          <w:szCs w:val="28"/>
        </w:rPr>
        <w:t xml:space="preserve"> </w:t>
      </w:r>
      <w:r w:rsidRPr="009A6EFB">
        <w:rPr>
          <w:i/>
          <w:iCs/>
          <w:sz w:val="28"/>
          <w:szCs w:val="28"/>
        </w:rPr>
        <w:t>Quang Tiến, ngày 02/10/2023</w:t>
      </w:r>
    </w:p>
    <w:p w14:paraId="18FD8BA9" w14:textId="063DF4BC" w:rsidR="00712485" w:rsidRPr="00F860B0" w:rsidRDefault="009A6EFB" w:rsidP="009A6EFB">
      <w:pPr>
        <w:pStyle w:val="NormalWeb"/>
        <w:shd w:val="clear" w:color="auto" w:fill="FFFFFF"/>
        <w:spacing w:before="0" w:beforeAutospacing="0" w:after="0" w:afterAutospacing="0"/>
        <w:ind w:firstLine="720"/>
        <w:jc w:val="both"/>
        <w:rPr>
          <w:b/>
          <w:i/>
          <w:sz w:val="28"/>
          <w:szCs w:val="28"/>
        </w:rPr>
      </w:pPr>
      <w:bookmarkStart w:id="2" w:name="_Hlk147469733"/>
      <w:bookmarkEnd w:id="0"/>
      <w:r>
        <w:rPr>
          <w:b/>
          <w:i/>
          <w:sz w:val="28"/>
          <w:szCs w:val="28"/>
        </w:rPr>
        <w:t>Kính t</w:t>
      </w:r>
      <w:r w:rsidR="00712485" w:rsidRPr="00F860B0">
        <w:rPr>
          <w:b/>
          <w:i/>
          <w:sz w:val="28"/>
          <w:szCs w:val="28"/>
        </w:rPr>
        <w:t xml:space="preserve">hưa </w:t>
      </w:r>
      <w:r>
        <w:rPr>
          <w:b/>
          <w:i/>
          <w:sz w:val="28"/>
          <w:szCs w:val="28"/>
        </w:rPr>
        <w:t>quý</w:t>
      </w:r>
      <w:r w:rsidR="00712485" w:rsidRPr="00F860B0">
        <w:rPr>
          <w:b/>
          <w:i/>
          <w:sz w:val="28"/>
          <w:szCs w:val="28"/>
        </w:rPr>
        <w:t xml:space="preserve"> thầy giáo, cô giáo!</w:t>
      </w:r>
    </w:p>
    <w:p w14:paraId="51E3930F" w14:textId="77777777" w:rsidR="00712485" w:rsidRDefault="00712485" w:rsidP="009A6EFB">
      <w:pPr>
        <w:pStyle w:val="NormalWeb"/>
        <w:shd w:val="clear" w:color="auto" w:fill="FFFFFF"/>
        <w:spacing w:before="0" w:beforeAutospacing="0" w:after="0" w:afterAutospacing="0"/>
        <w:jc w:val="both"/>
        <w:rPr>
          <w:b/>
          <w:i/>
          <w:sz w:val="28"/>
          <w:szCs w:val="28"/>
        </w:rPr>
      </w:pPr>
      <w:r w:rsidRPr="00F860B0">
        <w:rPr>
          <w:b/>
          <w:i/>
          <w:sz w:val="28"/>
          <w:szCs w:val="28"/>
        </w:rPr>
        <w:t>         Thưa toàn thể các em học sinh thân mến!</w:t>
      </w:r>
    </w:p>
    <w:p w14:paraId="0C7D9C00" w14:textId="77777777" w:rsidR="009A6EFB" w:rsidRPr="00F860B0" w:rsidRDefault="009A6EFB" w:rsidP="009A6EFB">
      <w:pPr>
        <w:pStyle w:val="NormalWeb"/>
        <w:shd w:val="clear" w:color="auto" w:fill="FFFFFF"/>
        <w:spacing w:before="0" w:beforeAutospacing="0" w:after="0" w:afterAutospacing="0"/>
        <w:jc w:val="both"/>
        <w:rPr>
          <w:b/>
          <w:i/>
          <w:sz w:val="28"/>
          <w:szCs w:val="28"/>
        </w:rPr>
      </w:pPr>
    </w:p>
    <w:bookmarkEnd w:id="2"/>
    <w:p w14:paraId="7685F326" w14:textId="77777777" w:rsidR="009A6EFB" w:rsidRDefault="00712485" w:rsidP="009A6EFB">
      <w:pPr>
        <w:pStyle w:val="NormalWeb"/>
        <w:shd w:val="clear" w:color="auto" w:fill="FFFFFF"/>
        <w:spacing w:before="0" w:beforeAutospacing="0" w:after="0" w:afterAutospacing="0"/>
        <w:jc w:val="both"/>
        <w:rPr>
          <w:sz w:val="28"/>
          <w:szCs w:val="28"/>
        </w:rPr>
      </w:pPr>
      <w:r w:rsidRPr="00F860B0">
        <w:rPr>
          <w:sz w:val="28"/>
          <w:szCs w:val="28"/>
        </w:rPr>
        <w:t>         Nhân dân ta có một truyền thống hiếu học từ ngàn đời nay, đó là một nét đẹp văn hóa trong tâm hồn của mỗi con người. Dân tộc ta coi trọng việc học, dù khó khăn đến đâu cũng cố gắng khắc phục để được học.</w:t>
      </w:r>
    </w:p>
    <w:p w14:paraId="32EA05A5" w14:textId="39AB2A63" w:rsidR="00712485" w:rsidRPr="009A6EFB" w:rsidRDefault="00712485" w:rsidP="009A6EFB">
      <w:pPr>
        <w:pStyle w:val="NormalWeb"/>
        <w:shd w:val="clear" w:color="auto" w:fill="FFFFFF"/>
        <w:spacing w:before="0" w:beforeAutospacing="0" w:after="0" w:afterAutospacing="0"/>
        <w:ind w:firstLine="720"/>
        <w:jc w:val="both"/>
        <w:rPr>
          <w:sz w:val="28"/>
          <w:szCs w:val="28"/>
        </w:rPr>
      </w:pPr>
      <w:r w:rsidRPr="00F860B0">
        <w:rPr>
          <w:sz w:val="28"/>
          <w:szCs w:val="28"/>
        </w:rPr>
        <w:t xml:space="preserve">Cũng như lãnh tụ Hồ Chí Minh kính yêu của chúng ta sinh thời Người hết sức chăm lo cho sự nghiệp giáo dục. Người nói: “Tôi có một ham muốn. Ham muốn đến tột cùng là làm sao cho dân ta ai cũng có cơm ăn áo mặc, ai cũng được học hành”. Người từng dạy: </w:t>
      </w:r>
      <w:proofErr w:type="gramStart"/>
      <w:r w:rsidRPr="00F860B0">
        <w:rPr>
          <w:sz w:val="28"/>
          <w:szCs w:val="28"/>
        </w:rPr>
        <w:t>“ Dù</w:t>
      </w:r>
      <w:proofErr w:type="gramEnd"/>
      <w:r w:rsidRPr="00F860B0">
        <w:rPr>
          <w:sz w:val="28"/>
          <w:szCs w:val="28"/>
        </w:rPr>
        <w:t xml:space="preserve"> khó khăn gian khổ đến đâu cũng phải cố gắng thi đua dạy tốt, học tốt”. và có một </w:t>
      </w:r>
      <w:r w:rsidRPr="00F860B0">
        <w:rPr>
          <w:color w:val="374151"/>
          <w:sz w:val="28"/>
          <w:szCs w:val="28"/>
        </w:rPr>
        <w:t>câu chuyện lịch sử về tinh thần tự học, của Chủ tịch Hồ Chí Minh. Câu chuyện này đưa chúng ta quay lại những ngày tháng đầu tiên của hành trình 30 năm của Bác trong việc tìm đường giải phóng đất nước.</w:t>
      </w:r>
    </w:p>
    <w:p w14:paraId="2441D704" w14:textId="77777777" w:rsidR="00712485" w:rsidRPr="00F860B0" w:rsidRDefault="00712485" w:rsidP="009A6EFB">
      <w:pPr>
        <w:pStyle w:val="NormalWeb"/>
        <w:pBdr>
          <w:top w:val="single" w:sz="2" w:space="0" w:color="D9D9E3"/>
          <w:left w:val="single" w:sz="2" w:space="0" w:color="D9D9E3"/>
          <w:bottom w:val="single" w:sz="2" w:space="0" w:color="D9D9E3"/>
          <w:right w:val="single" w:sz="2" w:space="0" w:color="D9D9E3"/>
        </w:pBdr>
        <w:shd w:val="clear" w:color="auto" w:fill="F7F7F8"/>
        <w:spacing w:before="0" w:beforeAutospacing="0" w:after="0" w:afterAutospacing="0"/>
        <w:ind w:firstLine="720"/>
        <w:jc w:val="both"/>
        <w:rPr>
          <w:color w:val="374151"/>
          <w:sz w:val="28"/>
          <w:szCs w:val="28"/>
        </w:rPr>
      </w:pPr>
      <w:r w:rsidRPr="00F860B0">
        <w:rPr>
          <w:color w:val="374151"/>
          <w:sz w:val="28"/>
          <w:szCs w:val="28"/>
        </w:rPr>
        <w:t>Năm 1911, khi Nguyễn Ái Quốc - tên thường gọi là Anh Văn Ba - bước chân lên đất Pháp, ông mang trong mình một khát vọng lớn lao: khát vọng tự do trí tuệ hơn người và quyết tâm tự học. Anh Văn Ba không chỉ sử dụng tiếng Pháp như một công cụ, mà còn biến nó thành hành trang duy nhất trên con đường tìm đường cứu nước cứu dân.</w:t>
      </w:r>
    </w:p>
    <w:p w14:paraId="0CE28AC6" w14:textId="722FB2A7" w:rsidR="00712485" w:rsidRPr="00F860B0" w:rsidRDefault="00712485" w:rsidP="009A6EFB">
      <w:pPr>
        <w:pStyle w:val="NormalWeb"/>
        <w:pBdr>
          <w:top w:val="single" w:sz="2" w:space="0" w:color="D9D9E3"/>
          <w:left w:val="single" w:sz="2" w:space="0" w:color="D9D9E3"/>
          <w:bottom w:val="single" w:sz="2" w:space="0" w:color="D9D9E3"/>
          <w:right w:val="single" w:sz="2" w:space="0" w:color="D9D9E3"/>
        </w:pBdr>
        <w:shd w:val="clear" w:color="auto" w:fill="F7F7F8"/>
        <w:spacing w:before="0" w:beforeAutospacing="0" w:after="0" w:afterAutospacing="0"/>
        <w:jc w:val="both"/>
        <w:rPr>
          <w:color w:val="374151"/>
          <w:sz w:val="28"/>
          <w:szCs w:val="28"/>
        </w:rPr>
      </w:pPr>
      <w:r w:rsidRPr="00F860B0">
        <w:rPr>
          <w:color w:val="374151"/>
          <w:sz w:val="28"/>
          <w:szCs w:val="28"/>
        </w:rPr>
        <w:t>Những ngày đầu, Anh Văn Ba gặp nhiều khó khăn với tiếng Pháp, nhưng người không từ bỏ. Người tìm đến những người lính trẻ cùng chuyến để học, đọc và viết tiếng Pháp. Người chắt chiu những từ mới, ghép chúng thành câu, rồi thành đoạn, từng bước nâng cao khả năng ngôn ngữ của mình.</w:t>
      </w:r>
    </w:p>
    <w:p w14:paraId="2DFB7EF2" w14:textId="0BCDFB2F" w:rsidR="00712485" w:rsidRPr="00F860B0" w:rsidRDefault="009A6EFB" w:rsidP="009A6EFB">
      <w:pPr>
        <w:pStyle w:val="NormalWeb"/>
        <w:pBdr>
          <w:top w:val="single" w:sz="2" w:space="0" w:color="D9D9E3"/>
          <w:left w:val="single" w:sz="2" w:space="0" w:color="D9D9E3"/>
          <w:bottom w:val="single" w:sz="2" w:space="0" w:color="D9D9E3"/>
          <w:right w:val="single" w:sz="2" w:space="0" w:color="D9D9E3"/>
        </w:pBdr>
        <w:shd w:val="clear" w:color="auto" w:fill="F7F7F8"/>
        <w:spacing w:before="0" w:beforeAutospacing="0" w:after="0" w:afterAutospacing="0"/>
        <w:ind w:firstLine="720"/>
        <w:jc w:val="both"/>
        <w:rPr>
          <w:color w:val="374151"/>
          <w:sz w:val="28"/>
          <w:szCs w:val="28"/>
        </w:rPr>
      </w:pPr>
      <w:r>
        <w:rPr>
          <w:color w:val="374151"/>
          <w:sz w:val="28"/>
          <w:szCs w:val="28"/>
        </w:rPr>
        <w:t>`</w:t>
      </w:r>
      <w:r w:rsidR="00712485" w:rsidRPr="00F860B0">
        <w:rPr>
          <w:color w:val="374151"/>
          <w:sz w:val="28"/>
          <w:szCs w:val="28"/>
        </w:rPr>
        <w:t xml:space="preserve">Nhưng sự học tập của Người không chỉ dừng </w:t>
      </w:r>
      <w:r>
        <w:rPr>
          <w:color w:val="374151"/>
          <w:sz w:val="28"/>
          <w:szCs w:val="28"/>
        </w:rPr>
        <w:t xml:space="preserve">lại </w:t>
      </w:r>
      <w:r w:rsidR="00712485" w:rsidRPr="00F860B0">
        <w:rPr>
          <w:color w:val="374151"/>
          <w:sz w:val="28"/>
          <w:szCs w:val="28"/>
        </w:rPr>
        <w:t xml:space="preserve">ở việc học ngôn ngữ. Người dành thời gian đọc sách, viết bài, và tự rèn luyện kiến thức mỗi ngày. Mặc dù công việc bận rộn, </w:t>
      </w:r>
      <w:r>
        <w:rPr>
          <w:color w:val="374151"/>
          <w:sz w:val="28"/>
          <w:szCs w:val="28"/>
        </w:rPr>
        <w:t>Anh</w:t>
      </w:r>
      <w:r w:rsidR="00712485" w:rsidRPr="00F860B0">
        <w:rPr>
          <w:color w:val="374151"/>
          <w:sz w:val="28"/>
          <w:szCs w:val="28"/>
        </w:rPr>
        <w:t xml:space="preserve"> vẫn không bao giờ ngừng tìm kiếm kiến thức mới. Anh văn Ba biết rằng, tự học không chỉ giúp </w:t>
      </w:r>
      <w:r>
        <w:rPr>
          <w:color w:val="374151"/>
          <w:sz w:val="28"/>
          <w:szCs w:val="28"/>
        </w:rPr>
        <w:t>Anh</w:t>
      </w:r>
      <w:r w:rsidR="00712485" w:rsidRPr="00F860B0">
        <w:rPr>
          <w:color w:val="374151"/>
          <w:sz w:val="28"/>
          <w:szCs w:val="28"/>
        </w:rPr>
        <w:t xml:space="preserve"> chủ động học tập suốt đời mà còn giúp </w:t>
      </w:r>
      <w:r>
        <w:rPr>
          <w:color w:val="374151"/>
          <w:sz w:val="28"/>
          <w:szCs w:val="28"/>
        </w:rPr>
        <w:t>Anh</w:t>
      </w:r>
      <w:r w:rsidR="00712485" w:rsidRPr="00F860B0">
        <w:rPr>
          <w:color w:val="374151"/>
          <w:sz w:val="28"/>
          <w:szCs w:val="28"/>
        </w:rPr>
        <w:t xml:space="preserve"> hiểu sâu, mở rộng kiến thức, và ghi nhớ bài học một cách vững chắc</w:t>
      </w:r>
      <w:r>
        <w:rPr>
          <w:color w:val="374151"/>
          <w:sz w:val="28"/>
          <w:szCs w:val="28"/>
        </w:rPr>
        <w:t>.</w:t>
      </w:r>
    </w:p>
    <w:p w14:paraId="330E3F2C" w14:textId="2D604291" w:rsidR="00712485" w:rsidRPr="00F860B0" w:rsidRDefault="00712485" w:rsidP="009A6EFB">
      <w:pPr>
        <w:pStyle w:val="NormalWeb"/>
        <w:pBdr>
          <w:top w:val="single" w:sz="2" w:space="0" w:color="D9D9E3"/>
          <w:left w:val="single" w:sz="2" w:space="0" w:color="D9D9E3"/>
          <w:bottom w:val="single" w:sz="2" w:space="0" w:color="D9D9E3"/>
          <w:right w:val="single" w:sz="2" w:space="0" w:color="D9D9E3"/>
        </w:pBdr>
        <w:shd w:val="clear" w:color="auto" w:fill="F7F7F8"/>
        <w:spacing w:before="0" w:beforeAutospacing="0" w:after="0" w:afterAutospacing="0"/>
        <w:jc w:val="both"/>
        <w:rPr>
          <w:color w:val="374151"/>
          <w:sz w:val="28"/>
          <w:szCs w:val="28"/>
        </w:rPr>
      </w:pPr>
      <w:r w:rsidRPr="00F860B0">
        <w:rPr>
          <w:color w:val="374151"/>
          <w:sz w:val="28"/>
          <w:szCs w:val="28"/>
        </w:rPr>
        <w:t>Trong thời đại Kỷ Nguyên Số ngày nay, với sự phát triển mạnh mẽ của khoa học và công nghệ, tự học trở thành vô cùng quan trọng. Chúng ta phải tự tích ứng, không ngừng cập nhật kiến thức thông qua con đường tự học. Chính tinh thần tự học và sự kiên nhẫn của Bác Hồ đã giúp Người vượt qua mọi khó khăn và trở thành một trong những nhân vật vĩ đại của lịch sử.</w:t>
      </w:r>
    </w:p>
    <w:p w14:paraId="3583B52A" w14:textId="14112719" w:rsidR="00F860B0" w:rsidRPr="00F860B0" w:rsidRDefault="00F860B0" w:rsidP="009A6EFB">
      <w:pPr>
        <w:pStyle w:val="NormalWeb"/>
        <w:pBdr>
          <w:top w:val="single" w:sz="2" w:space="0" w:color="D9D9E3"/>
          <w:left w:val="single" w:sz="2" w:space="0" w:color="D9D9E3"/>
          <w:bottom w:val="single" w:sz="2" w:space="0" w:color="D9D9E3"/>
          <w:right w:val="single" w:sz="2" w:space="0" w:color="D9D9E3"/>
        </w:pBdr>
        <w:shd w:val="clear" w:color="auto" w:fill="F7F7F8"/>
        <w:spacing w:before="0" w:beforeAutospacing="0" w:after="0" w:afterAutospacing="0"/>
        <w:ind w:firstLine="720"/>
        <w:jc w:val="both"/>
        <w:rPr>
          <w:color w:val="374151"/>
          <w:sz w:val="28"/>
          <w:szCs w:val="28"/>
        </w:rPr>
      </w:pPr>
      <w:r w:rsidRPr="00F860B0">
        <w:rPr>
          <w:color w:val="374151"/>
          <w:sz w:val="28"/>
          <w:szCs w:val="28"/>
        </w:rPr>
        <w:t xml:space="preserve">Có thể nói rằng trong câu chuyện của Bác Hồ, chúng ta thấy rõ việc học hành không chỉ đơn thuần là một quyền lợi cá nhân mà còn là một nghĩa vụ đối với tất cả mọi người. Điều này không bị giới hạn bởi độ tuổi hoặc thời gian cụ thể. Bác Hồ đã luôn thúc đẩy việc học tập và nâng cao tri thức không chỉ cho mình mà còn cho cả xã hội. </w:t>
      </w:r>
      <w:r w:rsidR="009A6EFB">
        <w:rPr>
          <w:color w:val="374151"/>
          <w:sz w:val="28"/>
          <w:szCs w:val="28"/>
        </w:rPr>
        <w:t>Anh</w:t>
      </w:r>
      <w:r w:rsidRPr="00F860B0">
        <w:rPr>
          <w:color w:val="374151"/>
          <w:sz w:val="28"/>
          <w:szCs w:val="28"/>
        </w:rPr>
        <w:t xml:space="preserve"> tin rằng </w:t>
      </w:r>
      <w:r w:rsidRPr="00F860B0">
        <w:rPr>
          <w:color w:val="374151"/>
          <w:sz w:val="28"/>
          <w:szCs w:val="28"/>
        </w:rPr>
        <w:lastRenderedPageBreak/>
        <w:t>việc hiểu biết và kiến thức là công cụ mạnh mẽ để cải thiện cuộc sống và xây dựng đất nước.</w:t>
      </w:r>
    </w:p>
    <w:p w14:paraId="18C9CBE0" w14:textId="1C88AA6B" w:rsidR="00F860B0" w:rsidRPr="00F860B0" w:rsidRDefault="00F860B0" w:rsidP="009A6EFB">
      <w:pPr>
        <w:pStyle w:val="NormalWeb"/>
        <w:pBdr>
          <w:top w:val="single" w:sz="2" w:space="0" w:color="D9D9E3"/>
          <w:left w:val="single" w:sz="2" w:space="0" w:color="D9D9E3"/>
          <w:bottom w:val="single" w:sz="2" w:space="0" w:color="D9D9E3"/>
          <w:right w:val="single" w:sz="2" w:space="0" w:color="D9D9E3"/>
        </w:pBdr>
        <w:shd w:val="clear" w:color="auto" w:fill="F7F7F8"/>
        <w:spacing w:before="0" w:beforeAutospacing="0" w:after="0" w:afterAutospacing="0"/>
        <w:ind w:firstLine="720"/>
        <w:jc w:val="both"/>
        <w:rPr>
          <w:color w:val="374151"/>
          <w:sz w:val="28"/>
          <w:szCs w:val="28"/>
        </w:rPr>
      </w:pPr>
      <w:r w:rsidRPr="00F860B0">
        <w:rPr>
          <w:color w:val="374151"/>
          <w:sz w:val="28"/>
          <w:szCs w:val="28"/>
        </w:rPr>
        <w:t xml:space="preserve">Bác Hồ đã mở đường cho hàng triệu người Việt Nam, đặc biệt là những người trẻ, để họ có cơ hội tiếp cận kiến thức và phát triển bản thân. </w:t>
      </w:r>
      <w:r w:rsidR="009A6EFB">
        <w:rPr>
          <w:color w:val="374151"/>
          <w:sz w:val="28"/>
          <w:szCs w:val="28"/>
        </w:rPr>
        <w:t>Người</w:t>
      </w:r>
      <w:r w:rsidRPr="00F860B0">
        <w:rPr>
          <w:color w:val="374151"/>
          <w:sz w:val="28"/>
          <w:szCs w:val="28"/>
        </w:rPr>
        <w:t xml:space="preserve"> luôn khuyến khích tất cả mọi người, bất kể tuổi tác hay vị trí xã hội, học hành không ngừng, vì </w:t>
      </w:r>
      <w:r w:rsidR="009A6EFB">
        <w:rPr>
          <w:color w:val="374151"/>
          <w:sz w:val="28"/>
          <w:szCs w:val="28"/>
        </w:rPr>
        <w:t>Người</w:t>
      </w:r>
      <w:r w:rsidRPr="00F860B0">
        <w:rPr>
          <w:color w:val="374151"/>
          <w:sz w:val="28"/>
          <w:szCs w:val="28"/>
        </w:rPr>
        <w:t xml:space="preserve"> hiểu rằng tri thức là chìa khóa dẫn đến sự tiến bộ của một cá nhân và cả xã hội.</w:t>
      </w:r>
    </w:p>
    <w:p w14:paraId="109F177C" w14:textId="7E93A601" w:rsidR="00F860B0" w:rsidRPr="00F860B0" w:rsidRDefault="00F860B0" w:rsidP="009A6EFB">
      <w:pPr>
        <w:pStyle w:val="NormalWeb"/>
        <w:pBdr>
          <w:top w:val="single" w:sz="2" w:space="0" w:color="D9D9E3"/>
          <w:left w:val="single" w:sz="2" w:space="0" w:color="D9D9E3"/>
          <w:bottom w:val="single" w:sz="2" w:space="0" w:color="D9D9E3"/>
          <w:right w:val="single" w:sz="2" w:space="0" w:color="D9D9E3"/>
        </w:pBdr>
        <w:shd w:val="clear" w:color="auto" w:fill="F7F7F8"/>
        <w:spacing w:before="0" w:beforeAutospacing="0" w:after="0" w:afterAutospacing="0"/>
        <w:jc w:val="both"/>
        <w:rPr>
          <w:color w:val="374151"/>
          <w:sz w:val="28"/>
          <w:szCs w:val="28"/>
        </w:rPr>
      </w:pPr>
      <w:r w:rsidRPr="00F860B0">
        <w:rPr>
          <w:color w:val="374151"/>
          <w:sz w:val="28"/>
          <w:szCs w:val="28"/>
        </w:rPr>
        <w:t>Vì vậy, trong tinh thần của Bác Hồ, chúng ta nên coi việc học hành như một trách nhiệm vô cùng quan trọng</w:t>
      </w:r>
      <w:r w:rsidR="00F850EE">
        <w:rPr>
          <w:color w:val="374151"/>
          <w:sz w:val="28"/>
          <w:szCs w:val="28"/>
        </w:rPr>
        <w:t xml:space="preserve">. </w:t>
      </w:r>
    </w:p>
    <w:p w14:paraId="1C6991F4" w14:textId="77777777" w:rsidR="00712485" w:rsidRPr="00F860B0" w:rsidRDefault="00712485" w:rsidP="009A6EFB">
      <w:pPr>
        <w:pStyle w:val="NormalWeb"/>
        <w:shd w:val="clear" w:color="auto" w:fill="FFFFFF"/>
        <w:spacing w:before="0" w:beforeAutospacing="0" w:after="0" w:afterAutospacing="0"/>
        <w:jc w:val="both"/>
        <w:rPr>
          <w:sz w:val="28"/>
          <w:szCs w:val="28"/>
        </w:rPr>
      </w:pPr>
      <w:r w:rsidRPr="00F860B0">
        <w:rPr>
          <w:sz w:val="28"/>
          <w:szCs w:val="28"/>
        </w:rPr>
        <w:tab/>
        <w:t>Ngày nay với thời đại công nghệ 4.0 việc ứng dụng công nghệ số trong cuộc sống và học tập ngày càng phổ biến, công nghệ số đang dần thay thế cho các loại hình xuất bản truyền thống, nó khiến cho việc học tập, đáp ứng nhu cầu thông tin của người học ngày một dễ dàng hơn.</w:t>
      </w:r>
    </w:p>
    <w:p w14:paraId="1910EE6C" w14:textId="77777777" w:rsidR="00712485" w:rsidRPr="00F860B0" w:rsidRDefault="00712485" w:rsidP="009A6EFB">
      <w:pPr>
        <w:pStyle w:val="NormalWeb"/>
        <w:shd w:val="clear" w:color="auto" w:fill="FFFFFF"/>
        <w:spacing w:before="0" w:beforeAutospacing="0" w:after="0" w:afterAutospacing="0"/>
        <w:ind w:firstLine="720"/>
        <w:jc w:val="both"/>
        <w:rPr>
          <w:b/>
          <w:i/>
          <w:sz w:val="28"/>
          <w:szCs w:val="28"/>
        </w:rPr>
      </w:pPr>
      <w:r w:rsidRPr="00F860B0">
        <w:rPr>
          <w:sz w:val="28"/>
          <w:szCs w:val="28"/>
        </w:rPr>
        <w:t>Hôm nay, trong không khí cả nước hưởng ứng Tuần lễ học tập suốt đời, từ ngày 02/10 đến ngày 08/10/2023 với chủ đề</w:t>
      </w:r>
      <w:r w:rsidRPr="00F860B0">
        <w:rPr>
          <w:b/>
          <w:bCs/>
          <w:i/>
          <w:iCs/>
          <w:sz w:val="28"/>
          <w:szCs w:val="28"/>
        </w:rPr>
        <w:t xml:space="preserve">: </w:t>
      </w:r>
      <w:r w:rsidRPr="00F860B0">
        <w:rPr>
          <w:b/>
          <w:i/>
          <w:sz w:val="28"/>
          <w:szCs w:val="28"/>
        </w:rPr>
        <w:t>“Xây dưng năng lực tự học trong kỷ nguyên số”.</w:t>
      </w:r>
    </w:p>
    <w:p w14:paraId="3997623A" w14:textId="5E91E7DA" w:rsidR="00712485" w:rsidRPr="00F860B0" w:rsidRDefault="00712485" w:rsidP="009A6EFB">
      <w:pPr>
        <w:pStyle w:val="NormalWeb"/>
        <w:shd w:val="clear" w:color="auto" w:fill="FFFFFF"/>
        <w:spacing w:before="0" w:beforeAutospacing="0" w:after="0" w:afterAutospacing="0"/>
        <w:ind w:firstLine="720"/>
        <w:jc w:val="both"/>
        <w:rPr>
          <w:b/>
          <w:i/>
          <w:sz w:val="28"/>
          <w:szCs w:val="28"/>
        </w:rPr>
      </w:pPr>
      <w:r w:rsidRPr="00F860B0">
        <w:rPr>
          <w:b/>
          <w:i/>
          <w:sz w:val="28"/>
          <w:szCs w:val="28"/>
        </w:rPr>
        <w:t xml:space="preserve"> </w:t>
      </w:r>
      <w:r w:rsidRPr="00F860B0">
        <w:rPr>
          <w:sz w:val="28"/>
          <w:szCs w:val="28"/>
        </w:rPr>
        <w:t>Kỷ niệm 71 năm</w:t>
      </w:r>
      <w:r w:rsidRPr="00F860B0">
        <w:rPr>
          <w:b/>
          <w:i/>
          <w:sz w:val="28"/>
          <w:szCs w:val="28"/>
        </w:rPr>
        <w:t xml:space="preserve"> </w:t>
      </w:r>
      <w:r w:rsidR="009A6EFB">
        <w:rPr>
          <w:b/>
          <w:i/>
          <w:sz w:val="28"/>
          <w:szCs w:val="28"/>
        </w:rPr>
        <w:t>N</w:t>
      </w:r>
      <w:r w:rsidRPr="00F860B0">
        <w:rPr>
          <w:b/>
          <w:i/>
          <w:sz w:val="28"/>
          <w:szCs w:val="28"/>
        </w:rPr>
        <w:t>gày truyền thống ngành xuất bản, In</w:t>
      </w:r>
      <w:r w:rsidRPr="00F860B0">
        <w:rPr>
          <w:b/>
          <w:sz w:val="28"/>
          <w:szCs w:val="28"/>
        </w:rPr>
        <w:t xml:space="preserve"> và Phát hành sách Việt Nam (10/10/1952 - 10/10/2023)</w:t>
      </w:r>
      <w:r w:rsidRPr="00F860B0">
        <w:rPr>
          <w:b/>
          <w:i/>
          <w:sz w:val="28"/>
          <w:szCs w:val="28"/>
        </w:rPr>
        <w:t xml:space="preserve">. </w:t>
      </w:r>
    </w:p>
    <w:p w14:paraId="7FA01F5C" w14:textId="77777777" w:rsidR="00712485" w:rsidRPr="00F860B0" w:rsidRDefault="00712485" w:rsidP="009A6EFB">
      <w:pPr>
        <w:pStyle w:val="NormalWeb"/>
        <w:shd w:val="clear" w:color="auto" w:fill="FFFFFF"/>
        <w:spacing w:before="0" w:beforeAutospacing="0" w:after="0" w:afterAutospacing="0"/>
        <w:ind w:firstLine="720"/>
        <w:jc w:val="both"/>
        <w:rPr>
          <w:b/>
          <w:sz w:val="28"/>
          <w:szCs w:val="28"/>
        </w:rPr>
      </w:pPr>
      <w:r w:rsidRPr="00F860B0">
        <w:rPr>
          <w:color w:val="000000"/>
          <w:sz w:val="28"/>
          <w:szCs w:val="28"/>
        </w:rPr>
        <w:t xml:space="preserve">Ngày Chuyển đổi số quốc gia 10/10 năm 2023 với chủ đề: </w:t>
      </w:r>
      <w:r w:rsidRPr="00F860B0">
        <w:rPr>
          <w:b/>
          <w:i/>
          <w:color w:val="000000"/>
          <w:sz w:val="28"/>
          <w:szCs w:val="28"/>
        </w:rPr>
        <w:t>“</w:t>
      </w:r>
      <w:r w:rsidRPr="00F860B0">
        <w:rPr>
          <w:b/>
          <w:i/>
          <w:color w:val="333333"/>
          <w:sz w:val="28"/>
          <w:szCs w:val="28"/>
          <w:shd w:val="clear" w:color="auto" w:fill="FFFFFF"/>
        </w:rPr>
        <w:t>Khai thác dữ liệu số để tạo ra giá trị</w:t>
      </w:r>
      <w:r w:rsidRPr="00F860B0">
        <w:rPr>
          <w:b/>
          <w:i/>
          <w:color w:val="000000"/>
          <w:sz w:val="28"/>
          <w:szCs w:val="28"/>
        </w:rPr>
        <w:t>”.</w:t>
      </w:r>
    </w:p>
    <w:p w14:paraId="3CE019E3" w14:textId="77777777" w:rsidR="00712485" w:rsidRPr="00F860B0" w:rsidRDefault="00712485" w:rsidP="009A6EFB">
      <w:pPr>
        <w:pStyle w:val="NormalWeb"/>
        <w:shd w:val="clear" w:color="auto" w:fill="FFFFFF"/>
        <w:spacing w:before="0" w:beforeAutospacing="0" w:after="0" w:afterAutospacing="0"/>
        <w:ind w:firstLine="720"/>
        <w:jc w:val="both"/>
        <w:rPr>
          <w:sz w:val="28"/>
          <w:szCs w:val="28"/>
        </w:rPr>
      </w:pPr>
      <w:r w:rsidRPr="00F860B0">
        <w:rPr>
          <w:sz w:val="28"/>
          <w:szCs w:val="28"/>
        </w:rPr>
        <w:t>Tôi xin được thay mặt Ban giám hiệu nhà trường phát động toàn trường ta hưởng ứng bằng những việc làm cụ thể như sau:</w:t>
      </w:r>
    </w:p>
    <w:p w14:paraId="7C4DF0E7" w14:textId="15A0FAF0" w:rsidR="00712485" w:rsidRPr="00F860B0" w:rsidRDefault="00712485" w:rsidP="009A6EFB">
      <w:pPr>
        <w:shd w:val="clear" w:color="auto" w:fill="FFFFFF" w:themeFill="background1"/>
        <w:spacing w:after="0" w:line="240" w:lineRule="auto"/>
        <w:ind w:firstLine="720"/>
        <w:jc w:val="both"/>
        <w:rPr>
          <w:rFonts w:cs="Times New Roman"/>
          <w:b/>
          <w:i/>
          <w:szCs w:val="28"/>
        </w:rPr>
      </w:pPr>
      <w:r w:rsidRPr="00F860B0">
        <w:rPr>
          <w:rFonts w:cs="Times New Roman"/>
          <w:szCs w:val="28"/>
        </w:rPr>
        <w:t xml:space="preserve">1. Hãy góp một cuốn sách nhỏ đọc ngàn cuốn sách hay. Để Mỗi lớp xây dựng một thư viện góc lớp </w:t>
      </w:r>
      <w:r w:rsidRPr="00F860B0">
        <w:rPr>
          <w:rFonts w:cs="Times New Roman"/>
          <w:b/>
          <w:bCs/>
          <w:szCs w:val="28"/>
        </w:rPr>
        <w:t>“Thư viện lớp em”.</w:t>
      </w:r>
    </w:p>
    <w:p w14:paraId="551FCD25" w14:textId="77777777" w:rsidR="00712485" w:rsidRPr="00F860B0" w:rsidRDefault="00712485" w:rsidP="009A6EFB">
      <w:pPr>
        <w:pStyle w:val="NormalWeb"/>
        <w:shd w:val="clear" w:color="auto" w:fill="FFFFFF"/>
        <w:spacing w:before="0" w:beforeAutospacing="0" w:after="0" w:afterAutospacing="0"/>
        <w:ind w:firstLine="720"/>
        <w:jc w:val="both"/>
        <w:rPr>
          <w:sz w:val="28"/>
          <w:szCs w:val="28"/>
        </w:rPr>
      </w:pPr>
      <w:r w:rsidRPr="00F860B0">
        <w:rPr>
          <w:sz w:val="28"/>
          <w:szCs w:val="28"/>
        </w:rPr>
        <w:t>2. Đưa hoạt động của “Thư viện lớp em” và Thư viện của nhà trường đi vào hoạt động có chất lượng và đạt hiệu quả cao.</w:t>
      </w:r>
    </w:p>
    <w:p w14:paraId="400DEEC4" w14:textId="77777777" w:rsidR="00712485" w:rsidRPr="00F860B0" w:rsidRDefault="00712485" w:rsidP="009A6EFB">
      <w:pPr>
        <w:pStyle w:val="NormalWeb"/>
        <w:shd w:val="clear" w:color="auto" w:fill="FFFFFF"/>
        <w:spacing w:before="0" w:beforeAutospacing="0" w:after="0" w:afterAutospacing="0"/>
        <w:ind w:firstLine="720"/>
        <w:jc w:val="both"/>
        <w:rPr>
          <w:sz w:val="28"/>
          <w:szCs w:val="28"/>
        </w:rPr>
      </w:pPr>
      <w:r w:rsidRPr="00F860B0">
        <w:rPr>
          <w:sz w:val="28"/>
          <w:szCs w:val="28"/>
        </w:rPr>
        <w:t>3. Khuyến khích các thầy, cô giáo và các em học sinh trong toàn trường mượn đọc tủ sách tham khảo, tủ sách pháp luật để tìm đọc những kiến thức hữu ích phục vụ cho việc dạy tốt, học tốt và cho cuộc sống, ...</w:t>
      </w:r>
    </w:p>
    <w:p w14:paraId="718DA560" w14:textId="0ED579A2" w:rsidR="00712485" w:rsidRPr="00F860B0" w:rsidRDefault="00712485" w:rsidP="009A6EFB">
      <w:pPr>
        <w:pStyle w:val="NormalWeb"/>
        <w:shd w:val="clear" w:color="auto" w:fill="FFFFFF"/>
        <w:spacing w:before="0" w:beforeAutospacing="0" w:after="0" w:afterAutospacing="0"/>
        <w:ind w:firstLine="720"/>
        <w:jc w:val="both"/>
        <w:rPr>
          <w:i/>
          <w:sz w:val="28"/>
          <w:szCs w:val="28"/>
        </w:rPr>
      </w:pPr>
      <w:r w:rsidRPr="00F860B0">
        <w:rPr>
          <w:sz w:val="28"/>
          <w:szCs w:val="28"/>
        </w:rPr>
        <w:t>4. Phát động toàn thể cán bộ, giáo viên, nhân viên và học sinh tham gia tích cực các hoạt động đọc sách của thư viện nhà trường</w:t>
      </w:r>
      <w:r w:rsidRPr="00F860B0">
        <w:rPr>
          <w:i/>
          <w:sz w:val="28"/>
          <w:szCs w:val="28"/>
        </w:rPr>
        <w:t>.</w:t>
      </w:r>
    </w:p>
    <w:p w14:paraId="620E3B59" w14:textId="2EA7E836" w:rsidR="00712485" w:rsidRPr="00F860B0" w:rsidRDefault="00712485" w:rsidP="009A6EFB">
      <w:pPr>
        <w:pStyle w:val="NormalWeb"/>
        <w:shd w:val="clear" w:color="auto" w:fill="FFFFFF"/>
        <w:spacing w:before="0" w:beforeAutospacing="0" w:after="0" w:afterAutospacing="0"/>
        <w:ind w:firstLine="720"/>
        <w:jc w:val="both"/>
        <w:rPr>
          <w:sz w:val="28"/>
          <w:szCs w:val="28"/>
        </w:rPr>
      </w:pPr>
      <w:r w:rsidRPr="00F860B0">
        <w:rPr>
          <w:i/>
          <w:sz w:val="28"/>
          <w:szCs w:val="28"/>
        </w:rPr>
        <w:t xml:space="preserve">5. </w:t>
      </w:r>
      <w:r w:rsidRPr="00F860B0">
        <w:rPr>
          <w:sz w:val="28"/>
          <w:szCs w:val="28"/>
        </w:rPr>
        <w:t>Khuyến khích thi đua đạt được các mức độ trưởng thành chuyển đổi số hiệu quả. Đẩy mạnh ứng dụng công nghệ số trong tổ chức các hoạt động dạy, học và các hoạt động thư viện của nhà trường. Tận dụng các nền tảng công nghệ, xây dựng, cung ̣ ứng các kênh và công ̣cụ học tập suốt đời đa dạng, đáp ứng nhu cầu học tập.</w:t>
      </w:r>
    </w:p>
    <w:p w14:paraId="48CA4D45" w14:textId="77777777" w:rsidR="009A6EFB" w:rsidRDefault="00712485" w:rsidP="009A6EFB">
      <w:pPr>
        <w:pStyle w:val="NormalWeb"/>
        <w:shd w:val="clear" w:color="auto" w:fill="FFFFFF"/>
        <w:spacing w:before="0" w:beforeAutospacing="0" w:after="0" w:afterAutospacing="0"/>
        <w:jc w:val="both"/>
        <w:rPr>
          <w:sz w:val="28"/>
          <w:szCs w:val="28"/>
        </w:rPr>
      </w:pPr>
      <w:r w:rsidRPr="00F860B0">
        <w:rPr>
          <w:sz w:val="28"/>
          <w:szCs w:val="28"/>
        </w:rPr>
        <w:t xml:space="preserve">         Cuối cùng, tôi xin gửi tới các thầy, cô giáo lời kính chúc sức khỏe, hạnh phúc! Chúc các em học sinh chăm ngoan, học giỏi, đạt nhiều kết quả tốt trong học tập! </w:t>
      </w:r>
    </w:p>
    <w:p w14:paraId="5C8786F8" w14:textId="0984C838" w:rsidR="00712485" w:rsidRDefault="00712485" w:rsidP="00F860B0">
      <w:pPr>
        <w:pStyle w:val="NormalWeb"/>
        <w:shd w:val="clear" w:color="auto" w:fill="FFFFFF"/>
        <w:spacing w:before="0" w:beforeAutospacing="0" w:after="150" w:afterAutospacing="0"/>
        <w:jc w:val="both"/>
        <w:rPr>
          <w:b/>
          <w:i/>
          <w:sz w:val="28"/>
          <w:szCs w:val="28"/>
        </w:rPr>
      </w:pPr>
      <w:r w:rsidRPr="00F860B0">
        <w:rPr>
          <w:sz w:val="28"/>
          <w:szCs w:val="28"/>
        </w:rPr>
        <w:t>        </w:t>
      </w:r>
      <w:r w:rsidR="009A6EFB">
        <w:rPr>
          <w:sz w:val="28"/>
          <w:szCs w:val="28"/>
        </w:rPr>
        <w:tab/>
      </w:r>
      <w:r w:rsidR="009A6EFB">
        <w:rPr>
          <w:sz w:val="28"/>
          <w:szCs w:val="28"/>
        </w:rPr>
        <w:tab/>
      </w:r>
      <w:r w:rsidR="009A6EFB">
        <w:rPr>
          <w:sz w:val="28"/>
          <w:szCs w:val="28"/>
        </w:rPr>
        <w:tab/>
      </w:r>
      <w:r w:rsidR="009A6EFB">
        <w:rPr>
          <w:sz w:val="28"/>
          <w:szCs w:val="28"/>
        </w:rPr>
        <w:tab/>
      </w:r>
      <w:r w:rsidRPr="00F860B0">
        <w:rPr>
          <w:sz w:val="28"/>
          <w:szCs w:val="28"/>
        </w:rPr>
        <w:t> </w:t>
      </w:r>
      <w:r w:rsidRPr="00F860B0">
        <w:rPr>
          <w:b/>
          <w:i/>
          <w:sz w:val="28"/>
          <w:szCs w:val="28"/>
        </w:rPr>
        <w:t>Tôi xin chân thành cảm ơn!</w:t>
      </w:r>
    </w:p>
    <w:tbl>
      <w:tblPr>
        <w:tblW w:w="0" w:type="auto"/>
        <w:tblCellMar>
          <w:top w:w="15" w:type="dxa"/>
          <w:left w:w="15" w:type="dxa"/>
          <w:bottom w:w="15" w:type="dxa"/>
          <w:right w:w="15" w:type="dxa"/>
        </w:tblCellMar>
        <w:tblLook w:val="04A0" w:firstRow="1" w:lastRow="0" w:firstColumn="1" w:lastColumn="0" w:noHBand="0" w:noVBand="1"/>
      </w:tblPr>
      <w:tblGrid>
        <w:gridCol w:w="3736"/>
        <w:gridCol w:w="5546"/>
      </w:tblGrid>
      <w:tr w:rsidR="00482B04" w:rsidRPr="00BE299E" w14:paraId="5A22209A" w14:textId="77777777" w:rsidTr="001D7327">
        <w:tc>
          <w:tcPr>
            <w:tcW w:w="3736" w:type="dxa"/>
            <w:tcMar>
              <w:top w:w="0" w:type="dxa"/>
              <w:left w:w="105" w:type="dxa"/>
              <w:bottom w:w="0" w:type="dxa"/>
              <w:right w:w="105" w:type="dxa"/>
            </w:tcMar>
            <w:hideMark/>
          </w:tcPr>
          <w:p w14:paraId="09D0493C" w14:textId="77777777" w:rsidR="00482B04" w:rsidRPr="00BE299E" w:rsidRDefault="00482B04" w:rsidP="001D7327">
            <w:pPr>
              <w:spacing w:after="0" w:line="240" w:lineRule="auto"/>
              <w:ind w:left="-720" w:right="-288"/>
              <w:jc w:val="both"/>
              <w:rPr>
                <w:rFonts w:eastAsia="Times New Roman" w:cs="Times New Roman"/>
                <w:b/>
                <w:bCs/>
                <w:szCs w:val="28"/>
                <w:lang w:val="de-DE"/>
              </w:rPr>
            </w:pPr>
            <w:r w:rsidRPr="00BE299E">
              <w:rPr>
                <w:rFonts w:eastAsia="Times New Roman" w:cs="Times New Roman"/>
                <w:b/>
                <w:bCs/>
                <w:szCs w:val="28"/>
                <w:lang w:val="de-DE"/>
              </w:rPr>
              <w:t>T/M       XÁC NHẬN BGH</w:t>
            </w:r>
          </w:p>
          <w:p w14:paraId="169636F3" w14:textId="77777777" w:rsidR="00482B04" w:rsidRPr="00BE299E" w:rsidRDefault="00482B04" w:rsidP="001D7327">
            <w:pPr>
              <w:spacing w:after="0" w:line="240" w:lineRule="auto"/>
              <w:ind w:left="-720" w:right="-288"/>
              <w:jc w:val="both"/>
              <w:rPr>
                <w:rFonts w:eastAsia="Times New Roman" w:cs="Times New Roman"/>
                <w:szCs w:val="28"/>
              </w:rPr>
            </w:pPr>
            <w:r w:rsidRPr="00BE299E">
              <w:rPr>
                <w:rFonts w:eastAsia="Times New Roman" w:cs="Times New Roman"/>
                <w:szCs w:val="28"/>
              </w:rPr>
              <w:t> </w:t>
            </w:r>
          </w:p>
          <w:p w14:paraId="1BC6CBF1" w14:textId="77777777" w:rsidR="00482B04" w:rsidRPr="00BE299E" w:rsidRDefault="00482B04" w:rsidP="001D7327">
            <w:pPr>
              <w:spacing w:after="0" w:line="240" w:lineRule="auto"/>
              <w:ind w:left="-720" w:right="-288"/>
              <w:jc w:val="both"/>
              <w:rPr>
                <w:rFonts w:eastAsia="Times New Roman" w:cs="Times New Roman"/>
                <w:szCs w:val="28"/>
              </w:rPr>
            </w:pPr>
            <w:r w:rsidRPr="00BE299E">
              <w:rPr>
                <w:rFonts w:eastAsia="Times New Roman" w:cs="Times New Roman"/>
                <w:szCs w:val="28"/>
              </w:rPr>
              <w:t> </w:t>
            </w:r>
          </w:p>
          <w:p w14:paraId="348A90DA" w14:textId="77777777" w:rsidR="00482B04" w:rsidRPr="00BE299E" w:rsidRDefault="00482B04" w:rsidP="001D7327">
            <w:pPr>
              <w:spacing w:after="0" w:line="240" w:lineRule="auto"/>
              <w:ind w:left="-720" w:right="-288"/>
              <w:jc w:val="both"/>
              <w:rPr>
                <w:rFonts w:eastAsia="Times New Roman" w:cs="Times New Roman"/>
                <w:szCs w:val="28"/>
              </w:rPr>
            </w:pPr>
            <w:r w:rsidRPr="00BE299E">
              <w:rPr>
                <w:rFonts w:eastAsia="Times New Roman" w:cs="Times New Roman"/>
                <w:szCs w:val="28"/>
              </w:rPr>
              <w:t> </w:t>
            </w:r>
          </w:p>
          <w:p w14:paraId="42E3CCCB" w14:textId="77777777" w:rsidR="00482B04" w:rsidRPr="00BE299E" w:rsidRDefault="00482B04" w:rsidP="001D7327">
            <w:pPr>
              <w:spacing w:after="0" w:line="240" w:lineRule="auto"/>
              <w:ind w:left="-720" w:right="-288"/>
              <w:jc w:val="both"/>
              <w:rPr>
                <w:rFonts w:eastAsia="Times New Roman" w:cs="Times New Roman"/>
                <w:szCs w:val="28"/>
              </w:rPr>
            </w:pPr>
            <w:r w:rsidRPr="00BE299E">
              <w:rPr>
                <w:rFonts w:eastAsia="Times New Roman" w:cs="Times New Roman"/>
                <w:b/>
                <w:bCs/>
                <w:szCs w:val="28"/>
                <w:lang w:val="de-DE"/>
              </w:rPr>
              <w:t xml:space="preserve">    </w:t>
            </w:r>
          </w:p>
        </w:tc>
        <w:tc>
          <w:tcPr>
            <w:tcW w:w="5546" w:type="dxa"/>
            <w:tcMar>
              <w:top w:w="0" w:type="dxa"/>
              <w:left w:w="105" w:type="dxa"/>
              <w:bottom w:w="0" w:type="dxa"/>
              <w:right w:w="105" w:type="dxa"/>
            </w:tcMar>
            <w:hideMark/>
          </w:tcPr>
          <w:p w14:paraId="38345A2B" w14:textId="5AC2DA33" w:rsidR="00482B04" w:rsidRPr="00BE299E" w:rsidRDefault="00482B04" w:rsidP="001D7327">
            <w:pPr>
              <w:spacing w:after="0" w:line="240" w:lineRule="auto"/>
              <w:ind w:left="-720" w:right="-288"/>
              <w:jc w:val="both"/>
              <w:rPr>
                <w:rFonts w:eastAsia="Times New Roman" w:cs="Times New Roman"/>
                <w:szCs w:val="28"/>
              </w:rPr>
            </w:pPr>
            <w:r w:rsidRPr="00BE299E">
              <w:rPr>
                <w:rFonts w:eastAsia="Times New Roman" w:cs="Times New Roman"/>
                <w:b/>
                <w:bCs/>
                <w:szCs w:val="28"/>
                <w:lang w:val="de-DE"/>
              </w:rPr>
              <w:t xml:space="preserve">                                </w:t>
            </w:r>
            <w:r>
              <w:rPr>
                <w:rFonts w:eastAsia="Times New Roman" w:cs="Times New Roman"/>
                <w:b/>
                <w:bCs/>
                <w:szCs w:val="28"/>
                <w:lang w:val="de-DE"/>
              </w:rPr>
              <w:t xml:space="preserve">         </w:t>
            </w:r>
            <w:r w:rsidRPr="00BE299E">
              <w:rPr>
                <w:rFonts w:eastAsia="Times New Roman" w:cs="Times New Roman"/>
                <w:b/>
                <w:bCs/>
                <w:szCs w:val="28"/>
                <w:lang w:val="de-DE"/>
              </w:rPr>
              <w:t>NGƯỜI VIẾT BÀI</w:t>
            </w:r>
          </w:p>
          <w:p w14:paraId="4B73F5F8" w14:textId="77777777" w:rsidR="00482B04" w:rsidRPr="00BE299E" w:rsidRDefault="00482B04" w:rsidP="001D7327">
            <w:pPr>
              <w:spacing w:after="0" w:line="240" w:lineRule="auto"/>
              <w:ind w:left="-720" w:right="-288"/>
              <w:jc w:val="both"/>
              <w:rPr>
                <w:rFonts w:eastAsia="Times New Roman" w:cs="Times New Roman"/>
                <w:szCs w:val="28"/>
              </w:rPr>
            </w:pPr>
            <w:r w:rsidRPr="00BE299E">
              <w:rPr>
                <w:rFonts w:eastAsia="Times New Roman" w:cs="Times New Roman"/>
                <w:szCs w:val="28"/>
              </w:rPr>
              <w:t> </w:t>
            </w:r>
          </w:p>
          <w:p w14:paraId="3AAFF679" w14:textId="77777777" w:rsidR="00482B04" w:rsidRPr="00BE299E" w:rsidRDefault="00482B04" w:rsidP="001D7327">
            <w:pPr>
              <w:spacing w:after="0" w:line="240" w:lineRule="auto"/>
              <w:ind w:left="-720" w:right="-288"/>
              <w:jc w:val="both"/>
              <w:rPr>
                <w:rFonts w:eastAsia="Times New Roman" w:cs="Times New Roman"/>
                <w:szCs w:val="28"/>
              </w:rPr>
            </w:pPr>
            <w:r w:rsidRPr="00BE299E">
              <w:rPr>
                <w:rFonts w:eastAsia="Times New Roman" w:cs="Times New Roman"/>
                <w:szCs w:val="28"/>
              </w:rPr>
              <w:t> </w:t>
            </w:r>
          </w:p>
          <w:p w14:paraId="0B8F4F76" w14:textId="77777777" w:rsidR="00482B04" w:rsidRPr="00BE299E" w:rsidRDefault="00482B04" w:rsidP="001D7327">
            <w:pPr>
              <w:spacing w:after="0" w:line="240" w:lineRule="auto"/>
              <w:ind w:left="-720" w:right="-288"/>
              <w:jc w:val="both"/>
              <w:rPr>
                <w:rFonts w:eastAsia="Times New Roman" w:cs="Times New Roman"/>
                <w:szCs w:val="28"/>
              </w:rPr>
            </w:pPr>
          </w:p>
          <w:p w14:paraId="13E80AA2" w14:textId="77777777" w:rsidR="00482B04" w:rsidRPr="00BE299E" w:rsidRDefault="00482B04" w:rsidP="001D7327">
            <w:pPr>
              <w:spacing w:after="0" w:line="240" w:lineRule="auto"/>
              <w:ind w:left="-720" w:right="-288"/>
              <w:jc w:val="both"/>
              <w:rPr>
                <w:rFonts w:eastAsia="Times New Roman" w:cs="Times New Roman"/>
                <w:szCs w:val="28"/>
              </w:rPr>
            </w:pPr>
            <w:r w:rsidRPr="00BE299E">
              <w:rPr>
                <w:rFonts w:eastAsia="Times New Roman" w:cs="Times New Roman"/>
                <w:szCs w:val="28"/>
              </w:rPr>
              <w:t> </w:t>
            </w:r>
          </w:p>
          <w:p w14:paraId="47EC9522" w14:textId="2300FBD8" w:rsidR="00482B04" w:rsidRPr="00BE299E" w:rsidRDefault="00482B04" w:rsidP="001D7327">
            <w:pPr>
              <w:spacing w:after="0" w:line="240" w:lineRule="auto"/>
              <w:ind w:left="-720" w:right="-288"/>
              <w:jc w:val="both"/>
              <w:rPr>
                <w:rFonts w:eastAsia="Times New Roman" w:cs="Times New Roman"/>
                <w:szCs w:val="28"/>
              </w:rPr>
            </w:pPr>
            <w:r w:rsidRPr="00BE299E">
              <w:rPr>
                <w:rFonts w:eastAsia="Times New Roman" w:cs="Times New Roman"/>
                <w:b/>
                <w:bCs/>
                <w:szCs w:val="28"/>
                <w:lang w:val="de-DE"/>
              </w:rPr>
              <w:t xml:space="preserve">                                    </w:t>
            </w:r>
            <w:r>
              <w:rPr>
                <w:rFonts w:eastAsia="Times New Roman" w:cs="Times New Roman"/>
                <w:b/>
                <w:bCs/>
                <w:szCs w:val="28"/>
                <w:lang w:val="de-DE"/>
              </w:rPr>
              <w:t xml:space="preserve">       </w:t>
            </w:r>
            <w:r w:rsidRPr="00BE299E">
              <w:rPr>
                <w:rFonts w:eastAsia="Times New Roman" w:cs="Times New Roman"/>
                <w:b/>
                <w:bCs/>
                <w:szCs w:val="28"/>
                <w:lang w:val="de-DE"/>
              </w:rPr>
              <w:t> Trần Thị Duyên</w:t>
            </w:r>
          </w:p>
        </w:tc>
      </w:tr>
      <w:tr w:rsidR="00482B04" w:rsidRPr="00BE299E" w14:paraId="70CE7D9E" w14:textId="77777777" w:rsidTr="001D7327">
        <w:tc>
          <w:tcPr>
            <w:tcW w:w="3736" w:type="dxa"/>
            <w:tcMar>
              <w:top w:w="0" w:type="dxa"/>
              <w:left w:w="105" w:type="dxa"/>
              <w:bottom w:w="0" w:type="dxa"/>
              <w:right w:w="105" w:type="dxa"/>
            </w:tcMar>
          </w:tcPr>
          <w:p w14:paraId="2394F7DB" w14:textId="77777777" w:rsidR="00482B04" w:rsidRPr="00BE299E" w:rsidRDefault="00482B04" w:rsidP="001D7327">
            <w:pPr>
              <w:spacing w:after="0" w:line="240" w:lineRule="auto"/>
              <w:ind w:left="-720" w:right="-288"/>
              <w:jc w:val="both"/>
              <w:rPr>
                <w:rFonts w:eastAsia="Times New Roman" w:cs="Times New Roman"/>
                <w:b/>
                <w:bCs/>
                <w:szCs w:val="28"/>
                <w:lang w:val="de-DE"/>
              </w:rPr>
            </w:pPr>
          </w:p>
        </w:tc>
        <w:tc>
          <w:tcPr>
            <w:tcW w:w="5546" w:type="dxa"/>
            <w:tcMar>
              <w:top w:w="0" w:type="dxa"/>
              <w:left w:w="105" w:type="dxa"/>
              <w:bottom w:w="0" w:type="dxa"/>
              <w:right w:w="105" w:type="dxa"/>
            </w:tcMar>
          </w:tcPr>
          <w:p w14:paraId="24F547C1" w14:textId="77777777" w:rsidR="00482B04" w:rsidRPr="00BE299E" w:rsidRDefault="00482B04" w:rsidP="001D7327">
            <w:pPr>
              <w:spacing w:after="0" w:line="240" w:lineRule="auto"/>
              <w:ind w:left="-720" w:right="-288"/>
              <w:jc w:val="both"/>
              <w:rPr>
                <w:rFonts w:eastAsia="Times New Roman" w:cs="Times New Roman"/>
                <w:b/>
                <w:bCs/>
                <w:szCs w:val="28"/>
                <w:lang w:val="de-DE"/>
              </w:rPr>
            </w:pPr>
          </w:p>
        </w:tc>
      </w:tr>
      <w:tr w:rsidR="00482B04" w:rsidRPr="00BE299E" w14:paraId="01D3E90A" w14:textId="77777777" w:rsidTr="001D7327">
        <w:tc>
          <w:tcPr>
            <w:tcW w:w="3736" w:type="dxa"/>
            <w:tcMar>
              <w:top w:w="0" w:type="dxa"/>
              <w:left w:w="105" w:type="dxa"/>
              <w:bottom w:w="0" w:type="dxa"/>
              <w:right w:w="105" w:type="dxa"/>
            </w:tcMar>
          </w:tcPr>
          <w:p w14:paraId="01A7DC0E" w14:textId="77777777" w:rsidR="00482B04" w:rsidRPr="00BE299E" w:rsidRDefault="00482B04" w:rsidP="001D7327">
            <w:pPr>
              <w:spacing w:after="0" w:line="240" w:lineRule="auto"/>
              <w:ind w:left="-720" w:right="-288"/>
              <w:jc w:val="both"/>
              <w:rPr>
                <w:rFonts w:eastAsia="Times New Roman" w:cs="Times New Roman"/>
                <w:b/>
                <w:bCs/>
                <w:szCs w:val="28"/>
                <w:lang w:val="de-DE"/>
              </w:rPr>
            </w:pPr>
          </w:p>
        </w:tc>
        <w:tc>
          <w:tcPr>
            <w:tcW w:w="5546" w:type="dxa"/>
            <w:tcMar>
              <w:top w:w="0" w:type="dxa"/>
              <w:left w:w="105" w:type="dxa"/>
              <w:bottom w:w="0" w:type="dxa"/>
              <w:right w:w="105" w:type="dxa"/>
            </w:tcMar>
          </w:tcPr>
          <w:p w14:paraId="1FB1C4B4" w14:textId="77777777" w:rsidR="00482B04" w:rsidRPr="00BE299E" w:rsidRDefault="00482B04" w:rsidP="001D7327">
            <w:pPr>
              <w:spacing w:after="0" w:line="240" w:lineRule="auto"/>
              <w:ind w:left="-720" w:right="-288"/>
              <w:jc w:val="both"/>
              <w:rPr>
                <w:rFonts w:eastAsia="Times New Roman" w:cs="Times New Roman"/>
                <w:b/>
                <w:bCs/>
                <w:szCs w:val="28"/>
                <w:lang w:val="de-DE"/>
              </w:rPr>
            </w:pPr>
          </w:p>
        </w:tc>
      </w:tr>
    </w:tbl>
    <w:p w14:paraId="406BFCDC" w14:textId="77777777" w:rsidR="00482B04" w:rsidRPr="00F860B0" w:rsidRDefault="00482B04" w:rsidP="00F860B0">
      <w:pPr>
        <w:pStyle w:val="NormalWeb"/>
        <w:shd w:val="clear" w:color="auto" w:fill="FFFFFF"/>
        <w:spacing w:before="0" w:beforeAutospacing="0" w:after="150" w:afterAutospacing="0"/>
        <w:jc w:val="both"/>
        <w:rPr>
          <w:b/>
          <w:i/>
          <w:sz w:val="28"/>
          <w:szCs w:val="28"/>
        </w:rPr>
      </w:pPr>
    </w:p>
    <w:p w14:paraId="5651AF76" w14:textId="77777777" w:rsidR="00712485" w:rsidRPr="00F860B0" w:rsidRDefault="00712485" w:rsidP="00F860B0">
      <w:pPr>
        <w:jc w:val="both"/>
        <w:rPr>
          <w:rFonts w:cs="Times New Roman"/>
          <w:szCs w:val="28"/>
        </w:rPr>
      </w:pPr>
    </w:p>
    <w:p w14:paraId="16C513C4" w14:textId="77777777" w:rsidR="00712485" w:rsidRPr="00F860B0" w:rsidRDefault="00712485" w:rsidP="00F860B0">
      <w:pPr>
        <w:jc w:val="both"/>
        <w:rPr>
          <w:rFonts w:cs="Times New Roman"/>
          <w:szCs w:val="28"/>
        </w:rPr>
      </w:pPr>
    </w:p>
    <w:p w14:paraId="7EEC7EA9" w14:textId="77777777" w:rsidR="009D2B68" w:rsidRPr="00F860B0" w:rsidRDefault="009D2B68" w:rsidP="00F860B0">
      <w:pPr>
        <w:jc w:val="both"/>
        <w:rPr>
          <w:rFonts w:cs="Times New Roman"/>
          <w:szCs w:val="28"/>
        </w:rPr>
      </w:pPr>
    </w:p>
    <w:sectPr w:rsidR="009D2B68" w:rsidRPr="00F860B0" w:rsidSect="00B16262">
      <w:pgSz w:w="12240" w:h="15840"/>
      <w:pgMar w:top="851" w:right="851"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485"/>
    <w:rsid w:val="00327CC8"/>
    <w:rsid w:val="003F4443"/>
    <w:rsid w:val="00482B04"/>
    <w:rsid w:val="0057478E"/>
    <w:rsid w:val="006F5E8A"/>
    <w:rsid w:val="00712485"/>
    <w:rsid w:val="009A6EFB"/>
    <w:rsid w:val="009D2B68"/>
    <w:rsid w:val="00F850EE"/>
    <w:rsid w:val="00F860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F951F"/>
  <w15:chartTrackingRefBased/>
  <w15:docId w15:val="{B4723D3D-B50B-47CA-95E8-693932EC7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2485"/>
    <w:pPr>
      <w:spacing w:after="200" w:line="276" w:lineRule="auto"/>
    </w:pPr>
    <w:rPr>
      <w:rFonts w:ascii="Times New Roman" w:hAnsi="Times New Roman"/>
      <w:kern w:val="0"/>
      <w:sz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12485"/>
    <w:pPr>
      <w:spacing w:before="100" w:beforeAutospacing="1" w:after="100" w:afterAutospacing="1" w:line="240" w:lineRule="auto"/>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0842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TotalTime>
  <Pages>1</Pages>
  <Words>785</Words>
  <Characters>4478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Trần Thị  Duyên</dc:creator>
  <cp:keywords/>
  <dc:description/>
  <cp:lastModifiedBy>Duyên Trần Thị</cp:lastModifiedBy>
  <cp:revision>4</cp:revision>
  <cp:lastPrinted>2023-10-06T00:39:00Z</cp:lastPrinted>
  <dcterms:created xsi:type="dcterms:W3CDTF">2023-10-04T22:48:00Z</dcterms:created>
  <dcterms:modified xsi:type="dcterms:W3CDTF">2023-10-06T00:41:00Z</dcterms:modified>
</cp:coreProperties>
</file>