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51" w:rsidRDefault="00F90051" w:rsidP="000158FD">
      <w:pPr>
        <w:spacing w:after="0" w:line="360" w:lineRule="auto"/>
        <w:rPr>
          <w:rFonts w:ascii="Times New Roman" w:hAnsi="Times New Roman"/>
          <w:sz w:val="26"/>
          <w:szCs w:val="26"/>
          <w:lang w:val="pt-BR"/>
        </w:rPr>
      </w:pPr>
      <w:r>
        <w:rPr>
          <w:rFonts w:ascii="Times New Roman" w:hAnsi="Times New Roman"/>
          <w:sz w:val="26"/>
          <w:szCs w:val="26"/>
        </w:rPr>
        <w:t xml:space="preserve">TRƯỜNG THCS </w:t>
      </w:r>
      <w:r>
        <w:rPr>
          <w:rFonts w:ascii="Times New Roman" w:hAnsi="Times New Roman"/>
          <w:sz w:val="26"/>
          <w:szCs w:val="26"/>
          <w:lang w:val="pt-BR"/>
        </w:rPr>
        <w:t>HỮU HÒA</w:t>
      </w:r>
    </w:p>
    <w:p w:rsidR="00F90051" w:rsidRDefault="00F90051" w:rsidP="000158FD">
      <w:pPr>
        <w:spacing w:after="0" w:line="360" w:lineRule="auto"/>
        <w:ind w:left="720"/>
        <w:rPr>
          <w:rFonts w:ascii="Times New Roman" w:hAnsi="Times New Roman"/>
          <w:b/>
          <w:sz w:val="26"/>
          <w:szCs w:val="26"/>
        </w:rPr>
      </w:pPr>
      <w:r>
        <w:rPr>
          <w:rFonts w:ascii="Times New Roman" w:hAnsi="Times New Roman"/>
          <w:b/>
          <w:sz w:val="26"/>
          <w:szCs w:val="26"/>
        </w:rPr>
        <w:t xml:space="preserve">    THƯ VIỆN</w:t>
      </w:r>
    </w:p>
    <w:p w:rsidR="00F90051" w:rsidRDefault="00F90051" w:rsidP="000158FD">
      <w:pPr>
        <w:spacing w:after="0" w:line="360" w:lineRule="auto"/>
        <w:ind w:left="720"/>
        <w:rPr>
          <w:rFonts w:ascii="Times New Roman" w:hAnsi="Times New Roman"/>
          <w:b/>
          <w:sz w:val="26"/>
          <w:szCs w:val="26"/>
        </w:rPr>
      </w:pPr>
    </w:p>
    <w:p w:rsidR="00F90051" w:rsidRDefault="00F90051" w:rsidP="000158FD">
      <w:pPr>
        <w:spacing w:after="0" w:line="360" w:lineRule="auto"/>
        <w:jc w:val="center"/>
        <w:rPr>
          <w:rFonts w:ascii="Times New Roman" w:hAnsi="Times New Roman"/>
          <w:b/>
          <w:sz w:val="28"/>
          <w:szCs w:val="28"/>
        </w:rPr>
      </w:pPr>
      <w:r w:rsidRPr="00D21E0C">
        <w:rPr>
          <w:rFonts w:ascii="Times New Roman" w:hAnsi="Times New Roman"/>
          <w:b/>
          <w:sz w:val="28"/>
          <w:szCs w:val="28"/>
        </w:rPr>
        <w:t xml:space="preserve">BÀI GIỚI THIỆU </w:t>
      </w:r>
      <w:r>
        <w:rPr>
          <w:rFonts w:ascii="Times New Roman" w:hAnsi="Times New Roman"/>
          <w:b/>
          <w:sz w:val="28"/>
          <w:szCs w:val="28"/>
        </w:rPr>
        <w:t xml:space="preserve">CUỐN </w:t>
      </w:r>
      <w:r w:rsidRPr="00D21E0C">
        <w:rPr>
          <w:rFonts w:ascii="Times New Roman" w:hAnsi="Times New Roman"/>
          <w:b/>
          <w:sz w:val="28"/>
          <w:szCs w:val="28"/>
        </w:rPr>
        <w:t xml:space="preserve">SÁCH </w:t>
      </w:r>
    </w:p>
    <w:p w:rsidR="00F90051" w:rsidRDefault="00F90051" w:rsidP="000158FD">
      <w:pPr>
        <w:spacing w:after="0" w:line="360" w:lineRule="auto"/>
        <w:jc w:val="center"/>
        <w:rPr>
          <w:rFonts w:ascii="Times New Roman" w:hAnsi="Times New Roman"/>
          <w:sz w:val="28"/>
          <w:szCs w:val="28"/>
        </w:rPr>
      </w:pPr>
      <w:r>
        <w:rPr>
          <w:rFonts w:ascii="Times New Roman" w:hAnsi="Times New Roman"/>
          <w:b/>
          <w:color w:val="333333"/>
          <w:sz w:val="28"/>
          <w:szCs w:val="28"/>
          <w:shd w:val="clear" w:color="auto" w:fill="FFFFFF"/>
        </w:rPr>
        <w:t xml:space="preserve">Kể chuyện </w:t>
      </w:r>
      <w:r w:rsidRPr="00C54868">
        <w:rPr>
          <w:rFonts w:ascii="Times New Roman" w:hAnsi="Times New Roman"/>
          <w:b/>
          <w:color w:val="333333"/>
          <w:sz w:val="28"/>
          <w:szCs w:val="28"/>
          <w:shd w:val="clear" w:color="auto" w:fill="FFFFFF"/>
        </w:rPr>
        <w:t>Các vị vua hiền Việt Nam</w:t>
      </w:r>
      <w:r>
        <w:rPr>
          <w:rFonts w:ascii="Times New Roman" w:hAnsi="Times New Roman"/>
          <w:b/>
          <w:i/>
          <w:sz w:val="28"/>
          <w:szCs w:val="28"/>
        </w:rPr>
        <w:t>.</w:t>
      </w:r>
    </w:p>
    <w:p w:rsidR="00F90051" w:rsidRDefault="00F90051" w:rsidP="000158FD">
      <w:pPr>
        <w:spacing w:after="0" w:line="360" w:lineRule="auto"/>
        <w:jc w:val="center"/>
        <w:rPr>
          <w:rFonts w:ascii="Times New Roman" w:hAnsi="Times New Roman"/>
          <w:sz w:val="28"/>
          <w:szCs w:val="28"/>
        </w:rPr>
      </w:pPr>
      <w:r>
        <w:rPr>
          <w:rFonts w:ascii="Times New Roman" w:hAnsi="Times New Roman"/>
          <w:sz w:val="28"/>
          <w:szCs w:val="28"/>
        </w:rPr>
        <w:t>Tác giả: Nguyễn Việt Hà.</w:t>
      </w:r>
    </w:p>
    <w:p w:rsidR="00F90051" w:rsidRDefault="00F90051" w:rsidP="000158FD">
      <w:pPr>
        <w:pStyle w:val="NormalWeb"/>
        <w:shd w:val="clear" w:color="auto" w:fill="FFFFFF"/>
        <w:spacing w:before="0" w:beforeAutospacing="0" w:after="0" w:afterAutospacing="0" w:line="360" w:lineRule="auto"/>
        <w:jc w:val="both"/>
        <w:rPr>
          <w:sz w:val="28"/>
          <w:szCs w:val="28"/>
        </w:rPr>
      </w:pPr>
    </w:p>
    <w:p w:rsidR="00F90051" w:rsidRPr="00DA26E2" w:rsidRDefault="00F90051" w:rsidP="000158FD">
      <w:pPr>
        <w:pStyle w:val="NormalWeb"/>
        <w:shd w:val="clear" w:color="auto" w:fill="FFFFFF"/>
        <w:spacing w:before="0" w:beforeAutospacing="0" w:after="0" w:afterAutospacing="0" w:line="360" w:lineRule="auto"/>
        <w:jc w:val="both"/>
        <w:rPr>
          <w:sz w:val="28"/>
          <w:szCs w:val="28"/>
        </w:rPr>
      </w:pPr>
      <w:r w:rsidRPr="00DA26E2">
        <w:rPr>
          <w:sz w:val="28"/>
          <w:szCs w:val="28"/>
        </w:rPr>
        <w:t>       Trong không khí vui tươi phấn khởi chào đón năm mới 2024 Giáp Thìn. Cô xin giới thiệu cuốn sách bìa mềm mang tên “Kể chuyện các vị vua hiền” của Nguyễn Việt Hà ; nhà xuất bản Kim Đồng xuất bản năm 2019. Khổ 14,5 x 20,5, dày 152 trang.</w:t>
      </w:r>
    </w:p>
    <w:p w:rsidR="00F90051" w:rsidRPr="00DA26E2" w:rsidRDefault="00F90051" w:rsidP="000158FD">
      <w:pPr>
        <w:pStyle w:val="NormalWeb"/>
        <w:shd w:val="clear" w:color="auto" w:fill="FFFFFF"/>
        <w:spacing w:before="0" w:beforeAutospacing="0" w:after="0" w:afterAutospacing="0" w:line="360" w:lineRule="auto"/>
        <w:jc w:val="both"/>
        <w:rPr>
          <w:sz w:val="28"/>
          <w:szCs w:val="28"/>
        </w:rPr>
      </w:pPr>
      <w:r w:rsidRPr="00DA26E2">
        <w:rPr>
          <w:sz w:val="28"/>
          <w:szCs w:val="28"/>
        </w:rPr>
        <w:tab/>
      </w:r>
      <w:r w:rsidRPr="00DA26E2">
        <w:rPr>
          <w:rStyle w:val="Emphasis"/>
          <w:i w:val="0"/>
          <w:sz w:val="28"/>
          <w:szCs w:val="28"/>
        </w:rPr>
        <w:t>Trong lịch sử Việt Nam, các vị vua đóng một vai trò hết sức quan trọng đối với việc bảo vệ toàn vẹn lãnh thổ, thi hành các chính sách hợp với lòng dân và cùng với các bề tôi trung thành mang đến sự ấm no, thịnh vượng. Mỗi vị vua đều đóng góp vào lịch sử hàng nghìn năm của dân tộc những dấu ấn khó phai mờ. Những vị vua xuất hiện trong bộ sách này, có vị vua trị vì lâu, có vị vua thời gian trị vì ngắn nhưng họ đều đánh dấu m</w:t>
      </w:r>
      <w:r>
        <w:rPr>
          <w:rStyle w:val="Emphasis"/>
          <w:i w:val="0"/>
          <w:sz w:val="28"/>
          <w:szCs w:val="28"/>
        </w:rPr>
        <w:t>ốc lịch sử hàng nghìn năm xây dự</w:t>
      </w:r>
      <w:r w:rsidRPr="00DA26E2">
        <w:rPr>
          <w:rStyle w:val="Emphasis"/>
          <w:i w:val="0"/>
          <w:sz w:val="28"/>
          <w:szCs w:val="28"/>
        </w:rPr>
        <w:t>ng và chống giặc ngoại xâm.</w:t>
      </w:r>
      <w:r w:rsidRPr="00DA26E2">
        <w:rPr>
          <w:sz w:val="28"/>
          <w:szCs w:val="28"/>
        </w:rPr>
        <w:t xml:space="preserve"> </w:t>
      </w:r>
      <w:r w:rsidRPr="00DA26E2">
        <w:rPr>
          <w:sz w:val="28"/>
          <w:szCs w:val="28"/>
          <w:shd w:val="clear" w:color="auto" w:fill="FFFFFF"/>
        </w:rPr>
        <w:t>Mời các em cùng mở những trang trong cuốn sách này để nghe câu chuyện kể về các vị vua anh minh của dân tộc ta.</w:t>
      </w:r>
    </w:p>
    <w:p w:rsidR="00F90051" w:rsidRPr="00DA26E2" w:rsidRDefault="00F90051" w:rsidP="000158FD">
      <w:pPr>
        <w:pStyle w:val="NormalWeb"/>
        <w:shd w:val="clear" w:color="auto" w:fill="FFFFFF"/>
        <w:spacing w:before="0" w:beforeAutospacing="0" w:after="0" w:afterAutospacing="0" w:line="360" w:lineRule="auto"/>
        <w:jc w:val="both"/>
        <w:rPr>
          <w:sz w:val="28"/>
          <w:szCs w:val="28"/>
        </w:rPr>
      </w:pPr>
      <w:r w:rsidRPr="00DA26E2">
        <w:rPr>
          <w:sz w:val="28"/>
          <w:szCs w:val="28"/>
        </w:rPr>
        <w:t xml:space="preserve">       Mở đầu cuốn sách từ (trang 2 - 31), tác giả đã giới thiệu cho chúng ta biết vua An Dương Vương theo truyền thuyết, vào năm 257 trước công nguyên, nước Văn Lang mất mùa đói kém, Hùng Vương thứ 18 sao lãng việc triều chính, quan lại địa phương nhũng nhiễu dân lành, giặc cướp nổi lên khắp nơi,trăm họ rơi vào cảnh lầm than. Trước tình hình đó, theo ý nguyện của dân chúng, Thục Phán dẫn quân vào kinh đô Phong Châu dẹp loạn rồi lên ngôi báu, lấy hiệu là An Dương Vương, đặt tên nước là Âu Lạc. Triều An Dương Vương tuy không dài, nhưng cũng đạt được một số thành tựu đáng kể như là: Phát triển công nghệ đúc đồng; chuyển từ </w:t>
      </w:r>
      <w:r w:rsidRPr="00DA26E2">
        <w:rPr>
          <w:sz w:val="28"/>
          <w:szCs w:val="28"/>
        </w:rPr>
        <w:lastRenderedPageBreak/>
        <w:t>nông nghiệp dùng cuốc sang nông nghiệp dùng cày …Tuy nhiên, việc Loa Thành thất thủ đã để lại cho người đời sau bài học đắt giá về ý thức cảnh giác, giữ gìn giang sơn.</w:t>
      </w:r>
    </w:p>
    <w:p w:rsidR="00F90051" w:rsidRDefault="00F90051" w:rsidP="000158FD">
      <w:pPr>
        <w:pStyle w:val="NormalWeb"/>
        <w:shd w:val="clear" w:color="auto" w:fill="FFFFFF"/>
        <w:spacing w:before="0" w:beforeAutospacing="0" w:after="0" w:afterAutospacing="0" w:line="360" w:lineRule="auto"/>
        <w:jc w:val="both"/>
        <w:rPr>
          <w:color w:val="212529"/>
          <w:sz w:val="28"/>
          <w:szCs w:val="28"/>
        </w:rPr>
      </w:pPr>
      <w:r w:rsidRPr="00DA26E2">
        <w:rPr>
          <w:sz w:val="28"/>
          <w:szCs w:val="28"/>
        </w:rPr>
        <w:br/>
      </w:r>
      <w:r w:rsidRPr="000C5353">
        <w:rPr>
          <w:color w:val="212529"/>
          <w:sz w:val="28"/>
          <w:szCs w:val="28"/>
        </w:rPr>
        <w:t>         Đến với trang 32 tác giả giới thiệu cho ta Vua Lý Nam Đế. Với 30 trang sách từ (32 – 62).  Lý Nam Đế tên thật là Lý Bí, người dựng lên nhà Tiến Lý vào giữa thế kỷ thứ 6 trước công nguyên. Lý Bí sinh ra trong một gia đình nghèo khó quê làng Thái Bình ( khoảng Thạch Thất và Sơn Tây ngày nay) năm 7 tuổi thì cha mẹ mất, phải đi làm thuê làm mướn, nhưng Lý Bí là người thông minh hiểu biết và chăm chỉ học hành. Nước ta bấy giờ đang bị nhà Lương bên Trung Quốc thống trị. Triều đại này có những chính sách cai trị dân rất tàn bạo. Chàng trai trẻ Lý Bí chỉ muốn mang hết sức mình đem lại cuộc sống công bằng cho và cuộc sống ấm no cho dân chúng trong vùng. Mùa đông năm Tân Dậu Lý Bí dựng cờ khởi nghĩa tại quê mình, ông đã phát hịch kêu gọi lòng yêu nước tới dân chúng và kể tội ác giặc Lương. Khi chiến thắng nhà Lương Lý Bí lên ngôi đổi tên thành Lý Nam Đế, ông đã dựng điện Vạn Thọ ở giữa thành Long Biên làm nơi triều hội. Cùng năm đó, để mở mang và phát triển kinh tế, Lý Nam Đế cho đúc đồng tiền lưu hành trên cõi Việt. Lần đầu tiên nước ta có đồng tiền riêng của mình. Ngoài ý nghĩa kinh tế, việc đúc tiền còn khẳng định thêm sức mạnh độc lập của nhà nước Vạn Xuân.</w:t>
      </w:r>
      <w:r w:rsidRPr="000C5353">
        <w:rPr>
          <w:color w:val="212529"/>
          <w:sz w:val="28"/>
          <w:szCs w:val="28"/>
        </w:rPr>
        <w:br/>
      </w:r>
      <w:r>
        <w:rPr>
          <w:color w:val="212529"/>
          <w:sz w:val="28"/>
          <w:szCs w:val="28"/>
        </w:rPr>
        <w:tab/>
        <w:t>Lật từng t</w:t>
      </w:r>
      <w:r w:rsidRPr="000C5353">
        <w:rPr>
          <w:color w:val="212529"/>
          <w:sz w:val="28"/>
          <w:szCs w:val="28"/>
        </w:rPr>
        <w:t>ừ trang 62 đến trang 151</w:t>
      </w:r>
      <w:r>
        <w:rPr>
          <w:color w:val="212529"/>
          <w:sz w:val="28"/>
          <w:szCs w:val="28"/>
        </w:rPr>
        <w:t>chúng ta sẽ tiếp tục tìm hiểu thêm 3 vị vua:</w:t>
      </w:r>
      <w:r w:rsidRPr="000C5353">
        <w:rPr>
          <w:color w:val="212529"/>
          <w:sz w:val="28"/>
          <w:szCs w:val="28"/>
        </w:rPr>
        <w:t xml:space="preserve"> Mai Hắc Đế, Ngô Vương Quyền tức Ngô Quyền, Lý Thái Tổ.</w:t>
      </w:r>
    </w:p>
    <w:p w:rsidR="00F90051" w:rsidRDefault="00F90051" w:rsidP="000158FD">
      <w:pPr>
        <w:pStyle w:val="NormalWeb"/>
        <w:shd w:val="clear" w:color="auto" w:fill="FFFFFF"/>
        <w:spacing w:before="0" w:beforeAutospacing="0" w:after="0" w:afterAutospacing="0" w:line="360" w:lineRule="auto"/>
        <w:jc w:val="both"/>
        <w:rPr>
          <w:rFonts w:ascii="Helvetica" w:hAnsi="Helvetica" w:cs="Helvetica"/>
          <w:color w:val="333333"/>
          <w:sz w:val="21"/>
          <w:szCs w:val="21"/>
        </w:rPr>
      </w:pPr>
      <w:r>
        <w:rPr>
          <w:sz w:val="28"/>
          <w:szCs w:val="28"/>
        </w:rPr>
        <w:tab/>
      </w:r>
      <w:r w:rsidRPr="00E14446">
        <w:rPr>
          <w:sz w:val="28"/>
          <w:szCs w:val="28"/>
        </w:rPr>
        <w:t xml:space="preserve">Với cách sắp xếp khoa học, dễ đọc, dễ nhớ </w:t>
      </w:r>
      <w:r>
        <w:rPr>
          <w:sz w:val="28"/>
          <w:szCs w:val="28"/>
        </w:rPr>
        <w:t xml:space="preserve">cuốn sách </w:t>
      </w:r>
      <w:r w:rsidRPr="00E14446">
        <w:rPr>
          <w:sz w:val="28"/>
          <w:szCs w:val="28"/>
        </w:rPr>
        <w:t>đ</w:t>
      </w:r>
      <w:r w:rsidRPr="00E14446">
        <w:rPr>
          <w:rStyle w:val="Emphasis"/>
          <w:i w:val="0"/>
          <w:color w:val="333333"/>
          <w:sz w:val="28"/>
          <w:szCs w:val="28"/>
        </w:rPr>
        <w:t>ược trình bày dưới dạng truyện kể kèm tranh ảnh minh họa nhiều màu sắc</w:t>
      </w:r>
      <w:r w:rsidRPr="00E14446">
        <w:rPr>
          <w:sz w:val="28"/>
          <w:szCs w:val="28"/>
        </w:rPr>
        <w:t xml:space="preserve"> của tác giả Nguyễn Việt Hà sẽ giúp người đọc</w:t>
      </w:r>
      <w:r>
        <w:rPr>
          <w:sz w:val="28"/>
          <w:szCs w:val="28"/>
        </w:rPr>
        <w:t xml:space="preserve"> </w:t>
      </w:r>
      <w:r w:rsidRPr="00E14446">
        <w:rPr>
          <w:rStyle w:val="Emphasis"/>
          <w:i w:val="0"/>
          <w:sz w:val="28"/>
          <w:szCs w:val="28"/>
        </w:rPr>
        <w:t xml:space="preserve">bước đầu tìm hiểu về những giai đoạn đã từng trải qua trong lịch sử Việt Nam, biết được nhân thân và tính cách của những người đã đứng đầu đất nước </w:t>
      </w:r>
      <w:r>
        <w:rPr>
          <w:rStyle w:val="Emphasis"/>
          <w:i w:val="0"/>
          <w:sz w:val="28"/>
          <w:szCs w:val="28"/>
        </w:rPr>
        <w:t>đã</w:t>
      </w:r>
      <w:r w:rsidRPr="00E14446">
        <w:rPr>
          <w:rStyle w:val="Emphasis"/>
          <w:i w:val="0"/>
          <w:sz w:val="28"/>
          <w:szCs w:val="28"/>
        </w:rPr>
        <w:t xml:space="preserve"> dẫn dắt dân tộc </w:t>
      </w:r>
      <w:r>
        <w:rPr>
          <w:rStyle w:val="Emphasis"/>
          <w:i w:val="0"/>
          <w:sz w:val="28"/>
          <w:szCs w:val="28"/>
        </w:rPr>
        <w:t xml:space="preserve">ta </w:t>
      </w:r>
      <w:r w:rsidRPr="00E14446">
        <w:rPr>
          <w:rStyle w:val="Emphasis"/>
          <w:i w:val="0"/>
          <w:sz w:val="28"/>
          <w:szCs w:val="28"/>
        </w:rPr>
        <w:t xml:space="preserve">qua những thăng trầm, sóng gió. Từ đó, chúng ta càng </w:t>
      </w:r>
      <w:r w:rsidRPr="00E14446">
        <w:rPr>
          <w:rStyle w:val="Emphasis"/>
          <w:i w:val="0"/>
          <w:sz w:val="28"/>
          <w:szCs w:val="28"/>
        </w:rPr>
        <w:lastRenderedPageBreak/>
        <w:t xml:space="preserve">thêm yêu những giá trị truyền thống của cha ông và ý thức sâu sắc hơn về việc giữ gìn nền hòa bình, độc lập của dân tộc. </w:t>
      </w:r>
    </w:p>
    <w:p w:rsidR="00F90051" w:rsidRDefault="00F90051" w:rsidP="000158FD">
      <w:pPr>
        <w:pStyle w:val="NormalWeb"/>
        <w:shd w:val="clear" w:color="auto" w:fill="FFFFFF"/>
        <w:spacing w:before="0" w:beforeAutospacing="0" w:after="0" w:afterAutospacing="0" w:line="360" w:lineRule="auto"/>
        <w:jc w:val="both"/>
        <w:rPr>
          <w:sz w:val="28"/>
          <w:szCs w:val="28"/>
        </w:rPr>
      </w:pPr>
      <w:r w:rsidRPr="000C5353">
        <w:rPr>
          <w:color w:val="212529"/>
          <w:sz w:val="28"/>
          <w:szCs w:val="28"/>
        </w:rPr>
        <w:t xml:space="preserve">        Mời các thấy cô và các em đến thư viện đọc sách </w:t>
      </w:r>
      <w:r w:rsidRPr="00743D66">
        <w:rPr>
          <w:color w:val="212529"/>
          <w:sz w:val="28"/>
          <w:szCs w:val="28"/>
        </w:rPr>
        <w:t>“</w:t>
      </w:r>
      <w:r w:rsidRPr="00743D66">
        <w:rPr>
          <w:b/>
          <w:color w:val="333333"/>
          <w:sz w:val="28"/>
          <w:szCs w:val="28"/>
          <w:shd w:val="clear" w:color="auto" w:fill="FFFFFF"/>
        </w:rPr>
        <w:t>Các vị vua hiền Việt Nam</w:t>
      </w:r>
      <w:r w:rsidRPr="00743D66">
        <w:rPr>
          <w:color w:val="333333"/>
          <w:sz w:val="28"/>
          <w:szCs w:val="28"/>
          <w:shd w:val="clear" w:color="auto" w:fill="FFFFFF"/>
        </w:rPr>
        <w:t>”</w:t>
      </w:r>
      <w:r w:rsidRPr="000C5353">
        <w:rPr>
          <w:color w:val="212529"/>
          <w:sz w:val="28"/>
          <w:szCs w:val="28"/>
        </w:rPr>
        <w:t xml:space="preserve"> </w:t>
      </w:r>
      <w:r>
        <w:rPr>
          <w:color w:val="212529"/>
          <w:sz w:val="28"/>
          <w:szCs w:val="28"/>
        </w:rPr>
        <w:t xml:space="preserve">mang ký hiệu </w:t>
      </w:r>
      <w:r w:rsidRPr="00D5689A">
        <w:rPr>
          <w:sz w:val="28"/>
          <w:szCs w:val="28"/>
        </w:rPr>
        <w:t>STK-HT-000002</w:t>
      </w:r>
      <w:r>
        <w:rPr>
          <w:sz w:val="28"/>
          <w:szCs w:val="28"/>
        </w:rPr>
        <w:t xml:space="preserve"> trên giá sách tham khảo và học tập trong Thư viện.</w:t>
      </w:r>
    </w:p>
    <w:p w:rsidR="00626B39" w:rsidRDefault="00626B39" w:rsidP="000158FD">
      <w:pPr>
        <w:spacing w:after="0" w:line="360" w:lineRule="auto"/>
      </w:pPr>
    </w:p>
    <w:sectPr w:rsidR="00626B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90051"/>
    <w:rsid w:val="000158FD"/>
    <w:rsid w:val="00626B39"/>
    <w:rsid w:val="00F900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005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90051"/>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560</Words>
  <Characters>3192</Characters>
  <Application>Microsoft Office Word</Application>
  <DocSecurity>0</DocSecurity>
  <Lines>26</Lines>
  <Paragraphs>7</Paragraphs>
  <ScaleCrop>false</ScaleCrop>
  <Company/>
  <LinksUpToDate>false</LinksUpToDate>
  <CharactersWithSpaces>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2024-05-31T03:40:00Z</dcterms:created>
  <dcterms:modified xsi:type="dcterms:W3CDTF">2024-05-31T03:41:00Z</dcterms:modified>
</cp:coreProperties>
</file>